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0B3" w:rsidRPr="00F1686C" w:rsidRDefault="008F40B3" w:rsidP="00B22C11">
      <w:pPr>
        <w:spacing w:after="0" w:line="240" w:lineRule="auto"/>
        <w:jc w:val="center"/>
        <w:outlineLvl w:val="3"/>
        <w:rPr>
          <w:rFonts w:ascii="Times New Roman" w:eastAsia="Times New Roman" w:hAnsi="Times New Roman" w:cs="Times New Roman"/>
          <w:b/>
          <w:bCs/>
          <w:sz w:val="24"/>
          <w:szCs w:val="24"/>
          <w:lang w:eastAsia="es-MX"/>
        </w:rPr>
      </w:pPr>
      <w:r w:rsidRPr="00F1686C">
        <w:rPr>
          <w:rFonts w:ascii="Times New Roman" w:eastAsia="Times New Roman" w:hAnsi="Times New Roman" w:cs="Times New Roman"/>
          <w:b/>
          <w:bCs/>
          <w:sz w:val="24"/>
          <w:szCs w:val="24"/>
          <w:lang w:eastAsia="es-MX"/>
        </w:rPr>
        <w:t>AVISO DE PRIVACIDAD</w:t>
      </w:r>
    </w:p>
    <w:p w:rsidR="005D274B" w:rsidRPr="00F1686C" w:rsidRDefault="00150A6B" w:rsidP="00CC7CC7">
      <w:pPr>
        <w:spacing w:after="0" w:line="240" w:lineRule="auto"/>
        <w:jc w:val="center"/>
        <w:outlineLvl w:val="3"/>
        <w:rPr>
          <w:rFonts w:ascii="Times New Roman" w:eastAsia="Times New Roman" w:hAnsi="Times New Roman" w:cs="Times New Roman"/>
          <w:bCs/>
          <w:sz w:val="20"/>
          <w:szCs w:val="20"/>
          <w:lang w:eastAsia="es-MX"/>
        </w:rPr>
      </w:pPr>
      <w:r w:rsidRPr="00392DAA">
        <w:rPr>
          <w:rFonts w:ascii="Times New Roman" w:hAnsi="Times New Roman" w:cs="Times New Roman"/>
          <w:sz w:val="24"/>
          <w:szCs w:val="24"/>
        </w:rPr>
        <w:t xml:space="preserve">Recepción de solicitudes para </w:t>
      </w:r>
      <w:r w:rsidR="00CC7CC7" w:rsidRPr="00177329">
        <w:rPr>
          <w:rFonts w:ascii="Times New Roman" w:hAnsi="Times New Roman" w:cs="Times New Roman"/>
          <w:sz w:val="24"/>
          <w:szCs w:val="24"/>
        </w:rPr>
        <w:t>la Pensión</w:t>
      </w:r>
      <w:r w:rsidR="005B21F9">
        <w:rPr>
          <w:rFonts w:ascii="Times New Roman" w:hAnsi="Times New Roman" w:cs="Times New Roman"/>
          <w:sz w:val="24"/>
          <w:szCs w:val="24"/>
        </w:rPr>
        <w:t xml:space="preserve"> por</w:t>
      </w:r>
      <w:r w:rsidR="00CC7CC7" w:rsidRPr="00177329">
        <w:rPr>
          <w:rFonts w:ascii="Times New Roman" w:hAnsi="Times New Roman" w:cs="Times New Roman"/>
          <w:sz w:val="24"/>
          <w:szCs w:val="24"/>
        </w:rPr>
        <w:t xml:space="preserve"> </w:t>
      </w:r>
      <w:r w:rsidR="00373EB4">
        <w:rPr>
          <w:rFonts w:ascii="Times New Roman" w:hAnsi="Times New Roman" w:cs="Times New Roman"/>
          <w:sz w:val="24"/>
          <w:szCs w:val="24"/>
        </w:rPr>
        <w:t xml:space="preserve">Fallecimiento </w:t>
      </w:r>
      <w:r w:rsidR="00177329">
        <w:rPr>
          <w:rFonts w:ascii="Times New Roman" w:hAnsi="Times New Roman" w:cs="Times New Roman"/>
          <w:sz w:val="24"/>
          <w:szCs w:val="24"/>
        </w:rPr>
        <w:t>en Régimen de Cuenta Individual</w:t>
      </w:r>
      <w:r w:rsidR="00CC7CC7">
        <w:rPr>
          <w:rFonts w:ascii="Times New Roman" w:hAnsi="Times New Roman" w:cs="Times New Roman"/>
          <w:sz w:val="24"/>
          <w:szCs w:val="24"/>
        </w:rPr>
        <w:t xml:space="preserve"> </w:t>
      </w:r>
      <w:r>
        <w:rPr>
          <w:rFonts w:ascii="Times New Roman" w:hAnsi="Times New Roman" w:cs="Times New Roman"/>
          <w:sz w:val="24"/>
          <w:szCs w:val="24"/>
        </w:rPr>
        <w:t xml:space="preserve">de la </w:t>
      </w:r>
      <w:r w:rsidR="00CC7CC7">
        <w:rPr>
          <w:rFonts w:ascii="Times New Roman" w:eastAsia="Times New Roman" w:hAnsi="Times New Roman" w:cs="Times New Roman"/>
          <w:bCs/>
          <w:sz w:val="24"/>
          <w:szCs w:val="24"/>
          <w:lang w:eastAsia="es-MX"/>
        </w:rPr>
        <w:t>Dirección de Pensiones y Prestaciones Institucionales del Instituto de Pensiones del Estado de Sinaloa.</w:t>
      </w:r>
    </w:p>
    <w:p w:rsidR="008F40B3" w:rsidRPr="00F1686C" w:rsidRDefault="00B97204" w:rsidP="0022544F">
      <w:pPr>
        <w:spacing w:before="100" w:beforeAutospacing="1" w:after="0" w:line="240" w:lineRule="auto"/>
        <w:jc w:val="both"/>
        <w:rPr>
          <w:rFonts w:ascii="Times New Roman" w:eastAsia="Times New Roman" w:hAnsi="Times New Roman" w:cs="Times New Roman"/>
          <w:sz w:val="24"/>
          <w:szCs w:val="24"/>
          <w:lang w:eastAsia="es-MX"/>
        </w:rPr>
      </w:pPr>
      <w:r w:rsidRPr="00F1686C">
        <w:rPr>
          <w:rFonts w:ascii="Times New Roman" w:eastAsia="Times New Roman" w:hAnsi="Times New Roman" w:cs="Times New Roman"/>
          <w:bCs/>
          <w:sz w:val="24"/>
          <w:szCs w:val="24"/>
          <w:lang w:eastAsia="es-MX"/>
        </w:rPr>
        <w:t xml:space="preserve">Conforme a lo dispuesto en la </w:t>
      </w:r>
      <w:r w:rsidR="00E2194B" w:rsidRPr="00F1686C">
        <w:rPr>
          <w:rFonts w:ascii="Times New Roman" w:eastAsia="Times New Roman" w:hAnsi="Times New Roman" w:cs="Times New Roman"/>
          <w:bCs/>
          <w:sz w:val="24"/>
          <w:szCs w:val="24"/>
          <w:lang w:eastAsia="es-MX"/>
        </w:rPr>
        <w:t xml:space="preserve">Ley de Transparencia y Acceso a la Información Pública del Estado de Sinaloa y a la </w:t>
      </w:r>
      <w:r w:rsidRPr="00F1686C">
        <w:rPr>
          <w:rFonts w:ascii="Times New Roman" w:eastAsia="Times New Roman" w:hAnsi="Times New Roman" w:cs="Times New Roman"/>
          <w:bCs/>
          <w:sz w:val="24"/>
          <w:szCs w:val="24"/>
          <w:lang w:eastAsia="es-MX"/>
        </w:rPr>
        <w:t xml:space="preserve">Ley de Protección de Datos Personales en Posesión de Sujetos Obligados del Estado de Sinaloa, </w:t>
      </w:r>
      <w:r w:rsidR="0022544F">
        <w:rPr>
          <w:rFonts w:ascii="Times New Roman" w:eastAsia="Times New Roman" w:hAnsi="Times New Roman" w:cs="Times New Roman"/>
          <w:bCs/>
          <w:sz w:val="24"/>
          <w:szCs w:val="24"/>
          <w:lang w:eastAsia="es-MX"/>
        </w:rPr>
        <w:t>el Instituto de Pensiones del Estado de Sinaloa</w:t>
      </w:r>
      <w:r w:rsidR="00E64DEE" w:rsidRPr="00F1686C">
        <w:rPr>
          <w:rFonts w:ascii="Times New Roman" w:eastAsia="Times New Roman" w:hAnsi="Times New Roman" w:cs="Times New Roman"/>
          <w:bCs/>
          <w:sz w:val="24"/>
          <w:szCs w:val="24"/>
          <w:lang w:eastAsia="es-MX"/>
        </w:rPr>
        <w:t xml:space="preserve"> Organismo Público Descentralizado </w:t>
      </w:r>
      <w:r w:rsidR="00E80739" w:rsidRPr="00F1686C">
        <w:rPr>
          <w:rFonts w:ascii="Times New Roman" w:eastAsia="Times New Roman" w:hAnsi="Times New Roman" w:cs="Times New Roman"/>
          <w:sz w:val="24"/>
          <w:szCs w:val="24"/>
          <w:lang w:eastAsia="es-MX"/>
        </w:rPr>
        <w:t>de</w:t>
      </w:r>
      <w:r w:rsidR="00E64DEE" w:rsidRPr="00F1686C">
        <w:rPr>
          <w:rFonts w:ascii="Times New Roman" w:eastAsia="Times New Roman" w:hAnsi="Times New Roman" w:cs="Times New Roman"/>
          <w:sz w:val="24"/>
          <w:szCs w:val="24"/>
          <w:lang w:eastAsia="es-MX"/>
        </w:rPr>
        <w:t xml:space="preserve">l Gobierno del Estado de Sinaloa, </w:t>
      </w:r>
      <w:r w:rsidR="008F40B3" w:rsidRPr="00F1686C">
        <w:rPr>
          <w:rFonts w:ascii="Times New Roman" w:eastAsia="Times New Roman" w:hAnsi="Times New Roman" w:cs="Times New Roman"/>
          <w:sz w:val="24"/>
          <w:szCs w:val="24"/>
          <w:lang w:eastAsia="es-MX"/>
        </w:rPr>
        <w:t xml:space="preserve">con domicilio en </w:t>
      </w:r>
      <w:proofErr w:type="spellStart"/>
      <w:r w:rsidR="0022544F">
        <w:rPr>
          <w:rFonts w:ascii="Times New Roman" w:eastAsia="Times New Roman" w:hAnsi="Times New Roman" w:cs="Times New Roman"/>
          <w:sz w:val="24"/>
          <w:szCs w:val="24"/>
          <w:lang w:eastAsia="es-MX"/>
        </w:rPr>
        <w:t>Blvd</w:t>
      </w:r>
      <w:proofErr w:type="spellEnd"/>
      <w:r w:rsidR="0022544F">
        <w:rPr>
          <w:rFonts w:ascii="Times New Roman" w:eastAsia="Times New Roman" w:hAnsi="Times New Roman" w:cs="Times New Roman"/>
          <w:sz w:val="24"/>
          <w:szCs w:val="24"/>
          <w:lang w:eastAsia="es-MX"/>
        </w:rPr>
        <w:t>. Constitución # 1035</w:t>
      </w:r>
      <w:r w:rsidR="005E4764" w:rsidRPr="00F1686C">
        <w:rPr>
          <w:rFonts w:ascii="Times New Roman" w:eastAsia="Times New Roman" w:hAnsi="Times New Roman" w:cs="Times New Roman"/>
          <w:sz w:val="24"/>
          <w:szCs w:val="24"/>
          <w:lang w:eastAsia="es-MX"/>
        </w:rPr>
        <w:t xml:space="preserve">, colonia Centro, </w:t>
      </w:r>
      <w:r w:rsidR="0022544F">
        <w:rPr>
          <w:rFonts w:ascii="Times New Roman" w:eastAsia="Times New Roman" w:hAnsi="Times New Roman" w:cs="Times New Roman"/>
          <w:sz w:val="24"/>
          <w:szCs w:val="24"/>
          <w:lang w:eastAsia="es-MX"/>
        </w:rPr>
        <w:t>Culiacán Rosales,</w:t>
      </w:r>
      <w:r w:rsidR="005E4764" w:rsidRPr="00F1686C">
        <w:rPr>
          <w:rFonts w:ascii="Times New Roman" w:eastAsia="Times New Roman" w:hAnsi="Times New Roman" w:cs="Times New Roman"/>
          <w:sz w:val="24"/>
          <w:szCs w:val="24"/>
          <w:lang w:eastAsia="es-MX"/>
        </w:rPr>
        <w:t xml:space="preserve"> Sinaloa, C.P.</w:t>
      </w:r>
      <w:r w:rsidR="0022544F">
        <w:rPr>
          <w:rFonts w:ascii="Times New Roman" w:eastAsia="Times New Roman" w:hAnsi="Times New Roman" w:cs="Times New Roman"/>
          <w:sz w:val="24"/>
          <w:szCs w:val="24"/>
          <w:lang w:eastAsia="es-MX"/>
        </w:rPr>
        <w:t xml:space="preserve"> 80200</w:t>
      </w:r>
      <w:r w:rsidR="00F1686C" w:rsidRPr="00F1686C">
        <w:rPr>
          <w:rFonts w:ascii="Times New Roman" w:eastAsia="Times New Roman" w:hAnsi="Times New Roman" w:cs="Times New Roman"/>
          <w:sz w:val="24"/>
          <w:szCs w:val="24"/>
          <w:lang w:eastAsia="es-MX"/>
        </w:rPr>
        <w:t xml:space="preserve">, </w:t>
      </w:r>
      <w:r w:rsidR="00DC7EB5" w:rsidRPr="00F1686C">
        <w:rPr>
          <w:rFonts w:ascii="Times New Roman" w:eastAsia="Times New Roman" w:hAnsi="Times New Roman" w:cs="Times New Roman"/>
          <w:sz w:val="24"/>
          <w:szCs w:val="24"/>
          <w:lang w:eastAsia="es-MX"/>
        </w:rPr>
        <w:t>es el responsable del tratamiento de los datos personales que nos proporcione, los cuales serán protegidos conforme a lo dispuesto por la Ley General de Protección de Datos Personales en Posesión de Sujetos Obligados, y demás normatividad que resulte aplicable</w:t>
      </w:r>
      <w:r w:rsidR="00940215">
        <w:rPr>
          <w:rFonts w:ascii="Times New Roman" w:eastAsia="Times New Roman" w:hAnsi="Times New Roman" w:cs="Times New Roman"/>
          <w:sz w:val="24"/>
          <w:szCs w:val="24"/>
          <w:lang w:eastAsia="es-MX"/>
        </w:rPr>
        <w:t>.</w:t>
      </w:r>
    </w:p>
    <w:p w:rsidR="005E6516" w:rsidRPr="00F1686C" w:rsidRDefault="00746007" w:rsidP="005E6516">
      <w:pPr>
        <w:spacing w:before="100" w:beforeAutospacing="1" w:after="100" w:afterAutospacing="1" w:line="240" w:lineRule="auto"/>
        <w:outlineLvl w:val="1"/>
        <w:rPr>
          <w:rFonts w:ascii="Times New Roman" w:eastAsia="Times New Roman" w:hAnsi="Times New Roman" w:cs="Times New Roman"/>
          <w:b/>
          <w:bCs/>
          <w:sz w:val="24"/>
          <w:szCs w:val="24"/>
          <w:lang w:eastAsia="es-MX"/>
        </w:rPr>
      </w:pPr>
      <w:r w:rsidRPr="00F1686C">
        <w:rPr>
          <w:rFonts w:ascii="Times New Roman" w:eastAsia="Times New Roman" w:hAnsi="Times New Roman" w:cs="Times New Roman"/>
          <w:b/>
          <w:bCs/>
          <w:sz w:val="24"/>
          <w:szCs w:val="24"/>
          <w:lang w:eastAsia="es-MX"/>
        </w:rPr>
        <w:t>¿Qué datos personales recabamos y para qué fines?</w:t>
      </w:r>
    </w:p>
    <w:p w:rsidR="00DC7EB5" w:rsidRPr="00BF22F0" w:rsidRDefault="00DC7EB5" w:rsidP="00CC7CC7">
      <w:pPr>
        <w:spacing w:before="100" w:beforeAutospacing="1" w:after="100" w:afterAutospacing="1" w:line="240" w:lineRule="auto"/>
        <w:jc w:val="both"/>
        <w:outlineLvl w:val="1"/>
        <w:rPr>
          <w:rFonts w:ascii="Times New Roman" w:hAnsi="Times New Roman" w:cs="Times New Roman"/>
          <w:sz w:val="24"/>
          <w:szCs w:val="24"/>
        </w:rPr>
      </w:pPr>
      <w:r w:rsidRPr="00F1686C">
        <w:rPr>
          <w:rFonts w:ascii="Times New Roman" w:hAnsi="Times New Roman" w:cs="Times New Roman"/>
          <w:sz w:val="24"/>
          <w:szCs w:val="24"/>
        </w:rPr>
        <w:t>Sus datos personales serán</w:t>
      </w:r>
      <w:r w:rsidR="00A342DB">
        <w:rPr>
          <w:rFonts w:ascii="Times New Roman" w:hAnsi="Times New Roman" w:cs="Times New Roman"/>
          <w:sz w:val="24"/>
          <w:szCs w:val="24"/>
        </w:rPr>
        <w:t xml:space="preserve"> utilizados con la finalidad de </w:t>
      </w:r>
      <w:r w:rsidR="00392DAA" w:rsidRPr="00392DAA">
        <w:rPr>
          <w:rFonts w:ascii="Times New Roman" w:hAnsi="Times New Roman" w:cs="Times New Roman"/>
          <w:sz w:val="24"/>
          <w:szCs w:val="24"/>
        </w:rPr>
        <w:t xml:space="preserve">llevar a cabo el seguimiento a la Recepción de solicitudes </w:t>
      </w:r>
      <w:r w:rsidR="00CC7CC7" w:rsidRPr="00392DAA">
        <w:rPr>
          <w:rFonts w:ascii="Times New Roman" w:hAnsi="Times New Roman" w:cs="Times New Roman"/>
          <w:sz w:val="24"/>
          <w:szCs w:val="24"/>
        </w:rPr>
        <w:t xml:space="preserve">para </w:t>
      </w:r>
      <w:r w:rsidR="00CC7CC7">
        <w:rPr>
          <w:rFonts w:ascii="Times New Roman" w:hAnsi="Times New Roman" w:cs="Times New Roman"/>
          <w:sz w:val="24"/>
          <w:szCs w:val="24"/>
        </w:rPr>
        <w:t xml:space="preserve">la Pensión </w:t>
      </w:r>
      <w:r w:rsidR="005B21F9">
        <w:rPr>
          <w:rFonts w:ascii="Times New Roman" w:hAnsi="Times New Roman" w:cs="Times New Roman"/>
          <w:sz w:val="24"/>
          <w:szCs w:val="24"/>
        </w:rPr>
        <w:t xml:space="preserve">por </w:t>
      </w:r>
      <w:r w:rsidR="00601F77">
        <w:rPr>
          <w:rFonts w:ascii="Times New Roman" w:hAnsi="Times New Roman" w:cs="Times New Roman"/>
          <w:sz w:val="24"/>
          <w:szCs w:val="24"/>
        </w:rPr>
        <w:t xml:space="preserve">Fallecimiento en Régimen de Cuenta Individual </w:t>
      </w:r>
      <w:r w:rsidR="00392DAA" w:rsidRPr="00392DAA">
        <w:rPr>
          <w:rFonts w:ascii="Times New Roman" w:hAnsi="Times New Roman" w:cs="Times New Roman"/>
          <w:sz w:val="24"/>
          <w:szCs w:val="24"/>
        </w:rPr>
        <w:t>de manera presencial en nuestras oficinas, utilizaremos los siguientes datos personales:</w:t>
      </w:r>
      <w:r w:rsidR="000A4D1E">
        <w:rPr>
          <w:rFonts w:ascii="Times New Roman" w:hAnsi="Times New Roman" w:cs="Times New Roman"/>
          <w:sz w:val="24"/>
          <w:szCs w:val="24"/>
        </w:rPr>
        <w:t xml:space="preserve"> </w:t>
      </w:r>
      <w:r w:rsidR="00CC7CC7" w:rsidRPr="008F18D1">
        <w:rPr>
          <w:rFonts w:ascii="Times New Roman" w:hAnsi="Times New Roman" w:cs="Times New Roman"/>
          <w:sz w:val="24"/>
          <w:szCs w:val="24"/>
        </w:rPr>
        <w:t>n</w:t>
      </w:r>
      <w:r w:rsidR="00392DAA" w:rsidRPr="008F18D1">
        <w:rPr>
          <w:rFonts w:ascii="Times New Roman" w:hAnsi="Times New Roman" w:cs="Times New Roman"/>
          <w:sz w:val="24"/>
          <w:szCs w:val="24"/>
        </w:rPr>
        <w:t xml:space="preserve">ombre, </w:t>
      </w:r>
      <w:r w:rsidR="00CC7CC7" w:rsidRPr="008F18D1">
        <w:rPr>
          <w:rFonts w:ascii="Times New Roman" w:hAnsi="Times New Roman" w:cs="Times New Roman"/>
          <w:sz w:val="24"/>
          <w:szCs w:val="24"/>
        </w:rPr>
        <w:t>CURP, RFC, domicilio, n</w:t>
      </w:r>
      <w:r w:rsidR="00392DAA" w:rsidRPr="008F18D1">
        <w:rPr>
          <w:rFonts w:ascii="Times New Roman" w:hAnsi="Times New Roman" w:cs="Times New Roman"/>
          <w:sz w:val="24"/>
          <w:szCs w:val="24"/>
        </w:rPr>
        <w:t>úmero telefónico particular,</w:t>
      </w:r>
      <w:r w:rsidR="00CC7CC7" w:rsidRPr="008F18D1">
        <w:rPr>
          <w:rFonts w:ascii="Times New Roman" w:hAnsi="Times New Roman" w:cs="Times New Roman"/>
          <w:sz w:val="24"/>
          <w:szCs w:val="24"/>
        </w:rPr>
        <w:t xml:space="preserve"> estado civil, c</w:t>
      </w:r>
      <w:r w:rsidR="00392DAA" w:rsidRPr="008F18D1">
        <w:rPr>
          <w:rFonts w:ascii="Times New Roman" w:hAnsi="Times New Roman" w:cs="Times New Roman"/>
          <w:sz w:val="24"/>
          <w:szCs w:val="24"/>
        </w:rPr>
        <w:t>orreo electrónico personal</w:t>
      </w:r>
      <w:r w:rsidR="00CC7CC7" w:rsidRPr="008F18D1">
        <w:rPr>
          <w:rFonts w:ascii="Times New Roman" w:hAnsi="Times New Roman" w:cs="Times New Roman"/>
          <w:sz w:val="24"/>
          <w:szCs w:val="24"/>
        </w:rPr>
        <w:t>, original de acta de nacimiento</w:t>
      </w:r>
      <w:r w:rsidR="000A4D1E" w:rsidRPr="008F18D1">
        <w:rPr>
          <w:rFonts w:ascii="Times New Roman" w:hAnsi="Times New Roman" w:cs="Times New Roman"/>
          <w:sz w:val="24"/>
          <w:szCs w:val="24"/>
        </w:rPr>
        <w:t xml:space="preserve"> del trabajador</w:t>
      </w:r>
      <w:r w:rsidR="00CC7CC7" w:rsidRPr="008F18D1">
        <w:rPr>
          <w:rFonts w:ascii="Times New Roman" w:hAnsi="Times New Roman" w:cs="Times New Roman"/>
          <w:sz w:val="24"/>
          <w:szCs w:val="24"/>
        </w:rPr>
        <w:t>, copia credencial de elector</w:t>
      </w:r>
      <w:r w:rsidR="000A4D1E" w:rsidRPr="008F18D1">
        <w:rPr>
          <w:rFonts w:ascii="Times New Roman" w:hAnsi="Times New Roman" w:cs="Times New Roman"/>
          <w:sz w:val="24"/>
          <w:szCs w:val="24"/>
        </w:rPr>
        <w:t xml:space="preserve"> del trabajador</w:t>
      </w:r>
      <w:r w:rsidR="00CC7CC7" w:rsidRPr="008F18D1">
        <w:rPr>
          <w:rFonts w:ascii="Times New Roman" w:hAnsi="Times New Roman" w:cs="Times New Roman"/>
          <w:sz w:val="24"/>
          <w:szCs w:val="24"/>
        </w:rPr>
        <w:t>,</w:t>
      </w:r>
      <w:r w:rsidR="000A4D1E" w:rsidRPr="008F18D1">
        <w:rPr>
          <w:rFonts w:ascii="Times New Roman" w:hAnsi="Times New Roman" w:cs="Times New Roman"/>
          <w:sz w:val="24"/>
          <w:szCs w:val="24"/>
        </w:rPr>
        <w:t xml:space="preserve"> en original últimos dos talones quincenales de pago correspondientes al mes completo,</w:t>
      </w:r>
      <w:r w:rsidR="00CC7CC7" w:rsidRPr="008F18D1">
        <w:rPr>
          <w:rFonts w:ascii="Times New Roman" w:hAnsi="Times New Roman" w:cs="Times New Roman"/>
          <w:sz w:val="24"/>
          <w:szCs w:val="24"/>
        </w:rPr>
        <w:t xml:space="preserve"> </w:t>
      </w:r>
      <w:r w:rsidR="000A4D1E" w:rsidRPr="008F18D1">
        <w:rPr>
          <w:rFonts w:ascii="Times New Roman" w:hAnsi="Times New Roman" w:cs="Times New Roman"/>
          <w:sz w:val="24"/>
          <w:szCs w:val="24"/>
        </w:rPr>
        <w:t>original de acta de nacimiento del solicitante,</w:t>
      </w:r>
      <w:r w:rsidR="00DA4B63" w:rsidRPr="008F18D1">
        <w:rPr>
          <w:rFonts w:ascii="Times New Roman" w:hAnsi="Times New Roman" w:cs="Times New Roman"/>
          <w:sz w:val="24"/>
          <w:szCs w:val="24"/>
        </w:rPr>
        <w:t xml:space="preserve"> copia credencial de elector del solicitante,</w:t>
      </w:r>
      <w:r w:rsidR="000A4D1E" w:rsidRPr="008F18D1">
        <w:rPr>
          <w:rFonts w:ascii="Times New Roman" w:hAnsi="Times New Roman" w:cs="Times New Roman"/>
          <w:sz w:val="24"/>
          <w:szCs w:val="24"/>
        </w:rPr>
        <w:t xml:space="preserve"> </w:t>
      </w:r>
      <w:r w:rsidR="00CC7CC7" w:rsidRPr="008F18D1">
        <w:rPr>
          <w:rFonts w:ascii="Times New Roman" w:hAnsi="Times New Roman" w:cs="Times New Roman"/>
          <w:sz w:val="24"/>
          <w:szCs w:val="24"/>
        </w:rPr>
        <w:t>original y copia comprobante de domicilio, fotografías tamaño infantil</w:t>
      </w:r>
      <w:r w:rsidR="00BF22F0" w:rsidRPr="008F18D1">
        <w:rPr>
          <w:rFonts w:ascii="Times New Roman" w:hAnsi="Times New Roman" w:cs="Times New Roman"/>
          <w:sz w:val="24"/>
          <w:szCs w:val="24"/>
        </w:rPr>
        <w:t xml:space="preserve"> del beneficiario</w:t>
      </w:r>
      <w:r w:rsidR="00392DAA" w:rsidRPr="008F18D1">
        <w:rPr>
          <w:rFonts w:ascii="Times New Roman" w:hAnsi="Times New Roman" w:cs="Times New Roman"/>
          <w:sz w:val="24"/>
          <w:szCs w:val="24"/>
        </w:rPr>
        <w:t>. Se informa que se recab</w:t>
      </w:r>
      <w:r w:rsidR="000A4D1E" w:rsidRPr="008F18D1">
        <w:rPr>
          <w:rFonts w:ascii="Times New Roman" w:hAnsi="Times New Roman" w:cs="Times New Roman"/>
          <w:sz w:val="24"/>
          <w:szCs w:val="24"/>
        </w:rPr>
        <w:t>arán datos personales sensibles</w:t>
      </w:r>
      <w:r w:rsidR="00137DCA" w:rsidRPr="008F18D1">
        <w:rPr>
          <w:rFonts w:ascii="Times New Roman" w:hAnsi="Times New Roman" w:cs="Times New Roman"/>
          <w:sz w:val="24"/>
          <w:szCs w:val="24"/>
        </w:rPr>
        <w:t xml:space="preserve"> para llevar a cabo el seguimiento a la Recepción de solicitudes para la Pensión </w:t>
      </w:r>
      <w:r w:rsidR="00573430">
        <w:rPr>
          <w:rFonts w:ascii="Times New Roman" w:hAnsi="Times New Roman" w:cs="Times New Roman"/>
          <w:sz w:val="24"/>
          <w:szCs w:val="24"/>
        </w:rPr>
        <w:t xml:space="preserve">por </w:t>
      </w:r>
      <w:r w:rsidR="00137DCA" w:rsidRPr="008F18D1">
        <w:rPr>
          <w:rFonts w:ascii="Times New Roman" w:hAnsi="Times New Roman" w:cs="Times New Roman"/>
          <w:sz w:val="24"/>
          <w:szCs w:val="24"/>
        </w:rPr>
        <w:t xml:space="preserve">Fallecimiento en Régimen de Cuenta Individual como lo </w:t>
      </w:r>
      <w:r w:rsidR="00D3671F" w:rsidRPr="008F18D1">
        <w:rPr>
          <w:rFonts w:ascii="Times New Roman" w:hAnsi="Times New Roman" w:cs="Times New Roman"/>
          <w:sz w:val="24"/>
          <w:szCs w:val="24"/>
        </w:rPr>
        <w:t>contempla</w:t>
      </w:r>
      <w:r w:rsidR="00137DCA" w:rsidRPr="008F18D1">
        <w:rPr>
          <w:rFonts w:ascii="Times New Roman" w:hAnsi="Times New Roman" w:cs="Times New Roman"/>
          <w:sz w:val="24"/>
          <w:szCs w:val="24"/>
        </w:rPr>
        <w:t xml:space="preserve"> la Ley de Pensiones del Estado de Sinaloa </w:t>
      </w:r>
      <w:r w:rsidR="00A11564" w:rsidRPr="008F18D1">
        <w:rPr>
          <w:rFonts w:ascii="Times New Roman" w:hAnsi="Times New Roman" w:cs="Times New Roman"/>
          <w:sz w:val="24"/>
          <w:szCs w:val="24"/>
        </w:rPr>
        <w:t>en el Capítulo IV Pensión por Fallecimiento de Trabajadores</w:t>
      </w:r>
      <w:r w:rsidR="008F18D1">
        <w:rPr>
          <w:rFonts w:ascii="Times New Roman" w:hAnsi="Times New Roman" w:cs="Times New Roman"/>
          <w:sz w:val="24"/>
          <w:szCs w:val="24"/>
        </w:rPr>
        <w:t xml:space="preserve"> y Pensionados</w:t>
      </w:r>
      <w:r w:rsidR="00A11564" w:rsidRPr="008F18D1">
        <w:rPr>
          <w:rFonts w:ascii="Times New Roman" w:hAnsi="Times New Roman" w:cs="Times New Roman"/>
          <w:sz w:val="24"/>
          <w:szCs w:val="24"/>
        </w:rPr>
        <w:t xml:space="preserve">, </w:t>
      </w:r>
      <w:r w:rsidR="00137DCA" w:rsidRPr="008F18D1">
        <w:rPr>
          <w:rFonts w:ascii="Times New Roman" w:hAnsi="Times New Roman" w:cs="Times New Roman"/>
          <w:sz w:val="24"/>
          <w:szCs w:val="24"/>
        </w:rPr>
        <w:t xml:space="preserve">en </w:t>
      </w:r>
      <w:r w:rsidR="00A11564" w:rsidRPr="008F18D1">
        <w:rPr>
          <w:rFonts w:ascii="Times New Roman" w:hAnsi="Times New Roman" w:cs="Times New Roman"/>
          <w:sz w:val="24"/>
          <w:szCs w:val="24"/>
        </w:rPr>
        <w:t>los</w:t>
      </w:r>
      <w:r w:rsidR="00137DCA" w:rsidRPr="008F18D1">
        <w:rPr>
          <w:rFonts w:ascii="Times New Roman" w:hAnsi="Times New Roman" w:cs="Times New Roman"/>
          <w:sz w:val="24"/>
          <w:szCs w:val="24"/>
        </w:rPr>
        <w:t xml:space="preserve"> artículos </w:t>
      </w:r>
      <w:r w:rsidR="008F18D1">
        <w:rPr>
          <w:rFonts w:ascii="Times New Roman" w:hAnsi="Times New Roman" w:cs="Times New Roman"/>
          <w:sz w:val="24"/>
          <w:szCs w:val="24"/>
        </w:rPr>
        <w:t xml:space="preserve">32, </w:t>
      </w:r>
      <w:r w:rsidR="00A82E65">
        <w:rPr>
          <w:rFonts w:ascii="Times New Roman" w:hAnsi="Times New Roman" w:cs="Times New Roman"/>
          <w:sz w:val="24"/>
          <w:szCs w:val="24"/>
        </w:rPr>
        <w:t>33,</w:t>
      </w:r>
      <w:r w:rsidR="00137DCA" w:rsidRPr="008F18D1">
        <w:rPr>
          <w:rFonts w:ascii="Times New Roman" w:hAnsi="Times New Roman" w:cs="Times New Roman"/>
          <w:sz w:val="24"/>
          <w:szCs w:val="24"/>
        </w:rPr>
        <w:t>34</w:t>
      </w:r>
      <w:r w:rsidR="00A82E65">
        <w:rPr>
          <w:rFonts w:ascii="Times New Roman" w:hAnsi="Times New Roman" w:cs="Times New Roman"/>
          <w:sz w:val="24"/>
          <w:szCs w:val="24"/>
        </w:rPr>
        <w:t xml:space="preserve"> y 37</w:t>
      </w:r>
      <w:r w:rsidR="00137DCA" w:rsidRPr="008F18D1">
        <w:rPr>
          <w:rFonts w:ascii="Times New Roman" w:hAnsi="Times New Roman" w:cs="Times New Roman"/>
          <w:sz w:val="24"/>
          <w:szCs w:val="24"/>
        </w:rPr>
        <w:t xml:space="preserve">: </w:t>
      </w:r>
      <w:r w:rsidR="000A4D1E" w:rsidRPr="008F18D1">
        <w:rPr>
          <w:rFonts w:ascii="Times New Roman" w:hAnsi="Times New Roman" w:cs="Times New Roman"/>
          <w:sz w:val="24"/>
          <w:szCs w:val="24"/>
        </w:rPr>
        <w:t xml:space="preserve">fallecimiento ocasionado por riesgo de trabajo o causa ajena al servicio, </w:t>
      </w:r>
      <w:r w:rsidR="00CB6F5F" w:rsidRPr="008F18D1">
        <w:rPr>
          <w:rFonts w:ascii="Times New Roman" w:hAnsi="Times New Roman" w:cs="Times New Roman"/>
          <w:sz w:val="24"/>
          <w:szCs w:val="24"/>
        </w:rPr>
        <w:t xml:space="preserve">original </w:t>
      </w:r>
      <w:r w:rsidR="000A4D1E" w:rsidRPr="008F18D1">
        <w:rPr>
          <w:rFonts w:ascii="Times New Roman" w:hAnsi="Times New Roman" w:cs="Times New Roman"/>
          <w:sz w:val="24"/>
          <w:szCs w:val="24"/>
        </w:rPr>
        <w:t>acta de defunción,</w:t>
      </w:r>
      <w:r w:rsidR="00C22EF7" w:rsidRPr="008F18D1">
        <w:rPr>
          <w:rFonts w:ascii="Times New Roman" w:hAnsi="Times New Roman" w:cs="Times New Roman"/>
          <w:sz w:val="24"/>
          <w:szCs w:val="24"/>
        </w:rPr>
        <w:t xml:space="preserve"> original acta de matrimonio en caso de ser casado (a),</w:t>
      </w:r>
      <w:r w:rsidR="00C22EF7" w:rsidRPr="008F18D1">
        <w:rPr>
          <w:sz w:val="16"/>
        </w:rPr>
        <w:t xml:space="preserve"> </w:t>
      </w:r>
      <w:r w:rsidR="00C22EF7" w:rsidRPr="008F18D1">
        <w:rPr>
          <w:rFonts w:ascii="Times New Roman" w:hAnsi="Times New Roman" w:cs="Times New Roman"/>
          <w:sz w:val="24"/>
          <w:szCs w:val="24"/>
        </w:rPr>
        <w:t xml:space="preserve">original de acta de nacimiento de beneficiarios del trabajador, </w:t>
      </w:r>
      <w:r w:rsidR="00BF22F0" w:rsidRPr="008F18D1">
        <w:rPr>
          <w:rFonts w:ascii="Times New Roman" w:hAnsi="Times New Roman" w:cs="Times New Roman"/>
          <w:sz w:val="24"/>
          <w:szCs w:val="24"/>
        </w:rPr>
        <w:t>copia CURP de beneficiarios del trabajador</w:t>
      </w:r>
      <w:r w:rsidR="00B20D88" w:rsidRPr="008F18D1">
        <w:rPr>
          <w:rFonts w:ascii="Times New Roman" w:hAnsi="Times New Roman" w:cs="Times New Roman"/>
          <w:sz w:val="24"/>
          <w:szCs w:val="24"/>
        </w:rPr>
        <w:t>.</w:t>
      </w:r>
    </w:p>
    <w:p w:rsidR="00746007" w:rsidRPr="00F1686C" w:rsidRDefault="00746007" w:rsidP="00746007">
      <w:pPr>
        <w:spacing w:before="100" w:beforeAutospacing="1" w:after="100" w:afterAutospacing="1" w:line="240" w:lineRule="auto"/>
        <w:jc w:val="both"/>
        <w:outlineLvl w:val="1"/>
        <w:rPr>
          <w:rFonts w:ascii="Times New Roman" w:eastAsia="Times New Roman" w:hAnsi="Times New Roman" w:cs="Times New Roman"/>
          <w:b/>
          <w:bCs/>
          <w:sz w:val="24"/>
          <w:szCs w:val="24"/>
          <w:lang w:eastAsia="es-MX"/>
        </w:rPr>
      </w:pPr>
      <w:r w:rsidRPr="00F1686C">
        <w:rPr>
          <w:rFonts w:ascii="Times New Roman" w:eastAsia="Times New Roman" w:hAnsi="Times New Roman" w:cs="Times New Roman"/>
          <w:b/>
          <w:bCs/>
          <w:sz w:val="24"/>
          <w:szCs w:val="24"/>
          <w:lang w:eastAsia="es-MX"/>
        </w:rPr>
        <w:t xml:space="preserve">Fundamento para el tratamiento de datos personales </w:t>
      </w:r>
    </w:p>
    <w:p w:rsidR="00746007" w:rsidRPr="00F1686C" w:rsidRDefault="00746007" w:rsidP="00746007">
      <w:pPr>
        <w:spacing w:before="100" w:beforeAutospacing="1" w:after="100" w:afterAutospacing="1" w:line="240" w:lineRule="auto"/>
        <w:jc w:val="both"/>
        <w:outlineLvl w:val="1"/>
        <w:rPr>
          <w:rFonts w:ascii="Times New Roman" w:eastAsia="Times New Roman" w:hAnsi="Times New Roman" w:cs="Times New Roman"/>
          <w:bCs/>
          <w:sz w:val="24"/>
          <w:szCs w:val="24"/>
          <w:lang w:eastAsia="es-MX"/>
        </w:rPr>
      </w:pPr>
      <w:r w:rsidRPr="00F1686C">
        <w:rPr>
          <w:rFonts w:ascii="Times New Roman" w:eastAsia="Times New Roman" w:hAnsi="Times New Roman" w:cs="Times New Roman"/>
          <w:bCs/>
          <w:sz w:val="24"/>
          <w:szCs w:val="24"/>
          <w:lang w:eastAsia="es-MX"/>
        </w:rPr>
        <w:t>Se hace de su conocimiento que el fundamento para tratar sus datos personales, se encuentra en los artículos 21, 94, 165 y el segundo párrafo del artículo 166 de la Ley de Transparencia y Acceso a la Información Pública del Estado de Sinaloa y en los artículos 1, 2, 3, 4 fracción II, 14, 28, 29, 30, 31, 32, 33, 34, 35, 36, 37, 38, 196 fracción VIII de la Ley de Protección de Datos Personales en Posesión de Sujetos</w:t>
      </w:r>
      <w:r w:rsidR="00EF6B15">
        <w:rPr>
          <w:rFonts w:ascii="Times New Roman" w:eastAsia="Times New Roman" w:hAnsi="Times New Roman" w:cs="Times New Roman"/>
          <w:bCs/>
          <w:sz w:val="24"/>
          <w:szCs w:val="24"/>
          <w:lang w:eastAsia="es-MX"/>
        </w:rPr>
        <w:t xml:space="preserve"> Obligados del Estado de Sinaloa.</w:t>
      </w:r>
    </w:p>
    <w:p w:rsidR="00746007" w:rsidRPr="00F1686C" w:rsidRDefault="00746007" w:rsidP="00B22C11">
      <w:pPr>
        <w:spacing w:after="0" w:line="240" w:lineRule="auto"/>
        <w:outlineLvl w:val="1"/>
        <w:rPr>
          <w:rFonts w:ascii="Times New Roman" w:eastAsia="Times New Roman" w:hAnsi="Times New Roman" w:cs="Times New Roman"/>
          <w:b/>
          <w:bCs/>
          <w:sz w:val="24"/>
          <w:szCs w:val="24"/>
          <w:lang w:eastAsia="es-MX"/>
        </w:rPr>
      </w:pPr>
      <w:r w:rsidRPr="00F1686C">
        <w:rPr>
          <w:rFonts w:ascii="Times New Roman" w:eastAsia="Times New Roman" w:hAnsi="Times New Roman" w:cs="Times New Roman"/>
          <w:b/>
          <w:bCs/>
          <w:sz w:val="24"/>
          <w:szCs w:val="24"/>
          <w:lang w:eastAsia="es-MX"/>
        </w:rPr>
        <w:t>Mecanismos, medios y procedimientos disponibles para ejercer los derechos ARCO.</w:t>
      </w:r>
    </w:p>
    <w:p w:rsidR="00746007" w:rsidRPr="00F1686C" w:rsidRDefault="00746007" w:rsidP="00CC7CC7">
      <w:pPr>
        <w:spacing w:after="0" w:line="240" w:lineRule="auto"/>
        <w:jc w:val="both"/>
        <w:rPr>
          <w:rFonts w:ascii="Times New Roman" w:eastAsia="Times New Roman" w:hAnsi="Times New Roman" w:cs="Times New Roman"/>
          <w:sz w:val="24"/>
          <w:szCs w:val="24"/>
          <w:u w:val="single"/>
          <w:lang w:eastAsia="es-MX"/>
        </w:rPr>
      </w:pPr>
      <w:r w:rsidRPr="00F1686C">
        <w:rPr>
          <w:rFonts w:ascii="Times New Roman" w:eastAsia="Times New Roman" w:hAnsi="Times New Roman" w:cs="Times New Roman"/>
          <w:sz w:val="24"/>
          <w:szCs w:val="24"/>
          <w:lang w:eastAsia="es-MX"/>
        </w:rPr>
        <w:t xml:space="preserve">Para el ejercicio de </w:t>
      </w:r>
      <w:r w:rsidR="00CC7CC7">
        <w:rPr>
          <w:rFonts w:ascii="Times New Roman" w:hAnsi="Times New Roman" w:cs="Times New Roman"/>
          <w:sz w:val="24"/>
          <w:szCs w:val="24"/>
        </w:rPr>
        <w:t xml:space="preserve">la </w:t>
      </w:r>
      <w:r w:rsidR="00B117AD">
        <w:rPr>
          <w:rFonts w:ascii="Times New Roman" w:hAnsi="Times New Roman" w:cs="Times New Roman"/>
          <w:sz w:val="24"/>
          <w:szCs w:val="24"/>
        </w:rPr>
        <w:t xml:space="preserve">Pensión </w:t>
      </w:r>
      <w:r w:rsidR="005B21F9">
        <w:rPr>
          <w:rFonts w:ascii="Times New Roman" w:hAnsi="Times New Roman" w:cs="Times New Roman"/>
          <w:sz w:val="24"/>
          <w:szCs w:val="24"/>
        </w:rPr>
        <w:t xml:space="preserve">por </w:t>
      </w:r>
      <w:r w:rsidR="00B117AD">
        <w:rPr>
          <w:rFonts w:ascii="Times New Roman" w:hAnsi="Times New Roman" w:cs="Times New Roman"/>
          <w:sz w:val="24"/>
          <w:szCs w:val="24"/>
        </w:rPr>
        <w:t>Fallecimiento en Régimen de Cuenta Individual</w:t>
      </w:r>
      <w:r w:rsidRPr="00F1686C">
        <w:rPr>
          <w:rFonts w:ascii="Times New Roman" w:eastAsia="Times New Roman" w:hAnsi="Times New Roman" w:cs="Times New Roman"/>
          <w:sz w:val="24"/>
          <w:szCs w:val="24"/>
          <w:lang w:eastAsia="es-MX"/>
        </w:rPr>
        <w:t>, usted deberá presentar la solicitud respectiva</w:t>
      </w:r>
      <w:r w:rsidR="000F3863">
        <w:rPr>
          <w:rFonts w:ascii="Times New Roman" w:eastAsia="Times New Roman" w:hAnsi="Times New Roman" w:cs="Times New Roman"/>
          <w:sz w:val="24"/>
          <w:szCs w:val="24"/>
          <w:lang w:eastAsia="es-MX"/>
        </w:rPr>
        <w:t xml:space="preserve"> a</w:t>
      </w:r>
      <w:r w:rsidR="0022544F">
        <w:rPr>
          <w:rFonts w:ascii="Times New Roman" w:eastAsia="Times New Roman" w:hAnsi="Times New Roman" w:cs="Times New Roman"/>
          <w:bCs/>
          <w:sz w:val="24"/>
          <w:szCs w:val="24"/>
          <w:lang w:eastAsia="es-MX"/>
        </w:rPr>
        <w:t>l Instituto de Pensiones del Estado de Sinaloa</w:t>
      </w:r>
      <w:r w:rsidR="0022544F" w:rsidRPr="00F1686C">
        <w:rPr>
          <w:rFonts w:ascii="Times New Roman" w:eastAsia="Times New Roman" w:hAnsi="Times New Roman" w:cs="Times New Roman"/>
          <w:bCs/>
          <w:sz w:val="24"/>
          <w:szCs w:val="24"/>
          <w:lang w:eastAsia="es-MX"/>
        </w:rPr>
        <w:t xml:space="preserve"> </w:t>
      </w:r>
      <w:r w:rsidR="000F3863">
        <w:rPr>
          <w:rFonts w:ascii="Times New Roman" w:eastAsia="Times New Roman" w:hAnsi="Times New Roman" w:cs="Times New Roman"/>
          <w:sz w:val="24"/>
          <w:szCs w:val="24"/>
          <w:lang w:eastAsia="es-MX"/>
        </w:rPr>
        <w:t xml:space="preserve">ubicada </w:t>
      </w:r>
      <w:r w:rsidRPr="00F1686C">
        <w:rPr>
          <w:rFonts w:ascii="Times New Roman" w:eastAsia="Times New Roman" w:hAnsi="Times New Roman" w:cs="Times New Roman"/>
          <w:sz w:val="24"/>
          <w:szCs w:val="24"/>
          <w:lang w:eastAsia="es-MX"/>
        </w:rPr>
        <w:t xml:space="preserve">en </w:t>
      </w:r>
      <w:proofErr w:type="spellStart"/>
      <w:r w:rsidR="0022544F">
        <w:rPr>
          <w:rFonts w:ascii="Times New Roman" w:eastAsia="Times New Roman" w:hAnsi="Times New Roman" w:cs="Times New Roman"/>
          <w:sz w:val="24"/>
          <w:szCs w:val="24"/>
          <w:lang w:eastAsia="es-MX"/>
        </w:rPr>
        <w:t>Blvd</w:t>
      </w:r>
      <w:proofErr w:type="spellEnd"/>
      <w:r w:rsidR="0022544F">
        <w:rPr>
          <w:rFonts w:ascii="Times New Roman" w:eastAsia="Times New Roman" w:hAnsi="Times New Roman" w:cs="Times New Roman"/>
          <w:sz w:val="24"/>
          <w:szCs w:val="24"/>
          <w:lang w:eastAsia="es-MX"/>
        </w:rPr>
        <w:t>. Constitución # 1035</w:t>
      </w:r>
      <w:r w:rsidR="0022544F" w:rsidRPr="00F1686C">
        <w:rPr>
          <w:rFonts w:ascii="Times New Roman" w:eastAsia="Times New Roman" w:hAnsi="Times New Roman" w:cs="Times New Roman"/>
          <w:sz w:val="24"/>
          <w:szCs w:val="24"/>
          <w:lang w:eastAsia="es-MX"/>
        </w:rPr>
        <w:t xml:space="preserve">, colonia Centro, </w:t>
      </w:r>
      <w:r w:rsidR="0022544F">
        <w:rPr>
          <w:rFonts w:ascii="Times New Roman" w:eastAsia="Times New Roman" w:hAnsi="Times New Roman" w:cs="Times New Roman"/>
          <w:sz w:val="24"/>
          <w:szCs w:val="24"/>
          <w:lang w:eastAsia="es-MX"/>
        </w:rPr>
        <w:t>Culiacán Rosales,</w:t>
      </w:r>
      <w:r w:rsidR="0022544F" w:rsidRPr="00F1686C">
        <w:rPr>
          <w:rFonts w:ascii="Times New Roman" w:eastAsia="Times New Roman" w:hAnsi="Times New Roman" w:cs="Times New Roman"/>
          <w:sz w:val="24"/>
          <w:szCs w:val="24"/>
          <w:lang w:eastAsia="es-MX"/>
        </w:rPr>
        <w:t xml:space="preserve"> Sinaloa, C.P.</w:t>
      </w:r>
      <w:r w:rsidR="0022544F">
        <w:rPr>
          <w:rFonts w:ascii="Times New Roman" w:eastAsia="Times New Roman" w:hAnsi="Times New Roman" w:cs="Times New Roman"/>
          <w:sz w:val="24"/>
          <w:szCs w:val="24"/>
          <w:lang w:eastAsia="es-MX"/>
        </w:rPr>
        <w:t xml:space="preserve"> 80200.</w:t>
      </w:r>
    </w:p>
    <w:p w:rsidR="00746007" w:rsidRPr="00F1686C" w:rsidRDefault="00746007" w:rsidP="00CC7CC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1686C">
        <w:rPr>
          <w:rFonts w:ascii="Times New Roman" w:eastAsia="Times New Roman" w:hAnsi="Times New Roman" w:cs="Times New Roman"/>
          <w:sz w:val="24"/>
          <w:szCs w:val="24"/>
          <w:lang w:eastAsia="es-MX"/>
        </w:rPr>
        <w:t xml:space="preserve">Para conocer el procedimiento y requisitos </w:t>
      </w:r>
      <w:r w:rsidR="00CC7CC7" w:rsidRPr="00F1686C">
        <w:rPr>
          <w:rFonts w:ascii="Times New Roman" w:eastAsia="Times New Roman" w:hAnsi="Times New Roman" w:cs="Times New Roman"/>
          <w:sz w:val="24"/>
          <w:szCs w:val="24"/>
          <w:lang w:eastAsia="es-MX"/>
        </w:rPr>
        <w:t xml:space="preserve">de </w:t>
      </w:r>
      <w:r w:rsidR="00CC7CC7">
        <w:rPr>
          <w:rFonts w:ascii="Times New Roman" w:hAnsi="Times New Roman" w:cs="Times New Roman"/>
          <w:sz w:val="24"/>
          <w:szCs w:val="24"/>
        </w:rPr>
        <w:t xml:space="preserve">la </w:t>
      </w:r>
      <w:r w:rsidR="006A1F30">
        <w:rPr>
          <w:rFonts w:ascii="Times New Roman" w:hAnsi="Times New Roman" w:cs="Times New Roman"/>
          <w:sz w:val="24"/>
          <w:szCs w:val="24"/>
        </w:rPr>
        <w:t xml:space="preserve">Pensión </w:t>
      </w:r>
      <w:r w:rsidR="005B21F9">
        <w:rPr>
          <w:rFonts w:ascii="Times New Roman" w:hAnsi="Times New Roman" w:cs="Times New Roman"/>
          <w:sz w:val="24"/>
          <w:szCs w:val="24"/>
        </w:rPr>
        <w:t xml:space="preserve">por </w:t>
      </w:r>
      <w:r w:rsidR="006A1F30">
        <w:rPr>
          <w:rFonts w:ascii="Times New Roman" w:hAnsi="Times New Roman" w:cs="Times New Roman"/>
          <w:sz w:val="24"/>
          <w:szCs w:val="24"/>
        </w:rPr>
        <w:t>Fallecimiento en Régimen de Cuenta Individual</w:t>
      </w:r>
      <w:r w:rsidRPr="00F1686C">
        <w:rPr>
          <w:rFonts w:ascii="Times New Roman" w:eastAsia="Times New Roman" w:hAnsi="Times New Roman" w:cs="Times New Roman"/>
          <w:sz w:val="24"/>
          <w:szCs w:val="24"/>
          <w:lang w:eastAsia="es-MX"/>
        </w:rPr>
        <w:t>, usted podrá llamar al siguiente</w:t>
      </w:r>
      <w:r w:rsidR="0022544F">
        <w:rPr>
          <w:rFonts w:ascii="Times New Roman" w:eastAsia="Times New Roman" w:hAnsi="Times New Roman" w:cs="Times New Roman"/>
          <w:sz w:val="24"/>
          <w:szCs w:val="24"/>
          <w:lang w:eastAsia="es-MX"/>
        </w:rPr>
        <w:t xml:space="preserve"> (667</w:t>
      </w:r>
      <w:r w:rsidR="000F3863">
        <w:rPr>
          <w:rFonts w:ascii="Times New Roman" w:eastAsia="Times New Roman" w:hAnsi="Times New Roman" w:cs="Times New Roman"/>
          <w:sz w:val="24"/>
          <w:szCs w:val="24"/>
          <w:lang w:eastAsia="es-MX"/>
        </w:rPr>
        <w:t xml:space="preserve">) </w:t>
      </w:r>
      <w:r w:rsidR="0022544F">
        <w:rPr>
          <w:rFonts w:ascii="Times New Roman" w:eastAsia="Times New Roman" w:hAnsi="Times New Roman" w:cs="Times New Roman"/>
          <w:sz w:val="24"/>
          <w:szCs w:val="24"/>
          <w:lang w:eastAsia="es-MX"/>
        </w:rPr>
        <w:t>766-09-40 o 41</w:t>
      </w:r>
      <w:r w:rsidRPr="00F1686C">
        <w:rPr>
          <w:rFonts w:ascii="Times New Roman" w:eastAsia="Times New Roman" w:hAnsi="Times New Roman" w:cs="Times New Roman"/>
          <w:sz w:val="24"/>
          <w:szCs w:val="24"/>
          <w:lang w:eastAsia="es-MX"/>
        </w:rPr>
        <w:t>; o bien ponerse en contacto con nuestr</w:t>
      </w:r>
      <w:r w:rsidR="00CC7CC7">
        <w:rPr>
          <w:rFonts w:ascii="Times New Roman" w:eastAsia="Times New Roman" w:hAnsi="Times New Roman" w:cs="Times New Roman"/>
          <w:sz w:val="24"/>
          <w:szCs w:val="24"/>
          <w:lang w:eastAsia="es-MX"/>
        </w:rPr>
        <w:t xml:space="preserve">a </w:t>
      </w:r>
      <w:r w:rsidR="00CC7CC7" w:rsidRPr="006A1F30">
        <w:rPr>
          <w:rFonts w:ascii="Times New Roman" w:eastAsia="Times New Roman" w:hAnsi="Times New Roman" w:cs="Times New Roman"/>
          <w:sz w:val="24"/>
          <w:szCs w:val="24"/>
          <w:lang w:eastAsia="es-MX"/>
        </w:rPr>
        <w:t>Dirección de Pensiones y Prestaciones Institucionales</w:t>
      </w:r>
      <w:r w:rsidRPr="00F1686C">
        <w:rPr>
          <w:rFonts w:ascii="Times New Roman" w:eastAsia="Times New Roman" w:hAnsi="Times New Roman" w:cs="Times New Roman"/>
          <w:sz w:val="24"/>
          <w:szCs w:val="24"/>
          <w:lang w:eastAsia="es-MX"/>
        </w:rPr>
        <w:t xml:space="preserve">, que dará trámite a las solicitudes para el ejercicio de estos derechos, y atenderá cualquier duda que pudiera tener respecto al tratamiento de su información. </w:t>
      </w:r>
    </w:p>
    <w:p w:rsidR="00B00F3B" w:rsidRDefault="00746007" w:rsidP="00CC7CC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1686C">
        <w:rPr>
          <w:rFonts w:ascii="Times New Roman" w:eastAsia="Times New Roman" w:hAnsi="Times New Roman" w:cs="Times New Roman"/>
          <w:sz w:val="24"/>
          <w:szCs w:val="24"/>
          <w:lang w:eastAsia="es-MX"/>
        </w:rPr>
        <w:lastRenderedPageBreak/>
        <w:t>Los datos de contacto de</w:t>
      </w:r>
      <w:r w:rsidR="00CC7CC7">
        <w:rPr>
          <w:rFonts w:ascii="Times New Roman" w:eastAsia="Times New Roman" w:hAnsi="Times New Roman" w:cs="Times New Roman"/>
          <w:sz w:val="24"/>
          <w:szCs w:val="24"/>
          <w:lang w:eastAsia="es-MX"/>
        </w:rPr>
        <w:t xml:space="preserve"> </w:t>
      </w:r>
      <w:r w:rsidRPr="00F1686C">
        <w:rPr>
          <w:rFonts w:ascii="Times New Roman" w:eastAsia="Times New Roman" w:hAnsi="Times New Roman" w:cs="Times New Roman"/>
          <w:sz w:val="24"/>
          <w:szCs w:val="24"/>
          <w:lang w:eastAsia="es-MX"/>
        </w:rPr>
        <w:t>l</w:t>
      </w:r>
      <w:r w:rsidR="00CC7CC7">
        <w:rPr>
          <w:rFonts w:ascii="Times New Roman" w:eastAsia="Times New Roman" w:hAnsi="Times New Roman" w:cs="Times New Roman"/>
          <w:sz w:val="24"/>
          <w:szCs w:val="24"/>
          <w:lang w:eastAsia="es-MX"/>
        </w:rPr>
        <w:t>a</w:t>
      </w:r>
      <w:r w:rsidRPr="00F1686C">
        <w:rPr>
          <w:rFonts w:ascii="Times New Roman" w:eastAsia="Times New Roman" w:hAnsi="Times New Roman" w:cs="Times New Roman"/>
          <w:sz w:val="24"/>
          <w:szCs w:val="24"/>
          <w:lang w:eastAsia="es-MX"/>
        </w:rPr>
        <w:t xml:space="preserve"> </w:t>
      </w:r>
      <w:r w:rsidR="00CC7CC7">
        <w:rPr>
          <w:rFonts w:ascii="Times New Roman" w:eastAsia="Times New Roman" w:hAnsi="Times New Roman" w:cs="Times New Roman"/>
          <w:sz w:val="24"/>
          <w:szCs w:val="24"/>
          <w:lang w:eastAsia="es-MX"/>
        </w:rPr>
        <w:t>Dirección de Pensiones y Prestaciones Institucionales</w:t>
      </w:r>
      <w:r w:rsidRPr="00F1686C">
        <w:rPr>
          <w:rFonts w:ascii="Times New Roman" w:eastAsia="Times New Roman" w:hAnsi="Times New Roman" w:cs="Times New Roman"/>
          <w:sz w:val="24"/>
          <w:szCs w:val="24"/>
          <w:lang w:eastAsia="es-MX"/>
        </w:rPr>
        <w:t xml:space="preserve"> son los siguientes: </w:t>
      </w:r>
      <w:r w:rsidR="00CC7CC7">
        <w:rPr>
          <w:rFonts w:ascii="Times New Roman" w:eastAsia="Times New Roman" w:hAnsi="Times New Roman" w:cs="Times New Roman"/>
          <w:sz w:val="24"/>
          <w:szCs w:val="24"/>
          <w:lang w:eastAsia="es-MX"/>
        </w:rPr>
        <w:t>D</w:t>
      </w:r>
      <w:r w:rsidRPr="00F1686C">
        <w:rPr>
          <w:rFonts w:ascii="Times New Roman" w:eastAsia="Times New Roman" w:hAnsi="Times New Roman" w:cs="Times New Roman"/>
          <w:sz w:val="24"/>
          <w:szCs w:val="24"/>
          <w:lang w:eastAsia="es-MX"/>
        </w:rPr>
        <w:t>omicilio</w:t>
      </w:r>
      <w:r w:rsidR="000F3863">
        <w:rPr>
          <w:rFonts w:ascii="Times New Roman" w:eastAsia="Times New Roman" w:hAnsi="Times New Roman" w:cs="Times New Roman"/>
          <w:sz w:val="24"/>
          <w:szCs w:val="24"/>
          <w:lang w:eastAsia="es-MX"/>
        </w:rPr>
        <w:t xml:space="preserve"> </w:t>
      </w:r>
      <w:proofErr w:type="spellStart"/>
      <w:r w:rsidR="0022544F">
        <w:rPr>
          <w:rFonts w:ascii="Times New Roman" w:eastAsia="Times New Roman" w:hAnsi="Times New Roman" w:cs="Times New Roman"/>
          <w:sz w:val="24"/>
          <w:szCs w:val="24"/>
          <w:lang w:eastAsia="es-MX"/>
        </w:rPr>
        <w:t>Blvd</w:t>
      </w:r>
      <w:proofErr w:type="spellEnd"/>
      <w:r w:rsidR="0022544F">
        <w:rPr>
          <w:rFonts w:ascii="Times New Roman" w:eastAsia="Times New Roman" w:hAnsi="Times New Roman" w:cs="Times New Roman"/>
          <w:sz w:val="24"/>
          <w:szCs w:val="24"/>
          <w:lang w:eastAsia="es-MX"/>
        </w:rPr>
        <w:t>. Constitución # 1035</w:t>
      </w:r>
      <w:r w:rsidR="0022544F" w:rsidRPr="00F1686C">
        <w:rPr>
          <w:rFonts w:ascii="Times New Roman" w:eastAsia="Times New Roman" w:hAnsi="Times New Roman" w:cs="Times New Roman"/>
          <w:sz w:val="24"/>
          <w:szCs w:val="24"/>
          <w:lang w:eastAsia="es-MX"/>
        </w:rPr>
        <w:t xml:space="preserve">, colonia </w:t>
      </w:r>
      <w:r w:rsidR="00CC7CC7">
        <w:rPr>
          <w:rFonts w:ascii="Times New Roman" w:eastAsia="Times New Roman" w:hAnsi="Times New Roman" w:cs="Times New Roman"/>
          <w:sz w:val="24"/>
          <w:szCs w:val="24"/>
          <w:lang w:eastAsia="es-MX"/>
        </w:rPr>
        <w:t>c</w:t>
      </w:r>
      <w:r w:rsidR="0022544F" w:rsidRPr="00F1686C">
        <w:rPr>
          <w:rFonts w:ascii="Times New Roman" w:eastAsia="Times New Roman" w:hAnsi="Times New Roman" w:cs="Times New Roman"/>
          <w:sz w:val="24"/>
          <w:szCs w:val="24"/>
          <w:lang w:eastAsia="es-MX"/>
        </w:rPr>
        <w:t xml:space="preserve">entro, </w:t>
      </w:r>
      <w:r w:rsidR="0022544F">
        <w:rPr>
          <w:rFonts w:ascii="Times New Roman" w:eastAsia="Times New Roman" w:hAnsi="Times New Roman" w:cs="Times New Roman"/>
          <w:sz w:val="24"/>
          <w:szCs w:val="24"/>
          <w:lang w:eastAsia="es-MX"/>
        </w:rPr>
        <w:t>Culiacán Rosales,</w:t>
      </w:r>
      <w:r w:rsidR="0022544F" w:rsidRPr="00F1686C">
        <w:rPr>
          <w:rFonts w:ascii="Times New Roman" w:eastAsia="Times New Roman" w:hAnsi="Times New Roman" w:cs="Times New Roman"/>
          <w:sz w:val="24"/>
          <w:szCs w:val="24"/>
          <w:lang w:eastAsia="es-MX"/>
        </w:rPr>
        <w:t xml:space="preserve"> Sinaloa, C.P.</w:t>
      </w:r>
      <w:r w:rsidR="0022544F">
        <w:rPr>
          <w:rFonts w:ascii="Times New Roman" w:eastAsia="Times New Roman" w:hAnsi="Times New Roman" w:cs="Times New Roman"/>
          <w:sz w:val="24"/>
          <w:szCs w:val="24"/>
          <w:lang w:eastAsia="es-MX"/>
        </w:rPr>
        <w:t xml:space="preserve"> 80200</w:t>
      </w:r>
      <w:r w:rsidR="000F3863">
        <w:rPr>
          <w:rFonts w:ascii="Times New Roman" w:eastAsia="Times New Roman" w:hAnsi="Times New Roman" w:cs="Times New Roman"/>
          <w:sz w:val="24"/>
          <w:szCs w:val="24"/>
          <w:lang w:eastAsia="es-MX"/>
        </w:rPr>
        <w:t>, teléfono (</w:t>
      </w:r>
      <w:r w:rsidR="0022544F">
        <w:rPr>
          <w:rFonts w:ascii="Times New Roman" w:eastAsia="Times New Roman" w:hAnsi="Times New Roman" w:cs="Times New Roman"/>
          <w:sz w:val="24"/>
          <w:szCs w:val="24"/>
          <w:lang w:eastAsia="es-MX"/>
        </w:rPr>
        <w:t>667</w:t>
      </w:r>
      <w:r w:rsidR="000F3863">
        <w:rPr>
          <w:rFonts w:ascii="Times New Roman" w:eastAsia="Times New Roman" w:hAnsi="Times New Roman" w:cs="Times New Roman"/>
          <w:sz w:val="24"/>
          <w:szCs w:val="24"/>
          <w:lang w:eastAsia="es-MX"/>
        </w:rPr>
        <w:t xml:space="preserve">) </w:t>
      </w:r>
      <w:r w:rsidR="0022544F">
        <w:rPr>
          <w:rFonts w:ascii="Times New Roman" w:eastAsia="Times New Roman" w:hAnsi="Times New Roman" w:cs="Times New Roman"/>
          <w:sz w:val="24"/>
          <w:szCs w:val="24"/>
          <w:lang w:eastAsia="es-MX"/>
        </w:rPr>
        <w:t>766-09-40 o 41</w:t>
      </w:r>
      <w:r w:rsidR="000F3863">
        <w:rPr>
          <w:rFonts w:ascii="Times New Roman" w:eastAsia="Times New Roman" w:hAnsi="Times New Roman" w:cs="Times New Roman"/>
          <w:sz w:val="24"/>
          <w:szCs w:val="24"/>
          <w:lang w:eastAsia="es-MX"/>
        </w:rPr>
        <w:t>.</w:t>
      </w:r>
    </w:p>
    <w:p w:rsidR="00900DAA" w:rsidRPr="00F1686C" w:rsidRDefault="005E6516" w:rsidP="0022544F">
      <w:pPr>
        <w:spacing w:before="100" w:beforeAutospacing="1" w:after="100" w:afterAutospacing="1" w:line="240" w:lineRule="auto"/>
        <w:jc w:val="both"/>
        <w:rPr>
          <w:rFonts w:ascii="Times New Roman" w:eastAsia="Times New Roman" w:hAnsi="Times New Roman" w:cs="Times New Roman"/>
          <w:b/>
          <w:bCs/>
          <w:iCs/>
          <w:sz w:val="24"/>
          <w:szCs w:val="24"/>
          <w:lang w:eastAsia="es-MX"/>
        </w:rPr>
      </w:pPr>
      <w:r w:rsidRPr="00F1686C">
        <w:rPr>
          <w:rFonts w:ascii="Times New Roman" w:eastAsia="Times New Roman" w:hAnsi="Times New Roman" w:cs="Times New Roman"/>
          <w:b/>
          <w:bCs/>
          <w:sz w:val="24"/>
          <w:szCs w:val="24"/>
          <w:lang w:eastAsia="es-MX"/>
        </w:rPr>
        <w:t>¿Cómo puede revocar su consentimiento para el uso de sus datos personales?</w:t>
      </w:r>
      <w:r w:rsidRPr="00F1686C">
        <w:rPr>
          <w:rFonts w:ascii="Times New Roman" w:eastAsia="Times New Roman" w:hAnsi="Times New Roman" w:cs="Times New Roman"/>
          <w:b/>
          <w:bCs/>
          <w:sz w:val="24"/>
          <w:szCs w:val="24"/>
          <w:lang w:eastAsia="es-MX"/>
        </w:rPr>
        <w:br/>
      </w:r>
      <w:r w:rsidRPr="00F1686C">
        <w:rPr>
          <w:rFonts w:ascii="Times New Roman" w:eastAsia="Times New Roman" w:hAnsi="Times New Roman" w:cs="Times New Roman"/>
          <w:sz w:val="24"/>
          <w:szCs w:val="24"/>
          <w:lang w:eastAsia="es-MX"/>
        </w:rPr>
        <w:t xml:space="preserve">Usted puede revocar el consentimiento que, en su caso, nos haya otorgado para el tratamiento de sus datos personales. Para revocar su consentimiento deberá presentar su solicitud con el Responsable de la Unidad de Transparencia: en </w:t>
      </w:r>
      <w:proofErr w:type="spellStart"/>
      <w:r w:rsidR="0022544F">
        <w:rPr>
          <w:rFonts w:ascii="Times New Roman" w:eastAsia="Times New Roman" w:hAnsi="Times New Roman" w:cs="Times New Roman"/>
          <w:sz w:val="24"/>
          <w:szCs w:val="24"/>
          <w:lang w:eastAsia="es-MX"/>
        </w:rPr>
        <w:t>Blvd</w:t>
      </w:r>
      <w:proofErr w:type="spellEnd"/>
      <w:r w:rsidR="0022544F">
        <w:rPr>
          <w:rFonts w:ascii="Times New Roman" w:eastAsia="Times New Roman" w:hAnsi="Times New Roman" w:cs="Times New Roman"/>
          <w:sz w:val="24"/>
          <w:szCs w:val="24"/>
          <w:lang w:eastAsia="es-MX"/>
        </w:rPr>
        <w:t>. Constitución # 1035</w:t>
      </w:r>
      <w:r w:rsidR="0022544F" w:rsidRPr="00F1686C">
        <w:rPr>
          <w:rFonts w:ascii="Times New Roman" w:eastAsia="Times New Roman" w:hAnsi="Times New Roman" w:cs="Times New Roman"/>
          <w:sz w:val="24"/>
          <w:szCs w:val="24"/>
          <w:lang w:eastAsia="es-MX"/>
        </w:rPr>
        <w:t xml:space="preserve">, colonia Centro, </w:t>
      </w:r>
      <w:r w:rsidR="0022544F">
        <w:rPr>
          <w:rFonts w:ascii="Times New Roman" w:eastAsia="Times New Roman" w:hAnsi="Times New Roman" w:cs="Times New Roman"/>
          <w:sz w:val="24"/>
          <w:szCs w:val="24"/>
          <w:lang w:eastAsia="es-MX"/>
        </w:rPr>
        <w:t>Culiacán Rosales,</w:t>
      </w:r>
      <w:r w:rsidR="0022544F" w:rsidRPr="00F1686C">
        <w:rPr>
          <w:rFonts w:ascii="Times New Roman" w:eastAsia="Times New Roman" w:hAnsi="Times New Roman" w:cs="Times New Roman"/>
          <w:sz w:val="24"/>
          <w:szCs w:val="24"/>
          <w:lang w:eastAsia="es-MX"/>
        </w:rPr>
        <w:t xml:space="preserve"> Sinaloa, C.P.</w:t>
      </w:r>
      <w:r w:rsidR="0022544F">
        <w:rPr>
          <w:rFonts w:ascii="Times New Roman" w:eastAsia="Times New Roman" w:hAnsi="Times New Roman" w:cs="Times New Roman"/>
          <w:sz w:val="24"/>
          <w:szCs w:val="24"/>
          <w:lang w:eastAsia="es-MX"/>
        </w:rPr>
        <w:t xml:space="preserve"> 80200</w:t>
      </w:r>
      <w:r w:rsidR="00900DAA">
        <w:rPr>
          <w:rFonts w:ascii="Times New Roman" w:eastAsia="Times New Roman" w:hAnsi="Times New Roman" w:cs="Times New Roman"/>
          <w:sz w:val="24"/>
          <w:szCs w:val="24"/>
          <w:lang w:eastAsia="es-MX"/>
        </w:rPr>
        <w:t>, teléfono (</w:t>
      </w:r>
      <w:r w:rsidR="0022544F">
        <w:rPr>
          <w:rFonts w:ascii="Times New Roman" w:eastAsia="Times New Roman" w:hAnsi="Times New Roman" w:cs="Times New Roman"/>
          <w:sz w:val="24"/>
          <w:szCs w:val="24"/>
          <w:lang w:eastAsia="es-MX"/>
        </w:rPr>
        <w:t>667</w:t>
      </w:r>
      <w:r w:rsidR="00900DAA">
        <w:rPr>
          <w:rFonts w:ascii="Times New Roman" w:eastAsia="Times New Roman" w:hAnsi="Times New Roman" w:cs="Times New Roman"/>
          <w:sz w:val="24"/>
          <w:szCs w:val="24"/>
          <w:lang w:eastAsia="es-MX"/>
        </w:rPr>
        <w:t xml:space="preserve">) </w:t>
      </w:r>
      <w:r w:rsidR="0022544F">
        <w:rPr>
          <w:rFonts w:ascii="Times New Roman" w:eastAsia="Times New Roman" w:hAnsi="Times New Roman" w:cs="Times New Roman"/>
          <w:sz w:val="24"/>
          <w:szCs w:val="24"/>
          <w:lang w:eastAsia="es-MX"/>
        </w:rPr>
        <w:t>766-09-40 o 41</w:t>
      </w:r>
      <w:r w:rsidR="00900DAA">
        <w:rPr>
          <w:rFonts w:ascii="Times New Roman" w:eastAsia="Times New Roman" w:hAnsi="Times New Roman" w:cs="Times New Roman"/>
          <w:sz w:val="24"/>
          <w:szCs w:val="24"/>
          <w:lang w:eastAsia="es-MX"/>
        </w:rPr>
        <w:t>.</w:t>
      </w:r>
    </w:p>
    <w:p w:rsidR="00DF2DC5" w:rsidRPr="00F1686C" w:rsidRDefault="00746007" w:rsidP="00BB41CA">
      <w:pPr>
        <w:spacing w:before="100" w:beforeAutospacing="1" w:after="100" w:afterAutospacing="1" w:line="240" w:lineRule="auto"/>
        <w:jc w:val="both"/>
        <w:rPr>
          <w:rFonts w:ascii="Times New Roman" w:eastAsia="Times New Roman" w:hAnsi="Times New Roman" w:cs="Times New Roman"/>
          <w:b/>
          <w:bCs/>
          <w:i/>
          <w:iCs/>
          <w:sz w:val="24"/>
          <w:szCs w:val="24"/>
          <w:lang w:eastAsia="es-MX"/>
        </w:rPr>
      </w:pPr>
      <w:r w:rsidRPr="00F1686C">
        <w:rPr>
          <w:rFonts w:ascii="Times New Roman" w:eastAsia="Times New Roman" w:hAnsi="Times New Roman" w:cs="Times New Roman"/>
          <w:b/>
          <w:bCs/>
          <w:i/>
          <w:iCs/>
          <w:sz w:val="24"/>
          <w:szCs w:val="24"/>
          <w:lang w:eastAsia="es-MX"/>
        </w:rPr>
        <w:t>L</w:t>
      </w:r>
      <w:r w:rsidR="00A60717" w:rsidRPr="00F1686C">
        <w:rPr>
          <w:rFonts w:ascii="Times New Roman" w:eastAsia="Times New Roman" w:hAnsi="Times New Roman" w:cs="Times New Roman"/>
          <w:b/>
          <w:bCs/>
          <w:i/>
          <w:iCs/>
          <w:sz w:val="24"/>
          <w:szCs w:val="24"/>
          <w:lang w:eastAsia="es-MX"/>
        </w:rPr>
        <w:t xml:space="preserve">os Datos Personales que se recaben </w:t>
      </w:r>
      <w:r w:rsidR="00EF6B15">
        <w:rPr>
          <w:rFonts w:ascii="Times New Roman" w:eastAsia="Times New Roman" w:hAnsi="Times New Roman" w:cs="Times New Roman"/>
          <w:b/>
          <w:bCs/>
          <w:i/>
          <w:iCs/>
          <w:sz w:val="24"/>
          <w:szCs w:val="24"/>
          <w:lang w:eastAsia="es-MX"/>
        </w:rPr>
        <w:t>no se podrán transferir,</w:t>
      </w:r>
      <w:r w:rsidR="00EF6B15" w:rsidRPr="00EF6B15">
        <w:rPr>
          <w:rFonts w:ascii="Times New Roman" w:eastAsia="Times New Roman" w:hAnsi="Times New Roman" w:cs="Times New Roman"/>
          <w:b/>
          <w:bCs/>
          <w:i/>
          <w:iCs/>
          <w:sz w:val="24"/>
          <w:szCs w:val="24"/>
          <w:lang w:eastAsia="es-MX"/>
        </w:rPr>
        <w:t xml:space="preserve"> </w:t>
      </w:r>
      <w:r w:rsidR="00EF6B15">
        <w:rPr>
          <w:rFonts w:ascii="Times New Roman" w:eastAsia="Times New Roman" w:hAnsi="Times New Roman" w:cs="Times New Roman"/>
          <w:b/>
          <w:bCs/>
          <w:i/>
          <w:iCs/>
          <w:sz w:val="24"/>
          <w:szCs w:val="24"/>
          <w:lang w:eastAsia="es-MX"/>
        </w:rPr>
        <w:t>salvo aquéllos que sean necesario</w:t>
      </w:r>
      <w:r w:rsidR="00EF6B15" w:rsidRPr="00EF6B15">
        <w:rPr>
          <w:rFonts w:ascii="Times New Roman" w:eastAsia="Times New Roman" w:hAnsi="Times New Roman" w:cs="Times New Roman"/>
          <w:b/>
          <w:bCs/>
          <w:i/>
          <w:iCs/>
          <w:sz w:val="24"/>
          <w:szCs w:val="24"/>
          <w:lang w:eastAsia="es-MX"/>
        </w:rPr>
        <w:t>s para atender  requerimientos de información de una</w:t>
      </w:r>
      <w:r w:rsidR="00EF6B15">
        <w:rPr>
          <w:rFonts w:ascii="Times New Roman" w:eastAsia="Times New Roman" w:hAnsi="Times New Roman" w:cs="Times New Roman"/>
          <w:b/>
          <w:bCs/>
          <w:i/>
          <w:iCs/>
          <w:sz w:val="24"/>
          <w:szCs w:val="24"/>
          <w:lang w:eastAsia="es-MX"/>
        </w:rPr>
        <w:t xml:space="preserve"> autoridad competente, que esté</w:t>
      </w:r>
      <w:r w:rsidR="00EF6B15" w:rsidRPr="00EF6B15">
        <w:rPr>
          <w:rFonts w:ascii="Times New Roman" w:eastAsia="Times New Roman" w:hAnsi="Times New Roman" w:cs="Times New Roman"/>
          <w:b/>
          <w:bCs/>
          <w:i/>
          <w:iCs/>
          <w:sz w:val="24"/>
          <w:szCs w:val="24"/>
          <w:lang w:eastAsia="es-MX"/>
        </w:rPr>
        <w:t xml:space="preserve"> debidamente fundado y motivado.  </w:t>
      </w:r>
    </w:p>
    <w:p w:rsidR="00470310" w:rsidRPr="00F1686C" w:rsidRDefault="00E51FEE" w:rsidP="0022544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1686C">
        <w:rPr>
          <w:rFonts w:ascii="Times New Roman" w:eastAsia="Times New Roman" w:hAnsi="Times New Roman" w:cs="Times New Roman"/>
          <w:b/>
          <w:bCs/>
          <w:sz w:val="24"/>
          <w:szCs w:val="24"/>
          <w:lang w:eastAsia="es-MX"/>
        </w:rPr>
        <w:t>Medios a través de los cuales el responsable comunicará a los titulares los cambios al aviso de privacidad.</w:t>
      </w:r>
      <w:r w:rsidR="00470310" w:rsidRPr="00F1686C">
        <w:rPr>
          <w:rFonts w:ascii="Times New Roman" w:eastAsia="Times New Roman" w:hAnsi="Times New Roman" w:cs="Times New Roman"/>
          <w:b/>
          <w:bCs/>
          <w:sz w:val="24"/>
          <w:szCs w:val="24"/>
          <w:lang w:eastAsia="es-MX"/>
        </w:rPr>
        <w:t xml:space="preserve"> </w:t>
      </w:r>
      <w:r w:rsidR="00470310" w:rsidRPr="00F1686C">
        <w:rPr>
          <w:rFonts w:ascii="Times New Roman" w:eastAsia="Times New Roman" w:hAnsi="Times New Roman" w:cs="Times New Roman"/>
          <w:sz w:val="24"/>
          <w:szCs w:val="24"/>
          <w:lang w:eastAsia="es-MX"/>
        </w:rPr>
        <w:t>En caso de que exista un cambio de este aviso de privacidad, lo haremos de su conocimiento en las</w:t>
      </w:r>
      <w:r w:rsidR="004D6E77">
        <w:rPr>
          <w:rFonts w:ascii="Times New Roman" w:eastAsia="Times New Roman" w:hAnsi="Times New Roman" w:cs="Times New Roman"/>
          <w:sz w:val="24"/>
          <w:szCs w:val="24"/>
          <w:lang w:eastAsia="es-MX"/>
        </w:rPr>
        <w:t xml:space="preserve"> instalaciones del</w:t>
      </w:r>
      <w:r w:rsidR="0022544F">
        <w:rPr>
          <w:rFonts w:ascii="Times New Roman" w:eastAsia="Times New Roman" w:hAnsi="Times New Roman" w:cs="Times New Roman"/>
          <w:sz w:val="24"/>
          <w:szCs w:val="24"/>
          <w:lang w:eastAsia="es-MX"/>
        </w:rPr>
        <w:t xml:space="preserve"> Instituto de Pensiones del Estado de Sinaloa</w:t>
      </w:r>
      <w:r w:rsidR="00470310" w:rsidRPr="00F1686C">
        <w:rPr>
          <w:rFonts w:ascii="Times New Roman" w:eastAsia="Times New Roman" w:hAnsi="Times New Roman" w:cs="Times New Roman"/>
          <w:sz w:val="24"/>
          <w:szCs w:val="24"/>
          <w:lang w:eastAsia="es-MX"/>
        </w:rPr>
        <w:t xml:space="preserve">, </w:t>
      </w:r>
      <w:r w:rsidR="004D6E77">
        <w:rPr>
          <w:rFonts w:ascii="Times New Roman" w:eastAsia="Times New Roman" w:hAnsi="Times New Roman" w:cs="Times New Roman"/>
          <w:sz w:val="24"/>
          <w:szCs w:val="24"/>
          <w:lang w:eastAsia="es-MX"/>
        </w:rPr>
        <w:t xml:space="preserve">ubicadas en las instalaciones </w:t>
      </w:r>
      <w:r w:rsidR="00470310" w:rsidRPr="00F1686C">
        <w:rPr>
          <w:rFonts w:ascii="Times New Roman" w:eastAsia="Times New Roman" w:hAnsi="Times New Roman" w:cs="Times New Roman"/>
          <w:sz w:val="24"/>
          <w:szCs w:val="24"/>
          <w:lang w:eastAsia="es-MX"/>
        </w:rPr>
        <w:t>antes señaladas y en nuestro portal de Internet</w:t>
      </w:r>
      <w:r w:rsidR="004D6E77">
        <w:rPr>
          <w:rFonts w:ascii="Times New Roman" w:eastAsia="Times New Roman" w:hAnsi="Times New Roman" w:cs="Times New Roman"/>
          <w:sz w:val="24"/>
          <w:szCs w:val="24"/>
          <w:lang w:eastAsia="es-MX"/>
        </w:rPr>
        <w:t xml:space="preserve"> </w:t>
      </w:r>
      <w:r w:rsidR="004D6E77" w:rsidRPr="004D6E77">
        <w:rPr>
          <w:rFonts w:ascii="Times New Roman" w:eastAsia="Times New Roman" w:hAnsi="Times New Roman" w:cs="Times New Roman"/>
          <w:sz w:val="24"/>
          <w:szCs w:val="24"/>
          <w:lang w:eastAsia="es-MX"/>
        </w:rPr>
        <w:t>http://</w:t>
      </w:r>
      <w:r w:rsidR="0022544F">
        <w:rPr>
          <w:rFonts w:ascii="Times New Roman" w:eastAsia="Times New Roman" w:hAnsi="Times New Roman" w:cs="Times New Roman"/>
          <w:sz w:val="24"/>
          <w:szCs w:val="24"/>
          <w:lang w:eastAsia="es-MX"/>
        </w:rPr>
        <w:t>ipes</w:t>
      </w:r>
      <w:r w:rsidR="004D6E77" w:rsidRPr="004D6E77">
        <w:rPr>
          <w:rFonts w:ascii="Times New Roman" w:eastAsia="Times New Roman" w:hAnsi="Times New Roman" w:cs="Times New Roman"/>
          <w:sz w:val="24"/>
          <w:szCs w:val="24"/>
          <w:lang w:eastAsia="es-MX"/>
        </w:rPr>
        <w:t>.</w:t>
      </w:r>
      <w:r w:rsidR="0022544F">
        <w:rPr>
          <w:rFonts w:ascii="Times New Roman" w:eastAsia="Times New Roman" w:hAnsi="Times New Roman" w:cs="Times New Roman"/>
          <w:sz w:val="24"/>
          <w:szCs w:val="24"/>
          <w:lang w:eastAsia="es-MX"/>
        </w:rPr>
        <w:t>gob</w:t>
      </w:r>
      <w:r w:rsidR="004D6E77" w:rsidRPr="004D6E77">
        <w:rPr>
          <w:rFonts w:ascii="Times New Roman" w:eastAsia="Times New Roman" w:hAnsi="Times New Roman" w:cs="Times New Roman"/>
          <w:sz w:val="24"/>
          <w:szCs w:val="24"/>
          <w:lang w:eastAsia="es-MX"/>
        </w:rPr>
        <w:t>.mx/</w:t>
      </w:r>
      <w:r w:rsidR="004D6E77">
        <w:rPr>
          <w:rFonts w:ascii="Times New Roman" w:eastAsia="Times New Roman" w:hAnsi="Times New Roman" w:cs="Times New Roman"/>
          <w:sz w:val="24"/>
          <w:szCs w:val="24"/>
          <w:lang w:eastAsia="es-MX"/>
        </w:rPr>
        <w:t>.</w:t>
      </w:r>
    </w:p>
    <w:p w:rsidR="009C2811" w:rsidRPr="00285D86" w:rsidRDefault="008F40B3" w:rsidP="00285D86">
      <w:pPr>
        <w:spacing w:before="100" w:beforeAutospacing="1" w:after="100" w:afterAutospacing="1" w:line="240" w:lineRule="auto"/>
        <w:jc w:val="both"/>
        <w:rPr>
          <w:rFonts w:ascii="Times New Roman" w:eastAsia="Times New Roman" w:hAnsi="Times New Roman" w:cs="Times New Roman"/>
          <w:b/>
          <w:bCs/>
          <w:sz w:val="20"/>
          <w:szCs w:val="20"/>
          <w:lang w:eastAsia="es-MX"/>
        </w:rPr>
      </w:pPr>
      <w:r w:rsidRPr="00746007">
        <w:rPr>
          <w:rFonts w:ascii="Times New Roman" w:eastAsia="Times New Roman" w:hAnsi="Times New Roman" w:cs="Times New Roman"/>
          <w:sz w:val="20"/>
          <w:szCs w:val="20"/>
          <w:lang w:eastAsia="es-MX"/>
        </w:rPr>
        <w:t xml:space="preserve"> Última actualización </w:t>
      </w:r>
      <w:r w:rsidR="0022544F" w:rsidRPr="0022544F">
        <w:rPr>
          <w:rFonts w:ascii="Times New Roman" w:eastAsia="Times New Roman" w:hAnsi="Times New Roman" w:cs="Times New Roman"/>
          <w:b/>
          <w:bCs/>
          <w:sz w:val="20"/>
          <w:szCs w:val="20"/>
          <w:lang w:eastAsia="es-MX"/>
        </w:rPr>
        <w:t>1</w:t>
      </w:r>
      <w:r w:rsidR="003C2684">
        <w:rPr>
          <w:rFonts w:ascii="Times New Roman" w:eastAsia="Times New Roman" w:hAnsi="Times New Roman" w:cs="Times New Roman"/>
          <w:b/>
          <w:bCs/>
          <w:sz w:val="20"/>
          <w:szCs w:val="20"/>
          <w:lang w:eastAsia="es-MX"/>
        </w:rPr>
        <w:t>9</w:t>
      </w:r>
      <w:r w:rsidR="00B22C11" w:rsidRPr="0022544F">
        <w:rPr>
          <w:rFonts w:ascii="Times New Roman" w:eastAsia="Times New Roman" w:hAnsi="Times New Roman" w:cs="Times New Roman"/>
          <w:b/>
          <w:bCs/>
          <w:sz w:val="20"/>
          <w:szCs w:val="20"/>
          <w:lang w:eastAsia="es-MX"/>
        </w:rPr>
        <w:t>/</w:t>
      </w:r>
      <w:r w:rsidR="0022544F" w:rsidRPr="0022544F">
        <w:rPr>
          <w:rFonts w:ascii="Times New Roman" w:eastAsia="Times New Roman" w:hAnsi="Times New Roman" w:cs="Times New Roman"/>
          <w:b/>
          <w:bCs/>
          <w:sz w:val="20"/>
          <w:szCs w:val="20"/>
          <w:lang w:eastAsia="es-MX"/>
        </w:rPr>
        <w:t>09</w:t>
      </w:r>
      <w:r w:rsidR="00B22C11" w:rsidRPr="0022544F">
        <w:rPr>
          <w:rFonts w:ascii="Times New Roman" w:eastAsia="Times New Roman" w:hAnsi="Times New Roman" w:cs="Times New Roman"/>
          <w:b/>
          <w:bCs/>
          <w:sz w:val="20"/>
          <w:szCs w:val="20"/>
          <w:lang w:eastAsia="es-MX"/>
        </w:rPr>
        <w:t>/2017</w:t>
      </w:r>
      <w:r w:rsidR="004D6E77" w:rsidRPr="0022544F">
        <w:rPr>
          <w:rFonts w:ascii="Times New Roman" w:eastAsia="Times New Roman" w:hAnsi="Times New Roman" w:cs="Times New Roman"/>
          <w:b/>
          <w:bCs/>
          <w:sz w:val="20"/>
          <w:szCs w:val="20"/>
          <w:lang w:eastAsia="es-MX"/>
        </w:rPr>
        <w:t>.</w:t>
      </w:r>
      <w:bookmarkStart w:id="0" w:name="_GoBack"/>
      <w:bookmarkEnd w:id="0"/>
    </w:p>
    <w:sectPr w:rsidR="009C2811" w:rsidRPr="00285D86" w:rsidSect="002A39B7">
      <w:pgSz w:w="12240" w:h="15840"/>
      <w:pgMar w:top="568"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D17EA"/>
    <w:multiLevelType w:val="multilevel"/>
    <w:tmpl w:val="609C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4934D8"/>
    <w:multiLevelType w:val="hybridMultilevel"/>
    <w:tmpl w:val="000C30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5B4475F"/>
    <w:multiLevelType w:val="multilevel"/>
    <w:tmpl w:val="7904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ED47D2"/>
    <w:multiLevelType w:val="hybridMultilevel"/>
    <w:tmpl w:val="0B6801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1F9251E"/>
    <w:multiLevelType w:val="multilevel"/>
    <w:tmpl w:val="2F76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B3"/>
    <w:rsid w:val="000026E8"/>
    <w:rsid w:val="00004B4E"/>
    <w:rsid w:val="000234D0"/>
    <w:rsid w:val="00025E14"/>
    <w:rsid w:val="0003719E"/>
    <w:rsid w:val="000411C2"/>
    <w:rsid w:val="00061561"/>
    <w:rsid w:val="00085B14"/>
    <w:rsid w:val="000A4D1E"/>
    <w:rsid w:val="000F3863"/>
    <w:rsid w:val="000F7CD3"/>
    <w:rsid w:val="00104449"/>
    <w:rsid w:val="0010683D"/>
    <w:rsid w:val="00116A18"/>
    <w:rsid w:val="00134BEC"/>
    <w:rsid w:val="00137DCA"/>
    <w:rsid w:val="00150A6B"/>
    <w:rsid w:val="00171505"/>
    <w:rsid w:val="00177329"/>
    <w:rsid w:val="001864CE"/>
    <w:rsid w:val="00193630"/>
    <w:rsid w:val="001E2192"/>
    <w:rsid w:val="00204C05"/>
    <w:rsid w:val="00206181"/>
    <w:rsid w:val="002149D3"/>
    <w:rsid w:val="0022544F"/>
    <w:rsid w:val="00232C34"/>
    <w:rsid w:val="00237018"/>
    <w:rsid w:val="0026526D"/>
    <w:rsid w:val="002668F1"/>
    <w:rsid w:val="00270631"/>
    <w:rsid w:val="00285D86"/>
    <w:rsid w:val="00294030"/>
    <w:rsid w:val="002A2AA4"/>
    <w:rsid w:val="002A39B7"/>
    <w:rsid w:val="002C11DA"/>
    <w:rsid w:val="002D266E"/>
    <w:rsid w:val="002D30E7"/>
    <w:rsid w:val="002D6D1E"/>
    <w:rsid w:val="00305654"/>
    <w:rsid w:val="00315C98"/>
    <w:rsid w:val="00316AFC"/>
    <w:rsid w:val="00340767"/>
    <w:rsid w:val="00342D7D"/>
    <w:rsid w:val="00373EB4"/>
    <w:rsid w:val="0037466F"/>
    <w:rsid w:val="00392DAA"/>
    <w:rsid w:val="003B7F89"/>
    <w:rsid w:val="003C2684"/>
    <w:rsid w:val="003E4C32"/>
    <w:rsid w:val="00400F51"/>
    <w:rsid w:val="0040178F"/>
    <w:rsid w:val="004045D3"/>
    <w:rsid w:val="004558EC"/>
    <w:rsid w:val="00463B70"/>
    <w:rsid w:val="00470310"/>
    <w:rsid w:val="00474FCC"/>
    <w:rsid w:val="004820EC"/>
    <w:rsid w:val="004A6246"/>
    <w:rsid w:val="004A7FF3"/>
    <w:rsid w:val="004B50DE"/>
    <w:rsid w:val="004D6E77"/>
    <w:rsid w:val="004E1B02"/>
    <w:rsid w:val="004E3BCD"/>
    <w:rsid w:val="004F1D6B"/>
    <w:rsid w:val="00532C10"/>
    <w:rsid w:val="005574D8"/>
    <w:rsid w:val="00567F8F"/>
    <w:rsid w:val="00573430"/>
    <w:rsid w:val="00581601"/>
    <w:rsid w:val="00596137"/>
    <w:rsid w:val="0059662F"/>
    <w:rsid w:val="005A00EE"/>
    <w:rsid w:val="005B21F9"/>
    <w:rsid w:val="005D274B"/>
    <w:rsid w:val="005E4764"/>
    <w:rsid w:val="005E6516"/>
    <w:rsid w:val="00600CE8"/>
    <w:rsid w:val="00601F77"/>
    <w:rsid w:val="006223C0"/>
    <w:rsid w:val="006922E4"/>
    <w:rsid w:val="006A1F30"/>
    <w:rsid w:val="006D2011"/>
    <w:rsid w:val="006D40D6"/>
    <w:rsid w:val="006D4669"/>
    <w:rsid w:val="006F0C21"/>
    <w:rsid w:val="00711647"/>
    <w:rsid w:val="00712C3E"/>
    <w:rsid w:val="00714B29"/>
    <w:rsid w:val="00723517"/>
    <w:rsid w:val="00735B21"/>
    <w:rsid w:val="00744A0A"/>
    <w:rsid w:val="00746007"/>
    <w:rsid w:val="00750E87"/>
    <w:rsid w:val="007732FD"/>
    <w:rsid w:val="007B2FF0"/>
    <w:rsid w:val="007B6C69"/>
    <w:rsid w:val="007C2DF9"/>
    <w:rsid w:val="00824336"/>
    <w:rsid w:val="008A7845"/>
    <w:rsid w:val="008C42C8"/>
    <w:rsid w:val="008F18D1"/>
    <w:rsid w:val="008F40B3"/>
    <w:rsid w:val="00900DAA"/>
    <w:rsid w:val="00924E5E"/>
    <w:rsid w:val="00935B27"/>
    <w:rsid w:val="00940215"/>
    <w:rsid w:val="00965835"/>
    <w:rsid w:val="00975AA9"/>
    <w:rsid w:val="00987F8B"/>
    <w:rsid w:val="0099434A"/>
    <w:rsid w:val="00997AD0"/>
    <w:rsid w:val="009B3DB2"/>
    <w:rsid w:val="009C2811"/>
    <w:rsid w:val="009F205A"/>
    <w:rsid w:val="009F489A"/>
    <w:rsid w:val="00A0356F"/>
    <w:rsid w:val="00A11564"/>
    <w:rsid w:val="00A342DB"/>
    <w:rsid w:val="00A53985"/>
    <w:rsid w:val="00A54516"/>
    <w:rsid w:val="00A60717"/>
    <w:rsid w:val="00A63909"/>
    <w:rsid w:val="00A82E65"/>
    <w:rsid w:val="00A84ECF"/>
    <w:rsid w:val="00AA0492"/>
    <w:rsid w:val="00AA4B5C"/>
    <w:rsid w:val="00AA68E0"/>
    <w:rsid w:val="00AD14A0"/>
    <w:rsid w:val="00AD6E91"/>
    <w:rsid w:val="00AF6040"/>
    <w:rsid w:val="00B00F3B"/>
    <w:rsid w:val="00B117AD"/>
    <w:rsid w:val="00B20D88"/>
    <w:rsid w:val="00B22C11"/>
    <w:rsid w:val="00B317BE"/>
    <w:rsid w:val="00B31FE3"/>
    <w:rsid w:val="00B65CEA"/>
    <w:rsid w:val="00B82398"/>
    <w:rsid w:val="00B84C1D"/>
    <w:rsid w:val="00B97204"/>
    <w:rsid w:val="00BB2F97"/>
    <w:rsid w:val="00BB3F71"/>
    <w:rsid w:val="00BB41CA"/>
    <w:rsid w:val="00BF22F0"/>
    <w:rsid w:val="00C0511E"/>
    <w:rsid w:val="00C16176"/>
    <w:rsid w:val="00C22EF7"/>
    <w:rsid w:val="00C260FB"/>
    <w:rsid w:val="00CA00EB"/>
    <w:rsid w:val="00CB6F5F"/>
    <w:rsid w:val="00CC7CC7"/>
    <w:rsid w:val="00D3671F"/>
    <w:rsid w:val="00DA4B63"/>
    <w:rsid w:val="00DB666A"/>
    <w:rsid w:val="00DC7C88"/>
    <w:rsid w:val="00DC7EB5"/>
    <w:rsid w:val="00DE2FA0"/>
    <w:rsid w:val="00DF2DC5"/>
    <w:rsid w:val="00E2194B"/>
    <w:rsid w:val="00E3632E"/>
    <w:rsid w:val="00E435D2"/>
    <w:rsid w:val="00E51FEE"/>
    <w:rsid w:val="00E64DEE"/>
    <w:rsid w:val="00E80739"/>
    <w:rsid w:val="00E81FF3"/>
    <w:rsid w:val="00E87F8E"/>
    <w:rsid w:val="00E90201"/>
    <w:rsid w:val="00EF2DD2"/>
    <w:rsid w:val="00EF6B15"/>
    <w:rsid w:val="00F00ED3"/>
    <w:rsid w:val="00F1686C"/>
    <w:rsid w:val="00F2347E"/>
    <w:rsid w:val="00F63824"/>
    <w:rsid w:val="00F72177"/>
    <w:rsid w:val="00FE33A2"/>
    <w:rsid w:val="00FE6826"/>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AA0483-9211-4809-AED7-9F2EB4A05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8F40B3"/>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4">
    <w:name w:val="heading 4"/>
    <w:basedOn w:val="Normal"/>
    <w:link w:val="Ttulo4Car"/>
    <w:uiPriority w:val="9"/>
    <w:qFormat/>
    <w:rsid w:val="008F40B3"/>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F40B3"/>
    <w:rPr>
      <w:rFonts w:ascii="Times New Roman" w:eastAsia="Times New Roman" w:hAnsi="Times New Roman" w:cs="Times New Roman"/>
      <w:b/>
      <w:bCs/>
      <w:sz w:val="36"/>
      <w:szCs w:val="36"/>
      <w:lang w:eastAsia="es-MX"/>
    </w:rPr>
  </w:style>
  <w:style w:type="character" w:customStyle="1" w:styleId="Ttulo4Car">
    <w:name w:val="Título 4 Car"/>
    <w:basedOn w:val="Fuentedeprrafopredeter"/>
    <w:link w:val="Ttulo4"/>
    <w:uiPriority w:val="9"/>
    <w:rsid w:val="008F40B3"/>
    <w:rPr>
      <w:rFonts w:ascii="Times New Roman" w:eastAsia="Times New Roman" w:hAnsi="Times New Roman" w:cs="Times New Roman"/>
      <w:b/>
      <w:bCs/>
      <w:sz w:val="24"/>
      <w:szCs w:val="24"/>
      <w:lang w:eastAsia="es-MX"/>
    </w:rPr>
  </w:style>
  <w:style w:type="paragraph" w:customStyle="1" w:styleId="texto01">
    <w:name w:val="texto01"/>
    <w:basedOn w:val="Normal"/>
    <w:rsid w:val="008F40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F40B3"/>
    <w:rPr>
      <w:b/>
      <w:bCs/>
    </w:rPr>
  </w:style>
  <w:style w:type="character" w:styleId="nfasis">
    <w:name w:val="Emphasis"/>
    <w:basedOn w:val="Fuentedeprrafopredeter"/>
    <w:uiPriority w:val="20"/>
    <w:qFormat/>
    <w:rsid w:val="008F40B3"/>
    <w:rPr>
      <w:i/>
      <w:iCs/>
    </w:rPr>
  </w:style>
  <w:style w:type="paragraph" w:styleId="NormalWeb">
    <w:name w:val="Normal (Web)"/>
    <w:basedOn w:val="Normal"/>
    <w:uiPriority w:val="99"/>
    <w:semiHidden/>
    <w:unhideWhenUsed/>
    <w:rsid w:val="008F40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011">
    <w:name w:val="texto011"/>
    <w:basedOn w:val="Fuentedeprrafopredeter"/>
    <w:rsid w:val="008F40B3"/>
  </w:style>
  <w:style w:type="paragraph" w:styleId="Textodeglobo">
    <w:name w:val="Balloon Text"/>
    <w:basedOn w:val="Normal"/>
    <w:link w:val="TextodegloboCar"/>
    <w:uiPriority w:val="99"/>
    <w:semiHidden/>
    <w:unhideWhenUsed/>
    <w:rsid w:val="00204C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4C05"/>
    <w:rPr>
      <w:rFonts w:ascii="Segoe UI" w:hAnsi="Segoe UI" w:cs="Segoe UI"/>
      <w:sz w:val="18"/>
      <w:szCs w:val="18"/>
    </w:rPr>
  </w:style>
  <w:style w:type="paragraph" w:styleId="Prrafodelista">
    <w:name w:val="List Paragraph"/>
    <w:basedOn w:val="Normal"/>
    <w:uiPriority w:val="34"/>
    <w:qFormat/>
    <w:rsid w:val="005E6516"/>
    <w:pPr>
      <w:ind w:left="720"/>
      <w:contextualSpacing/>
    </w:pPr>
  </w:style>
  <w:style w:type="character" w:styleId="Hipervnculo">
    <w:name w:val="Hyperlink"/>
    <w:basedOn w:val="Fuentedeprrafopredeter"/>
    <w:uiPriority w:val="99"/>
    <w:unhideWhenUsed/>
    <w:rsid w:val="004703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718631">
      <w:bodyDiv w:val="1"/>
      <w:marLeft w:val="0"/>
      <w:marRight w:val="0"/>
      <w:marTop w:val="0"/>
      <w:marBottom w:val="0"/>
      <w:divBdr>
        <w:top w:val="none" w:sz="0" w:space="0" w:color="auto"/>
        <w:left w:val="none" w:sz="0" w:space="0" w:color="auto"/>
        <w:bottom w:val="none" w:sz="0" w:space="0" w:color="auto"/>
        <w:right w:val="none" w:sz="0" w:space="0" w:color="auto"/>
      </w:divBdr>
      <w:divsChild>
        <w:div w:id="282739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02A4F-9408-4C23-96D9-4B69C4196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4096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Sistemas</cp:lastModifiedBy>
  <cp:revision>3</cp:revision>
  <cp:lastPrinted>2018-09-13T15:17:00Z</cp:lastPrinted>
  <dcterms:created xsi:type="dcterms:W3CDTF">2018-12-07T17:28:00Z</dcterms:created>
  <dcterms:modified xsi:type="dcterms:W3CDTF">2018-12-07T17:28:00Z</dcterms:modified>
</cp:coreProperties>
</file>