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34BE" w:rsidRDefault="006C34BE" w:rsidP="0015431E">
      <w:pPr>
        <w:rPr>
          <w:lang w:val="es-MX"/>
        </w:rPr>
      </w:pPr>
      <w:bookmarkStart w:id="0" w:name="_GoBack"/>
      <w:bookmarkEnd w:id="0"/>
    </w:p>
    <w:p w:rsidR="0015431E" w:rsidRDefault="0015431E" w:rsidP="0015431E">
      <w:pPr>
        <w:rPr>
          <w:lang w:val="es-MX"/>
        </w:rPr>
      </w:pPr>
    </w:p>
    <w:p w:rsidR="0015431E" w:rsidRDefault="0015431E" w:rsidP="0015431E">
      <w:pPr>
        <w:rPr>
          <w:lang w:val="es-MX"/>
        </w:rPr>
      </w:pPr>
    </w:p>
    <w:p w:rsidR="0015431E" w:rsidRPr="00D90A45" w:rsidRDefault="0015431E" w:rsidP="0015431E">
      <w:pPr>
        <w:jc w:val="center"/>
        <w:rPr>
          <w:b/>
          <w:sz w:val="28"/>
        </w:rPr>
      </w:pPr>
      <w:r w:rsidRPr="00D90A45">
        <w:rPr>
          <w:b/>
          <w:sz w:val="28"/>
        </w:rPr>
        <w:t>REUNIONES DE LA COMISIÓN PERMANENTE DE VIGILANCIA Y CONTROL ESTADO-MUNICIPIOS</w:t>
      </w:r>
    </w:p>
    <w:p w:rsidR="0015431E" w:rsidRPr="004079F0" w:rsidRDefault="0015431E" w:rsidP="0015431E">
      <w:pPr>
        <w:rPr>
          <w:b/>
        </w:rPr>
      </w:pPr>
    </w:p>
    <w:p w:rsidR="0015431E" w:rsidRDefault="0015431E" w:rsidP="0015431E">
      <w:pPr>
        <w:jc w:val="center"/>
        <w:rPr>
          <w:b/>
          <w:sz w:val="22"/>
        </w:rPr>
      </w:pPr>
      <w:r w:rsidRPr="006922A5">
        <w:rPr>
          <w:b/>
          <w:sz w:val="22"/>
        </w:rPr>
        <w:t>TARJETA INFORMATIVA</w:t>
      </w:r>
    </w:p>
    <w:tbl>
      <w:tblPr>
        <w:tblStyle w:val="Tablaconcuadrcula"/>
        <w:tblW w:w="9464" w:type="dxa"/>
        <w:tblLook w:val="04A0" w:firstRow="1" w:lastRow="0" w:firstColumn="1" w:lastColumn="0" w:noHBand="0" w:noVBand="1"/>
      </w:tblPr>
      <w:tblGrid>
        <w:gridCol w:w="1668"/>
        <w:gridCol w:w="7796"/>
      </w:tblGrid>
      <w:tr w:rsidR="0015431E" w:rsidRPr="00087A88" w:rsidTr="00A73B05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15431E" w:rsidRPr="00087A88" w:rsidRDefault="0015431E" w:rsidP="00A73B05">
            <w:pPr>
              <w:rPr>
                <w:rFonts w:ascii="Calibri" w:eastAsia="Calibri" w:hAnsi="Calibri" w:cs="Times New Roman"/>
                <w:b/>
                <w:lang w:val="es-MX"/>
              </w:rPr>
            </w:pPr>
            <w:r>
              <w:rPr>
                <w:rFonts w:ascii="Calibri" w:eastAsia="Calibri" w:hAnsi="Calibri" w:cs="Times New Roman"/>
                <w:b/>
                <w:lang w:val="es-MX"/>
              </w:rPr>
              <w:t>Actividad: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431E" w:rsidRPr="00087A88" w:rsidRDefault="0015431E" w:rsidP="00A73B05">
            <w:pPr>
              <w:rPr>
                <w:rFonts w:ascii="Calibri" w:eastAsia="Calibri" w:hAnsi="Calibri" w:cs="Times New Roman"/>
                <w:lang w:val="es-MX"/>
              </w:rPr>
            </w:pPr>
            <w:r w:rsidRPr="00AB0434">
              <w:rPr>
                <w:rFonts w:ascii="Calibri" w:eastAsia="Calibri" w:hAnsi="Calibri" w:cs="Times New Roman"/>
                <w:lang w:val="es-MX"/>
              </w:rPr>
              <w:t>Capacitación</w:t>
            </w:r>
            <w:r>
              <w:rPr>
                <w:rFonts w:ascii="Calibri" w:eastAsia="Calibri" w:hAnsi="Calibri" w:cs="Times New Roman"/>
                <w:lang w:val="es-MX"/>
              </w:rPr>
              <w:t>.</w:t>
            </w:r>
          </w:p>
        </w:tc>
      </w:tr>
      <w:tr w:rsidR="0015431E" w:rsidRPr="00087A88" w:rsidTr="00A73B05">
        <w:trPr>
          <w:trHeight w:val="350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15431E" w:rsidRPr="00087A88" w:rsidRDefault="0015431E" w:rsidP="00A73B05">
            <w:pPr>
              <w:rPr>
                <w:rFonts w:ascii="Calibri" w:eastAsia="Calibri" w:hAnsi="Calibri" w:cs="Times New Roman"/>
                <w:b/>
                <w:lang w:val="es-MX"/>
              </w:rPr>
            </w:pPr>
            <w:r>
              <w:rPr>
                <w:rFonts w:ascii="Calibri" w:eastAsia="Calibri" w:hAnsi="Calibri" w:cs="Times New Roman"/>
                <w:b/>
                <w:lang w:val="es-MX"/>
              </w:rPr>
              <w:t>Tema: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31E" w:rsidRPr="00D04F81" w:rsidRDefault="0015431E" w:rsidP="00A73B0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Elaboración de Versiones Públicas en el ámbito municipal.</w:t>
            </w:r>
          </w:p>
        </w:tc>
      </w:tr>
      <w:tr w:rsidR="0015431E" w:rsidRPr="00087A88" w:rsidTr="00A73B05">
        <w:trPr>
          <w:trHeight w:val="350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15431E" w:rsidRPr="00AB0434" w:rsidRDefault="0015431E" w:rsidP="00A73B05">
            <w:pPr>
              <w:rPr>
                <w:b/>
              </w:rPr>
            </w:pPr>
            <w:r>
              <w:rPr>
                <w:b/>
              </w:rPr>
              <w:t>Ponentes: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31E" w:rsidRDefault="0015431E" w:rsidP="00A73B05">
            <w:r>
              <w:t>Lic. Gustavo Reyes Garzón.</w:t>
            </w:r>
          </w:p>
          <w:p w:rsidR="0015431E" w:rsidRPr="00286761" w:rsidRDefault="0015431E" w:rsidP="00A73B05">
            <w:r>
              <w:t xml:space="preserve">Director Jurídico Consultivo de la Comisión Estatal para el Acceso a la Información Pública Sinaloa. </w:t>
            </w:r>
          </w:p>
        </w:tc>
      </w:tr>
      <w:tr w:rsidR="0015431E" w:rsidRPr="00087A88" w:rsidTr="00A73B05">
        <w:trPr>
          <w:trHeight w:val="550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15431E" w:rsidRDefault="0015431E" w:rsidP="00A73B05">
            <w:pPr>
              <w:rPr>
                <w:b/>
              </w:rPr>
            </w:pPr>
            <w:r>
              <w:rPr>
                <w:b/>
              </w:rPr>
              <w:t>Servidores públicos capacitados: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431E" w:rsidRDefault="0015431E" w:rsidP="00A73B05">
            <w:r>
              <w:t>109</w:t>
            </w:r>
          </w:p>
          <w:p w:rsidR="0015431E" w:rsidRDefault="0015431E" w:rsidP="00A73B05">
            <w:r>
              <w:t>De este total, 95 fueron conexiones y 14 participaciones más de manera presencial confirmándolas con listas de asistencia.</w:t>
            </w:r>
          </w:p>
        </w:tc>
      </w:tr>
    </w:tbl>
    <w:p w:rsidR="0015431E" w:rsidRDefault="0015431E" w:rsidP="0015431E"/>
    <w:tbl>
      <w:tblPr>
        <w:tblStyle w:val="Tablaconcuadrcula"/>
        <w:tblW w:w="9464" w:type="dxa"/>
        <w:tblLook w:val="04A0" w:firstRow="1" w:lastRow="0" w:firstColumn="1" w:lastColumn="0" w:noHBand="0" w:noVBand="1"/>
      </w:tblPr>
      <w:tblGrid>
        <w:gridCol w:w="9464"/>
      </w:tblGrid>
      <w:tr w:rsidR="0015431E" w:rsidTr="00A73B05">
        <w:trPr>
          <w:trHeight w:val="645"/>
        </w:trPr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431E" w:rsidRDefault="0015431E" w:rsidP="00A73B05">
            <w:pPr>
              <w:jc w:val="center"/>
              <w:rPr>
                <w:b/>
              </w:rPr>
            </w:pPr>
            <w:r>
              <w:rPr>
                <w:b/>
              </w:rPr>
              <w:t xml:space="preserve">Modalidad: </w:t>
            </w:r>
            <w:r>
              <w:t>Mixta (Presencial-Virtual)</w:t>
            </w:r>
            <w:r>
              <w:rPr>
                <w:b/>
              </w:rPr>
              <w:tab/>
              <w:t xml:space="preserve">                     Sede: </w:t>
            </w:r>
            <w:r w:rsidRPr="00B27250">
              <w:t>Auditorio de Palacio de Gobierno</w:t>
            </w:r>
          </w:p>
          <w:p w:rsidR="0015431E" w:rsidRDefault="0015431E" w:rsidP="00A73B05">
            <w:pPr>
              <w:jc w:val="center"/>
              <w:rPr>
                <w:b/>
              </w:rPr>
            </w:pPr>
            <w:r>
              <w:rPr>
                <w:b/>
              </w:rPr>
              <w:t xml:space="preserve">Fecha: </w:t>
            </w:r>
            <w:r>
              <w:t>Septiembre 08/2021</w:t>
            </w:r>
            <w:r>
              <w:rPr>
                <w:b/>
              </w:rPr>
              <w:t xml:space="preserve">                                                                      Hora de inicio: </w:t>
            </w:r>
            <w:r>
              <w:t>11:00 horas</w:t>
            </w:r>
          </w:p>
        </w:tc>
      </w:tr>
    </w:tbl>
    <w:p w:rsidR="0015431E" w:rsidRDefault="0015431E" w:rsidP="0015431E"/>
    <w:tbl>
      <w:tblPr>
        <w:tblStyle w:val="Tablaconcuadrcula"/>
        <w:tblpPr w:leftFromText="141" w:rightFromText="141" w:vertAnchor="text" w:horzAnchor="margin" w:tblpY="159"/>
        <w:tblW w:w="9464" w:type="dxa"/>
        <w:tblLook w:val="04A0" w:firstRow="1" w:lastRow="0" w:firstColumn="1" w:lastColumn="0" w:noHBand="0" w:noVBand="1"/>
      </w:tblPr>
      <w:tblGrid>
        <w:gridCol w:w="9464"/>
      </w:tblGrid>
      <w:tr w:rsidR="0015431E" w:rsidRPr="0015431E" w:rsidTr="00A73B05">
        <w:trPr>
          <w:trHeight w:val="1260"/>
        </w:trPr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31E" w:rsidRPr="0015431E" w:rsidRDefault="0015431E" w:rsidP="0015431E">
            <w:pPr>
              <w:rPr>
                <w:b/>
              </w:rPr>
            </w:pPr>
            <w:r w:rsidRPr="0015431E">
              <w:rPr>
                <w:b/>
              </w:rPr>
              <w:t>Dirigido a:</w:t>
            </w:r>
          </w:p>
          <w:p w:rsidR="0015431E" w:rsidRPr="0015431E" w:rsidRDefault="0015431E" w:rsidP="0015431E">
            <w:r w:rsidRPr="0015431E">
              <w:t>Integrantes de la CPVCE-M y servidores públicos de los 18 ayuntamientos de Sinaloa.</w:t>
            </w:r>
          </w:p>
          <w:p w:rsidR="0015431E" w:rsidRPr="0015431E" w:rsidRDefault="0015431E" w:rsidP="0015431E">
            <w:pPr>
              <w:rPr>
                <w:b/>
              </w:rPr>
            </w:pPr>
            <w:r w:rsidRPr="0015431E">
              <w:rPr>
                <w:b/>
              </w:rPr>
              <w:t>Objetivo:</w:t>
            </w:r>
          </w:p>
          <w:p w:rsidR="0015431E" w:rsidRPr="0015431E" w:rsidRDefault="0015431E" w:rsidP="0015431E">
            <w:pPr>
              <w:rPr>
                <w:lang w:val="es-MX"/>
              </w:rPr>
            </w:pPr>
            <w:r w:rsidRPr="0015431E">
              <w:rPr>
                <w:lang w:val="es-MX"/>
              </w:rPr>
              <w:t xml:space="preserve">Facilitar la elaboración de versiones públicas de la información de los gobiernos municipales y </w:t>
            </w:r>
            <w:proofErr w:type="spellStart"/>
            <w:r w:rsidRPr="0015431E">
              <w:rPr>
                <w:lang w:val="es-MX"/>
              </w:rPr>
              <w:t>eficientar</w:t>
            </w:r>
            <w:proofErr w:type="spellEnd"/>
            <w:r w:rsidRPr="0015431E">
              <w:rPr>
                <w:lang w:val="es-MX"/>
              </w:rPr>
              <w:t xml:space="preserve"> su trabajo como Sujetos Obligados, para que provean a las personas datos más claros, a través de documentos de calidad.</w:t>
            </w:r>
          </w:p>
        </w:tc>
      </w:tr>
    </w:tbl>
    <w:p w:rsidR="0015431E" w:rsidRDefault="0015431E" w:rsidP="0015431E"/>
    <w:p w:rsidR="0015431E" w:rsidRDefault="0015431E" w:rsidP="0015431E">
      <w:pPr>
        <w:rPr>
          <w:b/>
        </w:rPr>
      </w:pPr>
    </w:p>
    <w:p w:rsidR="0015431E" w:rsidRDefault="0015431E" w:rsidP="0015431E">
      <w:pPr>
        <w:rPr>
          <w:b/>
        </w:rPr>
      </w:pPr>
    </w:p>
    <w:p w:rsidR="0015431E" w:rsidRDefault="0015431E" w:rsidP="0015431E">
      <w:pPr>
        <w:rPr>
          <w:b/>
        </w:rPr>
      </w:pPr>
    </w:p>
    <w:p w:rsidR="0015431E" w:rsidRDefault="0015431E" w:rsidP="0015431E">
      <w:pPr>
        <w:rPr>
          <w:b/>
        </w:rPr>
      </w:pPr>
    </w:p>
    <w:p w:rsidR="0015431E" w:rsidRDefault="0015431E" w:rsidP="0015431E">
      <w:pPr>
        <w:rPr>
          <w:b/>
        </w:rPr>
      </w:pPr>
    </w:p>
    <w:p w:rsidR="0015431E" w:rsidRDefault="0015431E" w:rsidP="0015431E">
      <w:pPr>
        <w:rPr>
          <w:b/>
        </w:rPr>
      </w:pPr>
    </w:p>
    <w:p w:rsidR="0015431E" w:rsidRDefault="0015431E" w:rsidP="0015431E">
      <w:pPr>
        <w:rPr>
          <w:b/>
        </w:rPr>
      </w:pPr>
    </w:p>
    <w:p w:rsidR="0015431E" w:rsidRDefault="0015431E" w:rsidP="0015431E">
      <w:pPr>
        <w:rPr>
          <w:b/>
        </w:rPr>
      </w:pPr>
    </w:p>
    <w:p w:rsidR="0015431E" w:rsidRDefault="0015431E" w:rsidP="0015431E">
      <w:pPr>
        <w:rPr>
          <w:b/>
        </w:rPr>
      </w:pPr>
    </w:p>
    <w:p w:rsidR="0015431E" w:rsidRDefault="0015431E" w:rsidP="0015431E">
      <w:pPr>
        <w:rPr>
          <w:b/>
        </w:rPr>
      </w:pPr>
    </w:p>
    <w:p w:rsidR="0015431E" w:rsidRDefault="0015431E" w:rsidP="0015431E">
      <w:pPr>
        <w:rPr>
          <w:b/>
        </w:rPr>
      </w:pPr>
    </w:p>
    <w:p w:rsidR="0015431E" w:rsidRDefault="0015431E" w:rsidP="0015431E">
      <w:pPr>
        <w:rPr>
          <w:b/>
        </w:rPr>
      </w:pPr>
    </w:p>
    <w:p w:rsidR="0015431E" w:rsidRDefault="0015431E" w:rsidP="0015431E">
      <w:pPr>
        <w:rPr>
          <w:b/>
        </w:rPr>
      </w:pPr>
    </w:p>
    <w:p w:rsidR="0015431E" w:rsidRDefault="0015431E" w:rsidP="0015431E">
      <w:pPr>
        <w:rPr>
          <w:b/>
        </w:rPr>
      </w:pPr>
    </w:p>
    <w:p w:rsidR="0015431E" w:rsidRDefault="0015431E" w:rsidP="0015431E">
      <w:pPr>
        <w:rPr>
          <w:b/>
        </w:rPr>
      </w:pPr>
    </w:p>
    <w:p w:rsidR="0015431E" w:rsidRDefault="0015431E" w:rsidP="0015431E">
      <w:pPr>
        <w:rPr>
          <w:b/>
        </w:rPr>
      </w:pPr>
    </w:p>
    <w:p w:rsidR="0015431E" w:rsidRDefault="0015431E" w:rsidP="0015431E">
      <w:pPr>
        <w:rPr>
          <w:b/>
        </w:rPr>
      </w:pPr>
    </w:p>
    <w:p w:rsidR="0015431E" w:rsidRDefault="0015431E" w:rsidP="0015431E">
      <w:pPr>
        <w:rPr>
          <w:b/>
        </w:rPr>
      </w:pPr>
    </w:p>
    <w:p w:rsidR="0015431E" w:rsidRDefault="0015431E" w:rsidP="0015431E">
      <w:pPr>
        <w:rPr>
          <w:b/>
        </w:rPr>
      </w:pPr>
    </w:p>
    <w:p w:rsidR="0015431E" w:rsidRDefault="0015431E" w:rsidP="0015431E">
      <w:pPr>
        <w:rPr>
          <w:b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59264" behindDoc="0" locked="0" layoutInCell="1" allowOverlap="1" wp14:anchorId="10074B70" wp14:editId="02E5CAFA">
            <wp:simplePos x="0" y="0"/>
            <wp:positionH relativeFrom="margin">
              <wp:posOffset>528955</wp:posOffset>
            </wp:positionH>
            <wp:positionV relativeFrom="margin">
              <wp:posOffset>1090930</wp:posOffset>
            </wp:positionV>
            <wp:extent cx="4733925" cy="2662555"/>
            <wp:effectExtent l="171450" t="171450" r="390525" b="366395"/>
            <wp:wrapSquare wrapText="bothSides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9-30 at 10.20.30 AM (1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662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>Anexos</w:t>
      </w:r>
    </w:p>
    <w:p w:rsidR="0015431E" w:rsidRDefault="0015431E" w:rsidP="0015431E"/>
    <w:p w:rsidR="0015431E" w:rsidRDefault="0015431E" w:rsidP="0015431E">
      <w:pPr>
        <w:rPr>
          <w:noProof/>
          <w:lang w:val="es-MX" w:eastAsia="es-MX"/>
        </w:rPr>
      </w:pPr>
    </w:p>
    <w:p w:rsidR="0015431E" w:rsidRDefault="0015431E" w:rsidP="0015431E"/>
    <w:p w:rsidR="0015431E" w:rsidRDefault="0015431E">
      <w:r>
        <w:rPr>
          <w:noProof/>
          <w:lang w:val="es-MX" w:eastAsia="es-MX"/>
        </w:rPr>
        <w:drawing>
          <wp:anchor distT="0" distB="0" distL="114300" distR="114300" simplePos="0" relativeHeight="251661312" behindDoc="0" locked="0" layoutInCell="1" allowOverlap="1" wp14:anchorId="4520008F" wp14:editId="77C244F0">
            <wp:simplePos x="0" y="0"/>
            <wp:positionH relativeFrom="column">
              <wp:posOffset>445770</wp:posOffset>
            </wp:positionH>
            <wp:positionV relativeFrom="paragraph">
              <wp:posOffset>3036570</wp:posOffset>
            </wp:positionV>
            <wp:extent cx="5179695" cy="3022600"/>
            <wp:effectExtent l="171450" t="171450" r="382905" b="368300"/>
            <wp:wrapSquare wrapText="bothSides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695" cy="302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5431E" w:rsidRDefault="0015431E" w:rsidP="0015431E"/>
    <w:p w:rsidR="0015431E" w:rsidRDefault="0015431E" w:rsidP="0015431E"/>
    <w:p w:rsidR="0015431E" w:rsidRDefault="008E7E4F" w:rsidP="0015431E">
      <w:r>
        <w:rPr>
          <w:b/>
          <w:noProof/>
          <w:lang w:val="es-MX" w:eastAsia="es-MX"/>
        </w:rPr>
        <w:drawing>
          <wp:anchor distT="0" distB="0" distL="114300" distR="114300" simplePos="0" relativeHeight="251665408" behindDoc="0" locked="0" layoutInCell="1" allowOverlap="1" wp14:anchorId="0CA9E218" wp14:editId="6C53752E">
            <wp:simplePos x="0" y="0"/>
            <wp:positionH relativeFrom="margin">
              <wp:posOffset>3148965</wp:posOffset>
            </wp:positionH>
            <wp:positionV relativeFrom="margin">
              <wp:posOffset>728980</wp:posOffset>
            </wp:positionV>
            <wp:extent cx="2966085" cy="2466975"/>
            <wp:effectExtent l="171450" t="171450" r="386715" b="371475"/>
            <wp:wrapSquare wrapText="bothSides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9-30 at 10.20.30 AM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085" cy="2466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431E" w:rsidRDefault="008E7E4F" w:rsidP="0015431E">
      <w:r>
        <w:rPr>
          <w:b/>
          <w:noProof/>
          <w:lang w:val="es-MX" w:eastAsia="es-MX"/>
        </w:rPr>
        <w:drawing>
          <wp:anchor distT="0" distB="0" distL="114300" distR="114300" simplePos="0" relativeHeight="251663360" behindDoc="0" locked="0" layoutInCell="1" allowOverlap="1" wp14:anchorId="051D030B" wp14:editId="450A76FE">
            <wp:simplePos x="0" y="0"/>
            <wp:positionH relativeFrom="margin">
              <wp:posOffset>-270510</wp:posOffset>
            </wp:positionH>
            <wp:positionV relativeFrom="margin">
              <wp:posOffset>728980</wp:posOffset>
            </wp:positionV>
            <wp:extent cx="3043555" cy="2505075"/>
            <wp:effectExtent l="171450" t="171450" r="385445" b="371475"/>
            <wp:wrapSquare wrapText="bothSides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9-30 at 10.20.30 AM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3555" cy="2505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431E" w:rsidRDefault="0015431E" w:rsidP="0015431E"/>
    <w:p w:rsidR="0015431E" w:rsidRDefault="008E7E4F" w:rsidP="0015431E">
      <w:r>
        <w:rPr>
          <w:noProof/>
          <w:lang w:val="es-MX" w:eastAsia="es-MX"/>
        </w:rPr>
        <w:drawing>
          <wp:anchor distT="0" distB="0" distL="114300" distR="114300" simplePos="0" relativeHeight="251667456" behindDoc="0" locked="0" layoutInCell="1" allowOverlap="1" wp14:anchorId="20AA21FC" wp14:editId="39E67479">
            <wp:simplePos x="0" y="0"/>
            <wp:positionH relativeFrom="margin">
              <wp:posOffset>567690</wp:posOffset>
            </wp:positionH>
            <wp:positionV relativeFrom="margin">
              <wp:posOffset>4043680</wp:posOffset>
            </wp:positionV>
            <wp:extent cx="4943475" cy="2846070"/>
            <wp:effectExtent l="171450" t="171450" r="390525" b="354330"/>
            <wp:wrapSquare wrapText="bothSides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2846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431E" w:rsidRDefault="0015431E" w:rsidP="0015431E"/>
    <w:p w:rsidR="0015431E" w:rsidRDefault="0015431E" w:rsidP="0015431E"/>
    <w:p w:rsidR="0015431E" w:rsidRDefault="0015431E" w:rsidP="0015431E"/>
    <w:p w:rsidR="0015431E" w:rsidRDefault="0015431E" w:rsidP="0015431E"/>
    <w:p w:rsidR="0015431E" w:rsidRDefault="0015431E" w:rsidP="0015431E"/>
    <w:p w:rsidR="0015431E" w:rsidRDefault="0015431E" w:rsidP="0015431E"/>
    <w:p w:rsidR="0015431E" w:rsidRDefault="0015431E" w:rsidP="0015431E"/>
    <w:p w:rsidR="0015431E" w:rsidRDefault="0015431E" w:rsidP="0015431E"/>
    <w:p w:rsidR="0015431E" w:rsidRDefault="0015431E" w:rsidP="0015431E"/>
    <w:p w:rsidR="0015431E" w:rsidRDefault="0015431E" w:rsidP="0015431E"/>
    <w:p w:rsidR="0015431E" w:rsidRDefault="0015431E" w:rsidP="0015431E"/>
    <w:p w:rsidR="0015431E" w:rsidRDefault="0015431E" w:rsidP="0015431E"/>
    <w:p w:rsidR="0015431E" w:rsidRDefault="0015431E" w:rsidP="0015431E"/>
    <w:p w:rsidR="0015431E" w:rsidRDefault="0015431E" w:rsidP="0015431E"/>
    <w:p w:rsidR="0015431E" w:rsidRDefault="0015431E" w:rsidP="0015431E"/>
    <w:p w:rsidR="0015431E" w:rsidRDefault="0015431E" w:rsidP="0015431E"/>
    <w:p w:rsidR="0015431E" w:rsidRDefault="0015431E" w:rsidP="0015431E"/>
    <w:p w:rsidR="0015431E" w:rsidRDefault="0015431E" w:rsidP="0015431E"/>
    <w:p w:rsidR="008E7E4F" w:rsidRDefault="008E7E4F" w:rsidP="0015431E"/>
    <w:p w:rsidR="008E7E4F" w:rsidRDefault="008E7E4F" w:rsidP="0015431E"/>
    <w:p w:rsidR="008E7E4F" w:rsidRDefault="008E7E4F" w:rsidP="0015431E"/>
    <w:p w:rsidR="0015431E" w:rsidRDefault="0015431E" w:rsidP="0015431E"/>
    <w:p w:rsidR="0015431E" w:rsidRDefault="0015431E" w:rsidP="0015431E"/>
    <w:p w:rsidR="0015431E" w:rsidRDefault="0015431E" w:rsidP="0015431E"/>
    <w:p w:rsidR="0015431E" w:rsidRDefault="0015431E" w:rsidP="0015431E"/>
    <w:p w:rsidR="0015431E" w:rsidRDefault="0015431E" w:rsidP="0015431E"/>
    <w:p w:rsidR="0015431E" w:rsidRDefault="008E7E4F" w:rsidP="0015431E">
      <w:r>
        <w:rPr>
          <w:noProof/>
          <w:lang w:val="es-MX" w:eastAsia="es-MX"/>
        </w:rPr>
        <w:drawing>
          <wp:inline distT="0" distB="0" distL="0" distR="0">
            <wp:extent cx="5612130" cy="3245485"/>
            <wp:effectExtent l="0" t="0" r="762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484E31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31E" w:rsidRDefault="0015431E" w:rsidP="0015431E"/>
    <w:p w:rsidR="0015431E" w:rsidRDefault="008E7E4F" w:rsidP="0015431E">
      <w:r>
        <w:rPr>
          <w:noProof/>
          <w:lang w:val="es-MX" w:eastAsia="es-MX"/>
        </w:rPr>
        <w:drawing>
          <wp:inline distT="0" distB="0" distL="0" distR="0">
            <wp:extent cx="5612130" cy="3260090"/>
            <wp:effectExtent l="0" t="0" r="762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48A19F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31E" w:rsidRDefault="0015431E" w:rsidP="0015431E"/>
    <w:p w:rsidR="0015431E" w:rsidRDefault="0015431E" w:rsidP="0015431E"/>
    <w:p w:rsidR="0015431E" w:rsidRDefault="0015431E" w:rsidP="0015431E"/>
    <w:p w:rsidR="0015431E" w:rsidRDefault="0015431E" w:rsidP="0015431E"/>
    <w:p w:rsidR="008E7E4F" w:rsidRDefault="008E7E4F" w:rsidP="0015431E">
      <w:pPr>
        <w:jc w:val="center"/>
        <w:rPr>
          <w:b/>
        </w:rPr>
      </w:pPr>
    </w:p>
    <w:p w:rsidR="008E7E4F" w:rsidRDefault="008E7E4F" w:rsidP="0015431E">
      <w:pPr>
        <w:jc w:val="center"/>
        <w:rPr>
          <w:b/>
        </w:rPr>
      </w:pPr>
    </w:p>
    <w:p w:rsidR="0015431E" w:rsidRPr="0015431E" w:rsidRDefault="0015431E" w:rsidP="0015431E">
      <w:pPr>
        <w:jc w:val="center"/>
        <w:rPr>
          <w:b/>
        </w:rPr>
      </w:pPr>
      <w:r w:rsidRPr="00286761">
        <w:rPr>
          <w:b/>
        </w:rPr>
        <w:t>TARJETA INFORMATIVA</w:t>
      </w:r>
    </w:p>
    <w:p w:rsidR="0015431E" w:rsidRDefault="0015431E" w:rsidP="0015431E"/>
    <w:tbl>
      <w:tblPr>
        <w:tblStyle w:val="Tablaconcuadrcula"/>
        <w:tblW w:w="9464" w:type="dxa"/>
        <w:tblLook w:val="04A0" w:firstRow="1" w:lastRow="0" w:firstColumn="1" w:lastColumn="0" w:noHBand="0" w:noVBand="1"/>
      </w:tblPr>
      <w:tblGrid>
        <w:gridCol w:w="1668"/>
        <w:gridCol w:w="7796"/>
      </w:tblGrid>
      <w:tr w:rsidR="0015431E" w:rsidRPr="0015431E" w:rsidTr="00A73B05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15431E" w:rsidRPr="0015431E" w:rsidRDefault="0015431E" w:rsidP="0015431E">
            <w:pPr>
              <w:rPr>
                <w:rFonts w:ascii="Calibri" w:eastAsia="Calibri" w:hAnsi="Calibri" w:cs="Times New Roman"/>
                <w:b/>
                <w:lang w:val="es-MX"/>
              </w:rPr>
            </w:pPr>
            <w:r w:rsidRPr="0015431E">
              <w:rPr>
                <w:rFonts w:ascii="Calibri" w:eastAsia="Calibri" w:hAnsi="Calibri" w:cs="Times New Roman"/>
                <w:b/>
                <w:lang w:val="es-MX"/>
              </w:rPr>
              <w:t>Actividad: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431E" w:rsidRPr="0015431E" w:rsidRDefault="0015431E" w:rsidP="0015431E">
            <w:pPr>
              <w:rPr>
                <w:rFonts w:ascii="Calibri" w:eastAsia="Calibri" w:hAnsi="Calibri" w:cs="Times New Roman"/>
                <w:lang w:val="es-MX"/>
              </w:rPr>
            </w:pPr>
            <w:r w:rsidRPr="0015431E">
              <w:rPr>
                <w:rFonts w:ascii="Calibri" w:eastAsia="Calibri" w:hAnsi="Calibri" w:cs="Times New Roman"/>
                <w:lang w:val="es-MX"/>
              </w:rPr>
              <w:t>Capacitación.</w:t>
            </w:r>
          </w:p>
        </w:tc>
      </w:tr>
      <w:tr w:rsidR="0015431E" w:rsidRPr="0015431E" w:rsidTr="00A73B05">
        <w:trPr>
          <w:trHeight w:val="350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15431E" w:rsidRPr="0015431E" w:rsidRDefault="0015431E" w:rsidP="0015431E">
            <w:pPr>
              <w:rPr>
                <w:rFonts w:ascii="Calibri" w:eastAsia="Calibri" w:hAnsi="Calibri" w:cs="Times New Roman"/>
                <w:b/>
                <w:lang w:val="es-MX"/>
              </w:rPr>
            </w:pPr>
            <w:r w:rsidRPr="0015431E">
              <w:rPr>
                <w:rFonts w:ascii="Calibri" w:eastAsia="Calibri" w:hAnsi="Calibri" w:cs="Times New Roman"/>
                <w:b/>
                <w:lang w:val="es-MX"/>
              </w:rPr>
              <w:t>Tema: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31E" w:rsidRPr="0015431E" w:rsidRDefault="0015431E" w:rsidP="0015431E">
            <w:pPr>
              <w:jc w:val="both"/>
              <w:rPr>
                <w:rFonts w:ascii="Calibri" w:eastAsia="Calibri" w:hAnsi="Calibri" w:cs="Times New Roman"/>
                <w:szCs w:val="28"/>
              </w:rPr>
            </w:pPr>
            <w:r w:rsidRPr="0015431E">
              <w:rPr>
                <w:rFonts w:ascii="Calibri" w:eastAsia="Calibri" w:hAnsi="Calibri" w:cs="Times New Roman"/>
                <w:szCs w:val="28"/>
              </w:rPr>
              <w:t>Defensa de los Derechos de los Ayuntamientos.</w:t>
            </w:r>
          </w:p>
        </w:tc>
      </w:tr>
      <w:tr w:rsidR="0015431E" w:rsidRPr="0015431E" w:rsidTr="00A73B05">
        <w:trPr>
          <w:trHeight w:val="350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15431E" w:rsidRPr="0015431E" w:rsidRDefault="0015431E" w:rsidP="0015431E">
            <w:pPr>
              <w:rPr>
                <w:rFonts w:ascii="Calibri" w:eastAsia="Calibri" w:hAnsi="Calibri" w:cs="Times New Roman"/>
                <w:b/>
              </w:rPr>
            </w:pPr>
            <w:r w:rsidRPr="0015431E">
              <w:rPr>
                <w:rFonts w:ascii="Calibri" w:eastAsia="Calibri" w:hAnsi="Calibri" w:cs="Times New Roman"/>
                <w:b/>
              </w:rPr>
              <w:t>Ponentes: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31E" w:rsidRPr="0015431E" w:rsidRDefault="0015431E" w:rsidP="0015431E">
            <w:pPr>
              <w:rPr>
                <w:rFonts w:ascii="Calibri" w:eastAsia="Calibri" w:hAnsi="Calibri" w:cs="Times New Roman"/>
              </w:rPr>
            </w:pPr>
            <w:r w:rsidRPr="0015431E">
              <w:rPr>
                <w:rFonts w:ascii="Calibri" w:eastAsia="Calibri" w:hAnsi="Calibri" w:cs="Times New Roman"/>
              </w:rPr>
              <w:t>Lic. Leobardo Efraín Félix Valverde.</w:t>
            </w:r>
          </w:p>
          <w:p w:rsidR="0015431E" w:rsidRPr="0015431E" w:rsidRDefault="0015431E" w:rsidP="0015431E">
            <w:pPr>
              <w:rPr>
                <w:rFonts w:ascii="Calibri" w:eastAsia="Calibri" w:hAnsi="Calibri" w:cs="Times New Roman"/>
              </w:rPr>
            </w:pPr>
            <w:r w:rsidRPr="0015431E">
              <w:rPr>
                <w:rFonts w:ascii="Calibri" w:eastAsia="Calibri" w:hAnsi="Calibri" w:cs="Times New Roman"/>
              </w:rPr>
              <w:t>Director de la Defensa Jurídica del H. Ayuntamiento de Culiacán.</w:t>
            </w:r>
          </w:p>
        </w:tc>
      </w:tr>
      <w:tr w:rsidR="0015431E" w:rsidRPr="0015431E" w:rsidTr="00A73B05">
        <w:trPr>
          <w:trHeight w:val="550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15431E" w:rsidRPr="0015431E" w:rsidRDefault="0015431E" w:rsidP="0015431E">
            <w:pPr>
              <w:rPr>
                <w:rFonts w:ascii="Calibri" w:eastAsia="Calibri" w:hAnsi="Calibri" w:cs="Times New Roman"/>
                <w:b/>
              </w:rPr>
            </w:pPr>
            <w:r w:rsidRPr="0015431E">
              <w:rPr>
                <w:rFonts w:ascii="Calibri" w:eastAsia="Calibri" w:hAnsi="Calibri" w:cs="Times New Roman"/>
                <w:b/>
              </w:rPr>
              <w:t>Servidores públicos capacitados: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431E" w:rsidRPr="0015431E" w:rsidRDefault="0015431E" w:rsidP="0015431E">
            <w:pPr>
              <w:rPr>
                <w:rFonts w:ascii="Calibri" w:eastAsia="Calibri" w:hAnsi="Calibri" w:cs="Times New Roman"/>
              </w:rPr>
            </w:pPr>
            <w:r w:rsidRPr="0015431E">
              <w:rPr>
                <w:rFonts w:ascii="Calibri" w:eastAsia="Calibri" w:hAnsi="Calibri" w:cs="Times New Roman"/>
              </w:rPr>
              <w:t>106</w:t>
            </w:r>
          </w:p>
          <w:p w:rsidR="0015431E" w:rsidRPr="0015431E" w:rsidRDefault="0015431E" w:rsidP="0015431E">
            <w:pPr>
              <w:rPr>
                <w:rFonts w:ascii="Calibri" w:eastAsia="Calibri" w:hAnsi="Calibri" w:cs="Times New Roman"/>
              </w:rPr>
            </w:pPr>
            <w:r w:rsidRPr="0015431E">
              <w:rPr>
                <w:rFonts w:ascii="Calibri" w:eastAsia="Calibri" w:hAnsi="Calibri" w:cs="Times New Roman"/>
              </w:rPr>
              <w:t>De este total, 81 fueron conexiones y 25 participaciones más de manera presencial confirmándolas con listas de asistencia.</w:t>
            </w:r>
          </w:p>
        </w:tc>
      </w:tr>
    </w:tbl>
    <w:p w:rsidR="0015431E" w:rsidRDefault="0015431E" w:rsidP="0015431E"/>
    <w:tbl>
      <w:tblPr>
        <w:tblStyle w:val="Tablaconcuadrcula"/>
        <w:tblW w:w="9464" w:type="dxa"/>
        <w:tblLook w:val="04A0" w:firstRow="1" w:lastRow="0" w:firstColumn="1" w:lastColumn="0" w:noHBand="0" w:noVBand="1"/>
      </w:tblPr>
      <w:tblGrid>
        <w:gridCol w:w="9464"/>
      </w:tblGrid>
      <w:tr w:rsidR="0015431E" w:rsidTr="00A73B05">
        <w:trPr>
          <w:trHeight w:val="645"/>
        </w:trPr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431E" w:rsidRDefault="0015431E" w:rsidP="00A73B05">
            <w:pPr>
              <w:jc w:val="center"/>
              <w:rPr>
                <w:b/>
              </w:rPr>
            </w:pPr>
            <w:r>
              <w:rPr>
                <w:b/>
              </w:rPr>
              <w:t xml:space="preserve">Modalidad: </w:t>
            </w:r>
            <w:r>
              <w:t>Mixta (Presencial-Virtual)</w:t>
            </w:r>
            <w:r>
              <w:rPr>
                <w:b/>
              </w:rPr>
              <w:tab/>
              <w:t xml:space="preserve">                     Sede: </w:t>
            </w:r>
            <w:r w:rsidRPr="00B27250">
              <w:t>Auditorio de Palacio de Gobierno</w:t>
            </w:r>
          </w:p>
          <w:p w:rsidR="0015431E" w:rsidRDefault="0015431E" w:rsidP="00A73B05">
            <w:pPr>
              <w:jc w:val="center"/>
              <w:rPr>
                <w:b/>
              </w:rPr>
            </w:pPr>
            <w:r>
              <w:rPr>
                <w:b/>
              </w:rPr>
              <w:t xml:space="preserve">Fecha: </w:t>
            </w:r>
            <w:r>
              <w:t>Septiembre 28/2021</w:t>
            </w:r>
            <w:r>
              <w:rPr>
                <w:b/>
              </w:rPr>
              <w:t xml:space="preserve">                                                                       Hora de inicio: </w:t>
            </w:r>
            <w:r>
              <w:t>11:00 horas</w:t>
            </w:r>
          </w:p>
        </w:tc>
      </w:tr>
    </w:tbl>
    <w:p w:rsidR="0015431E" w:rsidRDefault="0015431E" w:rsidP="0015431E"/>
    <w:tbl>
      <w:tblPr>
        <w:tblStyle w:val="Tablaconcuadrcula"/>
        <w:tblpPr w:leftFromText="141" w:rightFromText="141" w:vertAnchor="text" w:horzAnchor="margin" w:tblpY="159"/>
        <w:tblW w:w="9464" w:type="dxa"/>
        <w:tblLook w:val="04A0" w:firstRow="1" w:lastRow="0" w:firstColumn="1" w:lastColumn="0" w:noHBand="0" w:noVBand="1"/>
      </w:tblPr>
      <w:tblGrid>
        <w:gridCol w:w="9464"/>
      </w:tblGrid>
      <w:tr w:rsidR="0015431E" w:rsidRPr="0015431E" w:rsidTr="00A73B05">
        <w:trPr>
          <w:trHeight w:val="1260"/>
        </w:trPr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31E" w:rsidRPr="0015431E" w:rsidRDefault="0015431E" w:rsidP="0015431E">
            <w:pPr>
              <w:rPr>
                <w:b/>
              </w:rPr>
            </w:pPr>
            <w:r w:rsidRPr="0015431E">
              <w:rPr>
                <w:b/>
              </w:rPr>
              <w:t>Dirigido a:</w:t>
            </w:r>
          </w:p>
          <w:p w:rsidR="0015431E" w:rsidRPr="0015431E" w:rsidRDefault="0015431E" w:rsidP="0015431E">
            <w:r w:rsidRPr="0015431E">
              <w:t>Integrantes de la CPVCE-M y servidores públicos de los 18 ayuntamientos de Sinaloa.</w:t>
            </w:r>
          </w:p>
          <w:p w:rsidR="0015431E" w:rsidRPr="0015431E" w:rsidRDefault="0015431E" w:rsidP="0015431E">
            <w:pPr>
              <w:rPr>
                <w:b/>
              </w:rPr>
            </w:pPr>
            <w:r w:rsidRPr="0015431E">
              <w:rPr>
                <w:b/>
              </w:rPr>
              <w:t>Objetivo:</w:t>
            </w:r>
          </w:p>
          <w:p w:rsidR="0015431E" w:rsidRPr="0015431E" w:rsidRDefault="0015431E" w:rsidP="0015431E">
            <w:pPr>
              <w:rPr>
                <w:lang w:val="es-MX"/>
              </w:rPr>
            </w:pPr>
            <w:r w:rsidRPr="0015431E">
              <w:rPr>
                <w:lang w:val="es-MX"/>
              </w:rPr>
              <w:t>Reflexionar y compartir experiencias acerca de la defensoría jurídica del Municipio para la solución de conflictos, el mejoramiento de su desarrollo institucional y cumplirle a la ciudadanía.</w:t>
            </w:r>
          </w:p>
        </w:tc>
      </w:tr>
    </w:tbl>
    <w:p w:rsidR="0015431E" w:rsidRDefault="0015431E" w:rsidP="0015431E"/>
    <w:p w:rsidR="0015431E" w:rsidRDefault="0015431E" w:rsidP="0015431E"/>
    <w:p w:rsidR="0015431E" w:rsidRDefault="0015431E" w:rsidP="0015431E"/>
    <w:p w:rsidR="0015431E" w:rsidRDefault="0015431E" w:rsidP="0015431E"/>
    <w:p w:rsidR="0015431E" w:rsidRDefault="0015431E" w:rsidP="0015431E"/>
    <w:p w:rsidR="0015431E" w:rsidRDefault="0015431E" w:rsidP="0015431E"/>
    <w:p w:rsidR="0015431E" w:rsidRDefault="0015431E" w:rsidP="0015431E"/>
    <w:p w:rsidR="0015431E" w:rsidRDefault="0015431E" w:rsidP="0015431E"/>
    <w:p w:rsidR="0015431E" w:rsidRDefault="0015431E" w:rsidP="0015431E"/>
    <w:p w:rsidR="0015431E" w:rsidRDefault="0015431E" w:rsidP="0015431E"/>
    <w:p w:rsidR="0015431E" w:rsidRDefault="0015431E" w:rsidP="0015431E"/>
    <w:p w:rsidR="0015431E" w:rsidRDefault="0015431E" w:rsidP="0015431E"/>
    <w:p w:rsidR="0015431E" w:rsidRDefault="0015431E" w:rsidP="0015431E"/>
    <w:p w:rsidR="0015431E" w:rsidRDefault="0015431E" w:rsidP="0015431E"/>
    <w:p w:rsidR="0015431E" w:rsidRDefault="0015431E" w:rsidP="0015431E"/>
    <w:p w:rsidR="0015431E" w:rsidRDefault="0015431E" w:rsidP="0015431E"/>
    <w:p w:rsidR="0015431E" w:rsidRDefault="0015431E" w:rsidP="0015431E"/>
    <w:p w:rsidR="0015431E" w:rsidRDefault="0015431E" w:rsidP="0015431E"/>
    <w:p w:rsidR="0015431E" w:rsidRDefault="0015431E" w:rsidP="0015431E"/>
    <w:p w:rsidR="0015431E" w:rsidRDefault="0015431E" w:rsidP="0015431E"/>
    <w:p w:rsidR="0015431E" w:rsidRDefault="0015431E" w:rsidP="0015431E"/>
    <w:p w:rsidR="0015431E" w:rsidRDefault="0015431E" w:rsidP="0015431E"/>
    <w:p w:rsidR="0015431E" w:rsidRDefault="0015431E" w:rsidP="0015431E"/>
    <w:p w:rsidR="008E7E4F" w:rsidRDefault="008E7E4F" w:rsidP="0015431E">
      <w:pPr>
        <w:rPr>
          <w:b/>
        </w:rPr>
      </w:pPr>
    </w:p>
    <w:p w:rsidR="0015431E" w:rsidRPr="008E7E4F" w:rsidRDefault="0015431E" w:rsidP="0015431E">
      <w:pPr>
        <w:rPr>
          <w:b/>
        </w:rPr>
      </w:pPr>
      <w:r>
        <w:rPr>
          <w:b/>
        </w:rPr>
        <w:t>Anexos</w:t>
      </w:r>
      <w:r>
        <w:rPr>
          <w:b/>
          <w:noProof/>
          <w:lang w:val="es-MX" w:eastAsia="es-MX"/>
        </w:rPr>
        <w:drawing>
          <wp:anchor distT="0" distB="0" distL="114300" distR="114300" simplePos="0" relativeHeight="251669504" behindDoc="0" locked="0" layoutInCell="1" allowOverlap="1" wp14:anchorId="644C8923" wp14:editId="6735F11C">
            <wp:simplePos x="0" y="0"/>
            <wp:positionH relativeFrom="margin">
              <wp:posOffset>462280</wp:posOffset>
            </wp:positionH>
            <wp:positionV relativeFrom="margin">
              <wp:posOffset>1119505</wp:posOffset>
            </wp:positionV>
            <wp:extent cx="5000625" cy="2714625"/>
            <wp:effectExtent l="171450" t="171450" r="390525" b="371475"/>
            <wp:wrapSquare wrapText="bothSides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9-30 at 10.24.33 AM (3)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2714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71552" behindDoc="0" locked="0" layoutInCell="1" allowOverlap="1" wp14:anchorId="1A2DE4F0" wp14:editId="6DB4900B">
            <wp:simplePos x="0" y="0"/>
            <wp:positionH relativeFrom="margin">
              <wp:posOffset>405765</wp:posOffset>
            </wp:positionH>
            <wp:positionV relativeFrom="margin">
              <wp:posOffset>4311650</wp:posOffset>
            </wp:positionV>
            <wp:extent cx="5062220" cy="2846070"/>
            <wp:effectExtent l="171450" t="171450" r="386080" b="35433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2220" cy="2846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431E" w:rsidRDefault="0015431E" w:rsidP="0015431E"/>
    <w:p w:rsidR="0015431E" w:rsidRDefault="0015431E" w:rsidP="0015431E"/>
    <w:p w:rsidR="0015431E" w:rsidRDefault="0015431E" w:rsidP="0015431E"/>
    <w:p w:rsidR="0015431E" w:rsidRDefault="0015431E" w:rsidP="0015431E"/>
    <w:p w:rsidR="0015431E" w:rsidRDefault="0015431E" w:rsidP="0015431E"/>
    <w:p w:rsidR="0015431E" w:rsidRDefault="0015431E" w:rsidP="0015431E">
      <w:r>
        <w:rPr>
          <w:b/>
          <w:noProof/>
          <w:lang w:val="es-MX" w:eastAsia="es-MX"/>
        </w:rPr>
        <w:lastRenderedPageBreak/>
        <w:drawing>
          <wp:anchor distT="0" distB="0" distL="114300" distR="114300" simplePos="0" relativeHeight="251673600" behindDoc="0" locked="0" layoutInCell="1" allowOverlap="1" wp14:anchorId="21E032A0" wp14:editId="3102D79A">
            <wp:simplePos x="0" y="0"/>
            <wp:positionH relativeFrom="margin">
              <wp:posOffset>501015</wp:posOffset>
            </wp:positionH>
            <wp:positionV relativeFrom="margin">
              <wp:posOffset>890270</wp:posOffset>
            </wp:positionV>
            <wp:extent cx="5265420" cy="2962275"/>
            <wp:effectExtent l="171450" t="171450" r="373380" b="371475"/>
            <wp:wrapSquare wrapText="bothSides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9-30 at 10.23.45 AM (1)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62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431E" w:rsidRDefault="0015431E" w:rsidP="0015431E"/>
    <w:p w:rsidR="0015431E" w:rsidRDefault="0015431E" w:rsidP="0015431E">
      <w:r>
        <w:rPr>
          <w:b/>
          <w:noProof/>
          <w:lang w:val="es-MX" w:eastAsia="es-MX"/>
        </w:rPr>
        <w:drawing>
          <wp:anchor distT="0" distB="0" distL="114300" distR="114300" simplePos="0" relativeHeight="251675648" behindDoc="0" locked="0" layoutInCell="1" allowOverlap="1" wp14:anchorId="6F99C19B" wp14:editId="78A5496C">
            <wp:simplePos x="0" y="0"/>
            <wp:positionH relativeFrom="margin">
              <wp:posOffset>428625</wp:posOffset>
            </wp:positionH>
            <wp:positionV relativeFrom="margin">
              <wp:posOffset>4195445</wp:posOffset>
            </wp:positionV>
            <wp:extent cx="5334635" cy="3000375"/>
            <wp:effectExtent l="171450" t="171450" r="380365" b="371475"/>
            <wp:wrapSquare wrapText="bothSides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9-30 at 10.24.33 AM (2)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635" cy="3000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431E" w:rsidRDefault="0015431E" w:rsidP="0015431E"/>
    <w:p w:rsidR="0015431E" w:rsidRDefault="0015431E" w:rsidP="0015431E"/>
    <w:p w:rsidR="0015431E" w:rsidRDefault="0015431E" w:rsidP="0015431E"/>
    <w:p w:rsidR="0015431E" w:rsidRDefault="0015431E" w:rsidP="0015431E"/>
    <w:p w:rsidR="0015431E" w:rsidRDefault="0015431E" w:rsidP="0015431E"/>
    <w:p w:rsidR="0015431E" w:rsidRDefault="0015431E" w:rsidP="0015431E"/>
    <w:p w:rsidR="0015431E" w:rsidRDefault="0015431E" w:rsidP="0015431E"/>
    <w:p w:rsidR="0015431E" w:rsidRDefault="00E8357B" w:rsidP="0015431E">
      <w:r>
        <w:rPr>
          <w:noProof/>
          <w:lang w:val="es-MX" w:eastAsia="es-MX"/>
        </w:rPr>
        <w:drawing>
          <wp:inline distT="0" distB="0" distL="0" distR="0">
            <wp:extent cx="5612130" cy="3083560"/>
            <wp:effectExtent l="0" t="0" r="7620" b="2540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48602E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31E" w:rsidRDefault="0015431E" w:rsidP="0015431E"/>
    <w:p w:rsidR="00E8357B" w:rsidRDefault="00E8357B" w:rsidP="0015431E">
      <w:r>
        <w:rPr>
          <w:noProof/>
          <w:lang w:val="es-MX" w:eastAsia="es-MX"/>
        </w:rPr>
        <w:drawing>
          <wp:inline distT="0" distB="0" distL="0" distR="0">
            <wp:extent cx="5612130" cy="3183255"/>
            <wp:effectExtent l="0" t="0" r="7620" b="0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48C1DE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31E" w:rsidRDefault="0015431E" w:rsidP="0015431E"/>
    <w:p w:rsidR="00E8357B" w:rsidRDefault="00E8357B" w:rsidP="0015431E"/>
    <w:p w:rsidR="00E8357B" w:rsidRDefault="00E8357B" w:rsidP="0015431E"/>
    <w:p w:rsidR="00E8357B" w:rsidRDefault="00E8357B" w:rsidP="0015431E"/>
    <w:p w:rsidR="00E8357B" w:rsidRDefault="00E8357B" w:rsidP="0015431E"/>
    <w:p w:rsidR="00E8357B" w:rsidRDefault="00E8357B" w:rsidP="0015431E"/>
    <w:p w:rsidR="00E8357B" w:rsidRDefault="00E8357B" w:rsidP="0015431E"/>
    <w:p w:rsidR="00E8357B" w:rsidRDefault="00E8357B" w:rsidP="0015431E"/>
    <w:p w:rsidR="00E8357B" w:rsidRDefault="00E8357B" w:rsidP="0015431E">
      <w:r>
        <w:rPr>
          <w:noProof/>
          <w:lang w:val="es-MX" w:eastAsia="es-MX"/>
        </w:rPr>
        <w:drawing>
          <wp:inline distT="0" distB="0" distL="0" distR="0">
            <wp:extent cx="5612130" cy="3260725"/>
            <wp:effectExtent l="0" t="0" r="7620" b="0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48D6F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31E" w:rsidRDefault="0015431E" w:rsidP="0015431E"/>
    <w:p w:rsidR="0015431E" w:rsidRDefault="0015431E" w:rsidP="0015431E"/>
    <w:p w:rsidR="0015431E" w:rsidRDefault="0015431E" w:rsidP="0015431E"/>
    <w:p w:rsidR="0015431E" w:rsidRDefault="0015431E" w:rsidP="0015431E"/>
    <w:p w:rsidR="0015431E" w:rsidRDefault="0015431E" w:rsidP="0015431E"/>
    <w:p w:rsidR="0015431E" w:rsidRDefault="0015431E" w:rsidP="0015431E"/>
    <w:p w:rsidR="0015431E" w:rsidRDefault="0015431E" w:rsidP="0015431E"/>
    <w:p w:rsidR="0015431E" w:rsidRPr="0015431E" w:rsidRDefault="00AB6763" w:rsidP="0015431E">
      <w:r w:rsidRPr="00700F0B">
        <w:rPr>
          <w:b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64E0E4" wp14:editId="44144FB0">
                <wp:simplePos x="0" y="0"/>
                <wp:positionH relativeFrom="column">
                  <wp:posOffset>-664845</wp:posOffset>
                </wp:positionH>
                <wp:positionV relativeFrom="paragraph">
                  <wp:posOffset>2393950</wp:posOffset>
                </wp:positionV>
                <wp:extent cx="4667250" cy="1403985"/>
                <wp:effectExtent l="0" t="0" r="0" b="0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763" w:rsidRPr="00235A1B" w:rsidRDefault="00AB6763" w:rsidP="00AB6763">
                            <w:pPr>
                              <w:rPr>
                                <w:lang w:val="es-MX"/>
                              </w:rPr>
                            </w:pPr>
                            <w:r w:rsidRPr="00235A1B">
                              <w:rPr>
                                <w:b/>
                                <w:lang w:val="es-MX"/>
                              </w:rPr>
                              <w:t>Nota:</w:t>
                            </w:r>
                            <w:r w:rsidRPr="00235A1B">
                              <w:rPr>
                                <w:lang w:val="es-MX"/>
                              </w:rPr>
                              <w:t xml:space="preserve"> La</w:t>
                            </w:r>
                            <w:r>
                              <w:rPr>
                                <w:lang w:val="es-MX"/>
                              </w:rPr>
                              <w:t xml:space="preserve"> presente información es al 30 de septiembre</w:t>
                            </w:r>
                            <w:r w:rsidRPr="00235A1B">
                              <w:rPr>
                                <w:lang w:val="es-MX"/>
                              </w:rPr>
                              <w:t xml:space="preserve"> del 2021.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52.35pt;margin-top:188.5pt;width:367.5pt;height:110.5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" stroked="f">
                <v:textbox style="mso-fit-shape-to-text:t">
                  <w:txbxContent>
                    <w:p w:rsidR="00AB6763" w:rsidRPr="00235A1B" w:rsidRDefault="00AB6763" w:rsidP="00AB6763">
                      <w:pPr>
                        <w:rPr>
                          <w:lang w:val="es-MX"/>
                        </w:rPr>
                      </w:pPr>
                      <w:r w:rsidRPr="00235A1B">
                        <w:rPr>
                          <w:b/>
                          <w:lang w:val="es-MX"/>
                        </w:rPr>
                        <w:t>Nota:</w:t>
                      </w:r>
                      <w:r w:rsidRPr="00235A1B">
                        <w:rPr>
                          <w:lang w:val="es-MX"/>
                        </w:rPr>
                        <w:t xml:space="preserve"> La</w:t>
                      </w:r>
                      <w:r>
                        <w:rPr>
                          <w:lang w:val="es-MX"/>
                        </w:rPr>
                        <w:t xml:space="preserve"> presente</w:t>
                      </w:r>
                      <w:bookmarkStart w:id="1" w:name="_GoBack"/>
                      <w:bookmarkEnd w:id="1"/>
                      <w:r>
                        <w:rPr>
                          <w:lang w:val="es-MX"/>
                        </w:rPr>
                        <w:t xml:space="preserve"> información es al </w:t>
                      </w:r>
                      <w:r>
                        <w:rPr>
                          <w:lang w:val="es-MX"/>
                        </w:rPr>
                        <w:t>30 de septiembre</w:t>
                      </w:r>
                      <w:r w:rsidRPr="00235A1B">
                        <w:rPr>
                          <w:lang w:val="es-MX"/>
                        </w:rPr>
                        <w:t xml:space="preserve"> del 2021.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5431E" w:rsidRPr="0015431E" w:rsidSect="00FC692A">
      <w:headerReference w:type="default" r:id="rId21"/>
      <w:footerReference w:type="default" r:id="rId22"/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0CDE" w:rsidRDefault="008A0CDE" w:rsidP="00DC659F">
      <w:r>
        <w:separator/>
      </w:r>
    </w:p>
  </w:endnote>
  <w:endnote w:type="continuationSeparator" w:id="0">
    <w:p w:rsidR="008A0CDE" w:rsidRDefault="008A0CDE" w:rsidP="00DC6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59F" w:rsidRDefault="00DC659F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-1768185</wp:posOffset>
          </wp:positionH>
          <wp:positionV relativeFrom="paragraph">
            <wp:posOffset>-582872</wp:posOffset>
          </wp:positionV>
          <wp:extent cx="8477063" cy="1246909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BAJ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41887" cy="12564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0CDE" w:rsidRDefault="008A0CDE" w:rsidP="00DC659F">
      <w:r>
        <w:separator/>
      </w:r>
    </w:p>
  </w:footnote>
  <w:footnote w:type="continuationSeparator" w:id="0">
    <w:p w:rsidR="008A0CDE" w:rsidRDefault="008A0CDE" w:rsidP="00DC65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59F" w:rsidRDefault="007667DE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-48472</wp:posOffset>
          </wp:positionV>
          <wp:extent cx="7816910" cy="1009227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RRIBAB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6910" cy="10092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659F"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6350</wp:posOffset>
          </wp:positionH>
          <wp:positionV relativeFrom="paragraph">
            <wp:posOffset>3258736</wp:posOffset>
          </wp:positionV>
          <wp:extent cx="5612130" cy="2366010"/>
          <wp:effectExtent l="0" t="0" r="127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J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2366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659F">
      <w:rPr>
        <w:noProof/>
      </w:rPr>
      <w:softHyphen/>
    </w:r>
    <w:r w:rsidR="00DC659F">
      <w:rPr>
        <w:noProof/>
      </w:rPr>
      <w:softHyphen/>
    </w:r>
    <w:r w:rsidR="00DC659F">
      <w:rPr>
        <w:noProof/>
      </w:rPr>
      <w:softHyphen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59F"/>
    <w:rsid w:val="00001572"/>
    <w:rsid w:val="0005007B"/>
    <w:rsid w:val="00087A88"/>
    <w:rsid w:val="000C012D"/>
    <w:rsid w:val="00100D4E"/>
    <w:rsid w:val="00114CE7"/>
    <w:rsid w:val="001375FE"/>
    <w:rsid w:val="0015431E"/>
    <w:rsid w:val="00164E6F"/>
    <w:rsid w:val="001B6CEB"/>
    <w:rsid w:val="0020342B"/>
    <w:rsid w:val="00233E8B"/>
    <w:rsid w:val="00257C78"/>
    <w:rsid w:val="00286761"/>
    <w:rsid w:val="00286CF6"/>
    <w:rsid w:val="00305E2D"/>
    <w:rsid w:val="0032373D"/>
    <w:rsid w:val="003D0C9A"/>
    <w:rsid w:val="003E1C2F"/>
    <w:rsid w:val="003E3D97"/>
    <w:rsid w:val="003F1DAD"/>
    <w:rsid w:val="00422C30"/>
    <w:rsid w:val="004E2ED9"/>
    <w:rsid w:val="005165B9"/>
    <w:rsid w:val="00544F29"/>
    <w:rsid w:val="00594CDF"/>
    <w:rsid w:val="00602F06"/>
    <w:rsid w:val="00634200"/>
    <w:rsid w:val="00652D18"/>
    <w:rsid w:val="00672DC5"/>
    <w:rsid w:val="00682F60"/>
    <w:rsid w:val="00694237"/>
    <w:rsid w:val="006B2388"/>
    <w:rsid w:val="006C34BE"/>
    <w:rsid w:val="006E5608"/>
    <w:rsid w:val="00733A76"/>
    <w:rsid w:val="00752362"/>
    <w:rsid w:val="00757CBA"/>
    <w:rsid w:val="007667DE"/>
    <w:rsid w:val="007A194E"/>
    <w:rsid w:val="007C262C"/>
    <w:rsid w:val="007D37F6"/>
    <w:rsid w:val="0081273F"/>
    <w:rsid w:val="00813ADC"/>
    <w:rsid w:val="00823B3C"/>
    <w:rsid w:val="008769B1"/>
    <w:rsid w:val="008A0CDE"/>
    <w:rsid w:val="008E143F"/>
    <w:rsid w:val="008E7E4F"/>
    <w:rsid w:val="0093203C"/>
    <w:rsid w:val="009776EF"/>
    <w:rsid w:val="009E23C3"/>
    <w:rsid w:val="009E4BCB"/>
    <w:rsid w:val="009E58DB"/>
    <w:rsid w:val="00AB0434"/>
    <w:rsid w:val="00AB6763"/>
    <w:rsid w:val="00AC4A81"/>
    <w:rsid w:val="00B26516"/>
    <w:rsid w:val="00B71C34"/>
    <w:rsid w:val="00BD0E14"/>
    <w:rsid w:val="00C40E86"/>
    <w:rsid w:val="00C723B8"/>
    <w:rsid w:val="00CB5D71"/>
    <w:rsid w:val="00D04F81"/>
    <w:rsid w:val="00D06CF4"/>
    <w:rsid w:val="00D5261D"/>
    <w:rsid w:val="00D82CF6"/>
    <w:rsid w:val="00DC659F"/>
    <w:rsid w:val="00DF57D1"/>
    <w:rsid w:val="00E64DFB"/>
    <w:rsid w:val="00E72C3B"/>
    <w:rsid w:val="00E8357B"/>
    <w:rsid w:val="00E85FDE"/>
    <w:rsid w:val="00EA5DF5"/>
    <w:rsid w:val="00ED5A2C"/>
    <w:rsid w:val="00F148BA"/>
    <w:rsid w:val="00F26EA8"/>
    <w:rsid w:val="00F63D00"/>
    <w:rsid w:val="00FC692A"/>
    <w:rsid w:val="00FD7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C659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C659F"/>
  </w:style>
  <w:style w:type="paragraph" w:styleId="Piedepgina">
    <w:name w:val="footer"/>
    <w:basedOn w:val="Normal"/>
    <w:link w:val="PiedepginaCar"/>
    <w:uiPriority w:val="99"/>
    <w:unhideWhenUsed/>
    <w:rsid w:val="00DC659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C659F"/>
  </w:style>
  <w:style w:type="table" w:styleId="Tablaconcuadrcula">
    <w:name w:val="Table Grid"/>
    <w:basedOn w:val="Tablanormal"/>
    <w:uiPriority w:val="39"/>
    <w:rsid w:val="002867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8676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6761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69423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C659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C659F"/>
  </w:style>
  <w:style w:type="paragraph" w:styleId="Piedepgina">
    <w:name w:val="footer"/>
    <w:basedOn w:val="Normal"/>
    <w:link w:val="PiedepginaCar"/>
    <w:uiPriority w:val="99"/>
    <w:unhideWhenUsed/>
    <w:rsid w:val="00DC659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C659F"/>
  </w:style>
  <w:style w:type="table" w:styleId="Tablaconcuadrcula">
    <w:name w:val="Table Grid"/>
    <w:basedOn w:val="Tablanormal"/>
    <w:uiPriority w:val="39"/>
    <w:rsid w:val="002867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8676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6761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69423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433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41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9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9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2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tmp"/><Relationship Id="rId18" Type="http://schemas.openxmlformats.org/officeDocument/2006/relationships/image" Target="media/image12.tmp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tmp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tmp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tm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323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aleeettss@outlook.com</dc:creator>
  <cp:lastModifiedBy>STRC</cp:lastModifiedBy>
  <cp:revision>2</cp:revision>
  <cp:lastPrinted>2021-10-06T21:54:00Z</cp:lastPrinted>
  <dcterms:created xsi:type="dcterms:W3CDTF">2021-10-20T20:35:00Z</dcterms:created>
  <dcterms:modified xsi:type="dcterms:W3CDTF">2021-10-20T20:35:00Z</dcterms:modified>
</cp:coreProperties>
</file>