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35" w:rsidRDefault="003E5235" w:rsidP="003E5235">
      <w:pPr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lang w:eastAsia="es-MX"/>
        </w:rPr>
        <w:drawing>
          <wp:inline distT="0" distB="0" distL="0" distR="0" wp14:anchorId="0AEF127C" wp14:editId="10A4DB98">
            <wp:extent cx="2162174" cy="77152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ertic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827" cy="77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630" w:rsidRPr="008707BA" w:rsidRDefault="00072573" w:rsidP="00D41FDA">
      <w:pPr>
        <w:autoSpaceDE w:val="0"/>
        <w:autoSpaceDN w:val="0"/>
        <w:adjustRightInd w:val="0"/>
        <w:spacing w:after="0" w:line="240" w:lineRule="auto"/>
        <w:ind w:left="142" w:right="38"/>
        <w:jc w:val="center"/>
        <w:rPr>
          <w:rFonts w:ascii="Arial" w:hAnsi="Arial" w:cs="Arial"/>
          <w:b/>
          <w:bCs/>
          <w:sz w:val="18"/>
          <w:szCs w:val="18"/>
        </w:rPr>
      </w:pPr>
      <w:r w:rsidRPr="00903651">
        <w:rPr>
          <w:rFonts w:ascii="Arial" w:hAnsi="Arial" w:cs="Arial"/>
          <w:b/>
          <w:bCs/>
          <w:sz w:val="18"/>
          <w:szCs w:val="18"/>
        </w:rPr>
        <w:t xml:space="preserve">CONVOCATORIA PARA </w:t>
      </w:r>
      <w:r w:rsidR="00756630" w:rsidRPr="00903651">
        <w:rPr>
          <w:rFonts w:ascii="Arial" w:hAnsi="Arial" w:cs="Arial"/>
          <w:b/>
          <w:bCs/>
          <w:sz w:val="18"/>
          <w:szCs w:val="18"/>
        </w:rPr>
        <w:t xml:space="preserve">LA </w:t>
      </w:r>
      <w:r w:rsidR="004375A4" w:rsidRPr="00903651">
        <w:rPr>
          <w:rFonts w:ascii="Arial" w:hAnsi="Arial" w:cs="Arial"/>
          <w:b/>
          <w:bCs/>
          <w:sz w:val="18"/>
          <w:szCs w:val="18"/>
        </w:rPr>
        <w:t>SELECCIÓN DE</w:t>
      </w:r>
      <w:r w:rsidR="00756630" w:rsidRPr="00903651">
        <w:rPr>
          <w:rFonts w:ascii="Arial" w:hAnsi="Arial" w:cs="Arial"/>
          <w:b/>
          <w:bCs/>
          <w:sz w:val="18"/>
          <w:szCs w:val="18"/>
        </w:rPr>
        <w:t xml:space="preserve"> </w:t>
      </w:r>
      <w:r w:rsidRPr="00903651">
        <w:rPr>
          <w:rFonts w:ascii="Arial" w:hAnsi="Arial" w:cs="Arial"/>
          <w:b/>
          <w:bCs/>
          <w:sz w:val="18"/>
          <w:szCs w:val="18"/>
        </w:rPr>
        <w:t>TITULAR DE</w:t>
      </w:r>
      <w:r w:rsidR="00756630" w:rsidRPr="00903651">
        <w:rPr>
          <w:rFonts w:ascii="Arial" w:hAnsi="Arial" w:cs="Arial"/>
          <w:b/>
          <w:bCs/>
          <w:sz w:val="18"/>
          <w:szCs w:val="18"/>
        </w:rPr>
        <w:t>L</w:t>
      </w:r>
      <w:r w:rsidRPr="00903651">
        <w:rPr>
          <w:rFonts w:ascii="Arial" w:hAnsi="Arial" w:cs="Arial"/>
          <w:b/>
          <w:bCs/>
          <w:sz w:val="18"/>
          <w:szCs w:val="18"/>
        </w:rPr>
        <w:t xml:space="preserve"> ÓRGANO INTERNO DE CONTROL</w:t>
      </w:r>
      <w:r w:rsidR="002870C9" w:rsidRPr="00903651">
        <w:rPr>
          <w:rFonts w:ascii="Arial" w:hAnsi="Arial" w:cs="Arial"/>
          <w:b/>
          <w:bCs/>
          <w:sz w:val="18"/>
          <w:szCs w:val="18"/>
        </w:rPr>
        <w:t xml:space="preserve"> Y </w:t>
      </w:r>
      <w:r w:rsidR="002870C9" w:rsidRPr="008707BA">
        <w:rPr>
          <w:rFonts w:ascii="Arial" w:hAnsi="Arial" w:cs="Arial"/>
          <w:b/>
          <w:bCs/>
          <w:sz w:val="18"/>
          <w:szCs w:val="18"/>
        </w:rPr>
        <w:t xml:space="preserve">EVALUACIÓN </w:t>
      </w:r>
      <w:r w:rsidR="004E07C6" w:rsidRPr="008707BA">
        <w:rPr>
          <w:rFonts w:ascii="Arial" w:hAnsi="Arial" w:cs="Arial"/>
          <w:b/>
          <w:bCs/>
          <w:sz w:val="18"/>
          <w:szCs w:val="18"/>
        </w:rPr>
        <w:t xml:space="preserve">EN </w:t>
      </w:r>
      <w:r w:rsidR="00AB48CE">
        <w:rPr>
          <w:rFonts w:ascii="Arial" w:hAnsi="Arial" w:cs="Arial"/>
          <w:b/>
          <w:bCs/>
          <w:sz w:val="18"/>
          <w:szCs w:val="18"/>
        </w:rPr>
        <w:t>LA UNIVERSIDAD DE LA POLICÍA DEL ESTADO DE SINALOA</w:t>
      </w:r>
    </w:p>
    <w:p w:rsidR="00D41FDA" w:rsidRPr="008707BA" w:rsidRDefault="00D41FDA" w:rsidP="00D41FDA">
      <w:pPr>
        <w:autoSpaceDE w:val="0"/>
        <w:autoSpaceDN w:val="0"/>
        <w:adjustRightInd w:val="0"/>
        <w:spacing w:after="0" w:line="240" w:lineRule="auto"/>
        <w:ind w:left="142" w:right="38"/>
        <w:jc w:val="center"/>
        <w:rPr>
          <w:rFonts w:ascii="Arial" w:hAnsi="Arial" w:cs="Arial"/>
          <w:b/>
          <w:bCs/>
          <w:sz w:val="12"/>
          <w:szCs w:val="14"/>
        </w:rPr>
      </w:pPr>
    </w:p>
    <w:p w:rsidR="00933B9C" w:rsidRPr="00903651" w:rsidRDefault="00CA063F" w:rsidP="00AE26C4">
      <w:pPr>
        <w:autoSpaceDE w:val="0"/>
        <w:autoSpaceDN w:val="0"/>
        <w:adjustRightInd w:val="0"/>
        <w:spacing w:after="0" w:line="240" w:lineRule="auto"/>
        <w:ind w:right="125"/>
        <w:jc w:val="both"/>
        <w:rPr>
          <w:rFonts w:ascii="Arial" w:hAnsi="Arial" w:cs="Arial"/>
          <w:sz w:val="16"/>
          <w:szCs w:val="18"/>
        </w:rPr>
      </w:pPr>
      <w:r w:rsidRPr="008707BA">
        <w:rPr>
          <w:rFonts w:ascii="Arial" w:hAnsi="Arial" w:cs="Arial"/>
          <w:sz w:val="16"/>
          <w:szCs w:val="18"/>
        </w:rPr>
        <w:t>Los artículos</w:t>
      </w:r>
      <w:r w:rsidR="008E706D" w:rsidRPr="008707BA">
        <w:rPr>
          <w:rFonts w:ascii="Arial" w:hAnsi="Arial" w:cs="Arial"/>
          <w:sz w:val="16"/>
          <w:szCs w:val="18"/>
        </w:rPr>
        <w:t xml:space="preserve"> 109, fracción III, párrafo</w:t>
      </w:r>
      <w:r w:rsidR="009D6B5C" w:rsidRPr="008707BA">
        <w:rPr>
          <w:rFonts w:ascii="Arial" w:hAnsi="Arial" w:cs="Arial"/>
          <w:sz w:val="16"/>
          <w:szCs w:val="18"/>
        </w:rPr>
        <w:t xml:space="preserve"> </w:t>
      </w:r>
      <w:r w:rsidR="00534582" w:rsidRPr="008707BA">
        <w:rPr>
          <w:rFonts w:ascii="Arial" w:hAnsi="Arial" w:cs="Arial"/>
          <w:sz w:val="16"/>
          <w:szCs w:val="18"/>
        </w:rPr>
        <w:t xml:space="preserve">sexto </w:t>
      </w:r>
      <w:r w:rsidR="008E706D" w:rsidRPr="008707BA">
        <w:rPr>
          <w:rFonts w:ascii="Arial" w:hAnsi="Arial" w:cs="Arial"/>
          <w:sz w:val="16"/>
          <w:szCs w:val="18"/>
        </w:rPr>
        <w:t xml:space="preserve">de la Constitución </w:t>
      </w:r>
      <w:r w:rsidR="00933B9C" w:rsidRPr="008707BA">
        <w:rPr>
          <w:rFonts w:ascii="Arial" w:hAnsi="Arial" w:cs="Arial"/>
          <w:sz w:val="16"/>
          <w:szCs w:val="18"/>
        </w:rPr>
        <w:t>Política</w:t>
      </w:r>
      <w:r w:rsidR="008E706D" w:rsidRPr="008707BA">
        <w:rPr>
          <w:rFonts w:ascii="Arial" w:hAnsi="Arial" w:cs="Arial"/>
          <w:sz w:val="16"/>
          <w:szCs w:val="18"/>
        </w:rPr>
        <w:t xml:space="preserve"> de los Estados Unidos Mexicanos,</w:t>
      </w:r>
      <w:r w:rsidRPr="008707BA">
        <w:rPr>
          <w:rFonts w:ascii="Arial" w:hAnsi="Arial" w:cs="Arial"/>
          <w:sz w:val="16"/>
          <w:szCs w:val="18"/>
        </w:rPr>
        <w:t xml:space="preserve"> y 138</w:t>
      </w:r>
      <w:r w:rsidR="001761DC" w:rsidRPr="008707BA">
        <w:rPr>
          <w:rFonts w:ascii="Arial" w:hAnsi="Arial" w:cs="Arial"/>
          <w:sz w:val="16"/>
          <w:szCs w:val="18"/>
        </w:rPr>
        <w:t>,</w:t>
      </w:r>
      <w:r w:rsidRPr="008707BA">
        <w:rPr>
          <w:rFonts w:ascii="Arial" w:hAnsi="Arial" w:cs="Arial"/>
          <w:sz w:val="16"/>
          <w:szCs w:val="18"/>
        </w:rPr>
        <w:t xml:space="preserve"> fracción III,</w:t>
      </w:r>
      <w:r w:rsidRPr="00903651">
        <w:rPr>
          <w:rFonts w:ascii="Arial" w:hAnsi="Arial" w:cs="Arial"/>
          <w:sz w:val="16"/>
          <w:szCs w:val="18"/>
        </w:rPr>
        <w:t xml:space="preserve"> párrafo quinto de la Constitución Política del Estado de Sinaloa,</w:t>
      </w:r>
      <w:r w:rsidR="008E706D" w:rsidRPr="00903651">
        <w:rPr>
          <w:rFonts w:ascii="Arial" w:hAnsi="Arial" w:cs="Arial"/>
          <w:sz w:val="16"/>
          <w:szCs w:val="18"/>
        </w:rPr>
        <w:t xml:space="preserve"> establece</w:t>
      </w:r>
      <w:r w:rsidRPr="00903651">
        <w:rPr>
          <w:rFonts w:ascii="Arial" w:hAnsi="Arial" w:cs="Arial"/>
          <w:sz w:val="16"/>
          <w:szCs w:val="18"/>
        </w:rPr>
        <w:t>n</w:t>
      </w:r>
      <w:r w:rsidR="008E706D" w:rsidRPr="00903651">
        <w:rPr>
          <w:rFonts w:ascii="Arial" w:hAnsi="Arial" w:cs="Arial"/>
          <w:sz w:val="16"/>
          <w:szCs w:val="18"/>
        </w:rPr>
        <w:t xml:space="preserve"> que los entes públicos estatales deberán contar con </w:t>
      </w:r>
      <w:r w:rsidR="00933B9C" w:rsidRPr="00903651">
        <w:rPr>
          <w:rFonts w:ascii="Arial" w:hAnsi="Arial" w:cs="Arial"/>
          <w:sz w:val="16"/>
          <w:szCs w:val="18"/>
        </w:rPr>
        <w:t>Órganos</w:t>
      </w:r>
      <w:r w:rsidR="008E706D" w:rsidRPr="00903651">
        <w:rPr>
          <w:rFonts w:ascii="Arial" w:hAnsi="Arial" w:cs="Arial"/>
          <w:sz w:val="16"/>
          <w:szCs w:val="18"/>
        </w:rPr>
        <w:t xml:space="preserve"> Internos de Control con las facultades que determine</w:t>
      </w:r>
      <w:r w:rsidR="00D9762C" w:rsidRPr="00903651">
        <w:rPr>
          <w:rFonts w:ascii="Arial" w:hAnsi="Arial" w:cs="Arial"/>
          <w:sz w:val="16"/>
          <w:szCs w:val="18"/>
        </w:rPr>
        <w:t xml:space="preserve"> la ley</w:t>
      </w:r>
      <w:r w:rsidR="008E706D" w:rsidRPr="00903651">
        <w:rPr>
          <w:rFonts w:ascii="Arial" w:hAnsi="Arial" w:cs="Arial"/>
          <w:sz w:val="16"/>
          <w:szCs w:val="18"/>
        </w:rPr>
        <w:t xml:space="preserve"> para</w:t>
      </w:r>
      <w:r w:rsidR="009D6B5C" w:rsidRPr="00903651">
        <w:rPr>
          <w:rFonts w:ascii="Arial" w:hAnsi="Arial" w:cs="Arial"/>
          <w:sz w:val="16"/>
          <w:szCs w:val="18"/>
        </w:rPr>
        <w:t xml:space="preserve"> </w:t>
      </w:r>
      <w:r w:rsidR="008E706D" w:rsidRPr="00903651">
        <w:rPr>
          <w:rFonts w:ascii="Arial" w:hAnsi="Arial" w:cs="Arial"/>
          <w:sz w:val="16"/>
          <w:szCs w:val="18"/>
        </w:rPr>
        <w:t>prevenir, corregir, e investigar actos u omisiones que pudieran constituir responsabilidades administrativas; para sancio</w:t>
      </w:r>
      <w:r w:rsidR="00933B9C" w:rsidRPr="00903651">
        <w:rPr>
          <w:rFonts w:ascii="Arial" w:hAnsi="Arial" w:cs="Arial"/>
          <w:sz w:val="16"/>
          <w:szCs w:val="18"/>
        </w:rPr>
        <w:t>nar aquéllas de su competencia; para revisar el ingreso, egreso, manejo, custodia y aplicación de recursos públicos estatales</w:t>
      </w:r>
      <w:r w:rsidR="004375A4" w:rsidRPr="00903651">
        <w:rPr>
          <w:rFonts w:ascii="Arial" w:hAnsi="Arial" w:cs="Arial"/>
          <w:sz w:val="16"/>
          <w:szCs w:val="18"/>
        </w:rPr>
        <w:t>.</w:t>
      </w:r>
    </w:p>
    <w:p w:rsidR="007B2563" w:rsidRPr="00903651" w:rsidRDefault="007B2563" w:rsidP="00AE26C4">
      <w:pPr>
        <w:autoSpaceDE w:val="0"/>
        <w:autoSpaceDN w:val="0"/>
        <w:adjustRightInd w:val="0"/>
        <w:spacing w:after="0" w:line="240" w:lineRule="auto"/>
        <w:ind w:left="284" w:right="125"/>
        <w:jc w:val="both"/>
        <w:rPr>
          <w:rFonts w:ascii="Arial" w:hAnsi="Arial" w:cs="Arial"/>
          <w:sz w:val="12"/>
          <w:szCs w:val="14"/>
        </w:rPr>
      </w:pPr>
    </w:p>
    <w:p w:rsidR="00C95445" w:rsidRDefault="003E0A29" w:rsidP="00AE26C4">
      <w:pPr>
        <w:autoSpaceDE w:val="0"/>
        <w:autoSpaceDN w:val="0"/>
        <w:adjustRightInd w:val="0"/>
        <w:spacing w:after="0" w:line="240" w:lineRule="auto"/>
        <w:ind w:right="125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sz w:val="16"/>
          <w:szCs w:val="18"/>
        </w:rPr>
        <w:t>Por lo anterior, c</w:t>
      </w:r>
      <w:r w:rsidR="00D9762C" w:rsidRPr="00903651">
        <w:rPr>
          <w:rFonts w:ascii="Arial" w:hAnsi="Arial" w:cs="Arial"/>
          <w:sz w:val="16"/>
          <w:szCs w:val="18"/>
        </w:rPr>
        <w:t>on fundamento en</w:t>
      </w:r>
      <w:r w:rsidR="00072573" w:rsidRPr="00903651">
        <w:rPr>
          <w:rFonts w:ascii="Arial" w:hAnsi="Arial" w:cs="Arial"/>
          <w:sz w:val="16"/>
          <w:szCs w:val="18"/>
        </w:rPr>
        <w:t xml:space="preserve"> los artículos</w:t>
      </w:r>
      <w:r w:rsidR="003E5235" w:rsidRPr="00903651">
        <w:rPr>
          <w:rFonts w:ascii="Arial" w:hAnsi="Arial" w:cs="Arial"/>
          <w:sz w:val="16"/>
          <w:szCs w:val="18"/>
        </w:rPr>
        <w:t xml:space="preserve"> 7</w:t>
      </w:r>
      <w:r w:rsidR="00313D2E" w:rsidRPr="00903651">
        <w:rPr>
          <w:rFonts w:ascii="Arial" w:hAnsi="Arial" w:cs="Arial"/>
          <w:sz w:val="16"/>
          <w:szCs w:val="18"/>
        </w:rPr>
        <w:t xml:space="preserve"> de la Constitución Política del Estado de Sinaloa; </w:t>
      </w:r>
      <w:r w:rsidR="00756630" w:rsidRPr="00903651">
        <w:rPr>
          <w:rFonts w:ascii="Arial" w:hAnsi="Arial" w:cs="Arial"/>
          <w:sz w:val="16"/>
          <w:szCs w:val="18"/>
        </w:rPr>
        <w:t>20 de la Ley General de Responsabilidades Ad</w:t>
      </w:r>
      <w:r w:rsidR="00F635AD" w:rsidRPr="00903651">
        <w:rPr>
          <w:rFonts w:ascii="Arial" w:hAnsi="Arial" w:cs="Arial"/>
          <w:sz w:val="16"/>
          <w:szCs w:val="18"/>
        </w:rPr>
        <w:t>ministrativas;</w:t>
      </w:r>
      <w:r w:rsidR="009D6B5C" w:rsidRPr="00903651">
        <w:rPr>
          <w:rFonts w:ascii="Arial" w:hAnsi="Arial" w:cs="Arial"/>
          <w:sz w:val="16"/>
          <w:szCs w:val="18"/>
        </w:rPr>
        <w:t xml:space="preserve"> 20 de la Ley Responsabilidades Administrativas del Estado de Sinaloa; </w:t>
      </w:r>
      <w:r w:rsidR="00C95445" w:rsidRPr="00903651">
        <w:rPr>
          <w:rFonts w:ascii="Arial" w:hAnsi="Arial" w:cs="Arial"/>
          <w:sz w:val="16"/>
          <w:szCs w:val="18"/>
        </w:rPr>
        <w:t>62</w:t>
      </w:r>
      <w:r w:rsidR="00072573" w:rsidRPr="00903651">
        <w:rPr>
          <w:rFonts w:ascii="Arial" w:hAnsi="Arial" w:cs="Arial"/>
          <w:sz w:val="16"/>
          <w:szCs w:val="18"/>
        </w:rPr>
        <w:t xml:space="preserve"> de</w:t>
      </w:r>
      <w:r w:rsidR="00C95445" w:rsidRPr="00903651">
        <w:rPr>
          <w:rFonts w:ascii="Arial" w:hAnsi="Arial" w:cs="Arial"/>
          <w:sz w:val="16"/>
          <w:szCs w:val="18"/>
        </w:rPr>
        <w:t xml:space="preserve"> </w:t>
      </w:r>
      <w:r w:rsidR="00072573" w:rsidRPr="00903651">
        <w:rPr>
          <w:rFonts w:ascii="Arial" w:hAnsi="Arial" w:cs="Arial"/>
          <w:sz w:val="16"/>
          <w:szCs w:val="18"/>
        </w:rPr>
        <w:t>l</w:t>
      </w:r>
      <w:r w:rsidR="00C95445" w:rsidRPr="00903651">
        <w:rPr>
          <w:rFonts w:ascii="Arial" w:hAnsi="Arial" w:cs="Arial"/>
          <w:sz w:val="16"/>
          <w:szCs w:val="18"/>
        </w:rPr>
        <w:t>a Ley de Entidades Paraestatales del Estado de Sinaloa</w:t>
      </w:r>
      <w:r w:rsidR="00CA063F" w:rsidRPr="00903651">
        <w:rPr>
          <w:rFonts w:ascii="Arial" w:hAnsi="Arial" w:cs="Arial"/>
          <w:sz w:val="16"/>
          <w:szCs w:val="18"/>
        </w:rPr>
        <w:t>;</w:t>
      </w:r>
      <w:r w:rsidR="001761DC" w:rsidRPr="00903651">
        <w:rPr>
          <w:rFonts w:ascii="Arial" w:hAnsi="Arial" w:cs="Arial"/>
          <w:sz w:val="16"/>
          <w:szCs w:val="18"/>
        </w:rPr>
        <w:t xml:space="preserve"> y</w:t>
      </w:r>
      <w:r w:rsidR="007235A8" w:rsidRPr="00903651">
        <w:rPr>
          <w:rFonts w:ascii="Arial" w:hAnsi="Arial" w:cs="Arial"/>
          <w:sz w:val="16"/>
          <w:szCs w:val="18"/>
        </w:rPr>
        <w:t xml:space="preserve"> 27</w:t>
      </w:r>
      <w:r w:rsidR="009D6B5C" w:rsidRPr="00903651">
        <w:rPr>
          <w:rFonts w:ascii="Arial" w:hAnsi="Arial" w:cs="Arial"/>
          <w:sz w:val="16"/>
          <w:szCs w:val="18"/>
        </w:rPr>
        <w:t xml:space="preserve">, fracción XLVI del Reglamento Orgánico de la Administración Pública </w:t>
      </w:r>
      <w:r w:rsidR="004E07C6" w:rsidRPr="00903651">
        <w:rPr>
          <w:rFonts w:ascii="Arial" w:hAnsi="Arial" w:cs="Arial"/>
          <w:sz w:val="16"/>
          <w:szCs w:val="18"/>
        </w:rPr>
        <w:t xml:space="preserve">del Estado </w:t>
      </w:r>
      <w:r w:rsidR="009D6B5C" w:rsidRPr="00903651">
        <w:rPr>
          <w:rFonts w:ascii="Arial" w:hAnsi="Arial" w:cs="Arial"/>
          <w:sz w:val="16"/>
          <w:szCs w:val="18"/>
        </w:rPr>
        <w:t>de Sinaloa</w:t>
      </w:r>
      <w:r w:rsidR="001761DC" w:rsidRPr="00903651">
        <w:rPr>
          <w:rFonts w:ascii="Arial" w:hAnsi="Arial" w:cs="Arial"/>
          <w:sz w:val="16"/>
          <w:szCs w:val="18"/>
        </w:rPr>
        <w:t>, l</w:t>
      </w:r>
      <w:r w:rsidR="009D6B5C" w:rsidRPr="00903651">
        <w:rPr>
          <w:rFonts w:ascii="Arial" w:hAnsi="Arial" w:cs="Arial"/>
          <w:sz w:val="16"/>
          <w:szCs w:val="18"/>
        </w:rPr>
        <w:t xml:space="preserve">a Secretaría de Transparencia y Rendición de Cuentas, convoca </w:t>
      </w:r>
      <w:r w:rsidR="00F565FC" w:rsidRPr="00903651">
        <w:rPr>
          <w:rFonts w:ascii="Arial" w:hAnsi="Arial" w:cs="Arial"/>
          <w:sz w:val="16"/>
          <w:szCs w:val="18"/>
        </w:rPr>
        <w:t xml:space="preserve">al proceso de selección de candidatas o candidatos a ocupar </w:t>
      </w:r>
      <w:r w:rsidR="004375A4" w:rsidRPr="00903651">
        <w:rPr>
          <w:rFonts w:ascii="Arial" w:hAnsi="Arial" w:cs="Arial"/>
          <w:sz w:val="16"/>
          <w:szCs w:val="18"/>
        </w:rPr>
        <w:t>la titularidad del</w:t>
      </w:r>
      <w:r w:rsidR="004F7FCE" w:rsidRPr="00903651">
        <w:rPr>
          <w:rFonts w:ascii="Arial" w:hAnsi="Arial" w:cs="Arial"/>
          <w:sz w:val="16"/>
          <w:szCs w:val="18"/>
        </w:rPr>
        <w:t xml:space="preserve"> </w:t>
      </w:r>
      <w:r w:rsidR="006F015B" w:rsidRPr="00903651">
        <w:rPr>
          <w:rFonts w:ascii="Arial" w:hAnsi="Arial" w:cs="Arial"/>
          <w:b/>
          <w:sz w:val="16"/>
          <w:szCs w:val="18"/>
        </w:rPr>
        <w:t>ÓRGANO INTERNO DE CONTROL</w:t>
      </w:r>
      <w:r w:rsidR="002870C9" w:rsidRPr="00903651">
        <w:rPr>
          <w:rFonts w:ascii="Arial" w:hAnsi="Arial" w:cs="Arial"/>
          <w:b/>
          <w:sz w:val="16"/>
          <w:szCs w:val="18"/>
        </w:rPr>
        <w:t xml:space="preserve"> Y EVALUACIÓN</w:t>
      </w:r>
      <w:r w:rsidR="00206BE2" w:rsidRPr="00903651">
        <w:rPr>
          <w:rFonts w:ascii="Arial" w:hAnsi="Arial" w:cs="Arial"/>
          <w:b/>
          <w:sz w:val="16"/>
          <w:szCs w:val="18"/>
        </w:rPr>
        <w:t xml:space="preserve"> </w:t>
      </w:r>
      <w:r w:rsidR="004E07C6" w:rsidRPr="00903651">
        <w:rPr>
          <w:rFonts w:ascii="Arial" w:hAnsi="Arial" w:cs="Arial"/>
          <w:sz w:val="16"/>
          <w:szCs w:val="18"/>
        </w:rPr>
        <w:t xml:space="preserve">en </w:t>
      </w:r>
      <w:r w:rsidR="00AB48CE">
        <w:rPr>
          <w:rFonts w:ascii="Arial" w:hAnsi="Arial" w:cs="Arial"/>
          <w:sz w:val="16"/>
          <w:szCs w:val="18"/>
        </w:rPr>
        <w:t>la</w:t>
      </w:r>
      <w:r w:rsidR="00CA6D15">
        <w:rPr>
          <w:rFonts w:ascii="Arial" w:hAnsi="Arial" w:cs="Arial"/>
          <w:sz w:val="16"/>
          <w:szCs w:val="18"/>
        </w:rPr>
        <w:t xml:space="preserve"> </w:t>
      </w:r>
      <w:r w:rsidR="00AB48CE" w:rsidRPr="00AB48CE">
        <w:rPr>
          <w:rFonts w:ascii="Arial" w:hAnsi="Arial" w:cs="Arial"/>
          <w:sz w:val="16"/>
          <w:szCs w:val="18"/>
        </w:rPr>
        <w:t xml:space="preserve">Universidad de la Policía del </w:t>
      </w:r>
      <w:r w:rsidR="00AB48CE">
        <w:rPr>
          <w:rFonts w:ascii="Arial" w:hAnsi="Arial" w:cs="Arial"/>
          <w:sz w:val="16"/>
          <w:szCs w:val="18"/>
        </w:rPr>
        <w:t>E</w:t>
      </w:r>
      <w:r w:rsidR="00AB48CE" w:rsidRPr="00AB48CE">
        <w:rPr>
          <w:rFonts w:ascii="Arial" w:hAnsi="Arial" w:cs="Arial"/>
          <w:sz w:val="16"/>
          <w:szCs w:val="18"/>
        </w:rPr>
        <w:t>stado de Sinaloa</w:t>
      </w:r>
      <w:r w:rsidR="00AB48CE" w:rsidRPr="00903651">
        <w:rPr>
          <w:rFonts w:ascii="Arial" w:hAnsi="Arial" w:cs="Arial"/>
          <w:sz w:val="16"/>
          <w:szCs w:val="18"/>
        </w:rPr>
        <w:t>,</w:t>
      </w:r>
      <w:r w:rsidR="006F015B" w:rsidRPr="00903651">
        <w:rPr>
          <w:rFonts w:ascii="Arial" w:hAnsi="Arial" w:cs="Arial"/>
          <w:sz w:val="16"/>
          <w:szCs w:val="18"/>
        </w:rPr>
        <w:t xml:space="preserve"> bajo las siguientes:</w:t>
      </w:r>
    </w:p>
    <w:p w:rsidR="00CA6D15" w:rsidRPr="00903651" w:rsidRDefault="00CA6D15" w:rsidP="00AE26C4">
      <w:pPr>
        <w:autoSpaceDE w:val="0"/>
        <w:autoSpaceDN w:val="0"/>
        <w:adjustRightInd w:val="0"/>
        <w:spacing w:after="0" w:line="240" w:lineRule="auto"/>
        <w:ind w:right="125"/>
        <w:jc w:val="both"/>
        <w:rPr>
          <w:rFonts w:ascii="Arial" w:hAnsi="Arial" w:cs="Arial"/>
          <w:sz w:val="16"/>
          <w:szCs w:val="18"/>
        </w:rPr>
      </w:pPr>
    </w:p>
    <w:p w:rsidR="004F7FCE" w:rsidRPr="00903651" w:rsidRDefault="004F7FCE" w:rsidP="00AE26C4">
      <w:pPr>
        <w:autoSpaceDE w:val="0"/>
        <w:autoSpaceDN w:val="0"/>
        <w:adjustRightInd w:val="0"/>
        <w:spacing w:after="0" w:line="240" w:lineRule="auto"/>
        <w:ind w:left="284" w:right="125"/>
        <w:jc w:val="center"/>
        <w:rPr>
          <w:rFonts w:ascii="Arial" w:hAnsi="Arial" w:cs="Arial"/>
          <w:b/>
          <w:bCs/>
          <w:sz w:val="18"/>
          <w:szCs w:val="18"/>
        </w:rPr>
      </w:pPr>
      <w:r w:rsidRPr="00903651">
        <w:rPr>
          <w:rFonts w:ascii="Arial" w:hAnsi="Arial" w:cs="Arial"/>
          <w:b/>
          <w:bCs/>
          <w:sz w:val="18"/>
          <w:szCs w:val="18"/>
        </w:rPr>
        <w:t>BASES</w:t>
      </w:r>
    </w:p>
    <w:p w:rsidR="00245964" w:rsidRPr="00903651" w:rsidRDefault="00245964" w:rsidP="00AE26C4">
      <w:pPr>
        <w:tabs>
          <w:tab w:val="right" w:pos="8838"/>
        </w:tabs>
        <w:autoSpaceDE w:val="0"/>
        <w:autoSpaceDN w:val="0"/>
        <w:adjustRightInd w:val="0"/>
        <w:spacing w:after="0" w:line="240" w:lineRule="auto"/>
        <w:ind w:left="284" w:right="125"/>
        <w:jc w:val="center"/>
        <w:rPr>
          <w:rFonts w:ascii="Arial" w:hAnsi="Arial" w:cs="Arial"/>
          <w:sz w:val="12"/>
          <w:szCs w:val="14"/>
        </w:rPr>
      </w:pPr>
    </w:p>
    <w:p w:rsidR="002870C9" w:rsidRDefault="00AE26C4" w:rsidP="00AE26C4">
      <w:pPr>
        <w:autoSpaceDE w:val="0"/>
        <w:autoSpaceDN w:val="0"/>
        <w:adjustRightInd w:val="0"/>
        <w:spacing w:after="0" w:line="240" w:lineRule="auto"/>
        <w:ind w:right="125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b/>
          <w:bCs/>
          <w:sz w:val="16"/>
          <w:szCs w:val="18"/>
        </w:rPr>
        <w:t>PRIMERA</w:t>
      </w:r>
      <w:r w:rsidRPr="00903651">
        <w:rPr>
          <w:rFonts w:ascii="Arial" w:hAnsi="Arial" w:cs="Arial"/>
          <w:sz w:val="16"/>
          <w:szCs w:val="18"/>
        </w:rPr>
        <w:t>. La presente Convocatoria norma el procedimiento para la selección, por parte de la Secretaría de Transparencia y Rendición de Cuentas del Gobierno del Estado de Sinaloa, de</w:t>
      </w:r>
      <w:r w:rsidR="007E220B" w:rsidRPr="00903651">
        <w:rPr>
          <w:rFonts w:ascii="Arial" w:hAnsi="Arial" w:cs="Arial"/>
          <w:sz w:val="16"/>
          <w:szCs w:val="18"/>
        </w:rPr>
        <w:t>l</w:t>
      </w:r>
      <w:r w:rsidRPr="00903651">
        <w:rPr>
          <w:rFonts w:ascii="Arial" w:hAnsi="Arial" w:cs="Arial"/>
          <w:sz w:val="16"/>
          <w:szCs w:val="18"/>
        </w:rPr>
        <w:t xml:space="preserve"> Titular del Órgano Interno de Control</w:t>
      </w:r>
      <w:r w:rsidR="002870C9" w:rsidRPr="00903651">
        <w:rPr>
          <w:rFonts w:ascii="Arial" w:hAnsi="Arial" w:cs="Arial"/>
          <w:sz w:val="16"/>
          <w:szCs w:val="18"/>
        </w:rPr>
        <w:t xml:space="preserve"> y Evaluación</w:t>
      </w:r>
      <w:r w:rsidRPr="00903651">
        <w:rPr>
          <w:rFonts w:ascii="Arial" w:hAnsi="Arial" w:cs="Arial"/>
          <w:sz w:val="16"/>
          <w:szCs w:val="18"/>
        </w:rPr>
        <w:t xml:space="preserve"> en</w:t>
      </w:r>
      <w:r w:rsidR="00F26127">
        <w:rPr>
          <w:rFonts w:ascii="Arial" w:hAnsi="Arial" w:cs="Arial"/>
          <w:sz w:val="16"/>
          <w:szCs w:val="18"/>
        </w:rPr>
        <w:t xml:space="preserve"> </w:t>
      </w:r>
      <w:r w:rsidR="00AB48CE">
        <w:rPr>
          <w:rFonts w:ascii="Arial" w:hAnsi="Arial" w:cs="Arial"/>
          <w:sz w:val="16"/>
          <w:szCs w:val="18"/>
        </w:rPr>
        <w:t xml:space="preserve">la </w:t>
      </w:r>
      <w:r w:rsidR="00AB48CE" w:rsidRPr="00AB48CE">
        <w:rPr>
          <w:rFonts w:ascii="Arial" w:hAnsi="Arial" w:cs="Arial"/>
          <w:sz w:val="16"/>
          <w:szCs w:val="18"/>
        </w:rPr>
        <w:t xml:space="preserve">Universidad de la Policía del </w:t>
      </w:r>
      <w:r w:rsidR="00AB48CE">
        <w:rPr>
          <w:rFonts w:ascii="Arial" w:hAnsi="Arial" w:cs="Arial"/>
          <w:sz w:val="16"/>
          <w:szCs w:val="18"/>
        </w:rPr>
        <w:t>E</w:t>
      </w:r>
      <w:r w:rsidR="00AB48CE" w:rsidRPr="00AB48CE">
        <w:rPr>
          <w:rFonts w:ascii="Arial" w:hAnsi="Arial" w:cs="Arial"/>
          <w:sz w:val="16"/>
          <w:szCs w:val="18"/>
        </w:rPr>
        <w:t>stado de Sinaloa</w:t>
      </w:r>
      <w:r w:rsidR="00CA6D15">
        <w:rPr>
          <w:rFonts w:ascii="Arial" w:hAnsi="Arial" w:cs="Arial"/>
          <w:sz w:val="16"/>
          <w:szCs w:val="18"/>
        </w:rPr>
        <w:t>.</w:t>
      </w:r>
    </w:p>
    <w:p w:rsidR="00CA6D15" w:rsidRPr="00903651" w:rsidRDefault="00CA6D15" w:rsidP="00AE26C4">
      <w:pPr>
        <w:autoSpaceDE w:val="0"/>
        <w:autoSpaceDN w:val="0"/>
        <w:adjustRightInd w:val="0"/>
        <w:spacing w:after="0" w:line="240" w:lineRule="auto"/>
        <w:ind w:right="125"/>
        <w:jc w:val="both"/>
        <w:rPr>
          <w:rFonts w:ascii="Arial" w:hAnsi="Arial" w:cs="Arial"/>
          <w:b/>
          <w:sz w:val="16"/>
          <w:szCs w:val="18"/>
        </w:rPr>
      </w:pPr>
    </w:p>
    <w:p w:rsidR="00AE26C4" w:rsidRPr="00903651" w:rsidRDefault="00AE26C4" w:rsidP="00AE26C4">
      <w:pPr>
        <w:autoSpaceDE w:val="0"/>
        <w:autoSpaceDN w:val="0"/>
        <w:adjustRightInd w:val="0"/>
        <w:spacing w:after="0" w:line="240" w:lineRule="auto"/>
        <w:ind w:right="125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b/>
          <w:sz w:val="16"/>
          <w:szCs w:val="18"/>
        </w:rPr>
        <w:t>SEGUNDA.</w:t>
      </w:r>
      <w:r w:rsidRPr="00903651">
        <w:rPr>
          <w:rFonts w:ascii="Arial" w:hAnsi="Arial" w:cs="Arial"/>
          <w:sz w:val="16"/>
          <w:szCs w:val="18"/>
        </w:rPr>
        <w:t xml:space="preserve"> Las propuestas recibidas, deberán cumplir y acreditar los requisitos siguientes: </w:t>
      </w:r>
    </w:p>
    <w:p w:rsidR="00AE26C4" w:rsidRPr="00903651" w:rsidRDefault="00AE26C4" w:rsidP="00AE26C4">
      <w:pPr>
        <w:autoSpaceDE w:val="0"/>
        <w:autoSpaceDN w:val="0"/>
        <w:adjustRightInd w:val="0"/>
        <w:spacing w:after="0" w:line="240" w:lineRule="auto"/>
        <w:ind w:left="142" w:right="125"/>
        <w:jc w:val="both"/>
        <w:rPr>
          <w:rFonts w:ascii="Arial" w:hAnsi="Arial" w:cs="Arial"/>
          <w:sz w:val="16"/>
          <w:szCs w:val="18"/>
        </w:rPr>
      </w:pPr>
    </w:p>
    <w:p w:rsidR="00AE26C4" w:rsidRPr="00903651" w:rsidRDefault="00AE26C4" w:rsidP="00AE26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right="125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sz w:val="16"/>
          <w:szCs w:val="18"/>
        </w:rPr>
        <w:t>Ser ciudadano mexicano, mayor de edad,  preferentemente sinaloense</w:t>
      </w:r>
      <w:r w:rsidR="007C7691" w:rsidRPr="00903651">
        <w:rPr>
          <w:rFonts w:ascii="Arial" w:hAnsi="Arial" w:cs="Arial"/>
          <w:sz w:val="16"/>
          <w:szCs w:val="18"/>
        </w:rPr>
        <w:t>, residente en e</w:t>
      </w:r>
      <w:r w:rsidRPr="00903651">
        <w:rPr>
          <w:rFonts w:ascii="Arial" w:hAnsi="Arial" w:cs="Arial"/>
          <w:sz w:val="16"/>
          <w:szCs w:val="18"/>
        </w:rPr>
        <w:t xml:space="preserve">l Estado, </w:t>
      </w:r>
      <w:r w:rsidR="007C7691" w:rsidRPr="00903651">
        <w:rPr>
          <w:rFonts w:ascii="Arial" w:hAnsi="Arial" w:cs="Arial"/>
          <w:sz w:val="16"/>
          <w:szCs w:val="18"/>
        </w:rPr>
        <w:t>así como</w:t>
      </w:r>
      <w:r w:rsidRPr="00903651">
        <w:rPr>
          <w:rFonts w:ascii="Arial" w:hAnsi="Arial" w:cs="Arial"/>
          <w:sz w:val="16"/>
          <w:szCs w:val="18"/>
        </w:rPr>
        <w:t xml:space="preserve"> estar en pleno goce y ejercicio de s</w:t>
      </w:r>
      <w:r w:rsidR="007E220B" w:rsidRPr="00903651">
        <w:rPr>
          <w:rFonts w:ascii="Arial" w:hAnsi="Arial" w:cs="Arial"/>
          <w:sz w:val="16"/>
          <w:szCs w:val="18"/>
        </w:rPr>
        <w:t>us derechos civiles y políticos.</w:t>
      </w:r>
    </w:p>
    <w:p w:rsidR="00AE26C4" w:rsidRPr="00903651" w:rsidRDefault="00AE26C4" w:rsidP="00AE26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right="125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sz w:val="16"/>
          <w:szCs w:val="18"/>
        </w:rPr>
        <w:t>Poseer título y</w:t>
      </w:r>
      <w:r w:rsidR="002870C9" w:rsidRPr="00903651">
        <w:rPr>
          <w:rFonts w:ascii="Arial" w:hAnsi="Arial" w:cs="Arial"/>
          <w:sz w:val="16"/>
          <w:szCs w:val="18"/>
        </w:rPr>
        <w:t>/o</w:t>
      </w:r>
      <w:r w:rsidRPr="00903651">
        <w:rPr>
          <w:rFonts w:ascii="Arial" w:hAnsi="Arial" w:cs="Arial"/>
          <w:sz w:val="16"/>
          <w:szCs w:val="18"/>
        </w:rPr>
        <w:t xml:space="preserve"> cédula profesional de nivel licenciatura legalmente expedidos en alguna de las áreas económicas, contables, jurídicas, administrativas u otras afines al desarrollo de políticas, programas, acciones, inversiones, mecanismos de financiamiento, asesorías, investigaciones, gestión de recu</w:t>
      </w:r>
      <w:r w:rsidR="00C9051B" w:rsidRPr="00903651">
        <w:rPr>
          <w:rFonts w:ascii="Arial" w:hAnsi="Arial" w:cs="Arial"/>
          <w:sz w:val="16"/>
          <w:szCs w:val="18"/>
        </w:rPr>
        <w:t>rsos y apoyo técnico.</w:t>
      </w:r>
    </w:p>
    <w:p w:rsidR="00AE26C4" w:rsidRPr="00903651" w:rsidRDefault="00AE26C4" w:rsidP="00AE26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right="38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sz w:val="16"/>
          <w:szCs w:val="18"/>
        </w:rPr>
        <w:t>Contar con experiencia profesional en la administración pública, en actividades relacionadas con el control interno, fiscalización de recursos públicos, contabilidad, auditoría gubernamental, responsabilidades administrativas y/o transparenc</w:t>
      </w:r>
      <w:r w:rsidR="007E220B" w:rsidRPr="00903651">
        <w:rPr>
          <w:rFonts w:ascii="Arial" w:hAnsi="Arial" w:cs="Arial"/>
          <w:sz w:val="16"/>
          <w:szCs w:val="18"/>
        </w:rPr>
        <w:t>ia.</w:t>
      </w:r>
    </w:p>
    <w:p w:rsidR="00AE26C4" w:rsidRPr="00903651" w:rsidRDefault="00AE26C4" w:rsidP="00AE26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right="38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sz w:val="16"/>
          <w:szCs w:val="18"/>
        </w:rPr>
        <w:t xml:space="preserve">No </w:t>
      </w:r>
      <w:r w:rsidR="007E220B" w:rsidRPr="00903651">
        <w:rPr>
          <w:rFonts w:ascii="Arial" w:hAnsi="Arial" w:cs="Arial"/>
          <w:sz w:val="16"/>
          <w:szCs w:val="18"/>
        </w:rPr>
        <w:t>contar con antecedentes penales.</w:t>
      </w:r>
    </w:p>
    <w:p w:rsidR="00AE26C4" w:rsidRPr="00903651" w:rsidRDefault="00AE26C4" w:rsidP="00AE26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right="38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sz w:val="16"/>
          <w:szCs w:val="18"/>
        </w:rPr>
        <w:t>No pertenecer o haber pertenecido en los cuatro años anteriores a su designación a despa</w:t>
      </w:r>
      <w:r w:rsidR="007E220B" w:rsidRPr="00903651">
        <w:rPr>
          <w:rFonts w:ascii="Arial" w:hAnsi="Arial" w:cs="Arial"/>
          <w:sz w:val="16"/>
          <w:szCs w:val="18"/>
        </w:rPr>
        <w:t>chos de consultoría o auditoría.</w:t>
      </w:r>
    </w:p>
    <w:p w:rsidR="00AE26C4" w:rsidRPr="00903651" w:rsidRDefault="00AE26C4" w:rsidP="00AE26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right="38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sz w:val="16"/>
          <w:szCs w:val="18"/>
        </w:rPr>
        <w:t xml:space="preserve">No estar inhabilitado por </w:t>
      </w:r>
      <w:r w:rsidR="002870C9" w:rsidRPr="00903651">
        <w:rPr>
          <w:rFonts w:ascii="Arial" w:hAnsi="Arial" w:cs="Arial"/>
          <w:sz w:val="16"/>
          <w:szCs w:val="18"/>
        </w:rPr>
        <w:t>la Secretaría de Transparencia y Rendición de Cuentas</w:t>
      </w:r>
      <w:r w:rsidRPr="00903651">
        <w:rPr>
          <w:rFonts w:ascii="Arial" w:hAnsi="Arial" w:cs="Arial"/>
          <w:sz w:val="16"/>
          <w:szCs w:val="18"/>
        </w:rPr>
        <w:t>.</w:t>
      </w:r>
    </w:p>
    <w:p w:rsidR="00AE26C4" w:rsidRPr="00903651" w:rsidRDefault="00AE26C4" w:rsidP="00AE26C4">
      <w:pPr>
        <w:pStyle w:val="Prrafodelista"/>
        <w:autoSpaceDE w:val="0"/>
        <w:autoSpaceDN w:val="0"/>
        <w:adjustRightInd w:val="0"/>
        <w:spacing w:after="0" w:line="240" w:lineRule="auto"/>
        <w:ind w:left="709" w:right="38"/>
        <w:jc w:val="both"/>
        <w:rPr>
          <w:rFonts w:ascii="Arial" w:hAnsi="Arial" w:cs="Arial"/>
          <w:sz w:val="16"/>
          <w:szCs w:val="18"/>
        </w:rPr>
      </w:pPr>
    </w:p>
    <w:p w:rsidR="00AE26C4" w:rsidRPr="00903651" w:rsidRDefault="00AE26C4" w:rsidP="00AE26C4">
      <w:pPr>
        <w:autoSpaceDE w:val="0"/>
        <w:autoSpaceDN w:val="0"/>
        <w:adjustRightInd w:val="0"/>
        <w:spacing w:after="0" w:line="240" w:lineRule="auto"/>
        <w:ind w:right="38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b/>
          <w:sz w:val="16"/>
          <w:szCs w:val="18"/>
        </w:rPr>
        <w:t>TERCERA</w:t>
      </w:r>
      <w:r w:rsidR="00A91469" w:rsidRPr="00903651">
        <w:rPr>
          <w:rFonts w:ascii="Arial" w:hAnsi="Arial" w:cs="Arial"/>
          <w:sz w:val="16"/>
          <w:szCs w:val="18"/>
        </w:rPr>
        <w:t>.</w:t>
      </w:r>
      <w:r w:rsidRPr="00903651">
        <w:rPr>
          <w:rFonts w:ascii="Arial" w:hAnsi="Arial" w:cs="Arial"/>
          <w:sz w:val="16"/>
          <w:szCs w:val="18"/>
        </w:rPr>
        <w:t xml:space="preserve"> Las propuestas de los aspirantes que deseen ocupar el cargo mencionado, se recibirán en días hábiles del </w:t>
      </w:r>
      <w:r w:rsidR="00AB48CE">
        <w:rPr>
          <w:rFonts w:ascii="Arial" w:hAnsi="Arial" w:cs="Arial"/>
          <w:sz w:val="16"/>
          <w:szCs w:val="18"/>
        </w:rPr>
        <w:t xml:space="preserve">12 al 16 de </w:t>
      </w:r>
      <w:r w:rsidR="003E75C1">
        <w:rPr>
          <w:rFonts w:ascii="Arial" w:hAnsi="Arial" w:cs="Arial"/>
          <w:sz w:val="16"/>
          <w:szCs w:val="18"/>
        </w:rPr>
        <w:t xml:space="preserve"> septiembre</w:t>
      </w:r>
      <w:r w:rsidR="00F26127">
        <w:rPr>
          <w:rFonts w:ascii="Arial" w:hAnsi="Arial" w:cs="Arial"/>
          <w:sz w:val="16"/>
          <w:szCs w:val="18"/>
        </w:rPr>
        <w:t xml:space="preserve"> </w:t>
      </w:r>
      <w:r w:rsidR="00A91469" w:rsidRPr="00903651">
        <w:rPr>
          <w:rFonts w:ascii="Arial" w:hAnsi="Arial" w:cs="Arial"/>
          <w:sz w:val="16"/>
          <w:szCs w:val="18"/>
        </w:rPr>
        <w:t>del presente año</w:t>
      </w:r>
      <w:r w:rsidRPr="00903651">
        <w:rPr>
          <w:rFonts w:ascii="Arial" w:hAnsi="Arial" w:cs="Arial"/>
          <w:sz w:val="16"/>
          <w:szCs w:val="18"/>
        </w:rPr>
        <w:t xml:space="preserve">, en horario de </w:t>
      </w:r>
      <w:r w:rsidR="00A91469" w:rsidRPr="00903651">
        <w:rPr>
          <w:rFonts w:ascii="Arial" w:hAnsi="Arial" w:cs="Arial"/>
          <w:sz w:val="16"/>
          <w:szCs w:val="18"/>
        </w:rPr>
        <w:t>9:00 a 16:00</w:t>
      </w:r>
      <w:r w:rsidRPr="00903651">
        <w:rPr>
          <w:rFonts w:ascii="Arial" w:hAnsi="Arial" w:cs="Arial"/>
          <w:sz w:val="16"/>
          <w:szCs w:val="18"/>
        </w:rPr>
        <w:t xml:space="preserve"> horas, en </w:t>
      </w:r>
      <w:r w:rsidR="00A91469" w:rsidRPr="00903651">
        <w:rPr>
          <w:rFonts w:ascii="Arial" w:hAnsi="Arial" w:cs="Arial"/>
          <w:sz w:val="16"/>
          <w:szCs w:val="18"/>
        </w:rPr>
        <w:t>la oficialía de partes</w:t>
      </w:r>
      <w:r w:rsidRPr="00903651">
        <w:rPr>
          <w:rFonts w:ascii="Arial" w:hAnsi="Arial" w:cs="Arial"/>
          <w:sz w:val="16"/>
          <w:szCs w:val="18"/>
        </w:rPr>
        <w:t xml:space="preserve"> de la Secretaría de Transparencia y Rendición de Cuentas</w:t>
      </w:r>
      <w:r w:rsidR="00A91469" w:rsidRPr="00903651">
        <w:rPr>
          <w:rFonts w:ascii="Arial" w:hAnsi="Arial" w:cs="Arial"/>
          <w:sz w:val="16"/>
          <w:szCs w:val="18"/>
        </w:rPr>
        <w:t xml:space="preserve"> ubicada</w:t>
      </w:r>
      <w:r w:rsidRPr="00903651">
        <w:rPr>
          <w:rFonts w:ascii="Arial" w:hAnsi="Arial" w:cs="Arial"/>
          <w:sz w:val="16"/>
          <w:szCs w:val="18"/>
        </w:rPr>
        <w:t xml:space="preserve"> en Palacio de Gobierno, Primer Piso, avenida Insurgentes sin número, colonia Centro Sinaloa, C.P. 80129, en Culiacán, Sinaloa; asimismo podrán ser presentadas de manera digital a través del correo electrónico m</w:t>
      </w:r>
      <w:r w:rsidR="003E5235" w:rsidRPr="00903651">
        <w:rPr>
          <w:rFonts w:ascii="Arial" w:hAnsi="Arial" w:cs="Arial"/>
          <w:sz w:val="16"/>
          <w:szCs w:val="18"/>
        </w:rPr>
        <w:t>guadalupe</w:t>
      </w:r>
      <w:r w:rsidRPr="00903651">
        <w:rPr>
          <w:rFonts w:ascii="Arial" w:hAnsi="Arial" w:cs="Arial"/>
          <w:sz w:val="16"/>
          <w:szCs w:val="18"/>
        </w:rPr>
        <w:t>.</w:t>
      </w:r>
      <w:r w:rsidR="003E5235" w:rsidRPr="00903651">
        <w:rPr>
          <w:rFonts w:ascii="Arial" w:hAnsi="Arial" w:cs="Arial"/>
          <w:sz w:val="16"/>
          <w:szCs w:val="18"/>
        </w:rPr>
        <w:t>ramirez</w:t>
      </w:r>
      <w:r w:rsidRPr="00903651">
        <w:rPr>
          <w:rFonts w:ascii="Arial" w:hAnsi="Arial" w:cs="Arial"/>
          <w:sz w:val="16"/>
          <w:szCs w:val="18"/>
        </w:rPr>
        <w:t>@sinaloa.gob.mx y deberán acompañar la documentación siguiente:</w:t>
      </w:r>
    </w:p>
    <w:p w:rsidR="00AE26C4" w:rsidRPr="00903651" w:rsidRDefault="00AE26C4" w:rsidP="00AE26C4">
      <w:pPr>
        <w:autoSpaceDE w:val="0"/>
        <w:autoSpaceDN w:val="0"/>
        <w:adjustRightInd w:val="0"/>
        <w:spacing w:after="0" w:line="240" w:lineRule="auto"/>
        <w:ind w:left="709" w:right="38"/>
        <w:jc w:val="both"/>
        <w:rPr>
          <w:rFonts w:ascii="Arial" w:hAnsi="Arial" w:cs="Arial"/>
          <w:sz w:val="16"/>
          <w:szCs w:val="18"/>
        </w:rPr>
      </w:pPr>
    </w:p>
    <w:p w:rsidR="00AE26C4" w:rsidRPr="00903651" w:rsidRDefault="00AE26C4" w:rsidP="00AE26C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38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sz w:val="16"/>
          <w:szCs w:val="18"/>
        </w:rPr>
        <w:t>Currículum vitae, firmado por el aspirante, y la d</w:t>
      </w:r>
      <w:r w:rsidR="007E220B" w:rsidRPr="00903651">
        <w:rPr>
          <w:rFonts w:ascii="Arial" w:hAnsi="Arial" w:cs="Arial"/>
          <w:sz w:val="16"/>
          <w:szCs w:val="18"/>
        </w:rPr>
        <w:t>ocumentación soporte respectiva.</w:t>
      </w:r>
    </w:p>
    <w:p w:rsidR="00AE26C4" w:rsidRPr="00903651" w:rsidRDefault="007E220B" w:rsidP="00AE26C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38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sz w:val="16"/>
          <w:szCs w:val="18"/>
        </w:rPr>
        <w:t>Copia de acta de nacimiento.</w:t>
      </w:r>
    </w:p>
    <w:p w:rsidR="00AE26C4" w:rsidRPr="00903651" w:rsidRDefault="00AE26C4" w:rsidP="00AE26C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38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sz w:val="16"/>
          <w:szCs w:val="18"/>
        </w:rPr>
        <w:t>Copia de identificación oficial</w:t>
      </w:r>
      <w:r w:rsidR="007E220B" w:rsidRPr="00903651">
        <w:rPr>
          <w:rFonts w:ascii="Arial" w:hAnsi="Arial" w:cs="Arial"/>
          <w:sz w:val="16"/>
          <w:szCs w:val="18"/>
        </w:rPr>
        <w:t>.</w:t>
      </w:r>
    </w:p>
    <w:p w:rsidR="00AE26C4" w:rsidRPr="00903651" w:rsidRDefault="00AE26C4" w:rsidP="00AE26C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38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sz w:val="16"/>
          <w:szCs w:val="18"/>
        </w:rPr>
        <w:t>Copia d</w:t>
      </w:r>
      <w:r w:rsidR="007E220B" w:rsidRPr="00903651">
        <w:rPr>
          <w:rFonts w:ascii="Arial" w:hAnsi="Arial" w:cs="Arial"/>
          <w:sz w:val="16"/>
          <w:szCs w:val="18"/>
        </w:rPr>
        <w:t>el título y</w:t>
      </w:r>
      <w:r w:rsidR="002870C9" w:rsidRPr="00903651">
        <w:rPr>
          <w:rFonts w:ascii="Arial" w:hAnsi="Arial" w:cs="Arial"/>
          <w:sz w:val="16"/>
          <w:szCs w:val="18"/>
        </w:rPr>
        <w:t>/o</w:t>
      </w:r>
      <w:r w:rsidR="007E220B" w:rsidRPr="00903651">
        <w:rPr>
          <w:rFonts w:ascii="Arial" w:hAnsi="Arial" w:cs="Arial"/>
          <w:sz w:val="16"/>
          <w:szCs w:val="18"/>
        </w:rPr>
        <w:t xml:space="preserve"> cédula profesional.</w:t>
      </w:r>
    </w:p>
    <w:p w:rsidR="00AE26C4" w:rsidRPr="00903651" w:rsidRDefault="00AE26C4" w:rsidP="00AE26C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38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sz w:val="16"/>
          <w:szCs w:val="18"/>
        </w:rPr>
        <w:t>C</w:t>
      </w:r>
      <w:r w:rsidR="007E220B" w:rsidRPr="00903651">
        <w:rPr>
          <w:rFonts w:ascii="Arial" w:hAnsi="Arial" w:cs="Arial"/>
          <w:sz w:val="16"/>
          <w:szCs w:val="18"/>
        </w:rPr>
        <w:t>arta de no antecedentes penales.</w:t>
      </w:r>
    </w:p>
    <w:p w:rsidR="00AE26C4" w:rsidRPr="00903651" w:rsidRDefault="00AE26C4" w:rsidP="00AE26C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38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sz w:val="16"/>
          <w:szCs w:val="18"/>
        </w:rPr>
        <w:t>Carta firmada bajo protesta de decir verdad que reúne los requisitos establecidos en la presente convocatoria</w:t>
      </w:r>
      <w:r w:rsidR="007E220B" w:rsidRPr="00903651">
        <w:rPr>
          <w:rFonts w:ascii="Arial" w:hAnsi="Arial" w:cs="Arial"/>
          <w:sz w:val="16"/>
          <w:szCs w:val="18"/>
        </w:rPr>
        <w:t>.</w:t>
      </w:r>
    </w:p>
    <w:p w:rsidR="00AE26C4" w:rsidRPr="00903651" w:rsidRDefault="00AE26C4" w:rsidP="00AE26C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38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sz w:val="16"/>
          <w:szCs w:val="18"/>
        </w:rPr>
        <w:t>Constancia de no inhabilitación</w:t>
      </w:r>
      <w:r w:rsidR="007E220B" w:rsidRPr="00903651">
        <w:rPr>
          <w:rFonts w:ascii="Arial" w:hAnsi="Arial" w:cs="Arial"/>
          <w:sz w:val="16"/>
          <w:szCs w:val="18"/>
        </w:rPr>
        <w:t>.</w:t>
      </w:r>
    </w:p>
    <w:p w:rsidR="00A91469" w:rsidRPr="00903651" w:rsidRDefault="00C71248" w:rsidP="00AE26C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38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sz w:val="16"/>
          <w:szCs w:val="18"/>
        </w:rPr>
        <w:t xml:space="preserve">Carta de residencia. </w:t>
      </w:r>
    </w:p>
    <w:p w:rsidR="00AE26C4" w:rsidRPr="00903651" w:rsidRDefault="00AE26C4" w:rsidP="00AE26C4">
      <w:pPr>
        <w:pStyle w:val="Prrafodelista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Arial" w:hAnsi="Arial" w:cs="Arial"/>
          <w:sz w:val="16"/>
          <w:szCs w:val="18"/>
        </w:rPr>
      </w:pPr>
    </w:p>
    <w:p w:rsidR="00AE26C4" w:rsidRPr="00903651" w:rsidRDefault="00AE26C4" w:rsidP="00AE26C4">
      <w:pPr>
        <w:autoSpaceDE w:val="0"/>
        <w:autoSpaceDN w:val="0"/>
        <w:adjustRightInd w:val="0"/>
        <w:spacing w:after="0" w:line="240" w:lineRule="auto"/>
        <w:ind w:right="38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b/>
          <w:sz w:val="16"/>
          <w:szCs w:val="18"/>
        </w:rPr>
        <w:t>CUARTA</w:t>
      </w:r>
      <w:r w:rsidRPr="00903651">
        <w:rPr>
          <w:rFonts w:ascii="Arial" w:hAnsi="Arial" w:cs="Arial"/>
          <w:sz w:val="16"/>
          <w:szCs w:val="18"/>
        </w:rPr>
        <w:t xml:space="preserve">. Dentro del plazo de los </w:t>
      </w:r>
      <w:r w:rsidR="00C9051B" w:rsidRPr="00903651">
        <w:rPr>
          <w:rFonts w:ascii="Arial" w:hAnsi="Arial" w:cs="Arial"/>
          <w:sz w:val="16"/>
          <w:szCs w:val="18"/>
        </w:rPr>
        <w:t>tres</w:t>
      </w:r>
      <w:r w:rsidR="003E5235" w:rsidRPr="00903651">
        <w:rPr>
          <w:rFonts w:ascii="Arial" w:hAnsi="Arial" w:cs="Arial"/>
          <w:sz w:val="16"/>
          <w:szCs w:val="18"/>
        </w:rPr>
        <w:t xml:space="preserve"> </w:t>
      </w:r>
      <w:r w:rsidRPr="00903651">
        <w:rPr>
          <w:rFonts w:ascii="Arial" w:hAnsi="Arial" w:cs="Arial"/>
          <w:sz w:val="16"/>
          <w:szCs w:val="18"/>
        </w:rPr>
        <w:t>días hábiles siguientes a la conclusión de la recepción de documentos la Secretaría de Transparencia y Rendición de Cuentas, efectuará la revisión correspondiente así como las entrevistas a cada uno de los aspirantes que cumplan con los requisitos establecidos en la presente convocatoria.</w:t>
      </w:r>
    </w:p>
    <w:p w:rsidR="00AE26C4" w:rsidRPr="00903651" w:rsidRDefault="00AE26C4" w:rsidP="00AE26C4">
      <w:pPr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Arial" w:hAnsi="Arial" w:cs="Arial"/>
          <w:b/>
          <w:sz w:val="16"/>
          <w:szCs w:val="18"/>
        </w:rPr>
      </w:pPr>
    </w:p>
    <w:p w:rsidR="00AE26C4" w:rsidRPr="00903651" w:rsidRDefault="00AE26C4" w:rsidP="00AE26C4">
      <w:pPr>
        <w:autoSpaceDE w:val="0"/>
        <w:autoSpaceDN w:val="0"/>
        <w:adjustRightInd w:val="0"/>
        <w:spacing w:after="0" w:line="240" w:lineRule="auto"/>
        <w:ind w:right="38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b/>
          <w:sz w:val="16"/>
          <w:szCs w:val="18"/>
        </w:rPr>
        <w:t>QUINTA</w:t>
      </w:r>
      <w:r w:rsidRPr="00903651">
        <w:rPr>
          <w:rFonts w:ascii="Arial" w:hAnsi="Arial" w:cs="Arial"/>
          <w:sz w:val="16"/>
          <w:szCs w:val="18"/>
        </w:rPr>
        <w:t xml:space="preserve">. Una vez </w:t>
      </w:r>
      <w:r w:rsidR="0065321D" w:rsidRPr="00903651">
        <w:rPr>
          <w:rFonts w:ascii="Arial" w:hAnsi="Arial" w:cs="Arial"/>
          <w:sz w:val="16"/>
          <w:szCs w:val="18"/>
        </w:rPr>
        <w:t>efectuada l</w:t>
      </w:r>
      <w:r w:rsidRPr="00903651">
        <w:rPr>
          <w:rFonts w:ascii="Arial" w:hAnsi="Arial" w:cs="Arial"/>
          <w:sz w:val="16"/>
          <w:szCs w:val="18"/>
        </w:rPr>
        <w:t>a</w:t>
      </w:r>
      <w:r w:rsidR="0065321D" w:rsidRPr="00903651">
        <w:rPr>
          <w:rFonts w:ascii="Arial" w:hAnsi="Arial" w:cs="Arial"/>
          <w:sz w:val="16"/>
          <w:szCs w:val="18"/>
        </w:rPr>
        <w:t xml:space="preserve"> revisión a</w:t>
      </w:r>
      <w:r w:rsidRPr="00903651">
        <w:rPr>
          <w:rFonts w:ascii="Arial" w:hAnsi="Arial" w:cs="Arial"/>
          <w:sz w:val="16"/>
          <w:szCs w:val="18"/>
        </w:rPr>
        <w:t xml:space="preserve"> que se refiere la base anterior, la Secretaría de Transparencia y Rendición de Cuentas, emitirá un dictamen preliminar de calificación de documentación suficiente, descartando aquellas propuestas que no reúnan algún requisito de los solicitados y sometiendo las restantes a un proceso de evaluación que podrá consistir en una entrevista de las y los candidatos así como en una examinación por escrito a fin de determinar las aptitudes requeridas para el desempeño de la titularidad.</w:t>
      </w:r>
    </w:p>
    <w:p w:rsidR="00AE26C4" w:rsidRPr="00903651" w:rsidRDefault="00AE26C4" w:rsidP="00AE26C4">
      <w:pPr>
        <w:autoSpaceDE w:val="0"/>
        <w:autoSpaceDN w:val="0"/>
        <w:adjustRightInd w:val="0"/>
        <w:spacing w:after="0" w:line="240" w:lineRule="auto"/>
        <w:ind w:right="38"/>
        <w:jc w:val="both"/>
        <w:rPr>
          <w:rFonts w:ascii="Arial" w:hAnsi="Arial" w:cs="Arial"/>
          <w:sz w:val="16"/>
          <w:szCs w:val="18"/>
        </w:rPr>
      </w:pPr>
    </w:p>
    <w:p w:rsidR="00AE26C4" w:rsidRPr="00903651" w:rsidRDefault="00AE26C4" w:rsidP="00AE26C4">
      <w:pPr>
        <w:autoSpaceDE w:val="0"/>
        <w:autoSpaceDN w:val="0"/>
        <w:adjustRightInd w:val="0"/>
        <w:spacing w:after="0" w:line="240" w:lineRule="auto"/>
        <w:ind w:right="38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sz w:val="16"/>
          <w:szCs w:val="18"/>
        </w:rPr>
        <w:t>Dicha examina</w:t>
      </w:r>
      <w:r w:rsidR="003E5235" w:rsidRPr="00903651">
        <w:rPr>
          <w:rFonts w:ascii="Arial" w:hAnsi="Arial" w:cs="Arial"/>
          <w:sz w:val="16"/>
          <w:szCs w:val="18"/>
        </w:rPr>
        <w:t xml:space="preserve">ción se notificará </w:t>
      </w:r>
      <w:r w:rsidRPr="00903651">
        <w:rPr>
          <w:rFonts w:ascii="Arial" w:hAnsi="Arial" w:cs="Arial"/>
          <w:sz w:val="16"/>
          <w:szCs w:val="18"/>
        </w:rPr>
        <w:t xml:space="preserve">los interesados para que asistan oportunamente al desarrollo de la misma en la cual se evaluará su conocimiento y </w:t>
      </w:r>
      <w:proofErr w:type="spellStart"/>
      <w:r w:rsidRPr="00903651">
        <w:rPr>
          <w:rFonts w:ascii="Arial" w:hAnsi="Arial" w:cs="Arial"/>
          <w:sz w:val="16"/>
          <w:szCs w:val="18"/>
        </w:rPr>
        <w:t>expertiz</w:t>
      </w:r>
      <w:proofErr w:type="spellEnd"/>
      <w:r w:rsidRPr="00903651">
        <w:rPr>
          <w:rFonts w:ascii="Arial" w:hAnsi="Arial" w:cs="Arial"/>
          <w:sz w:val="16"/>
          <w:szCs w:val="18"/>
        </w:rPr>
        <w:t xml:space="preserve"> sobre el marco normativo en materia presupuestaria, contable, financiera, fiscalización, planeación, adquisiciones, arrendamientos y servicios, obra pública y servicios relacionados, sistema anticorrupción y responsabilidades administrativas. Dicha normatividad podrá ser consultada en  </w:t>
      </w:r>
      <w:hyperlink r:id="rId10" w:history="1">
        <w:r w:rsidRPr="00903651">
          <w:rPr>
            <w:rStyle w:val="Hipervnculo"/>
            <w:rFonts w:ascii="Arial" w:hAnsi="Arial" w:cs="Arial"/>
            <w:sz w:val="16"/>
            <w:szCs w:val="18"/>
          </w:rPr>
          <w:t>https://www.congresosinaloa.gob.mx/leyes-estatales/</w:t>
        </w:r>
      </w:hyperlink>
      <w:r w:rsidR="00A91469" w:rsidRPr="00903651">
        <w:rPr>
          <w:rFonts w:ascii="Arial" w:hAnsi="Arial" w:cs="Arial"/>
          <w:sz w:val="16"/>
          <w:szCs w:val="18"/>
        </w:rPr>
        <w:t xml:space="preserve">, </w:t>
      </w:r>
      <w:hyperlink r:id="rId11" w:history="1">
        <w:r w:rsidR="00A91469" w:rsidRPr="00903651">
          <w:rPr>
            <w:rStyle w:val="Hipervnculo"/>
            <w:rFonts w:ascii="Arial" w:hAnsi="Arial" w:cs="Arial"/>
            <w:sz w:val="16"/>
            <w:szCs w:val="18"/>
          </w:rPr>
          <w:t>http://www.diputados.gob.mx/LeyesBiblio/index.htm</w:t>
        </w:r>
      </w:hyperlink>
      <w:r w:rsidR="00A91469" w:rsidRPr="00903651">
        <w:rPr>
          <w:rFonts w:ascii="Arial" w:hAnsi="Arial" w:cs="Arial"/>
          <w:sz w:val="16"/>
          <w:szCs w:val="18"/>
        </w:rPr>
        <w:t xml:space="preserve"> y </w:t>
      </w:r>
      <w:hyperlink r:id="rId12" w:history="1">
        <w:r w:rsidR="00A91469" w:rsidRPr="00903651">
          <w:rPr>
            <w:rStyle w:val="Hipervnculo"/>
            <w:rFonts w:ascii="Arial" w:hAnsi="Arial" w:cs="Arial"/>
            <w:sz w:val="16"/>
            <w:szCs w:val="18"/>
          </w:rPr>
          <w:t>https://transparencia.sinaloa.gob.mx/</w:t>
        </w:r>
      </w:hyperlink>
      <w:r w:rsidR="00A91469" w:rsidRPr="00903651">
        <w:rPr>
          <w:rFonts w:ascii="Arial" w:hAnsi="Arial" w:cs="Arial"/>
          <w:sz w:val="16"/>
          <w:szCs w:val="18"/>
        </w:rPr>
        <w:t xml:space="preserve">. </w:t>
      </w:r>
    </w:p>
    <w:p w:rsidR="00AE26C4" w:rsidRPr="00903651" w:rsidRDefault="00AE26C4" w:rsidP="00AE26C4">
      <w:pPr>
        <w:autoSpaceDE w:val="0"/>
        <w:autoSpaceDN w:val="0"/>
        <w:adjustRightInd w:val="0"/>
        <w:spacing w:after="0" w:line="240" w:lineRule="auto"/>
        <w:ind w:right="38"/>
        <w:jc w:val="both"/>
        <w:rPr>
          <w:rFonts w:ascii="Arial" w:hAnsi="Arial" w:cs="Arial"/>
          <w:sz w:val="16"/>
          <w:szCs w:val="18"/>
        </w:rPr>
      </w:pPr>
    </w:p>
    <w:p w:rsidR="00AE26C4" w:rsidRPr="00903651" w:rsidRDefault="00AE26C4" w:rsidP="00AE26C4">
      <w:pPr>
        <w:autoSpaceDE w:val="0"/>
        <w:autoSpaceDN w:val="0"/>
        <w:adjustRightInd w:val="0"/>
        <w:spacing w:after="0" w:line="240" w:lineRule="auto"/>
        <w:ind w:right="38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b/>
          <w:sz w:val="16"/>
          <w:szCs w:val="18"/>
        </w:rPr>
        <w:t>SEXTA</w:t>
      </w:r>
      <w:r w:rsidRPr="00903651">
        <w:rPr>
          <w:rFonts w:ascii="Arial" w:hAnsi="Arial" w:cs="Arial"/>
          <w:sz w:val="16"/>
          <w:szCs w:val="18"/>
        </w:rPr>
        <w:t xml:space="preserve">. </w:t>
      </w:r>
      <w:r w:rsidR="0065321D" w:rsidRPr="00903651">
        <w:rPr>
          <w:rFonts w:ascii="Arial" w:hAnsi="Arial" w:cs="Arial"/>
          <w:sz w:val="16"/>
          <w:szCs w:val="18"/>
        </w:rPr>
        <w:t>Un</w:t>
      </w:r>
      <w:r w:rsidRPr="00903651">
        <w:rPr>
          <w:rFonts w:ascii="Arial" w:hAnsi="Arial" w:cs="Arial"/>
          <w:sz w:val="16"/>
          <w:szCs w:val="18"/>
        </w:rPr>
        <w:t xml:space="preserve">a </w:t>
      </w:r>
      <w:r w:rsidR="0065321D" w:rsidRPr="00903651">
        <w:rPr>
          <w:rFonts w:ascii="Arial" w:hAnsi="Arial" w:cs="Arial"/>
          <w:sz w:val="16"/>
          <w:szCs w:val="18"/>
        </w:rPr>
        <w:t xml:space="preserve">vez realizada </w:t>
      </w:r>
      <w:r w:rsidRPr="00903651">
        <w:rPr>
          <w:rFonts w:ascii="Arial" w:hAnsi="Arial" w:cs="Arial"/>
          <w:sz w:val="16"/>
          <w:szCs w:val="18"/>
        </w:rPr>
        <w:t xml:space="preserve">la examinación, se emitirá un dictamen en el que </w:t>
      </w:r>
      <w:r w:rsidR="0065321D" w:rsidRPr="00903651">
        <w:rPr>
          <w:rFonts w:ascii="Arial" w:hAnsi="Arial" w:cs="Arial"/>
          <w:sz w:val="16"/>
          <w:szCs w:val="18"/>
        </w:rPr>
        <w:t>justifique la</w:t>
      </w:r>
      <w:r w:rsidRPr="00903651">
        <w:rPr>
          <w:rFonts w:ascii="Arial" w:hAnsi="Arial" w:cs="Arial"/>
          <w:sz w:val="16"/>
          <w:szCs w:val="18"/>
        </w:rPr>
        <w:t xml:space="preserve"> </w:t>
      </w:r>
      <w:r w:rsidR="0065321D" w:rsidRPr="00903651">
        <w:rPr>
          <w:rFonts w:ascii="Arial" w:hAnsi="Arial" w:cs="Arial"/>
          <w:sz w:val="16"/>
          <w:szCs w:val="18"/>
        </w:rPr>
        <w:t>selección</w:t>
      </w:r>
      <w:r w:rsidRPr="00903651">
        <w:rPr>
          <w:rFonts w:ascii="Arial" w:hAnsi="Arial" w:cs="Arial"/>
          <w:sz w:val="16"/>
          <w:szCs w:val="18"/>
        </w:rPr>
        <w:t xml:space="preserve"> </w:t>
      </w:r>
      <w:r w:rsidR="0065321D" w:rsidRPr="00903651">
        <w:rPr>
          <w:rFonts w:ascii="Arial" w:hAnsi="Arial" w:cs="Arial"/>
          <w:sz w:val="16"/>
          <w:szCs w:val="18"/>
        </w:rPr>
        <w:t>de</w:t>
      </w:r>
      <w:r w:rsidRPr="00903651">
        <w:rPr>
          <w:rFonts w:ascii="Arial" w:hAnsi="Arial" w:cs="Arial"/>
          <w:sz w:val="16"/>
          <w:szCs w:val="18"/>
        </w:rPr>
        <w:t xml:space="preserve"> la candidata o candidato idóneo para ocupar la titularidad del Órgano Interno de Control</w:t>
      </w:r>
      <w:r w:rsidR="002870C9" w:rsidRPr="00903651">
        <w:rPr>
          <w:rFonts w:ascii="Arial" w:hAnsi="Arial" w:cs="Arial"/>
          <w:sz w:val="16"/>
          <w:szCs w:val="18"/>
        </w:rPr>
        <w:t xml:space="preserve"> y Evaluación</w:t>
      </w:r>
      <w:r w:rsidRPr="00903651">
        <w:rPr>
          <w:rFonts w:ascii="Arial" w:hAnsi="Arial" w:cs="Arial"/>
          <w:sz w:val="16"/>
          <w:szCs w:val="18"/>
        </w:rPr>
        <w:t xml:space="preserve"> </w:t>
      </w:r>
      <w:r w:rsidR="008F6DC4" w:rsidRPr="00903651">
        <w:rPr>
          <w:rFonts w:ascii="Arial" w:hAnsi="Arial" w:cs="Arial"/>
          <w:sz w:val="16"/>
          <w:szCs w:val="18"/>
        </w:rPr>
        <w:t xml:space="preserve">en </w:t>
      </w:r>
      <w:r w:rsidR="008F6DC4">
        <w:rPr>
          <w:rFonts w:ascii="Arial" w:hAnsi="Arial" w:cs="Arial"/>
          <w:sz w:val="16"/>
          <w:szCs w:val="18"/>
        </w:rPr>
        <w:t xml:space="preserve"> </w:t>
      </w:r>
      <w:r w:rsidR="00AB48CE">
        <w:rPr>
          <w:rFonts w:ascii="Arial" w:hAnsi="Arial" w:cs="Arial"/>
          <w:sz w:val="16"/>
          <w:szCs w:val="18"/>
        </w:rPr>
        <w:t xml:space="preserve">la </w:t>
      </w:r>
      <w:r w:rsidR="00AB48CE" w:rsidRPr="00AB48CE">
        <w:rPr>
          <w:rFonts w:ascii="Arial" w:hAnsi="Arial" w:cs="Arial"/>
          <w:sz w:val="16"/>
          <w:szCs w:val="18"/>
        </w:rPr>
        <w:t xml:space="preserve">Universidad de la Policía del </w:t>
      </w:r>
      <w:r w:rsidR="00AB48CE">
        <w:rPr>
          <w:rFonts w:ascii="Arial" w:hAnsi="Arial" w:cs="Arial"/>
          <w:sz w:val="16"/>
          <w:szCs w:val="18"/>
        </w:rPr>
        <w:t>E</w:t>
      </w:r>
      <w:r w:rsidR="00AB48CE" w:rsidRPr="00AB48CE">
        <w:rPr>
          <w:rFonts w:ascii="Arial" w:hAnsi="Arial" w:cs="Arial"/>
          <w:sz w:val="16"/>
          <w:szCs w:val="18"/>
        </w:rPr>
        <w:t>stado de Sinaloa</w:t>
      </w:r>
      <w:r w:rsidRPr="00903651">
        <w:rPr>
          <w:rFonts w:ascii="Arial" w:hAnsi="Arial" w:cs="Arial"/>
          <w:sz w:val="16"/>
          <w:szCs w:val="18"/>
        </w:rPr>
        <w:t>, y se le hará entrega del nombramiento correspondiente.</w:t>
      </w:r>
    </w:p>
    <w:p w:rsidR="00AE26C4" w:rsidRPr="00903651" w:rsidRDefault="00AE26C4" w:rsidP="00AE26C4">
      <w:pPr>
        <w:autoSpaceDE w:val="0"/>
        <w:autoSpaceDN w:val="0"/>
        <w:adjustRightInd w:val="0"/>
        <w:spacing w:after="0" w:line="240" w:lineRule="auto"/>
        <w:ind w:right="38"/>
        <w:jc w:val="both"/>
        <w:rPr>
          <w:rFonts w:ascii="Arial" w:hAnsi="Arial" w:cs="Arial"/>
          <w:sz w:val="16"/>
          <w:szCs w:val="18"/>
        </w:rPr>
      </w:pPr>
    </w:p>
    <w:p w:rsidR="00AE26C4" w:rsidRPr="00903651" w:rsidRDefault="00AE26C4" w:rsidP="00AE26C4">
      <w:pPr>
        <w:autoSpaceDE w:val="0"/>
        <w:autoSpaceDN w:val="0"/>
        <w:adjustRightInd w:val="0"/>
        <w:spacing w:after="0" w:line="240" w:lineRule="auto"/>
        <w:ind w:right="38"/>
        <w:jc w:val="both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b/>
          <w:sz w:val="16"/>
          <w:szCs w:val="18"/>
        </w:rPr>
        <w:t xml:space="preserve">SÉPTIMA. </w:t>
      </w:r>
      <w:r w:rsidRPr="00903651">
        <w:rPr>
          <w:rFonts w:ascii="Arial" w:hAnsi="Arial" w:cs="Arial"/>
          <w:sz w:val="16"/>
          <w:szCs w:val="18"/>
        </w:rPr>
        <w:t>Las consideraciones no previstas en la presente Convocatoria y en el procedimien</w:t>
      </w:r>
      <w:r w:rsidR="0004238B">
        <w:rPr>
          <w:rFonts w:ascii="Arial" w:hAnsi="Arial" w:cs="Arial"/>
          <w:sz w:val="16"/>
          <w:szCs w:val="18"/>
        </w:rPr>
        <w:t>to de selección de Titular del Ó</w:t>
      </w:r>
      <w:r w:rsidRPr="00903651">
        <w:rPr>
          <w:rFonts w:ascii="Arial" w:hAnsi="Arial" w:cs="Arial"/>
          <w:sz w:val="16"/>
          <w:szCs w:val="18"/>
        </w:rPr>
        <w:t xml:space="preserve">rgano Interno de Control </w:t>
      </w:r>
      <w:r w:rsidR="002870C9" w:rsidRPr="00903651">
        <w:rPr>
          <w:rFonts w:ascii="Arial" w:hAnsi="Arial" w:cs="Arial"/>
          <w:sz w:val="16"/>
          <w:szCs w:val="18"/>
        </w:rPr>
        <w:t xml:space="preserve">y Evaluación </w:t>
      </w:r>
      <w:r w:rsidR="008F6DC4" w:rsidRPr="00903651">
        <w:rPr>
          <w:rFonts w:ascii="Arial" w:hAnsi="Arial" w:cs="Arial"/>
          <w:sz w:val="16"/>
          <w:szCs w:val="18"/>
        </w:rPr>
        <w:t xml:space="preserve">en </w:t>
      </w:r>
      <w:r w:rsidR="00AB48CE">
        <w:rPr>
          <w:rFonts w:ascii="Arial" w:hAnsi="Arial" w:cs="Arial"/>
          <w:sz w:val="16"/>
          <w:szCs w:val="18"/>
        </w:rPr>
        <w:t xml:space="preserve">la </w:t>
      </w:r>
      <w:r w:rsidR="00AB48CE" w:rsidRPr="00AB48CE">
        <w:rPr>
          <w:rFonts w:ascii="Arial" w:hAnsi="Arial" w:cs="Arial"/>
          <w:sz w:val="16"/>
          <w:szCs w:val="18"/>
        </w:rPr>
        <w:t xml:space="preserve">Universidad de la Policía del </w:t>
      </w:r>
      <w:r w:rsidR="00AB48CE">
        <w:rPr>
          <w:rFonts w:ascii="Arial" w:hAnsi="Arial" w:cs="Arial"/>
          <w:sz w:val="16"/>
          <w:szCs w:val="18"/>
        </w:rPr>
        <w:t>E</w:t>
      </w:r>
      <w:r w:rsidR="00AB48CE" w:rsidRPr="00AB48CE">
        <w:rPr>
          <w:rFonts w:ascii="Arial" w:hAnsi="Arial" w:cs="Arial"/>
          <w:sz w:val="16"/>
          <w:szCs w:val="18"/>
        </w:rPr>
        <w:t>stado de Sinaloa</w:t>
      </w:r>
      <w:r w:rsidRPr="00903651">
        <w:rPr>
          <w:rFonts w:ascii="Arial" w:hAnsi="Arial" w:cs="Arial"/>
          <w:sz w:val="16"/>
          <w:szCs w:val="18"/>
        </w:rPr>
        <w:t>, serán resueltas por la Secretaría de Transparencia y Rendición de Cuentas.</w:t>
      </w:r>
      <w:bookmarkStart w:id="0" w:name="_GoBack"/>
      <w:bookmarkEnd w:id="0"/>
    </w:p>
    <w:p w:rsidR="00AE26C4" w:rsidRPr="00903651" w:rsidRDefault="00AE26C4" w:rsidP="00AE26C4">
      <w:pPr>
        <w:autoSpaceDE w:val="0"/>
        <w:autoSpaceDN w:val="0"/>
        <w:adjustRightInd w:val="0"/>
        <w:spacing w:after="0" w:line="240" w:lineRule="auto"/>
        <w:ind w:right="38"/>
        <w:jc w:val="both"/>
        <w:rPr>
          <w:rFonts w:ascii="Arial" w:hAnsi="Arial" w:cs="Arial"/>
          <w:b/>
          <w:sz w:val="16"/>
          <w:szCs w:val="18"/>
        </w:rPr>
      </w:pPr>
    </w:p>
    <w:p w:rsidR="00AE26C4" w:rsidRPr="00903651" w:rsidRDefault="00AE26C4" w:rsidP="00ED0092">
      <w:pPr>
        <w:autoSpaceDE w:val="0"/>
        <w:autoSpaceDN w:val="0"/>
        <w:adjustRightInd w:val="0"/>
        <w:spacing w:after="0" w:line="240" w:lineRule="auto"/>
        <w:ind w:right="38"/>
        <w:jc w:val="both"/>
        <w:rPr>
          <w:rFonts w:ascii="Arial" w:hAnsi="Arial" w:cs="Arial"/>
          <w:b/>
          <w:sz w:val="16"/>
          <w:szCs w:val="18"/>
        </w:rPr>
      </w:pPr>
      <w:r w:rsidRPr="00903651">
        <w:rPr>
          <w:rFonts w:ascii="Arial" w:hAnsi="Arial" w:cs="Arial"/>
          <w:b/>
          <w:sz w:val="16"/>
          <w:szCs w:val="18"/>
        </w:rPr>
        <w:t>OCTAVA</w:t>
      </w:r>
      <w:r w:rsidRPr="00903651">
        <w:rPr>
          <w:rFonts w:ascii="Arial" w:hAnsi="Arial" w:cs="Arial"/>
          <w:sz w:val="16"/>
          <w:szCs w:val="18"/>
        </w:rPr>
        <w:t>. La publicación y difusión de la presente Convocatoria, así como los resultados de la misma, se realizarán en l</w:t>
      </w:r>
      <w:r w:rsidR="00C71248" w:rsidRPr="00903651">
        <w:rPr>
          <w:rFonts w:ascii="Arial" w:hAnsi="Arial" w:cs="Arial"/>
          <w:sz w:val="16"/>
          <w:szCs w:val="18"/>
        </w:rPr>
        <w:t>a página oficial de la Secretarí</w:t>
      </w:r>
      <w:r w:rsidRPr="00903651">
        <w:rPr>
          <w:rFonts w:ascii="Arial" w:hAnsi="Arial" w:cs="Arial"/>
          <w:sz w:val="16"/>
          <w:szCs w:val="18"/>
        </w:rPr>
        <w:t>a de Transparencia y Rendición de Cuentas</w:t>
      </w:r>
      <w:r w:rsidR="004F472E" w:rsidRPr="00903651">
        <w:rPr>
          <w:rFonts w:ascii="Arial" w:hAnsi="Arial" w:cs="Arial"/>
          <w:sz w:val="16"/>
          <w:szCs w:val="18"/>
        </w:rPr>
        <w:t>,</w:t>
      </w:r>
      <w:r w:rsidRPr="00903651">
        <w:rPr>
          <w:rFonts w:ascii="Arial" w:hAnsi="Arial" w:cs="Arial"/>
          <w:sz w:val="16"/>
          <w:szCs w:val="18"/>
        </w:rPr>
        <w:t xml:space="preserve"> </w:t>
      </w:r>
      <w:r w:rsidR="004F472E" w:rsidRPr="00903651">
        <w:rPr>
          <w:rFonts w:ascii="Arial" w:hAnsi="Arial" w:cs="Arial"/>
          <w:sz w:val="16"/>
          <w:szCs w:val="18"/>
        </w:rPr>
        <w:t>https://transparencia.sinaloa.gob.mx/.</w:t>
      </w:r>
      <w:r w:rsidR="002A5A6A" w:rsidRPr="002A5A6A">
        <w:rPr>
          <w:rFonts w:ascii="Arial" w:hAnsi="Arial" w:cs="Arial"/>
          <w:sz w:val="16"/>
          <w:szCs w:val="18"/>
        </w:rPr>
        <w:t xml:space="preserve"> </w:t>
      </w:r>
    </w:p>
    <w:p w:rsidR="00C71248" w:rsidRPr="00903651" w:rsidRDefault="00C71248" w:rsidP="00ED0092">
      <w:pPr>
        <w:autoSpaceDE w:val="0"/>
        <w:autoSpaceDN w:val="0"/>
        <w:adjustRightInd w:val="0"/>
        <w:spacing w:after="0" w:line="240" w:lineRule="auto"/>
        <w:ind w:right="38"/>
        <w:jc w:val="both"/>
        <w:rPr>
          <w:rFonts w:ascii="Arial" w:hAnsi="Arial" w:cs="Arial"/>
          <w:sz w:val="16"/>
          <w:szCs w:val="18"/>
        </w:rPr>
      </w:pPr>
    </w:p>
    <w:p w:rsidR="00C71248" w:rsidRDefault="00C9051B" w:rsidP="00C71248">
      <w:pPr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Arial" w:hAnsi="Arial" w:cs="Arial"/>
          <w:sz w:val="16"/>
          <w:szCs w:val="18"/>
        </w:rPr>
      </w:pPr>
      <w:r w:rsidRPr="00903651">
        <w:rPr>
          <w:rFonts w:ascii="Arial" w:hAnsi="Arial" w:cs="Arial"/>
          <w:sz w:val="16"/>
          <w:szCs w:val="18"/>
        </w:rPr>
        <w:t xml:space="preserve">Culiacán Rosales, Sinaloa a </w:t>
      </w:r>
      <w:r w:rsidR="00AB48CE">
        <w:rPr>
          <w:rFonts w:ascii="Arial" w:hAnsi="Arial" w:cs="Arial"/>
          <w:sz w:val="16"/>
          <w:szCs w:val="18"/>
        </w:rPr>
        <w:t>09 de septiembre</w:t>
      </w:r>
      <w:r w:rsidR="00767CA3" w:rsidRPr="00903651">
        <w:rPr>
          <w:rFonts w:ascii="Arial" w:hAnsi="Arial" w:cs="Arial"/>
          <w:sz w:val="16"/>
          <w:szCs w:val="18"/>
        </w:rPr>
        <w:t xml:space="preserve"> de 2022</w:t>
      </w:r>
    </w:p>
    <w:p w:rsidR="00D41FDA" w:rsidRPr="00903651" w:rsidRDefault="00D41FDA" w:rsidP="00C71248">
      <w:pPr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Arial" w:hAnsi="Arial" w:cs="Arial"/>
          <w:sz w:val="16"/>
          <w:szCs w:val="18"/>
        </w:rPr>
      </w:pPr>
    </w:p>
    <w:p w:rsidR="003E5235" w:rsidRPr="00903651" w:rsidRDefault="003E5235" w:rsidP="00C71248">
      <w:pPr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Arial" w:hAnsi="Arial" w:cs="Arial"/>
          <w:sz w:val="16"/>
          <w:szCs w:val="18"/>
        </w:rPr>
      </w:pPr>
    </w:p>
    <w:p w:rsidR="00C71248" w:rsidRPr="00903651" w:rsidRDefault="003E5235" w:rsidP="00C71248">
      <w:pPr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Arial" w:hAnsi="Arial" w:cs="Arial"/>
          <w:b/>
          <w:sz w:val="16"/>
          <w:szCs w:val="19"/>
        </w:rPr>
      </w:pPr>
      <w:r w:rsidRPr="00903651">
        <w:rPr>
          <w:rFonts w:ascii="Arial" w:hAnsi="Arial" w:cs="Arial"/>
          <w:b/>
          <w:sz w:val="16"/>
          <w:szCs w:val="19"/>
        </w:rPr>
        <w:t>DRA</w:t>
      </w:r>
      <w:r w:rsidR="00C71248" w:rsidRPr="00903651">
        <w:rPr>
          <w:rFonts w:ascii="Arial" w:hAnsi="Arial" w:cs="Arial"/>
          <w:b/>
          <w:sz w:val="16"/>
          <w:szCs w:val="19"/>
        </w:rPr>
        <w:t xml:space="preserve">. MARÍA GUADALUPE </w:t>
      </w:r>
      <w:r w:rsidRPr="00903651">
        <w:rPr>
          <w:rFonts w:ascii="Arial" w:hAnsi="Arial" w:cs="Arial"/>
          <w:b/>
          <w:sz w:val="16"/>
          <w:szCs w:val="19"/>
        </w:rPr>
        <w:t>RAMIREZ ZEPEDA</w:t>
      </w:r>
    </w:p>
    <w:p w:rsidR="003E5235" w:rsidRPr="00903651" w:rsidRDefault="00C71248" w:rsidP="00C71248">
      <w:pPr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Arial" w:hAnsi="Arial" w:cs="Arial"/>
          <w:b/>
          <w:sz w:val="16"/>
          <w:szCs w:val="19"/>
        </w:rPr>
      </w:pPr>
      <w:r w:rsidRPr="00903651">
        <w:rPr>
          <w:rFonts w:ascii="Arial" w:hAnsi="Arial" w:cs="Arial"/>
          <w:b/>
          <w:sz w:val="16"/>
          <w:szCs w:val="19"/>
        </w:rPr>
        <w:t>SECRETARIA DE TRAN</w:t>
      </w:r>
      <w:r w:rsidR="00141DEA" w:rsidRPr="00903651">
        <w:rPr>
          <w:rFonts w:ascii="Arial" w:hAnsi="Arial" w:cs="Arial"/>
          <w:b/>
          <w:sz w:val="16"/>
          <w:szCs w:val="19"/>
        </w:rPr>
        <w:t>SPARENCIA Y RENDICIÓN DE CUENTA</w:t>
      </w:r>
    </w:p>
    <w:sectPr w:rsidR="003E5235" w:rsidRPr="00903651" w:rsidSect="007B292A">
      <w:pgSz w:w="11907" w:h="16839" w:code="9"/>
      <w:pgMar w:top="284" w:right="720" w:bottom="426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D89" w:rsidRDefault="00B63D89" w:rsidP="00281331">
      <w:pPr>
        <w:spacing w:after="0" w:line="240" w:lineRule="auto"/>
      </w:pPr>
      <w:r>
        <w:separator/>
      </w:r>
    </w:p>
  </w:endnote>
  <w:endnote w:type="continuationSeparator" w:id="0">
    <w:p w:rsidR="00B63D89" w:rsidRDefault="00B63D89" w:rsidP="00281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D89" w:rsidRDefault="00B63D89" w:rsidP="00281331">
      <w:pPr>
        <w:spacing w:after="0" w:line="240" w:lineRule="auto"/>
      </w:pPr>
      <w:r>
        <w:separator/>
      </w:r>
    </w:p>
  </w:footnote>
  <w:footnote w:type="continuationSeparator" w:id="0">
    <w:p w:rsidR="00B63D89" w:rsidRDefault="00B63D89" w:rsidP="00281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D2DB4"/>
    <w:multiLevelType w:val="hybridMultilevel"/>
    <w:tmpl w:val="355C6E26"/>
    <w:lvl w:ilvl="0" w:tplc="080A0017">
      <w:start w:val="1"/>
      <w:numFmt w:val="lowerLetter"/>
      <w:lvlText w:val="%1)"/>
      <w:lvlJc w:val="left"/>
      <w:pPr>
        <w:ind w:left="1637" w:hanging="360"/>
      </w:pPr>
    </w:lvl>
    <w:lvl w:ilvl="1" w:tplc="080A0019" w:tentative="1">
      <w:start w:val="1"/>
      <w:numFmt w:val="lowerLetter"/>
      <w:lvlText w:val="%2."/>
      <w:lvlJc w:val="left"/>
      <w:pPr>
        <w:ind w:left="2357" w:hanging="360"/>
      </w:pPr>
    </w:lvl>
    <w:lvl w:ilvl="2" w:tplc="080A001B" w:tentative="1">
      <w:start w:val="1"/>
      <w:numFmt w:val="lowerRoman"/>
      <w:lvlText w:val="%3."/>
      <w:lvlJc w:val="right"/>
      <w:pPr>
        <w:ind w:left="3077" w:hanging="180"/>
      </w:pPr>
    </w:lvl>
    <w:lvl w:ilvl="3" w:tplc="080A000F" w:tentative="1">
      <w:start w:val="1"/>
      <w:numFmt w:val="decimal"/>
      <w:lvlText w:val="%4."/>
      <w:lvlJc w:val="left"/>
      <w:pPr>
        <w:ind w:left="3797" w:hanging="360"/>
      </w:pPr>
    </w:lvl>
    <w:lvl w:ilvl="4" w:tplc="080A0019" w:tentative="1">
      <w:start w:val="1"/>
      <w:numFmt w:val="lowerLetter"/>
      <w:lvlText w:val="%5."/>
      <w:lvlJc w:val="left"/>
      <w:pPr>
        <w:ind w:left="4517" w:hanging="360"/>
      </w:pPr>
    </w:lvl>
    <w:lvl w:ilvl="5" w:tplc="080A001B" w:tentative="1">
      <w:start w:val="1"/>
      <w:numFmt w:val="lowerRoman"/>
      <w:lvlText w:val="%6."/>
      <w:lvlJc w:val="right"/>
      <w:pPr>
        <w:ind w:left="5237" w:hanging="180"/>
      </w:pPr>
    </w:lvl>
    <w:lvl w:ilvl="6" w:tplc="080A000F" w:tentative="1">
      <w:start w:val="1"/>
      <w:numFmt w:val="decimal"/>
      <w:lvlText w:val="%7."/>
      <w:lvlJc w:val="left"/>
      <w:pPr>
        <w:ind w:left="5957" w:hanging="360"/>
      </w:pPr>
    </w:lvl>
    <w:lvl w:ilvl="7" w:tplc="080A0019" w:tentative="1">
      <w:start w:val="1"/>
      <w:numFmt w:val="lowerLetter"/>
      <w:lvlText w:val="%8."/>
      <w:lvlJc w:val="left"/>
      <w:pPr>
        <w:ind w:left="6677" w:hanging="360"/>
      </w:pPr>
    </w:lvl>
    <w:lvl w:ilvl="8" w:tplc="08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5FCF628F"/>
    <w:multiLevelType w:val="hybridMultilevel"/>
    <w:tmpl w:val="3FC4D4E4"/>
    <w:lvl w:ilvl="0" w:tplc="B70E0BE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C3913A4"/>
    <w:multiLevelType w:val="hybridMultilevel"/>
    <w:tmpl w:val="88022E82"/>
    <w:lvl w:ilvl="0" w:tplc="080A0017">
      <w:start w:val="1"/>
      <w:numFmt w:val="lowerLetter"/>
      <w:lvlText w:val="%1)"/>
      <w:lvlJc w:val="lef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73"/>
    <w:rsid w:val="0002143F"/>
    <w:rsid w:val="0004238B"/>
    <w:rsid w:val="000453C5"/>
    <w:rsid w:val="000508FF"/>
    <w:rsid w:val="00051F83"/>
    <w:rsid w:val="000653C5"/>
    <w:rsid w:val="00072573"/>
    <w:rsid w:val="000829E3"/>
    <w:rsid w:val="00085D1B"/>
    <w:rsid w:val="000A1A83"/>
    <w:rsid w:val="000E69EF"/>
    <w:rsid w:val="001128CC"/>
    <w:rsid w:val="00113E7E"/>
    <w:rsid w:val="0012277F"/>
    <w:rsid w:val="001302A5"/>
    <w:rsid w:val="00141DEA"/>
    <w:rsid w:val="0014612B"/>
    <w:rsid w:val="00157C46"/>
    <w:rsid w:val="001676F8"/>
    <w:rsid w:val="00170ACD"/>
    <w:rsid w:val="00176099"/>
    <w:rsid w:val="001761DC"/>
    <w:rsid w:val="00180526"/>
    <w:rsid w:val="00183869"/>
    <w:rsid w:val="00191463"/>
    <w:rsid w:val="001A04D2"/>
    <w:rsid w:val="001E5A9E"/>
    <w:rsid w:val="00206BE2"/>
    <w:rsid w:val="002101E0"/>
    <w:rsid w:val="00214E40"/>
    <w:rsid w:val="00245964"/>
    <w:rsid w:val="00281331"/>
    <w:rsid w:val="002870C9"/>
    <w:rsid w:val="002A32AE"/>
    <w:rsid w:val="002A5A6A"/>
    <w:rsid w:val="002C40C4"/>
    <w:rsid w:val="00303A26"/>
    <w:rsid w:val="00313D2E"/>
    <w:rsid w:val="00330E95"/>
    <w:rsid w:val="003333EA"/>
    <w:rsid w:val="0033588E"/>
    <w:rsid w:val="00340562"/>
    <w:rsid w:val="003517CF"/>
    <w:rsid w:val="00352372"/>
    <w:rsid w:val="0035354D"/>
    <w:rsid w:val="00365364"/>
    <w:rsid w:val="003706B3"/>
    <w:rsid w:val="00377A28"/>
    <w:rsid w:val="003A42C6"/>
    <w:rsid w:val="003D6B70"/>
    <w:rsid w:val="003D7950"/>
    <w:rsid w:val="003D7D21"/>
    <w:rsid w:val="003E0A29"/>
    <w:rsid w:val="003E5235"/>
    <w:rsid w:val="003E75C1"/>
    <w:rsid w:val="003F06E5"/>
    <w:rsid w:val="00400311"/>
    <w:rsid w:val="00406A9B"/>
    <w:rsid w:val="004079F8"/>
    <w:rsid w:val="004203BC"/>
    <w:rsid w:val="004375A4"/>
    <w:rsid w:val="004706B3"/>
    <w:rsid w:val="00475A9B"/>
    <w:rsid w:val="00490099"/>
    <w:rsid w:val="004A680A"/>
    <w:rsid w:val="004C549A"/>
    <w:rsid w:val="004D519F"/>
    <w:rsid w:val="004E07C6"/>
    <w:rsid w:val="004F472E"/>
    <w:rsid w:val="004F7FCE"/>
    <w:rsid w:val="00503469"/>
    <w:rsid w:val="00506AC9"/>
    <w:rsid w:val="00534582"/>
    <w:rsid w:val="00540574"/>
    <w:rsid w:val="005631D1"/>
    <w:rsid w:val="005A6FBE"/>
    <w:rsid w:val="005E6B69"/>
    <w:rsid w:val="006015EB"/>
    <w:rsid w:val="00615267"/>
    <w:rsid w:val="0063256F"/>
    <w:rsid w:val="0065321D"/>
    <w:rsid w:val="00655B52"/>
    <w:rsid w:val="0067099E"/>
    <w:rsid w:val="00674C5D"/>
    <w:rsid w:val="00674CC8"/>
    <w:rsid w:val="00680069"/>
    <w:rsid w:val="00683DC0"/>
    <w:rsid w:val="0069433F"/>
    <w:rsid w:val="006B3341"/>
    <w:rsid w:val="006B65B3"/>
    <w:rsid w:val="006C20AC"/>
    <w:rsid w:val="006C4373"/>
    <w:rsid w:val="006F015B"/>
    <w:rsid w:val="007235A8"/>
    <w:rsid w:val="00756630"/>
    <w:rsid w:val="007613E4"/>
    <w:rsid w:val="007637FD"/>
    <w:rsid w:val="00765E33"/>
    <w:rsid w:val="007674A1"/>
    <w:rsid w:val="00767CA3"/>
    <w:rsid w:val="007732B7"/>
    <w:rsid w:val="007759C0"/>
    <w:rsid w:val="007902A8"/>
    <w:rsid w:val="007B2563"/>
    <w:rsid w:val="007B292A"/>
    <w:rsid w:val="007B5772"/>
    <w:rsid w:val="007C7691"/>
    <w:rsid w:val="007D4C67"/>
    <w:rsid w:val="007E220B"/>
    <w:rsid w:val="007F5CBC"/>
    <w:rsid w:val="008205F4"/>
    <w:rsid w:val="00824589"/>
    <w:rsid w:val="0083228F"/>
    <w:rsid w:val="00845137"/>
    <w:rsid w:val="008578CB"/>
    <w:rsid w:val="00857BF7"/>
    <w:rsid w:val="008707BA"/>
    <w:rsid w:val="008759EE"/>
    <w:rsid w:val="00886DDA"/>
    <w:rsid w:val="008A23F0"/>
    <w:rsid w:val="008D0DC1"/>
    <w:rsid w:val="008E706D"/>
    <w:rsid w:val="008E7A01"/>
    <w:rsid w:val="008F6DC4"/>
    <w:rsid w:val="00903651"/>
    <w:rsid w:val="009056A8"/>
    <w:rsid w:val="00906D03"/>
    <w:rsid w:val="00915CCA"/>
    <w:rsid w:val="00923324"/>
    <w:rsid w:val="00926E7A"/>
    <w:rsid w:val="00933B9C"/>
    <w:rsid w:val="00936205"/>
    <w:rsid w:val="00951B58"/>
    <w:rsid w:val="00952DF5"/>
    <w:rsid w:val="00981F8E"/>
    <w:rsid w:val="00994F48"/>
    <w:rsid w:val="009A6585"/>
    <w:rsid w:val="009B3841"/>
    <w:rsid w:val="009B5BA6"/>
    <w:rsid w:val="009C7F1B"/>
    <w:rsid w:val="009D6B5C"/>
    <w:rsid w:val="009E2D8C"/>
    <w:rsid w:val="009F375E"/>
    <w:rsid w:val="00A078EA"/>
    <w:rsid w:val="00A11D65"/>
    <w:rsid w:val="00A15644"/>
    <w:rsid w:val="00A20F4C"/>
    <w:rsid w:val="00A46444"/>
    <w:rsid w:val="00A55125"/>
    <w:rsid w:val="00A64108"/>
    <w:rsid w:val="00A8075F"/>
    <w:rsid w:val="00A81E21"/>
    <w:rsid w:val="00A8757D"/>
    <w:rsid w:val="00A91469"/>
    <w:rsid w:val="00AA7E9C"/>
    <w:rsid w:val="00AB48CE"/>
    <w:rsid w:val="00AC27C4"/>
    <w:rsid w:val="00AE26C4"/>
    <w:rsid w:val="00AF6FAF"/>
    <w:rsid w:val="00B34632"/>
    <w:rsid w:val="00B51AA5"/>
    <w:rsid w:val="00B563DA"/>
    <w:rsid w:val="00B56DDD"/>
    <w:rsid w:val="00B63D89"/>
    <w:rsid w:val="00B73537"/>
    <w:rsid w:val="00B75AF0"/>
    <w:rsid w:val="00B769F4"/>
    <w:rsid w:val="00B87D49"/>
    <w:rsid w:val="00BA35FB"/>
    <w:rsid w:val="00BA7AAD"/>
    <w:rsid w:val="00BB639D"/>
    <w:rsid w:val="00BC5422"/>
    <w:rsid w:val="00BD1B7E"/>
    <w:rsid w:val="00BD1D4E"/>
    <w:rsid w:val="00BD5A8A"/>
    <w:rsid w:val="00BF5AED"/>
    <w:rsid w:val="00BF695C"/>
    <w:rsid w:val="00C12416"/>
    <w:rsid w:val="00C31803"/>
    <w:rsid w:val="00C71248"/>
    <w:rsid w:val="00C9051B"/>
    <w:rsid w:val="00C95445"/>
    <w:rsid w:val="00CA063F"/>
    <w:rsid w:val="00CA6D15"/>
    <w:rsid w:val="00CA7754"/>
    <w:rsid w:val="00CC6497"/>
    <w:rsid w:val="00D0516D"/>
    <w:rsid w:val="00D17E02"/>
    <w:rsid w:val="00D22F1C"/>
    <w:rsid w:val="00D3030E"/>
    <w:rsid w:val="00D343E7"/>
    <w:rsid w:val="00D41FDA"/>
    <w:rsid w:val="00D47167"/>
    <w:rsid w:val="00D54150"/>
    <w:rsid w:val="00D722C0"/>
    <w:rsid w:val="00D776D8"/>
    <w:rsid w:val="00D9762C"/>
    <w:rsid w:val="00DB26EC"/>
    <w:rsid w:val="00DC602B"/>
    <w:rsid w:val="00DF1779"/>
    <w:rsid w:val="00E057C3"/>
    <w:rsid w:val="00E33902"/>
    <w:rsid w:val="00E344DF"/>
    <w:rsid w:val="00E351D4"/>
    <w:rsid w:val="00E47385"/>
    <w:rsid w:val="00E53895"/>
    <w:rsid w:val="00E81770"/>
    <w:rsid w:val="00E94F0D"/>
    <w:rsid w:val="00EA381A"/>
    <w:rsid w:val="00EB206A"/>
    <w:rsid w:val="00EB4D96"/>
    <w:rsid w:val="00EC06EB"/>
    <w:rsid w:val="00EC75C8"/>
    <w:rsid w:val="00ED0092"/>
    <w:rsid w:val="00EE7710"/>
    <w:rsid w:val="00EF66E7"/>
    <w:rsid w:val="00F26127"/>
    <w:rsid w:val="00F338C7"/>
    <w:rsid w:val="00F55D18"/>
    <w:rsid w:val="00F565FC"/>
    <w:rsid w:val="00F61A89"/>
    <w:rsid w:val="00F620AE"/>
    <w:rsid w:val="00F635AD"/>
    <w:rsid w:val="00F677B2"/>
    <w:rsid w:val="00F80195"/>
    <w:rsid w:val="00F90CDF"/>
    <w:rsid w:val="00FC767E"/>
    <w:rsid w:val="00FD2951"/>
    <w:rsid w:val="00FE3B1B"/>
    <w:rsid w:val="00F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3B9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06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54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813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331"/>
  </w:style>
  <w:style w:type="paragraph" w:styleId="Piedepgina">
    <w:name w:val="footer"/>
    <w:basedOn w:val="Normal"/>
    <w:link w:val="PiedepginaCar"/>
    <w:uiPriority w:val="99"/>
    <w:unhideWhenUsed/>
    <w:rsid w:val="002813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331"/>
  </w:style>
  <w:style w:type="character" w:styleId="nfasis">
    <w:name w:val="Emphasis"/>
    <w:basedOn w:val="Fuentedeprrafopredeter"/>
    <w:uiPriority w:val="20"/>
    <w:qFormat/>
    <w:rsid w:val="00330E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3B9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06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54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813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331"/>
  </w:style>
  <w:style w:type="paragraph" w:styleId="Piedepgina">
    <w:name w:val="footer"/>
    <w:basedOn w:val="Normal"/>
    <w:link w:val="PiedepginaCar"/>
    <w:uiPriority w:val="99"/>
    <w:unhideWhenUsed/>
    <w:rsid w:val="002813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331"/>
  </w:style>
  <w:style w:type="character" w:styleId="nfasis">
    <w:name w:val="Emphasis"/>
    <w:basedOn w:val="Fuentedeprrafopredeter"/>
    <w:uiPriority w:val="20"/>
    <w:qFormat/>
    <w:rsid w:val="00330E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ransparencia.sinaloa.gob.mx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iputados.gob.mx/LeyesBiblio/index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ongresosinaloa.gob.mx/leyes-estatale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70266-C5EC-4AEA-BD98-7F2D745A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Adrian Aispuro Arechiga</dc:creator>
  <cp:lastModifiedBy>Hewlett-Packard Company</cp:lastModifiedBy>
  <cp:revision>2</cp:revision>
  <cp:lastPrinted>2022-01-17T16:54:00Z</cp:lastPrinted>
  <dcterms:created xsi:type="dcterms:W3CDTF">2022-09-09T18:31:00Z</dcterms:created>
  <dcterms:modified xsi:type="dcterms:W3CDTF">2022-09-09T18:31:00Z</dcterms:modified>
</cp:coreProperties>
</file>