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6C" w:rsidRDefault="008A646C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E054F0" w:rsidRDefault="00457E34" w:rsidP="00E054F0">
      <w:pPr>
        <w:ind w:right="-5"/>
        <w:jc w:val="center"/>
        <w:rPr>
          <w:rFonts w:ascii="Arial" w:hAnsi="Arial" w:cs="Arial"/>
        </w:rPr>
      </w:pPr>
      <w:r w:rsidRPr="00457E34">
        <w:rPr>
          <w:rFonts w:ascii="Arial" w:hAnsi="Arial" w:cs="Arial"/>
          <w:b/>
          <w:bCs/>
          <w:sz w:val="28"/>
        </w:rPr>
        <w:t>C</w:t>
      </w:r>
      <w:r w:rsidR="00E054F0">
        <w:rPr>
          <w:rFonts w:ascii="Arial" w:hAnsi="Arial" w:cs="Arial"/>
          <w:b/>
          <w:bCs/>
          <w:sz w:val="28"/>
        </w:rPr>
        <w:t xml:space="preserve">atálogo de </w:t>
      </w:r>
      <w:r w:rsidR="005A7590" w:rsidRPr="005A7590">
        <w:rPr>
          <w:rFonts w:ascii="Arial" w:hAnsi="Arial" w:cs="Arial"/>
          <w:b/>
          <w:bCs/>
          <w:sz w:val="28"/>
        </w:rPr>
        <w:t>Ramos Administrativos</w:t>
      </w:r>
    </w:p>
    <w:p w:rsidR="00457E34" w:rsidRDefault="00457E34" w:rsidP="00763488">
      <w:pPr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8A646C" w:rsidRPr="00457E34" w:rsidTr="00BB00DC">
        <w:trPr>
          <w:trHeight w:val="737"/>
        </w:trPr>
        <w:tc>
          <w:tcPr>
            <w:tcW w:w="950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E30648" w:rsidRPr="00E30648" w:rsidTr="00E30648">
        <w:trPr>
          <w:trHeight w:val="57"/>
        </w:trPr>
        <w:tc>
          <w:tcPr>
            <w:tcW w:w="950" w:type="dxa"/>
          </w:tcPr>
          <w:p w:rsidR="00E30648" w:rsidRPr="00E30648" w:rsidRDefault="00E30648" w:rsidP="00A6304F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9399" w:type="dxa"/>
          </w:tcPr>
          <w:p w:rsidR="00E30648" w:rsidRPr="00E30648" w:rsidRDefault="00E30648" w:rsidP="00A6304F">
            <w:pPr>
              <w:rPr>
                <w:rFonts w:ascii="Arial" w:hAnsi="Arial"/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01</w:t>
            </w:r>
          </w:p>
          <w:p w:rsidR="00E30648" w:rsidRDefault="00E30648" w:rsidP="00A630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399" w:type="dxa"/>
          </w:tcPr>
          <w:p w:rsidR="005A7590" w:rsidRDefault="005A7590" w:rsidP="00A6304F">
            <w:pPr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 xml:space="preserve">Gubernatura </w:t>
            </w:r>
            <w:r>
              <w:rPr>
                <w:rFonts w:ascii="Arial" w:hAnsi="Arial"/>
              </w:rPr>
              <w:t>d</w:t>
            </w:r>
            <w:r w:rsidRPr="003F487D">
              <w:rPr>
                <w:rFonts w:ascii="Arial" w:hAnsi="Arial"/>
              </w:rPr>
              <w:t>el Estado</w:t>
            </w:r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02</w:t>
            </w:r>
          </w:p>
        </w:tc>
        <w:tc>
          <w:tcPr>
            <w:tcW w:w="9399" w:type="dxa"/>
          </w:tcPr>
          <w:p w:rsidR="005A7590" w:rsidRDefault="005A7590" w:rsidP="00BB00DC">
            <w:pPr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Gobernación</w:t>
            </w:r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03</w:t>
            </w:r>
          </w:p>
        </w:tc>
        <w:tc>
          <w:tcPr>
            <w:tcW w:w="9399" w:type="dxa"/>
          </w:tcPr>
          <w:p w:rsidR="005A7590" w:rsidRDefault="005A7590" w:rsidP="00A6304F">
            <w:pPr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 xml:space="preserve">Administración </w:t>
            </w:r>
            <w:r>
              <w:rPr>
                <w:rFonts w:ascii="Arial" w:hAnsi="Arial"/>
              </w:rPr>
              <w:t>y</w:t>
            </w:r>
            <w:r w:rsidR="00BB00DC">
              <w:rPr>
                <w:rFonts w:ascii="Arial" w:hAnsi="Arial"/>
              </w:rPr>
              <w:t xml:space="preserve"> Finanzas</w:t>
            </w:r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9399" w:type="dxa"/>
          </w:tcPr>
          <w:p w:rsidR="005A7590" w:rsidRDefault="005A7590" w:rsidP="00A6304F">
            <w:pPr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 xml:space="preserve">Educación Pública </w:t>
            </w:r>
            <w:r>
              <w:rPr>
                <w:rFonts w:ascii="Arial" w:hAnsi="Arial"/>
              </w:rPr>
              <w:t>y</w:t>
            </w:r>
            <w:r w:rsidRPr="003F487D">
              <w:rPr>
                <w:rFonts w:ascii="Arial" w:hAnsi="Arial"/>
              </w:rPr>
              <w:t xml:space="preserve"> Cultura</w:t>
            </w:r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9399" w:type="dxa"/>
          </w:tcPr>
          <w:p w:rsidR="005A7590" w:rsidRDefault="005A7590" w:rsidP="00A630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Agricultura y</w:t>
            </w:r>
            <w:r w:rsidRPr="003F487D">
              <w:rPr>
                <w:rFonts w:ascii="Arial" w:hAnsi="Arial"/>
              </w:rPr>
              <w:t xml:space="preserve"> Ganadería</w:t>
            </w:r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9399" w:type="dxa"/>
          </w:tcPr>
          <w:p w:rsidR="005A7590" w:rsidRDefault="005A7590" w:rsidP="00A630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Obras Pú</w:t>
            </w:r>
            <w:r w:rsidRPr="003F487D">
              <w:rPr>
                <w:rFonts w:ascii="Arial" w:hAnsi="Arial"/>
              </w:rPr>
              <w:t>blicas</w:t>
            </w:r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8</w:t>
            </w:r>
          </w:p>
        </w:tc>
        <w:tc>
          <w:tcPr>
            <w:tcW w:w="9399" w:type="dxa"/>
          </w:tcPr>
          <w:p w:rsidR="005A7590" w:rsidRDefault="005A7590" w:rsidP="00A6304F">
            <w:pPr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Seguridad P</w:t>
            </w:r>
            <w:r>
              <w:rPr>
                <w:rFonts w:ascii="Arial" w:hAnsi="Arial"/>
              </w:rPr>
              <w:t>ú</w:t>
            </w:r>
            <w:r w:rsidRPr="003F487D">
              <w:rPr>
                <w:rFonts w:ascii="Arial" w:hAnsi="Arial"/>
              </w:rPr>
              <w:t>blica</w:t>
            </w:r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Default="005A7590" w:rsidP="00A6304F">
            <w:pPr>
              <w:jc w:val="center"/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9</w:t>
            </w:r>
          </w:p>
        </w:tc>
        <w:tc>
          <w:tcPr>
            <w:tcW w:w="9399" w:type="dxa"/>
          </w:tcPr>
          <w:p w:rsidR="005A7590" w:rsidRDefault="005A7590" w:rsidP="00A630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Economía</w:t>
            </w:r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9399" w:type="dxa"/>
          </w:tcPr>
          <w:p w:rsidR="005A7590" w:rsidRDefault="005A7590" w:rsidP="00A6304F">
            <w:pPr>
              <w:rPr>
                <w:rFonts w:ascii="Arial" w:hAnsi="Arial"/>
              </w:rPr>
            </w:pPr>
            <w:r w:rsidRPr="003F487D">
              <w:rPr>
                <w:rFonts w:ascii="Arial" w:hAnsi="Arial"/>
              </w:rPr>
              <w:t>Salud</w:t>
            </w:r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Pr="003F487D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9399" w:type="dxa"/>
          </w:tcPr>
          <w:p w:rsidR="005A7590" w:rsidRPr="003F487D" w:rsidRDefault="005A7590" w:rsidP="00A6304F">
            <w:pPr>
              <w:rPr>
                <w:rFonts w:ascii="Arial" w:hAnsi="Arial"/>
              </w:rPr>
            </w:pPr>
            <w:r w:rsidRPr="006D7A91">
              <w:rPr>
                <w:rFonts w:ascii="Arial" w:hAnsi="Arial"/>
              </w:rPr>
              <w:t>Comunicación Social</w:t>
            </w:r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Pr="003F487D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9399" w:type="dxa"/>
          </w:tcPr>
          <w:p w:rsidR="005A7590" w:rsidRPr="003F487D" w:rsidRDefault="005A7590" w:rsidP="00A6304F">
            <w:pPr>
              <w:rPr>
                <w:rFonts w:ascii="Arial" w:hAnsi="Arial"/>
              </w:rPr>
            </w:pPr>
            <w:r w:rsidRPr="006D7A91">
              <w:rPr>
                <w:rFonts w:ascii="Arial" w:hAnsi="Arial"/>
              </w:rPr>
              <w:t>Representación</w:t>
            </w:r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Pr="003F487D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9399" w:type="dxa"/>
          </w:tcPr>
          <w:p w:rsidR="005A7590" w:rsidRPr="003F487D" w:rsidRDefault="005A7590" w:rsidP="00A6304F">
            <w:pPr>
              <w:rPr>
                <w:rFonts w:ascii="Arial" w:hAnsi="Arial"/>
              </w:rPr>
            </w:pPr>
            <w:r w:rsidRPr="006D7A91">
              <w:rPr>
                <w:rFonts w:ascii="Arial" w:hAnsi="Arial"/>
              </w:rPr>
              <w:t>Turismo</w:t>
            </w:r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Pr="003F487D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9399" w:type="dxa"/>
          </w:tcPr>
          <w:p w:rsidR="005A7590" w:rsidRPr="003F487D" w:rsidRDefault="005A7590" w:rsidP="00A630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Transparencia y</w:t>
            </w:r>
            <w:r w:rsidRPr="006D7A91">
              <w:rPr>
                <w:rFonts w:ascii="Arial" w:hAnsi="Arial"/>
              </w:rPr>
              <w:t xml:space="preserve"> Rendición</w:t>
            </w:r>
            <w:r>
              <w:rPr>
                <w:rFonts w:ascii="Arial" w:hAnsi="Arial"/>
              </w:rPr>
              <w:t xml:space="preserve"> d</w:t>
            </w:r>
            <w:r w:rsidRPr="006D7A91">
              <w:rPr>
                <w:rFonts w:ascii="Arial" w:hAnsi="Arial"/>
              </w:rPr>
              <w:t>e Cuentas</w:t>
            </w:r>
          </w:p>
        </w:tc>
      </w:tr>
      <w:tr w:rsidR="00BB00DC" w:rsidRPr="00457E34" w:rsidTr="00E30648">
        <w:trPr>
          <w:trHeight w:val="482"/>
        </w:trPr>
        <w:tc>
          <w:tcPr>
            <w:tcW w:w="950" w:type="dxa"/>
          </w:tcPr>
          <w:p w:rsidR="00BB00DC" w:rsidRDefault="00BB00DC" w:rsidP="00BB00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9399" w:type="dxa"/>
          </w:tcPr>
          <w:p w:rsidR="00BB00DC" w:rsidRPr="006D7A91" w:rsidRDefault="00BB00DC" w:rsidP="00A6304F">
            <w:pPr>
              <w:rPr>
                <w:rFonts w:ascii="Arial" w:hAnsi="Arial"/>
              </w:rPr>
            </w:pPr>
            <w:r w:rsidRPr="00BB00DC">
              <w:rPr>
                <w:rFonts w:ascii="Arial" w:hAnsi="Arial"/>
              </w:rPr>
              <w:t>Pesca y Acuacultura</w:t>
            </w:r>
          </w:p>
        </w:tc>
      </w:tr>
      <w:tr w:rsidR="00BB00DC" w:rsidRPr="00457E34" w:rsidTr="00E30648">
        <w:trPr>
          <w:trHeight w:val="482"/>
        </w:trPr>
        <w:tc>
          <w:tcPr>
            <w:tcW w:w="950" w:type="dxa"/>
          </w:tcPr>
          <w:p w:rsidR="00BB00DC" w:rsidRDefault="00BB00DC" w:rsidP="00BB00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9399" w:type="dxa"/>
          </w:tcPr>
          <w:p w:rsidR="00BB00DC" w:rsidRPr="006D7A91" w:rsidRDefault="00BB00DC" w:rsidP="00A6304F">
            <w:pPr>
              <w:rPr>
                <w:rFonts w:ascii="Arial" w:hAnsi="Arial"/>
              </w:rPr>
            </w:pPr>
            <w:r w:rsidRPr="00BB00DC">
              <w:rPr>
                <w:rFonts w:ascii="Arial" w:hAnsi="Arial"/>
              </w:rPr>
              <w:t>Sistema Estatal y Municipal Anticorrupción</w:t>
            </w:r>
          </w:p>
        </w:tc>
      </w:tr>
      <w:tr w:rsidR="00BB00DC" w:rsidRPr="00457E34" w:rsidTr="00E30648">
        <w:trPr>
          <w:trHeight w:val="482"/>
        </w:trPr>
        <w:tc>
          <w:tcPr>
            <w:tcW w:w="950" w:type="dxa"/>
          </w:tcPr>
          <w:p w:rsidR="00BB00DC" w:rsidRDefault="00BB00DC" w:rsidP="00BB00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9399" w:type="dxa"/>
          </w:tcPr>
          <w:p w:rsidR="00BB00DC" w:rsidRPr="006D7A91" w:rsidRDefault="00BB00DC" w:rsidP="00A6304F">
            <w:pPr>
              <w:rPr>
                <w:rFonts w:ascii="Arial" w:hAnsi="Arial"/>
              </w:rPr>
            </w:pPr>
            <w:r w:rsidRPr="00BB00DC">
              <w:rPr>
                <w:rFonts w:ascii="Arial" w:hAnsi="Arial"/>
              </w:rPr>
              <w:t>Mujeres</w:t>
            </w:r>
          </w:p>
        </w:tc>
      </w:tr>
      <w:tr w:rsidR="00BB00DC" w:rsidRPr="00457E34" w:rsidTr="00E30648">
        <w:trPr>
          <w:trHeight w:val="482"/>
        </w:trPr>
        <w:tc>
          <w:tcPr>
            <w:tcW w:w="950" w:type="dxa"/>
          </w:tcPr>
          <w:p w:rsidR="00BB00DC" w:rsidRDefault="00BB00DC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9399" w:type="dxa"/>
          </w:tcPr>
          <w:p w:rsidR="00BB00DC" w:rsidRDefault="00BB00DC" w:rsidP="00A6304F">
            <w:pPr>
              <w:rPr>
                <w:rFonts w:ascii="Arial" w:hAnsi="Arial"/>
              </w:rPr>
            </w:pPr>
            <w:r w:rsidRPr="00BB00DC">
              <w:rPr>
                <w:rFonts w:ascii="Arial" w:hAnsi="Arial"/>
              </w:rPr>
              <w:t>Bienestar y Desarrollo Sustentable</w:t>
            </w:r>
          </w:p>
        </w:tc>
      </w:tr>
      <w:tr w:rsidR="00BB00DC" w:rsidRPr="00457E34" w:rsidTr="00E30648">
        <w:trPr>
          <w:trHeight w:val="482"/>
        </w:trPr>
        <w:tc>
          <w:tcPr>
            <w:tcW w:w="950" w:type="dxa"/>
          </w:tcPr>
          <w:p w:rsidR="00BB00DC" w:rsidRDefault="00BB00DC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9399" w:type="dxa"/>
          </w:tcPr>
          <w:p w:rsidR="00BB00DC" w:rsidRDefault="00BB00DC" w:rsidP="00A6304F">
            <w:pPr>
              <w:rPr>
                <w:rFonts w:ascii="Arial" w:hAnsi="Arial"/>
              </w:rPr>
            </w:pPr>
            <w:r w:rsidRPr="00BB00DC">
              <w:rPr>
                <w:rFonts w:ascii="Arial" w:hAnsi="Arial"/>
              </w:rPr>
              <w:t>Asesores</w:t>
            </w:r>
          </w:p>
        </w:tc>
      </w:tr>
      <w:tr w:rsidR="00BB00DC" w:rsidRPr="00457E34" w:rsidTr="00E30648">
        <w:trPr>
          <w:trHeight w:val="482"/>
        </w:trPr>
        <w:tc>
          <w:tcPr>
            <w:tcW w:w="950" w:type="dxa"/>
          </w:tcPr>
          <w:p w:rsidR="00BB00DC" w:rsidRDefault="00BB00DC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9399" w:type="dxa"/>
          </w:tcPr>
          <w:p w:rsidR="00BB00DC" w:rsidRDefault="00BB00DC" w:rsidP="00A6304F">
            <w:pPr>
              <w:rPr>
                <w:rFonts w:ascii="Arial" w:hAnsi="Arial"/>
              </w:rPr>
            </w:pPr>
            <w:r w:rsidRPr="00BB00DC">
              <w:rPr>
                <w:rFonts w:ascii="Arial" w:hAnsi="Arial"/>
              </w:rPr>
              <w:t>Desarrollo Tecnológico y Proyectos Especiales</w:t>
            </w:r>
          </w:p>
        </w:tc>
      </w:tr>
      <w:tr w:rsidR="005A7590" w:rsidRPr="00457E34" w:rsidTr="00E30648">
        <w:trPr>
          <w:trHeight w:val="482"/>
        </w:trPr>
        <w:tc>
          <w:tcPr>
            <w:tcW w:w="950" w:type="dxa"/>
          </w:tcPr>
          <w:p w:rsidR="005A7590" w:rsidRDefault="005A7590" w:rsidP="00A630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9399" w:type="dxa"/>
          </w:tcPr>
          <w:p w:rsidR="005A7590" w:rsidRPr="006D7A91" w:rsidRDefault="005A7590" w:rsidP="00A630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Fomento a la Investigación Científica e Innovación</w:t>
            </w:r>
          </w:p>
        </w:tc>
      </w:tr>
    </w:tbl>
    <w:p w:rsidR="00457E34" w:rsidRPr="00BB00DC" w:rsidRDefault="00457E34" w:rsidP="00BB00DC">
      <w:pPr>
        <w:rPr>
          <w:rFonts w:ascii="Arial" w:hAnsi="Arial" w:cs="Arial"/>
        </w:rPr>
      </w:pPr>
    </w:p>
    <w:sectPr w:rsidR="00457E34" w:rsidRPr="00BB00DC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843" w:rsidRDefault="00007843" w:rsidP="002D37D5">
      <w:r>
        <w:separator/>
      </w:r>
    </w:p>
  </w:endnote>
  <w:endnote w:type="continuationSeparator" w:id="0">
    <w:p w:rsidR="00007843" w:rsidRDefault="00007843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E30648" w:rsidRPr="00E30648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843" w:rsidRDefault="00007843" w:rsidP="002D37D5">
      <w:r>
        <w:separator/>
      </w:r>
    </w:p>
  </w:footnote>
  <w:footnote w:type="continuationSeparator" w:id="0">
    <w:p w:rsidR="00007843" w:rsidRDefault="00007843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C653C1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5in;height:279.15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07843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26D3C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590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25CD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67F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0D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4F0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648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1995FF"/>
  <w15:docId w15:val="{22D712A6-B35C-49DF-BD42-DD66D2C2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713F-815A-465D-AF9C-A989D170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13</cp:revision>
  <cp:lastPrinted>2022-06-22T20:11:00Z</cp:lastPrinted>
  <dcterms:created xsi:type="dcterms:W3CDTF">2022-06-22T20:23:00Z</dcterms:created>
  <dcterms:modified xsi:type="dcterms:W3CDTF">2022-06-28T20:13:00Z</dcterms:modified>
</cp:coreProperties>
</file>