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5A8" w:rsidRPr="008225A8" w:rsidRDefault="008225A8" w:rsidP="003F671E">
      <w:pPr>
        <w:autoSpaceDE w:val="0"/>
        <w:autoSpaceDN w:val="0"/>
        <w:adjustRightInd w:val="0"/>
        <w:spacing w:after="0" w:line="240" w:lineRule="auto"/>
        <w:rPr>
          <w:rFonts w:ascii="Times New Roman" w:hAnsi="Times New Roman" w:cs="Times New Roman"/>
          <w:b/>
          <w:bCs/>
          <w:sz w:val="36"/>
          <w:szCs w:val="36"/>
        </w:rPr>
      </w:pPr>
      <w:r w:rsidRPr="008225A8">
        <w:rPr>
          <w:rFonts w:ascii="Times New Roman" w:hAnsi="Times New Roman" w:cs="Times New Roman"/>
          <w:b/>
          <w:bCs/>
        </w:rPr>
        <w:t xml:space="preserve">Tomo CXIII  3ra. Época </w:t>
      </w:r>
      <w:r w:rsidRPr="008225A8">
        <w:rPr>
          <w:rFonts w:ascii="Times New Roman" w:hAnsi="Times New Roman" w:cs="Times New Roman"/>
        </w:rPr>
        <w:t xml:space="preserve">     Culiacán, Sin., lunes 03 de enero de 2022.</w:t>
      </w:r>
      <w:r w:rsidRPr="008225A8">
        <w:rPr>
          <w:rFonts w:ascii="Times New Roman" w:hAnsi="Times New Roman" w:cs="Times New Roman"/>
          <w:b/>
          <w:bCs/>
        </w:rPr>
        <w:t xml:space="preserve">     No. 001</w:t>
      </w:r>
    </w:p>
    <w:p w:rsidR="008225A8" w:rsidRPr="008225A8" w:rsidRDefault="008225A8" w:rsidP="008225A8">
      <w:pPr>
        <w:autoSpaceDE w:val="0"/>
        <w:autoSpaceDN w:val="0"/>
        <w:adjustRightInd w:val="0"/>
        <w:spacing w:after="0" w:line="240" w:lineRule="auto"/>
        <w:jc w:val="center"/>
        <w:rPr>
          <w:rFonts w:ascii="Times New Roman" w:hAnsi="Times New Roman" w:cs="Times New Roman"/>
          <w:b/>
          <w:bCs/>
          <w:sz w:val="36"/>
          <w:szCs w:val="36"/>
        </w:rPr>
      </w:pPr>
      <w:r w:rsidRPr="008225A8">
        <w:rPr>
          <w:rFonts w:ascii="Times New Roman" w:hAnsi="Times New Roman" w:cs="Times New Roman"/>
          <w:b/>
          <w:bCs/>
          <w:sz w:val="36"/>
          <w:szCs w:val="36"/>
        </w:rPr>
        <w:t>ÍNDICE</w:t>
      </w:r>
      <w:r w:rsidR="0038665D" w:rsidRPr="008225A8">
        <w:rPr>
          <w:rFonts w:ascii="Times New Roman" w:hAnsi="Times New Roman" w:cs="Times New Roman"/>
          <w:b/>
          <w:bCs/>
          <w:sz w:val="36"/>
          <w:szCs w:val="36"/>
        </w:rPr>
        <w:fldChar w:fldCharType="begin"/>
      </w:r>
      <w:r w:rsidRPr="008225A8">
        <w:rPr>
          <w:rFonts w:ascii="Times New Roman" w:hAnsi="Times New Roman" w:cs="Times New Roman"/>
          <w:b/>
          <w:bCs/>
          <w:sz w:val="36"/>
          <w:szCs w:val="36"/>
        </w:rPr>
        <w:instrText>tc "ÍNDICE"</w:instrText>
      </w:r>
      <w:r w:rsidR="0038665D" w:rsidRPr="008225A8">
        <w:rPr>
          <w:rFonts w:ascii="Times New Roman" w:hAnsi="Times New Roman" w:cs="Times New Roman"/>
          <w:b/>
          <w:bCs/>
          <w:sz w:val="36"/>
          <w:szCs w:val="36"/>
        </w:rPr>
        <w:fldChar w:fldCharType="end"/>
      </w: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autoSpaceDE w:val="0"/>
        <w:autoSpaceDN w:val="0"/>
        <w:adjustRightInd w:val="0"/>
        <w:spacing w:after="0" w:line="240" w:lineRule="auto"/>
        <w:jc w:val="center"/>
        <w:rPr>
          <w:rFonts w:ascii="Times New Roman" w:hAnsi="Times New Roman" w:cs="Times New Roman"/>
          <w:b/>
          <w:bCs/>
          <w:sz w:val="24"/>
          <w:szCs w:val="24"/>
        </w:rPr>
      </w:pPr>
      <w:r w:rsidRPr="008225A8">
        <w:rPr>
          <w:rFonts w:ascii="Times New Roman" w:hAnsi="Times New Roman" w:cs="Times New Roman"/>
          <w:b/>
          <w:bCs/>
          <w:sz w:val="24"/>
          <w:szCs w:val="24"/>
        </w:rPr>
        <w:t>GOBIERNO  FEDERAL</w:t>
      </w:r>
      <w:r w:rsidR="0038665D" w:rsidRPr="008225A8">
        <w:rPr>
          <w:rFonts w:ascii="Times New Roman" w:hAnsi="Times New Roman" w:cs="Times New Roman"/>
          <w:b/>
          <w:bCs/>
          <w:sz w:val="24"/>
          <w:szCs w:val="24"/>
        </w:rPr>
        <w:fldChar w:fldCharType="begin"/>
      </w:r>
      <w:r w:rsidRPr="008225A8">
        <w:rPr>
          <w:rFonts w:ascii="Times New Roman" w:hAnsi="Times New Roman" w:cs="Times New Roman"/>
          <w:b/>
          <w:bCs/>
          <w:sz w:val="24"/>
          <w:szCs w:val="24"/>
        </w:rPr>
        <w:instrText>tc "GOBIERNO  FEDERAL"</w:instrText>
      </w:r>
      <w:r w:rsidR="0038665D" w:rsidRPr="008225A8">
        <w:rPr>
          <w:rFonts w:ascii="Times New Roman" w:hAnsi="Times New Roman" w:cs="Times New Roman"/>
          <w:b/>
          <w:bCs/>
          <w:sz w:val="24"/>
          <w:szCs w:val="24"/>
        </w:rPr>
        <w:fldChar w:fldCharType="end"/>
      </w:r>
    </w:p>
    <w:p w:rsidR="008225A8" w:rsidRPr="008225A8" w:rsidRDefault="008225A8" w:rsidP="008225A8">
      <w:pPr>
        <w:autoSpaceDE w:val="0"/>
        <w:autoSpaceDN w:val="0"/>
        <w:adjustRightInd w:val="0"/>
        <w:spacing w:after="0" w:line="240" w:lineRule="auto"/>
        <w:jc w:val="center"/>
        <w:rPr>
          <w:rFonts w:ascii="Times New Roman" w:hAnsi="Times New Roman" w:cs="Times New Roman"/>
          <w:b/>
          <w:bCs/>
          <w:sz w:val="20"/>
          <w:szCs w:val="20"/>
        </w:rPr>
      </w:pPr>
      <w:r w:rsidRPr="008225A8">
        <w:rPr>
          <w:rFonts w:ascii="Times New Roman" w:hAnsi="Times New Roman" w:cs="Times New Roman"/>
          <w:b/>
          <w:bCs/>
          <w:sz w:val="20"/>
          <w:szCs w:val="20"/>
        </w:rPr>
        <w:t>TRIBUNAL  UNITARIO  AGRARIO</w:t>
      </w:r>
      <w:r w:rsidR="0038665D" w:rsidRPr="008225A8">
        <w:rPr>
          <w:rFonts w:ascii="Times New Roman" w:hAnsi="Times New Roman" w:cs="Times New Roman"/>
          <w:b/>
          <w:bCs/>
          <w:sz w:val="20"/>
          <w:szCs w:val="20"/>
        </w:rPr>
        <w:fldChar w:fldCharType="begin"/>
      </w:r>
      <w:r w:rsidRPr="008225A8">
        <w:rPr>
          <w:rFonts w:ascii="Times New Roman" w:hAnsi="Times New Roman" w:cs="Times New Roman"/>
          <w:b/>
          <w:bCs/>
          <w:sz w:val="20"/>
          <w:szCs w:val="20"/>
        </w:rPr>
        <w:instrText>tc "TRIBUNAL  UNITARIO  AGRARIO"</w:instrText>
      </w:r>
      <w:r w:rsidR="0038665D" w:rsidRPr="008225A8">
        <w:rPr>
          <w:rFonts w:ascii="Times New Roman" w:hAnsi="Times New Roman" w:cs="Times New Roman"/>
          <w:b/>
          <w:bCs/>
          <w:sz w:val="20"/>
          <w:szCs w:val="20"/>
        </w:rPr>
        <w:fldChar w:fldCharType="end"/>
      </w: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225A8">
        <w:rPr>
          <w:rFonts w:ascii="Times New Roman" w:hAnsi="Times New Roman" w:cs="Times New Roman"/>
          <w:sz w:val="24"/>
          <w:szCs w:val="24"/>
        </w:rPr>
        <w:t>Expediente 429/2019, Nulidad del Testamento o Lista de Sucesión, Poblado San Pedro Chametla, Municipio de Rosario, Sinaloa.- José Luis Carrillo Flores.</w:t>
      </w: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8225A8" w:rsidRPr="008225A8" w:rsidRDefault="008225A8"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225A8">
        <w:rPr>
          <w:rFonts w:ascii="Times New Roman" w:hAnsi="Times New Roman" w:cs="Times New Roman"/>
          <w:sz w:val="24"/>
          <w:szCs w:val="24"/>
        </w:rPr>
        <w:t>2</w:t>
      </w:r>
    </w:p>
    <w:p w:rsidR="008225A8" w:rsidRPr="008225A8" w:rsidRDefault="008225A8" w:rsidP="008225A8">
      <w:pPr>
        <w:autoSpaceDE w:val="0"/>
        <w:autoSpaceDN w:val="0"/>
        <w:adjustRightInd w:val="0"/>
        <w:spacing w:after="0" w:line="240" w:lineRule="auto"/>
        <w:jc w:val="center"/>
        <w:rPr>
          <w:rFonts w:ascii="Roman" w:hAnsi="Roman" w:cs="Roman"/>
          <w:sz w:val="8"/>
          <w:szCs w:val="8"/>
        </w:rPr>
      </w:pPr>
      <w:r w:rsidRPr="008225A8">
        <w:rPr>
          <w:rFonts w:ascii="Roman" w:hAnsi="Roman" w:cs="Roman"/>
          <w:sz w:val="8"/>
          <w:szCs w:val="8"/>
        </w:rPr>
        <w:t xml:space="preserve">                                         </w:t>
      </w:r>
    </w:p>
    <w:p w:rsidR="008225A8" w:rsidRPr="008225A8" w:rsidRDefault="008225A8" w:rsidP="008225A8">
      <w:pPr>
        <w:autoSpaceDE w:val="0"/>
        <w:autoSpaceDN w:val="0"/>
        <w:adjustRightInd w:val="0"/>
        <w:spacing w:after="0" w:line="240" w:lineRule="auto"/>
        <w:jc w:val="center"/>
        <w:rPr>
          <w:rFonts w:ascii="Times New Roman" w:hAnsi="Times New Roman" w:cs="Times New Roman"/>
          <w:b/>
          <w:bCs/>
          <w:sz w:val="24"/>
          <w:szCs w:val="24"/>
        </w:rPr>
      </w:pPr>
      <w:r w:rsidRPr="008225A8">
        <w:rPr>
          <w:rFonts w:ascii="Times New Roman" w:hAnsi="Times New Roman" w:cs="Times New Roman"/>
          <w:b/>
          <w:bCs/>
          <w:sz w:val="24"/>
          <w:szCs w:val="24"/>
        </w:rPr>
        <w:t>AVISOS  JUDICIALES</w:t>
      </w:r>
      <w:r w:rsidR="0038665D" w:rsidRPr="008225A8">
        <w:rPr>
          <w:rFonts w:ascii="Times New Roman" w:hAnsi="Times New Roman" w:cs="Times New Roman"/>
          <w:b/>
          <w:bCs/>
          <w:sz w:val="24"/>
          <w:szCs w:val="24"/>
        </w:rPr>
        <w:fldChar w:fldCharType="begin"/>
      </w:r>
      <w:r w:rsidRPr="008225A8">
        <w:rPr>
          <w:rFonts w:ascii="Times New Roman" w:hAnsi="Times New Roman" w:cs="Times New Roman"/>
          <w:b/>
          <w:bCs/>
          <w:sz w:val="24"/>
          <w:szCs w:val="24"/>
        </w:rPr>
        <w:instrText>tc "AVISOS  JUDICIALES"</w:instrText>
      </w:r>
      <w:r w:rsidR="0038665D" w:rsidRPr="008225A8">
        <w:rPr>
          <w:rFonts w:ascii="Times New Roman" w:hAnsi="Times New Roman" w:cs="Times New Roman"/>
          <w:b/>
          <w:bCs/>
          <w:sz w:val="24"/>
          <w:szCs w:val="24"/>
        </w:rPr>
        <w:fldChar w:fldCharType="end"/>
      </w:r>
    </w:p>
    <w:p w:rsidR="008225A8" w:rsidRPr="008225A8" w:rsidRDefault="008225A8" w:rsidP="008225A8">
      <w:pPr>
        <w:autoSpaceDE w:val="0"/>
        <w:autoSpaceDN w:val="0"/>
        <w:adjustRightInd w:val="0"/>
        <w:spacing w:after="0" w:line="240" w:lineRule="auto"/>
        <w:jc w:val="center"/>
        <w:rPr>
          <w:rFonts w:ascii="Roman" w:hAnsi="Roman" w:cs="Roman"/>
          <w:sz w:val="8"/>
          <w:szCs w:val="8"/>
        </w:rPr>
      </w:pPr>
    </w:p>
    <w:p w:rsidR="007522CD" w:rsidRDefault="008225A8"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225A8">
        <w:rPr>
          <w:rFonts w:ascii="Times New Roman" w:hAnsi="Times New Roman" w:cs="Times New Roman"/>
          <w:sz w:val="24"/>
          <w:szCs w:val="24"/>
        </w:rPr>
        <w:t xml:space="preserve">   3   -   24         </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rPr>
        <w:t xml:space="preserve">Tomo CXIII  3ra. Época </w:t>
      </w:r>
      <w:r w:rsidRPr="003028E9">
        <w:rPr>
          <w:rFonts w:ascii="Times New Roman" w:hAnsi="Times New Roman" w:cs="Times New Roman"/>
          <w:b/>
          <w:bCs/>
        </w:rPr>
        <w:t xml:space="preserve">     Culiacán, Sin., miércoles 05 de enero de 2022.</w:t>
      </w:r>
      <w:r w:rsidRPr="003028E9">
        <w:rPr>
          <w:rFonts w:ascii="Times New Roman" w:hAnsi="Times New Roman" w:cs="Times New Roman"/>
        </w:rPr>
        <w:t xml:space="preserve">     No. 002</w:t>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t>ÍNDICE</w:t>
      </w:r>
      <w:r w:rsidR="0038665D" w:rsidRPr="003028E9">
        <w:rPr>
          <w:rFonts w:ascii="Times New Roman" w:hAnsi="Times New Roman" w:cs="Times New Roman"/>
          <w:b/>
          <w:bCs/>
          <w:sz w:val="36"/>
          <w:szCs w:val="36"/>
        </w:rPr>
        <w:fldChar w:fldCharType="begin"/>
      </w:r>
      <w:r w:rsidRPr="003028E9">
        <w:rPr>
          <w:rFonts w:ascii="Times New Roman" w:hAnsi="Times New Roman" w:cs="Times New Roman"/>
          <w:sz w:val="24"/>
          <w:szCs w:val="24"/>
        </w:rPr>
        <w:instrText>tc "</w:instrText>
      </w:r>
      <w:r w:rsidRPr="003028E9">
        <w:rPr>
          <w:rFonts w:ascii="Times New Roman" w:hAnsi="Times New Roman" w:cs="Times New Roman"/>
          <w:b/>
          <w:bCs/>
          <w:sz w:val="36"/>
          <w:szCs w:val="36"/>
        </w:rPr>
        <w:instrText>ÍNDICE"</w:instrText>
      </w:r>
      <w:r w:rsidR="0038665D" w:rsidRPr="003028E9">
        <w:rPr>
          <w:rFonts w:ascii="Times New Roman" w:hAnsi="Times New Roman" w:cs="Times New Roman"/>
          <w:b/>
          <w:bCs/>
          <w:sz w:val="36"/>
          <w:szCs w:val="36"/>
        </w:rPr>
        <w:fldChar w:fldCharType="end"/>
      </w:r>
    </w:p>
    <w:p w:rsidR="003028E9" w:rsidRPr="003028E9" w:rsidRDefault="0038665D"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fldChar w:fldCharType="begin"/>
      </w:r>
      <w:r w:rsidR="003028E9" w:rsidRPr="003028E9">
        <w:rPr>
          <w:rFonts w:ascii="Times New Roman" w:hAnsi="Times New Roman" w:cs="Times New Roman"/>
          <w:b/>
          <w:bCs/>
          <w:sz w:val="36"/>
          <w:szCs w:val="36"/>
        </w:rPr>
        <w:instrText>tc ""</w:instrText>
      </w:r>
      <w:r w:rsidRPr="003028E9">
        <w:rPr>
          <w:rFonts w:ascii="Times New Roman" w:hAnsi="Times New Roman" w:cs="Times New Roman"/>
          <w:b/>
          <w:bCs/>
          <w:sz w:val="36"/>
          <w:szCs w:val="36"/>
        </w:rPr>
        <w:fldChar w:fldCharType="end"/>
      </w:r>
    </w:p>
    <w:p w:rsidR="003028E9" w:rsidRPr="003028E9" w:rsidRDefault="0038665D"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fldChar w:fldCharType="begin"/>
      </w:r>
      <w:r w:rsidR="003028E9" w:rsidRPr="003028E9">
        <w:rPr>
          <w:rFonts w:ascii="Times New Roman" w:hAnsi="Times New Roman" w:cs="Times New Roman"/>
          <w:b/>
          <w:bCs/>
          <w:sz w:val="36"/>
          <w:szCs w:val="36"/>
        </w:rPr>
        <w:instrText>tc ""</w:instrText>
      </w:r>
      <w:r w:rsidRPr="003028E9">
        <w:rPr>
          <w:rFonts w:ascii="Times New Roman" w:hAnsi="Times New Roman" w:cs="Times New Roman"/>
          <w:b/>
          <w:bCs/>
          <w:sz w:val="36"/>
          <w:szCs w:val="36"/>
        </w:rPr>
        <w:fldChar w:fldCharType="end"/>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AYUNTAMIENTOS</w:t>
      </w:r>
      <w:r w:rsidR="0038665D"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"AYUNTAMIENTOS"</w:instrText>
      </w:r>
      <w:r w:rsidR="0038665D" w:rsidRPr="003028E9">
        <w:rPr>
          <w:rFonts w:ascii="Times New Roman" w:hAnsi="Times New Roman" w:cs="Times New Roman"/>
          <w:b/>
          <w:bCs/>
          <w:sz w:val="24"/>
          <w:szCs w:val="24"/>
        </w:rPr>
        <w:fldChar w:fldCharType="end"/>
      </w: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Decreto Municipal No. 1 de Salvador Alvarado.- Presupuesto de Egresos para el Ejercicio Fiscal del 1 de Enero al 31 de Diciembre 2022.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Decreto Municipal No. 02 de Navolato.- Presupuesto de Egresos para el Ejercicio Fiscal 2022.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Municipio de Navolato.- Tabulador Anual de Sueldos del Ayuntamiento de Navolato 2022.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Decreto Municipal No. 01 de Escuinapa.- Presupuesto de Egresos 2022.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28E9">
        <w:rPr>
          <w:rFonts w:ascii="Times New Roman" w:hAnsi="Times New Roman" w:cs="Times New Roman"/>
          <w:sz w:val="24"/>
          <w:szCs w:val="24"/>
        </w:rPr>
        <w:t>2   -   116</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r w:rsidRPr="003028E9">
        <w:rPr>
          <w:rFonts w:ascii="Roman" w:hAnsi="Roman" w:cs="Roman"/>
          <w:sz w:val="8"/>
          <w:szCs w:val="8"/>
        </w:rPr>
        <w:t xml:space="preserve">                                         </w:t>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AVISOS  JUDICIALES</w:t>
      </w:r>
      <w:r w:rsidR="0038665D"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"AVISOS  JUDICIALES"</w:instrText>
      </w:r>
      <w:r w:rsidR="0038665D" w:rsidRPr="003028E9">
        <w:rPr>
          <w:rFonts w:ascii="Times New Roman" w:hAnsi="Times New Roman" w:cs="Times New Roman"/>
          <w:b/>
          <w:bCs/>
          <w:sz w:val="24"/>
          <w:szCs w:val="24"/>
        </w:rPr>
        <w:fldChar w:fldCharType="end"/>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Default="003028E9" w:rsidP="003028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28E9">
        <w:rPr>
          <w:rFonts w:ascii="Times New Roman" w:hAnsi="Times New Roman" w:cs="Times New Roman"/>
          <w:sz w:val="24"/>
          <w:szCs w:val="24"/>
        </w:rPr>
        <w:t xml:space="preserve">117   -   120                      </w:t>
      </w: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Default="003028E9"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color w:val="000000"/>
        </w:rPr>
        <w:t xml:space="preserve">Tomo CXIII  3ra. Época </w:t>
      </w:r>
      <w:r w:rsidRPr="003028E9">
        <w:rPr>
          <w:rFonts w:ascii="Times New Roman" w:hAnsi="Times New Roman" w:cs="Times New Roman"/>
        </w:rPr>
        <w:t xml:space="preserve">     Culiacán, Sin., viernes 07 de enero de 2022.</w:t>
      </w:r>
      <w:r w:rsidRPr="003028E9">
        <w:rPr>
          <w:rFonts w:ascii="Times New Roman" w:hAnsi="Times New Roman" w:cs="Times New Roman"/>
          <w:b/>
          <w:bCs/>
        </w:rPr>
        <w:t xml:space="preserve">     No. 003</w:t>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t>ÍNDICE</w:t>
      </w:r>
      <w:r w:rsidR="0038665D" w:rsidRPr="003028E9">
        <w:rPr>
          <w:rFonts w:ascii="Times New Roman" w:hAnsi="Times New Roman" w:cs="Times New Roman"/>
          <w:b/>
          <w:bCs/>
          <w:sz w:val="36"/>
          <w:szCs w:val="36"/>
        </w:rPr>
        <w:fldChar w:fldCharType="begin"/>
      </w:r>
      <w:r w:rsidRPr="003028E9">
        <w:rPr>
          <w:rFonts w:ascii="Times New Roman" w:hAnsi="Times New Roman" w:cs="Times New Roman"/>
          <w:b/>
          <w:bCs/>
          <w:sz w:val="36"/>
          <w:szCs w:val="36"/>
        </w:rPr>
        <w:instrText>tc "ÍNDICE"</w:instrText>
      </w:r>
      <w:r w:rsidR="0038665D" w:rsidRPr="003028E9">
        <w:rPr>
          <w:rFonts w:ascii="Times New Roman" w:hAnsi="Times New Roman" w:cs="Times New Roman"/>
          <w:b/>
          <w:bCs/>
          <w:sz w:val="36"/>
          <w:szCs w:val="36"/>
        </w:rPr>
        <w:fldChar w:fldCharType="end"/>
      </w:r>
    </w:p>
    <w:p w:rsidR="003028E9" w:rsidRPr="003028E9" w:rsidRDefault="0038665D"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fldChar w:fldCharType="begin"/>
      </w:r>
      <w:r w:rsidR="003028E9" w:rsidRPr="003028E9">
        <w:rPr>
          <w:rFonts w:ascii="Times New Roman" w:hAnsi="Times New Roman" w:cs="Times New Roman"/>
          <w:b/>
          <w:bCs/>
          <w:sz w:val="36"/>
          <w:szCs w:val="36"/>
        </w:rPr>
        <w:instrText>tc ""</w:instrText>
      </w:r>
      <w:r w:rsidRPr="003028E9">
        <w:rPr>
          <w:rFonts w:ascii="Times New Roman" w:hAnsi="Times New Roman" w:cs="Times New Roman"/>
          <w:b/>
          <w:bCs/>
          <w:sz w:val="36"/>
          <w:szCs w:val="36"/>
        </w:rPr>
        <w:fldChar w:fldCharType="end"/>
      </w:r>
    </w:p>
    <w:p w:rsidR="003028E9" w:rsidRPr="003028E9" w:rsidRDefault="0038665D" w:rsidP="003028E9">
      <w:pPr>
        <w:autoSpaceDE w:val="0"/>
        <w:autoSpaceDN w:val="0"/>
        <w:adjustRightInd w:val="0"/>
        <w:spacing w:after="0" w:line="240" w:lineRule="auto"/>
        <w:jc w:val="center"/>
        <w:rPr>
          <w:rFonts w:ascii="Times New Roman" w:hAnsi="Times New Roman" w:cs="Times New Roman"/>
          <w:b/>
          <w:bCs/>
          <w:sz w:val="36"/>
          <w:szCs w:val="36"/>
        </w:rPr>
      </w:pPr>
      <w:r w:rsidRPr="003028E9">
        <w:rPr>
          <w:rFonts w:ascii="Times New Roman" w:hAnsi="Times New Roman" w:cs="Times New Roman"/>
          <w:b/>
          <w:bCs/>
          <w:sz w:val="36"/>
          <w:szCs w:val="36"/>
        </w:rPr>
        <w:fldChar w:fldCharType="begin"/>
      </w:r>
      <w:r w:rsidR="003028E9" w:rsidRPr="003028E9">
        <w:rPr>
          <w:rFonts w:ascii="Times New Roman" w:hAnsi="Times New Roman" w:cs="Times New Roman"/>
          <w:b/>
          <w:bCs/>
          <w:sz w:val="36"/>
          <w:szCs w:val="36"/>
        </w:rPr>
        <w:instrText>tc ""</w:instrText>
      </w:r>
      <w:r w:rsidRPr="003028E9">
        <w:rPr>
          <w:rFonts w:ascii="Times New Roman" w:hAnsi="Times New Roman" w:cs="Times New Roman"/>
          <w:b/>
          <w:bCs/>
          <w:sz w:val="36"/>
          <w:szCs w:val="36"/>
        </w:rPr>
        <w:fldChar w:fldCharType="end"/>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GOBIERNO  FEDERAL</w:t>
      </w:r>
      <w:r w:rsidR="0038665D"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"GOBIERNO  FEDERAL"</w:instrText>
      </w:r>
      <w:r w:rsidR="0038665D" w:rsidRPr="003028E9">
        <w:rPr>
          <w:rFonts w:ascii="Times New Roman" w:hAnsi="Times New Roman" w:cs="Times New Roman"/>
          <w:b/>
          <w:bCs/>
          <w:sz w:val="24"/>
          <w:szCs w:val="24"/>
        </w:rPr>
        <w:fldChar w:fldCharType="end"/>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0"/>
          <w:szCs w:val="20"/>
        </w:rPr>
      </w:pPr>
      <w:r w:rsidRPr="003028E9">
        <w:rPr>
          <w:rFonts w:ascii="Times New Roman" w:hAnsi="Times New Roman" w:cs="Times New Roman"/>
          <w:b/>
          <w:bCs/>
          <w:sz w:val="20"/>
          <w:szCs w:val="20"/>
        </w:rPr>
        <w:t>PODER  JUDICIAL  DE  LA  FEDERACIÓN</w:t>
      </w:r>
      <w:r w:rsidR="0038665D" w:rsidRPr="003028E9">
        <w:rPr>
          <w:rFonts w:ascii="Times New Roman" w:hAnsi="Times New Roman" w:cs="Times New Roman"/>
          <w:b/>
          <w:bCs/>
          <w:sz w:val="20"/>
          <w:szCs w:val="20"/>
        </w:rPr>
        <w:fldChar w:fldCharType="begin"/>
      </w:r>
      <w:r w:rsidRPr="003028E9">
        <w:rPr>
          <w:rFonts w:ascii="Times New Roman" w:hAnsi="Times New Roman" w:cs="Times New Roman"/>
          <w:b/>
          <w:bCs/>
          <w:sz w:val="20"/>
          <w:szCs w:val="20"/>
        </w:rPr>
        <w:instrText>tc "PODER  JUDICIAL  DE  LA  FEDERACIÓN"</w:instrText>
      </w:r>
      <w:r w:rsidR="0038665D" w:rsidRPr="003028E9">
        <w:rPr>
          <w:rFonts w:ascii="Times New Roman" w:hAnsi="Times New Roman" w:cs="Times New Roman"/>
          <w:b/>
          <w:bCs/>
          <w:sz w:val="20"/>
          <w:szCs w:val="20"/>
        </w:rPr>
        <w:fldChar w:fldCharType="end"/>
      </w: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lastRenderedPageBreak/>
        <w:t>Edicto de  Emplazamiento.- Amparo No. 469/2019-2B.- Promovido por Leonel Guerrero Félix, se emplaza a Marina Díaz Castro.</w:t>
      </w:r>
    </w:p>
    <w:p w:rsidR="003028E9" w:rsidRPr="003028E9" w:rsidRDefault="003028E9" w:rsidP="003028E9">
      <w:pPr>
        <w:tabs>
          <w:tab w:val="center" w:leader="underscore" w:pos="4300"/>
        </w:tabs>
        <w:autoSpaceDE w:val="0"/>
        <w:autoSpaceDN w:val="0"/>
        <w:adjustRightInd w:val="0"/>
        <w:spacing w:after="0" w:line="276" w:lineRule="atLeast"/>
        <w:jc w:val="center"/>
        <w:rPr>
          <w:rFonts w:ascii="Times New Roman" w:hAnsi="Times New Roman" w:cs="Times New Roman"/>
          <w:color w:val="000000"/>
          <w:sz w:val="20"/>
          <w:szCs w:val="20"/>
        </w:rPr>
      </w:pPr>
      <w:r w:rsidRPr="003028E9">
        <w:rPr>
          <w:rFonts w:ascii="Times New Roman" w:hAnsi="Times New Roman" w:cs="Times New Roman"/>
          <w:color w:val="000000"/>
          <w:sz w:val="20"/>
          <w:szCs w:val="20"/>
        </w:rPr>
        <w:t>2</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GOBIERNO  DEL  ESTADO</w:t>
      </w:r>
      <w:r w:rsidR="0038665D"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"GOBIERNO  DEL  ESTADO"</w:instrText>
      </w:r>
      <w:r w:rsidR="0038665D" w:rsidRPr="003028E9">
        <w:rPr>
          <w:rFonts w:ascii="Times New Roman" w:hAnsi="Times New Roman" w:cs="Times New Roman"/>
          <w:b/>
          <w:bCs/>
          <w:sz w:val="24"/>
          <w:szCs w:val="24"/>
        </w:rPr>
        <w:fldChar w:fldCharType="end"/>
      </w:r>
    </w:p>
    <w:p w:rsidR="003028E9" w:rsidRPr="003028E9" w:rsidRDefault="003028E9" w:rsidP="003028E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28E9">
        <w:rPr>
          <w:rFonts w:ascii="Times New Roman" w:hAnsi="Times New Roman" w:cs="Times New Roman"/>
          <w:sz w:val="24"/>
          <w:szCs w:val="24"/>
        </w:rPr>
        <w:t>Decretos Números 9, 10, 11, 12, 13, 14 y 15 del H. Congreso del Estado.- Que contienen Pensiones por Retiro Anticipado.</w:t>
      </w:r>
    </w:p>
    <w:p w:rsidR="003028E9" w:rsidRPr="003028E9" w:rsidRDefault="0038665D" w:rsidP="003028E9">
      <w:pPr>
        <w:autoSpaceDE w:val="0"/>
        <w:autoSpaceDN w:val="0"/>
        <w:adjustRightInd w:val="0"/>
        <w:spacing w:after="0" w:line="240" w:lineRule="auto"/>
        <w:jc w:val="center"/>
        <w:rPr>
          <w:rFonts w:ascii="Roman" w:hAnsi="Roman" w:cs="Roman"/>
          <w:sz w:val="8"/>
          <w:szCs w:val="8"/>
        </w:rPr>
      </w:pPr>
      <w:r w:rsidRPr="003028E9">
        <w:rPr>
          <w:rFonts w:ascii="Times New Roman" w:hAnsi="Times New Roman" w:cs="Times New Roman"/>
          <w:b/>
          <w:bCs/>
          <w:sz w:val="24"/>
          <w:szCs w:val="24"/>
        </w:rPr>
        <w:fldChar w:fldCharType="begin"/>
      </w:r>
      <w:r w:rsidR="003028E9" w:rsidRPr="003028E9">
        <w:rPr>
          <w:rFonts w:ascii="Times New Roman" w:hAnsi="Times New Roman" w:cs="Times New Roman"/>
          <w:b/>
          <w:bCs/>
          <w:sz w:val="24"/>
          <w:szCs w:val="24"/>
        </w:rPr>
        <w:instrText>tc "</w:instrText>
      </w:r>
      <w:r w:rsidR="003028E9" w:rsidRPr="003028E9">
        <w:rPr>
          <w:rFonts w:ascii="Roman" w:hAnsi="Roman" w:cs="Roman"/>
          <w:sz w:val="8"/>
          <w:szCs w:val="8"/>
        </w:rPr>
        <w:instrText>"</w:instrText>
      </w:r>
      <w:r w:rsidRPr="003028E9">
        <w:rPr>
          <w:rFonts w:ascii="Times New Roman" w:hAnsi="Times New Roman" w:cs="Times New Roman"/>
          <w:b/>
          <w:bCs/>
          <w:sz w:val="24"/>
          <w:szCs w:val="24"/>
        </w:rPr>
        <w:fldChar w:fldCharType="end"/>
      </w:r>
    </w:p>
    <w:p w:rsidR="003028E9" w:rsidRPr="003028E9" w:rsidRDefault="003028E9" w:rsidP="003028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28E9">
        <w:rPr>
          <w:rFonts w:ascii="Times New Roman" w:hAnsi="Times New Roman" w:cs="Times New Roman"/>
          <w:sz w:val="24"/>
          <w:szCs w:val="24"/>
        </w:rPr>
        <w:t>3   -   16</w:t>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3028E9" w:rsidRPr="003028E9" w:rsidRDefault="003028E9" w:rsidP="003028E9">
      <w:pPr>
        <w:autoSpaceDE w:val="0"/>
        <w:autoSpaceDN w:val="0"/>
        <w:adjustRightInd w:val="0"/>
        <w:spacing w:after="0" w:line="240" w:lineRule="auto"/>
        <w:jc w:val="center"/>
        <w:rPr>
          <w:rFonts w:ascii="Roman" w:hAnsi="Roman" w:cs="Roman"/>
          <w:sz w:val="8"/>
          <w:szCs w:val="8"/>
        </w:rPr>
      </w:pPr>
      <w:r w:rsidRPr="003028E9">
        <w:rPr>
          <w:rFonts w:ascii="Roman" w:hAnsi="Roman" w:cs="Roman"/>
          <w:sz w:val="8"/>
          <w:szCs w:val="8"/>
        </w:rPr>
        <w:t xml:space="preserve">                                         </w:t>
      </w:r>
    </w:p>
    <w:p w:rsidR="003028E9" w:rsidRPr="003028E9" w:rsidRDefault="003028E9" w:rsidP="003028E9">
      <w:pPr>
        <w:autoSpaceDE w:val="0"/>
        <w:autoSpaceDN w:val="0"/>
        <w:adjustRightInd w:val="0"/>
        <w:spacing w:after="0" w:line="240" w:lineRule="auto"/>
        <w:jc w:val="center"/>
        <w:rPr>
          <w:rFonts w:ascii="Times New Roman" w:hAnsi="Times New Roman" w:cs="Times New Roman"/>
          <w:b/>
          <w:bCs/>
          <w:sz w:val="24"/>
          <w:szCs w:val="24"/>
        </w:rPr>
      </w:pPr>
      <w:r w:rsidRPr="003028E9">
        <w:rPr>
          <w:rFonts w:ascii="Times New Roman" w:hAnsi="Times New Roman" w:cs="Times New Roman"/>
          <w:b/>
          <w:bCs/>
          <w:sz w:val="24"/>
          <w:szCs w:val="24"/>
        </w:rPr>
        <w:t>AVISOS  JUDICIALES</w:t>
      </w:r>
      <w:r w:rsidR="0038665D" w:rsidRPr="003028E9">
        <w:rPr>
          <w:rFonts w:ascii="Times New Roman" w:hAnsi="Times New Roman" w:cs="Times New Roman"/>
          <w:b/>
          <w:bCs/>
          <w:sz w:val="24"/>
          <w:szCs w:val="24"/>
        </w:rPr>
        <w:fldChar w:fldCharType="begin"/>
      </w:r>
      <w:r w:rsidRPr="003028E9">
        <w:rPr>
          <w:rFonts w:ascii="Times New Roman" w:hAnsi="Times New Roman" w:cs="Times New Roman"/>
          <w:b/>
          <w:bCs/>
          <w:sz w:val="24"/>
          <w:szCs w:val="24"/>
        </w:rPr>
        <w:instrText>tc "AVISOS  JUDICIALES"</w:instrText>
      </w:r>
      <w:r w:rsidR="0038665D" w:rsidRPr="003028E9">
        <w:rPr>
          <w:rFonts w:ascii="Times New Roman" w:hAnsi="Times New Roman" w:cs="Times New Roman"/>
          <w:b/>
          <w:bCs/>
          <w:sz w:val="24"/>
          <w:szCs w:val="24"/>
        </w:rPr>
        <w:fldChar w:fldCharType="end"/>
      </w:r>
    </w:p>
    <w:p w:rsidR="003028E9" w:rsidRPr="003028E9" w:rsidRDefault="003028E9" w:rsidP="003028E9">
      <w:pPr>
        <w:autoSpaceDE w:val="0"/>
        <w:autoSpaceDN w:val="0"/>
        <w:adjustRightInd w:val="0"/>
        <w:spacing w:after="0" w:line="240" w:lineRule="auto"/>
        <w:jc w:val="center"/>
        <w:rPr>
          <w:rFonts w:ascii="Roman" w:hAnsi="Roman" w:cs="Roman"/>
          <w:sz w:val="8"/>
          <w:szCs w:val="8"/>
        </w:rPr>
      </w:pPr>
    </w:p>
    <w:p w:rsidR="007522CD" w:rsidRDefault="003028E9" w:rsidP="003028E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28E9">
        <w:rPr>
          <w:rFonts w:ascii="Times New Roman" w:hAnsi="Times New Roman" w:cs="Times New Roman"/>
          <w:sz w:val="24"/>
          <w:szCs w:val="24"/>
        </w:rPr>
        <w:t xml:space="preserve">17   -   40           </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981F80"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10 de enero de 2022.</w:t>
      </w:r>
      <w:r>
        <w:rPr>
          <w:rFonts w:ascii="Times New Roman" w:hAnsi="Times New Roman" w:cs="Times New Roman"/>
          <w:b/>
          <w:bCs/>
        </w:rPr>
        <w:t xml:space="preserve">     No. 004</w:t>
      </w:r>
    </w:p>
    <w:p w:rsidR="00981F80" w:rsidRPr="00981F80" w:rsidRDefault="0038665D" w:rsidP="00981F80">
      <w:pPr>
        <w:autoSpaceDE w:val="0"/>
        <w:autoSpaceDN w:val="0"/>
        <w:adjustRightInd w:val="0"/>
        <w:spacing w:after="0" w:line="240" w:lineRule="auto"/>
        <w:jc w:val="center"/>
        <w:rPr>
          <w:rFonts w:ascii="Times New Roman" w:hAnsi="Times New Roman" w:cs="Times New Roman"/>
          <w:b/>
          <w:bCs/>
          <w:sz w:val="36"/>
          <w:szCs w:val="36"/>
        </w:rPr>
      </w:pPr>
      <w:r w:rsidRPr="00981F80">
        <w:rPr>
          <w:rFonts w:ascii="Times New Roman" w:hAnsi="Times New Roman" w:cs="Times New Roman"/>
          <w:b/>
          <w:bCs/>
          <w:sz w:val="36"/>
          <w:szCs w:val="36"/>
        </w:rPr>
        <w:fldChar w:fldCharType="begin"/>
      </w:r>
      <w:r w:rsidR="00981F80" w:rsidRPr="00981F80">
        <w:rPr>
          <w:rFonts w:ascii="Times New Roman" w:hAnsi="Times New Roman" w:cs="Times New Roman"/>
          <w:b/>
          <w:bCs/>
          <w:sz w:val="36"/>
          <w:szCs w:val="36"/>
        </w:rPr>
        <w:instrText>tc ""</w:instrText>
      </w:r>
      <w:r w:rsidRPr="00981F80">
        <w:rPr>
          <w:rFonts w:ascii="Times New Roman" w:hAnsi="Times New Roman" w:cs="Times New Roman"/>
          <w:b/>
          <w:bCs/>
          <w:sz w:val="36"/>
          <w:szCs w:val="36"/>
        </w:rPr>
        <w:fldChar w:fldCharType="end"/>
      </w: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36"/>
          <w:szCs w:val="36"/>
        </w:rPr>
      </w:pPr>
      <w:r w:rsidRPr="003077DC">
        <w:rPr>
          <w:rFonts w:ascii="Times New Roman" w:hAnsi="Times New Roman" w:cs="Times New Roman"/>
          <w:b/>
          <w:bCs/>
          <w:sz w:val="36"/>
          <w:szCs w:val="36"/>
        </w:rPr>
        <w:t>ÍNDICE</w:t>
      </w:r>
      <w:r w:rsidR="0038665D" w:rsidRPr="003077DC">
        <w:rPr>
          <w:rFonts w:ascii="Times New Roman" w:hAnsi="Times New Roman" w:cs="Times New Roman"/>
          <w:b/>
          <w:bCs/>
          <w:sz w:val="36"/>
          <w:szCs w:val="36"/>
        </w:rPr>
        <w:fldChar w:fldCharType="begin"/>
      </w:r>
      <w:r w:rsidRPr="003077DC">
        <w:rPr>
          <w:rFonts w:ascii="Times New Roman" w:hAnsi="Times New Roman" w:cs="Times New Roman"/>
          <w:b/>
          <w:bCs/>
          <w:sz w:val="36"/>
          <w:szCs w:val="36"/>
        </w:rPr>
        <w:instrText>tc "ÍNDICE"</w:instrText>
      </w:r>
      <w:r w:rsidR="0038665D" w:rsidRPr="003077DC">
        <w:rPr>
          <w:rFonts w:ascii="Times New Roman" w:hAnsi="Times New Roman" w:cs="Times New Roman"/>
          <w:b/>
          <w:bCs/>
          <w:sz w:val="36"/>
          <w:szCs w:val="36"/>
        </w:rPr>
        <w:fldChar w:fldCharType="end"/>
      </w:r>
    </w:p>
    <w:p w:rsidR="003077DC" w:rsidRPr="003077DC" w:rsidRDefault="0038665D" w:rsidP="003077DC">
      <w:pPr>
        <w:autoSpaceDE w:val="0"/>
        <w:autoSpaceDN w:val="0"/>
        <w:adjustRightInd w:val="0"/>
        <w:spacing w:after="0" w:line="240" w:lineRule="auto"/>
        <w:jc w:val="center"/>
        <w:rPr>
          <w:rFonts w:ascii="Times New Roman" w:hAnsi="Times New Roman" w:cs="Times New Roman"/>
          <w:b/>
          <w:bCs/>
          <w:sz w:val="36"/>
          <w:szCs w:val="36"/>
        </w:rPr>
      </w:pPr>
      <w:r w:rsidRPr="003077DC">
        <w:rPr>
          <w:rFonts w:ascii="Times New Roman" w:hAnsi="Times New Roman" w:cs="Times New Roman"/>
          <w:b/>
          <w:bCs/>
          <w:sz w:val="36"/>
          <w:szCs w:val="36"/>
        </w:rPr>
        <w:fldChar w:fldCharType="begin"/>
      </w:r>
      <w:r w:rsidR="003077DC" w:rsidRPr="003077DC">
        <w:rPr>
          <w:rFonts w:ascii="Times New Roman" w:hAnsi="Times New Roman" w:cs="Times New Roman"/>
          <w:b/>
          <w:bCs/>
          <w:sz w:val="36"/>
          <w:szCs w:val="36"/>
        </w:rPr>
        <w:instrText>tc ""</w:instrText>
      </w:r>
      <w:r w:rsidRPr="003077DC">
        <w:rPr>
          <w:rFonts w:ascii="Times New Roman" w:hAnsi="Times New Roman" w:cs="Times New Roman"/>
          <w:b/>
          <w:bCs/>
          <w:sz w:val="36"/>
          <w:szCs w:val="36"/>
        </w:rPr>
        <w:fldChar w:fldCharType="end"/>
      </w: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4"/>
          <w:szCs w:val="24"/>
        </w:rPr>
      </w:pPr>
      <w:r w:rsidRPr="003077DC">
        <w:rPr>
          <w:rFonts w:ascii="Times New Roman" w:hAnsi="Times New Roman" w:cs="Times New Roman"/>
          <w:b/>
          <w:bCs/>
          <w:sz w:val="24"/>
          <w:szCs w:val="24"/>
        </w:rPr>
        <w:t>GOBIERNO  FEDERAL</w:t>
      </w:r>
      <w:r w:rsidR="0038665D" w:rsidRPr="003077DC">
        <w:rPr>
          <w:rFonts w:ascii="Times New Roman" w:hAnsi="Times New Roman" w:cs="Times New Roman"/>
          <w:b/>
          <w:bCs/>
          <w:sz w:val="24"/>
          <w:szCs w:val="24"/>
        </w:rPr>
        <w:fldChar w:fldCharType="begin"/>
      </w:r>
      <w:r w:rsidRPr="003077DC">
        <w:rPr>
          <w:rFonts w:ascii="Times New Roman" w:hAnsi="Times New Roman" w:cs="Times New Roman"/>
          <w:b/>
          <w:bCs/>
          <w:sz w:val="24"/>
          <w:szCs w:val="24"/>
        </w:rPr>
        <w:instrText>tc "GOBIERNO  FEDERAL"</w:instrText>
      </w:r>
      <w:r w:rsidR="0038665D" w:rsidRPr="003077DC">
        <w:rPr>
          <w:rFonts w:ascii="Times New Roman" w:hAnsi="Times New Roman" w:cs="Times New Roman"/>
          <w:b/>
          <w:bCs/>
          <w:sz w:val="24"/>
          <w:szCs w:val="24"/>
        </w:rPr>
        <w:fldChar w:fldCharType="end"/>
      </w: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0"/>
          <w:szCs w:val="20"/>
        </w:rPr>
      </w:pPr>
      <w:r w:rsidRPr="003077DC">
        <w:rPr>
          <w:rFonts w:ascii="Times New Roman" w:hAnsi="Times New Roman" w:cs="Times New Roman"/>
          <w:b/>
          <w:bCs/>
          <w:sz w:val="20"/>
          <w:szCs w:val="20"/>
        </w:rPr>
        <w:t>TRIBUNAL  UNITARIO  AGRARIO</w:t>
      </w:r>
      <w:r w:rsidR="0038665D" w:rsidRPr="003077DC">
        <w:rPr>
          <w:rFonts w:ascii="Times New Roman" w:hAnsi="Times New Roman" w:cs="Times New Roman"/>
          <w:b/>
          <w:bCs/>
          <w:sz w:val="20"/>
          <w:szCs w:val="20"/>
        </w:rPr>
        <w:fldChar w:fldCharType="begin"/>
      </w:r>
      <w:r w:rsidRPr="003077DC">
        <w:rPr>
          <w:rFonts w:ascii="Times New Roman" w:hAnsi="Times New Roman" w:cs="Times New Roman"/>
          <w:b/>
          <w:bCs/>
          <w:sz w:val="20"/>
          <w:szCs w:val="20"/>
        </w:rPr>
        <w:instrText>tc "TRIBUNAL  UNITARIO  AGRARIO"</w:instrText>
      </w:r>
      <w:r w:rsidR="0038665D" w:rsidRPr="003077DC">
        <w:rPr>
          <w:rFonts w:ascii="Times New Roman" w:hAnsi="Times New Roman" w:cs="Times New Roman"/>
          <w:b/>
          <w:bCs/>
          <w:sz w:val="20"/>
          <w:szCs w:val="20"/>
        </w:rPr>
        <w:fldChar w:fldCharType="end"/>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7DC">
        <w:rPr>
          <w:rFonts w:ascii="Times New Roman" w:hAnsi="Times New Roman" w:cs="Times New Roman"/>
          <w:sz w:val="24"/>
          <w:szCs w:val="24"/>
        </w:rPr>
        <w:t>Expediente 429/2019, Nulidad del Testamento o Lista de Sucesión, Poblado San Pedro Chametla, Municipio de Rosario, Sinaloa.- José Luis Carrillo Flores.</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77DC">
        <w:rPr>
          <w:rFonts w:ascii="Times New Roman" w:hAnsi="Times New Roman" w:cs="Times New Roman"/>
          <w:sz w:val="24"/>
          <w:szCs w:val="24"/>
        </w:rPr>
        <w:t>2</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4"/>
          <w:szCs w:val="24"/>
        </w:rPr>
      </w:pPr>
      <w:r w:rsidRPr="003077DC">
        <w:rPr>
          <w:rFonts w:ascii="Times New Roman" w:hAnsi="Times New Roman" w:cs="Times New Roman"/>
          <w:b/>
          <w:bCs/>
          <w:sz w:val="24"/>
          <w:szCs w:val="24"/>
        </w:rPr>
        <w:t>PODER  EJECUTIVO  ESTATAL</w:t>
      </w:r>
      <w:r w:rsidR="0038665D" w:rsidRPr="003077DC">
        <w:rPr>
          <w:rFonts w:ascii="Times New Roman" w:hAnsi="Times New Roman" w:cs="Times New Roman"/>
          <w:b/>
          <w:bCs/>
          <w:sz w:val="24"/>
          <w:szCs w:val="24"/>
        </w:rPr>
        <w:fldChar w:fldCharType="begin"/>
      </w:r>
      <w:r w:rsidRPr="003077DC">
        <w:rPr>
          <w:rFonts w:ascii="Times New Roman" w:hAnsi="Times New Roman" w:cs="Times New Roman"/>
          <w:b/>
          <w:bCs/>
          <w:sz w:val="24"/>
          <w:szCs w:val="24"/>
        </w:rPr>
        <w:instrText>tc "PODER  EJECUTIVO  ESTATAL"</w:instrText>
      </w:r>
      <w:r w:rsidR="0038665D" w:rsidRPr="003077DC">
        <w:rPr>
          <w:rFonts w:ascii="Times New Roman" w:hAnsi="Times New Roman" w:cs="Times New Roman"/>
          <w:b/>
          <w:bCs/>
          <w:sz w:val="24"/>
          <w:szCs w:val="24"/>
        </w:rPr>
        <w:fldChar w:fldCharType="end"/>
      </w:r>
    </w:p>
    <w:p w:rsidR="003077DC" w:rsidRPr="003077DC" w:rsidRDefault="003077DC" w:rsidP="003077D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7DC">
        <w:rPr>
          <w:rFonts w:ascii="Times New Roman" w:hAnsi="Times New Roman" w:cs="Times New Roman"/>
          <w:sz w:val="24"/>
          <w:szCs w:val="24"/>
        </w:rPr>
        <w:t xml:space="preserve">Decreto por el que se Reforman, Adicionan y Deroga diversas disposiciones al Reglamento Interior de la Secretaría de Turismo. </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0"/>
          <w:szCs w:val="20"/>
        </w:rPr>
      </w:pPr>
      <w:r w:rsidRPr="003077DC">
        <w:rPr>
          <w:rFonts w:ascii="Times New Roman" w:hAnsi="Times New Roman" w:cs="Times New Roman"/>
          <w:b/>
          <w:bCs/>
          <w:sz w:val="20"/>
          <w:szCs w:val="20"/>
        </w:rPr>
        <w:t>SECRETARÍA   DE  ADMINISTRACIÓN  Y  FINANZAS</w:t>
      </w:r>
      <w:r w:rsidR="0038665D" w:rsidRPr="003077DC">
        <w:rPr>
          <w:rFonts w:ascii="Times New Roman" w:hAnsi="Times New Roman" w:cs="Times New Roman"/>
          <w:b/>
          <w:bCs/>
          <w:sz w:val="20"/>
          <w:szCs w:val="20"/>
        </w:rPr>
        <w:fldChar w:fldCharType="begin"/>
      </w:r>
      <w:r w:rsidRPr="003077DC">
        <w:rPr>
          <w:rFonts w:ascii="Times New Roman" w:hAnsi="Times New Roman" w:cs="Times New Roman"/>
          <w:b/>
          <w:bCs/>
          <w:sz w:val="20"/>
          <w:szCs w:val="20"/>
        </w:rPr>
        <w:instrText>tc "SECRETARÍA   DE  ADMINISTRACIÓN  Y  FINANZAS"</w:instrText>
      </w:r>
      <w:r w:rsidR="0038665D" w:rsidRPr="003077DC">
        <w:rPr>
          <w:rFonts w:ascii="Times New Roman" w:hAnsi="Times New Roman" w:cs="Times New Roman"/>
          <w:b/>
          <w:bCs/>
          <w:sz w:val="20"/>
          <w:szCs w:val="20"/>
        </w:rPr>
        <w:fldChar w:fldCharType="end"/>
      </w:r>
    </w:p>
    <w:p w:rsidR="003077DC" w:rsidRPr="003077DC" w:rsidRDefault="003077DC" w:rsidP="003077D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7DC">
        <w:rPr>
          <w:rFonts w:ascii="Times New Roman" w:hAnsi="Times New Roman" w:cs="Times New Roman"/>
          <w:sz w:val="24"/>
          <w:szCs w:val="24"/>
        </w:rPr>
        <w:t>Actualización de Tarifas para la Autopista Benito Juárez.</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3077DC" w:rsidRPr="003077DC" w:rsidRDefault="003077DC" w:rsidP="003077D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77DC">
        <w:rPr>
          <w:rFonts w:ascii="Times New Roman" w:hAnsi="Times New Roman" w:cs="Times New Roman"/>
          <w:sz w:val="24"/>
          <w:szCs w:val="24"/>
        </w:rPr>
        <w:t>3   -   9</w:t>
      </w:r>
    </w:p>
    <w:p w:rsidR="003077DC" w:rsidRPr="003077DC" w:rsidRDefault="003077DC" w:rsidP="003077DC">
      <w:pPr>
        <w:autoSpaceDE w:val="0"/>
        <w:autoSpaceDN w:val="0"/>
        <w:adjustRightInd w:val="0"/>
        <w:spacing w:after="0" w:line="240" w:lineRule="auto"/>
        <w:jc w:val="center"/>
        <w:rPr>
          <w:rFonts w:ascii="Roman" w:hAnsi="Roman" w:cs="Roman"/>
          <w:sz w:val="8"/>
          <w:szCs w:val="8"/>
        </w:rPr>
      </w:pPr>
      <w:r w:rsidRPr="003077DC">
        <w:rPr>
          <w:rFonts w:ascii="Roman" w:hAnsi="Roman" w:cs="Roman"/>
          <w:sz w:val="8"/>
          <w:szCs w:val="8"/>
        </w:rPr>
        <w:t xml:space="preserve">                                </w:t>
      </w:r>
    </w:p>
    <w:p w:rsidR="003077DC" w:rsidRPr="003077DC" w:rsidRDefault="003077DC" w:rsidP="003077DC">
      <w:pPr>
        <w:autoSpaceDE w:val="0"/>
        <w:autoSpaceDN w:val="0"/>
        <w:adjustRightInd w:val="0"/>
        <w:spacing w:after="0" w:line="240" w:lineRule="auto"/>
        <w:jc w:val="center"/>
        <w:rPr>
          <w:rFonts w:ascii="Times New Roman" w:hAnsi="Times New Roman" w:cs="Times New Roman"/>
          <w:b/>
          <w:bCs/>
          <w:sz w:val="24"/>
          <w:szCs w:val="24"/>
        </w:rPr>
      </w:pPr>
      <w:r w:rsidRPr="003077DC">
        <w:rPr>
          <w:rFonts w:ascii="Times New Roman" w:hAnsi="Times New Roman" w:cs="Times New Roman"/>
          <w:b/>
          <w:bCs/>
          <w:sz w:val="24"/>
          <w:szCs w:val="24"/>
        </w:rPr>
        <w:t>AVISOS  JUDICIALES</w:t>
      </w:r>
      <w:r w:rsidR="0038665D" w:rsidRPr="003077DC">
        <w:rPr>
          <w:rFonts w:ascii="Times New Roman" w:hAnsi="Times New Roman" w:cs="Times New Roman"/>
          <w:b/>
          <w:bCs/>
          <w:sz w:val="24"/>
          <w:szCs w:val="24"/>
        </w:rPr>
        <w:fldChar w:fldCharType="begin"/>
      </w:r>
      <w:r w:rsidRPr="003077DC">
        <w:rPr>
          <w:rFonts w:ascii="Times New Roman" w:hAnsi="Times New Roman" w:cs="Times New Roman"/>
          <w:b/>
          <w:bCs/>
          <w:sz w:val="24"/>
          <w:szCs w:val="24"/>
        </w:rPr>
        <w:instrText>tc "AVISOS  JUDICIALES"</w:instrText>
      </w:r>
      <w:r w:rsidR="0038665D" w:rsidRPr="003077DC">
        <w:rPr>
          <w:rFonts w:ascii="Times New Roman" w:hAnsi="Times New Roman" w:cs="Times New Roman"/>
          <w:b/>
          <w:bCs/>
          <w:sz w:val="24"/>
          <w:szCs w:val="24"/>
        </w:rPr>
        <w:fldChar w:fldCharType="end"/>
      </w:r>
    </w:p>
    <w:p w:rsidR="003077DC" w:rsidRPr="003077DC" w:rsidRDefault="003077DC" w:rsidP="003077DC">
      <w:pPr>
        <w:autoSpaceDE w:val="0"/>
        <w:autoSpaceDN w:val="0"/>
        <w:adjustRightInd w:val="0"/>
        <w:spacing w:after="0" w:line="240" w:lineRule="auto"/>
        <w:jc w:val="center"/>
        <w:rPr>
          <w:rFonts w:ascii="Roman" w:hAnsi="Roman" w:cs="Roman"/>
          <w:sz w:val="8"/>
          <w:szCs w:val="8"/>
        </w:rPr>
      </w:pPr>
    </w:p>
    <w:p w:rsidR="007522CD" w:rsidRDefault="003077DC" w:rsidP="003077D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77DC">
        <w:rPr>
          <w:rFonts w:ascii="Times New Roman" w:hAnsi="Times New Roman" w:cs="Times New Roman"/>
          <w:sz w:val="24"/>
          <w:szCs w:val="24"/>
        </w:rPr>
        <w:t xml:space="preserve">10   -   24          </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B008FB"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12 de enero de 2022.</w:t>
      </w:r>
      <w:r>
        <w:rPr>
          <w:rFonts w:ascii="Times New Roman" w:hAnsi="Times New Roman" w:cs="Times New Roman"/>
          <w:b/>
          <w:bCs/>
        </w:rPr>
        <w:t xml:space="preserve">     No. 005</w:t>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36"/>
          <w:szCs w:val="36"/>
        </w:rPr>
      </w:pPr>
      <w:r w:rsidRPr="00B008FB">
        <w:rPr>
          <w:rFonts w:ascii="Times New Roman" w:hAnsi="Times New Roman" w:cs="Times New Roman"/>
          <w:b/>
          <w:bCs/>
          <w:sz w:val="36"/>
          <w:szCs w:val="36"/>
        </w:rPr>
        <w:t>ÍNDICE</w:t>
      </w:r>
      <w:r w:rsidR="0038665D" w:rsidRPr="00B008FB">
        <w:rPr>
          <w:rFonts w:ascii="Times New Roman" w:hAnsi="Times New Roman" w:cs="Times New Roman"/>
          <w:b/>
          <w:bCs/>
          <w:sz w:val="36"/>
          <w:szCs w:val="36"/>
        </w:rPr>
        <w:fldChar w:fldCharType="begin"/>
      </w:r>
      <w:r w:rsidRPr="00B008FB">
        <w:rPr>
          <w:rFonts w:ascii="Times New Roman" w:hAnsi="Times New Roman" w:cs="Times New Roman"/>
          <w:b/>
          <w:bCs/>
          <w:sz w:val="36"/>
          <w:szCs w:val="36"/>
        </w:rPr>
        <w:instrText>tc "ÍNDICE"</w:instrText>
      </w:r>
      <w:r w:rsidR="0038665D" w:rsidRPr="00B008FB">
        <w:rPr>
          <w:rFonts w:ascii="Times New Roman" w:hAnsi="Times New Roman" w:cs="Times New Roman"/>
          <w:b/>
          <w:bCs/>
          <w:sz w:val="36"/>
          <w:szCs w:val="36"/>
        </w:rPr>
        <w:fldChar w:fldCharType="end"/>
      </w:r>
    </w:p>
    <w:p w:rsidR="00B008FB" w:rsidRPr="00B008FB" w:rsidRDefault="0038665D" w:rsidP="00B008FB">
      <w:pPr>
        <w:autoSpaceDE w:val="0"/>
        <w:autoSpaceDN w:val="0"/>
        <w:adjustRightInd w:val="0"/>
        <w:spacing w:after="0" w:line="240" w:lineRule="auto"/>
        <w:jc w:val="center"/>
        <w:rPr>
          <w:rFonts w:ascii="Times New Roman" w:hAnsi="Times New Roman" w:cs="Times New Roman"/>
          <w:b/>
          <w:bCs/>
          <w:sz w:val="36"/>
          <w:szCs w:val="36"/>
        </w:rPr>
      </w:pPr>
      <w:r w:rsidRPr="00B008FB">
        <w:rPr>
          <w:rFonts w:ascii="Times New Roman" w:hAnsi="Times New Roman" w:cs="Times New Roman"/>
          <w:b/>
          <w:bCs/>
          <w:sz w:val="36"/>
          <w:szCs w:val="36"/>
        </w:rPr>
        <w:fldChar w:fldCharType="begin"/>
      </w:r>
      <w:r w:rsidR="00B008FB" w:rsidRPr="00B008FB">
        <w:rPr>
          <w:rFonts w:ascii="Times New Roman" w:hAnsi="Times New Roman" w:cs="Times New Roman"/>
          <w:b/>
          <w:bCs/>
          <w:sz w:val="36"/>
          <w:szCs w:val="36"/>
        </w:rPr>
        <w:instrText>tc ""</w:instrText>
      </w:r>
      <w:r w:rsidRPr="00B008FB">
        <w:rPr>
          <w:rFonts w:ascii="Times New Roman" w:hAnsi="Times New Roman" w:cs="Times New Roman"/>
          <w:b/>
          <w:bCs/>
          <w:sz w:val="36"/>
          <w:szCs w:val="36"/>
        </w:rPr>
        <w:fldChar w:fldCharType="end"/>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lastRenderedPageBreak/>
        <w:t>GOBIERNO  DEL  ESTADO</w:t>
      </w:r>
      <w:r w:rsidR="0038665D"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"GOBIERNO  DEL  ESTADO"</w:instrText>
      </w:r>
      <w:r w:rsidR="0038665D" w:rsidRPr="00B008FB">
        <w:rPr>
          <w:rFonts w:ascii="Times New Roman" w:hAnsi="Times New Roman" w:cs="Times New Roman"/>
          <w:b/>
          <w:bCs/>
          <w:sz w:val="24"/>
          <w:szCs w:val="24"/>
        </w:rPr>
        <w:fldChar w:fldCharType="end"/>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Decretos Números 16, 17, 18, 19, 20, 21, 22, 23, 24 y 25 del H. Congreso del Estado.- Que contienen Pensiones por Retiro Anticipado.</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2   -   21</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t>PODER  EJECUTIVO  ESTATAL</w:t>
      </w:r>
      <w:r w:rsidR="0038665D"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"PODER  EJECUTIVO  ESTATAL"</w:instrText>
      </w:r>
      <w:r w:rsidR="0038665D" w:rsidRPr="00B008FB">
        <w:rPr>
          <w:rFonts w:ascii="Times New Roman" w:hAnsi="Times New Roman" w:cs="Times New Roman"/>
          <w:b/>
          <w:bCs/>
          <w:sz w:val="24"/>
          <w:szCs w:val="24"/>
        </w:rPr>
        <w:fldChar w:fldCharType="end"/>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0"/>
          <w:szCs w:val="20"/>
        </w:rPr>
      </w:pPr>
      <w:r w:rsidRPr="00B008FB">
        <w:rPr>
          <w:rFonts w:ascii="Times New Roman" w:hAnsi="Times New Roman" w:cs="Times New Roman"/>
          <w:b/>
          <w:bCs/>
          <w:sz w:val="20"/>
          <w:szCs w:val="20"/>
        </w:rPr>
        <w:t>SECRETARÍA  DE  ADMINISTRACIÓN  Y  FINANZAS</w:t>
      </w:r>
      <w:r w:rsidR="0038665D" w:rsidRPr="00B008FB">
        <w:rPr>
          <w:rFonts w:ascii="Times New Roman" w:hAnsi="Times New Roman" w:cs="Times New Roman"/>
          <w:b/>
          <w:bCs/>
          <w:sz w:val="20"/>
          <w:szCs w:val="20"/>
        </w:rPr>
        <w:fldChar w:fldCharType="begin"/>
      </w:r>
      <w:r w:rsidRPr="00B008FB">
        <w:rPr>
          <w:rFonts w:ascii="Times New Roman" w:hAnsi="Times New Roman" w:cs="Times New Roman"/>
          <w:b/>
          <w:bCs/>
          <w:sz w:val="20"/>
          <w:szCs w:val="20"/>
        </w:rPr>
        <w:instrText>tc "SECRETARÍA  DE  ADMINISTRACIÓN  Y  FINANZAS"</w:instrText>
      </w:r>
      <w:r w:rsidR="0038665D" w:rsidRPr="00B008FB">
        <w:rPr>
          <w:rFonts w:ascii="Times New Roman" w:hAnsi="Times New Roman" w:cs="Times New Roman"/>
          <w:b/>
          <w:bCs/>
          <w:sz w:val="20"/>
          <w:szCs w:val="20"/>
        </w:rPr>
        <w:fldChar w:fldCharType="end"/>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Resumen de Convocatoria.- Licitación Pública Nacional No. GES 01/2022.</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Fe de Erratas  correspondiente a la publicación del Periódico Oficial «El Estado de Sinaloa», Tomo CXIII, 3ra. Época, No. 004, de fecha 10 de enero de 2022, relativa a la actualización de Tarifas para la Autopista «Benito Juárez».</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r w:rsidRPr="00B008FB">
        <w:rPr>
          <w:rFonts w:ascii="Roman" w:hAnsi="Roman" w:cs="Roman"/>
          <w:sz w:val="8"/>
          <w:szCs w:val="8"/>
        </w:rPr>
        <w:t xml:space="preserve"> </w:t>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Acuerdo por el que se dan a conocer las Participaciones Federales y Estatales ministradas a los Municipios en el Cuarto Trimestre del Ejercicio Fiscal 2021 y Anexos.</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0"/>
          <w:szCs w:val="20"/>
        </w:rPr>
      </w:pPr>
      <w:r w:rsidRPr="00B008FB">
        <w:rPr>
          <w:rFonts w:ascii="Times New Roman" w:hAnsi="Times New Roman" w:cs="Times New Roman"/>
          <w:b/>
          <w:bCs/>
          <w:sz w:val="20"/>
          <w:szCs w:val="20"/>
        </w:rPr>
        <w:t xml:space="preserve">SECRETARÍA  DE  SEGURIDAD  PÚBLICA        </w:t>
      </w:r>
      <w:r w:rsidR="0038665D" w:rsidRPr="00B008FB">
        <w:rPr>
          <w:rFonts w:ascii="Times New Roman" w:hAnsi="Times New Roman" w:cs="Times New Roman"/>
          <w:b/>
          <w:bCs/>
          <w:sz w:val="20"/>
          <w:szCs w:val="20"/>
        </w:rPr>
        <w:fldChar w:fldCharType="begin"/>
      </w:r>
      <w:r w:rsidRPr="00B008FB">
        <w:rPr>
          <w:rFonts w:ascii="Times New Roman" w:hAnsi="Times New Roman" w:cs="Times New Roman"/>
          <w:b/>
          <w:bCs/>
          <w:sz w:val="20"/>
          <w:szCs w:val="20"/>
        </w:rPr>
        <w:instrText>tc "SECRETARÍA  DE  SEGURIDAD  PÚBLICA        "</w:instrText>
      </w:r>
      <w:r w:rsidR="0038665D" w:rsidRPr="00B008FB">
        <w:rPr>
          <w:rFonts w:ascii="Times New Roman" w:hAnsi="Times New Roman" w:cs="Times New Roman"/>
          <w:b/>
          <w:bCs/>
          <w:sz w:val="20"/>
          <w:szCs w:val="20"/>
        </w:rPr>
        <w:fldChar w:fldCharType="end"/>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 xml:space="preserve">Resolución para prestar servicios privados de seguridad a: Sara Gisell Salazar Valdez.; Sistemas de Excelencia y Logistica, S.A. de C.V.; Alarsegm, S.C.; María de Lourdes Barrera Duran.; Munsi Consultores, S.A de C.V.; Luis Eduardo Ramos Estrada.; Elfega López Medina.; Grupo CPS, S.C.; y INTER-CON Servicios de Seguridad Privada, S.A. de C.V. </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22   -   53</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r w:rsidRPr="00B008FB">
        <w:rPr>
          <w:rFonts w:ascii="Roman" w:hAnsi="Roman" w:cs="Roman"/>
          <w:sz w:val="8"/>
          <w:szCs w:val="8"/>
        </w:rPr>
        <w:t xml:space="preserve">                       </w:t>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t>TRIBUNAL  DE  JUSTICIA  ADMINISTRATIVA  DEL  ESTADO  DE  SINALOA</w:t>
      </w:r>
      <w:r w:rsidR="0038665D"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"TRIBUNAL  DE  JUSTICIA  ADMINISTRATIVA  DEL  ESTADO  DE  SINALOA"</w:instrText>
      </w:r>
      <w:r w:rsidR="0038665D" w:rsidRPr="00B008FB">
        <w:rPr>
          <w:rFonts w:ascii="Times New Roman" w:hAnsi="Times New Roman" w:cs="Times New Roman"/>
          <w:b/>
          <w:bCs/>
          <w:sz w:val="24"/>
          <w:szCs w:val="24"/>
        </w:rPr>
        <w:fldChar w:fldCharType="end"/>
      </w: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Acuerdo AG. 01 S.O. 01/2022, Se acuerda declarar inhábiles los días 07 de febrero, 21 de marzo, 11, 12, 13, 14 y 15 de abril, 10 de mayo, 16 de agosto, 16 de septiembre, 02 y 21 de noviembre, todos del año 2022.</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008FB">
        <w:rPr>
          <w:rFonts w:ascii="Times New Roman" w:hAnsi="Times New Roman" w:cs="Times New Roman"/>
          <w:sz w:val="24"/>
          <w:szCs w:val="24"/>
        </w:rPr>
        <w:t>Acuerdo AG. 02 S.O. 01/2022, Se acordó declarar inhábil del día 18 al 29 de julio de 2022, los cuales conforman el primer periodo vacacional, asimismo del 21 de diciembre de 2022 al 03 de enero de 2023.</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54</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r w:rsidRPr="00B008FB">
        <w:rPr>
          <w:rFonts w:ascii="Roman" w:hAnsi="Roman" w:cs="Roman"/>
          <w:sz w:val="8"/>
          <w:szCs w:val="8"/>
        </w:rPr>
        <w:t xml:space="preserve">      </w:t>
      </w: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t>AVISOS  JUDICIALES</w:t>
      </w:r>
      <w:r w:rsidR="0038665D"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"AVISOS  JUDICIALES"</w:instrText>
      </w:r>
      <w:r w:rsidR="0038665D" w:rsidRPr="00B008FB">
        <w:rPr>
          <w:rFonts w:ascii="Times New Roman" w:hAnsi="Times New Roman" w:cs="Times New Roman"/>
          <w:b/>
          <w:bCs/>
          <w:sz w:val="24"/>
          <w:szCs w:val="24"/>
        </w:rPr>
        <w:fldChar w:fldCharType="end"/>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 xml:space="preserve">55   -   63           </w:t>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B008FB" w:rsidRPr="00B008FB" w:rsidRDefault="00B008FB" w:rsidP="00B008FB">
      <w:pPr>
        <w:autoSpaceDE w:val="0"/>
        <w:autoSpaceDN w:val="0"/>
        <w:adjustRightInd w:val="0"/>
        <w:spacing w:after="0" w:line="240" w:lineRule="auto"/>
        <w:jc w:val="center"/>
        <w:rPr>
          <w:rFonts w:ascii="Times New Roman" w:hAnsi="Times New Roman" w:cs="Times New Roman"/>
          <w:b/>
          <w:bCs/>
          <w:sz w:val="24"/>
          <w:szCs w:val="24"/>
        </w:rPr>
      </w:pPr>
      <w:r w:rsidRPr="00B008FB">
        <w:rPr>
          <w:rFonts w:ascii="Times New Roman" w:hAnsi="Times New Roman" w:cs="Times New Roman"/>
          <w:b/>
          <w:bCs/>
          <w:sz w:val="24"/>
          <w:szCs w:val="24"/>
        </w:rPr>
        <w:t>AVISOS  NOTARIALES</w:t>
      </w:r>
      <w:r w:rsidR="0038665D" w:rsidRPr="00B008FB">
        <w:rPr>
          <w:rFonts w:ascii="Times New Roman" w:hAnsi="Times New Roman" w:cs="Times New Roman"/>
          <w:b/>
          <w:bCs/>
          <w:sz w:val="24"/>
          <w:szCs w:val="24"/>
        </w:rPr>
        <w:fldChar w:fldCharType="begin"/>
      </w:r>
      <w:r w:rsidRPr="00B008FB">
        <w:rPr>
          <w:rFonts w:ascii="Times New Roman" w:hAnsi="Times New Roman" w:cs="Times New Roman"/>
          <w:b/>
          <w:bCs/>
          <w:sz w:val="24"/>
          <w:szCs w:val="24"/>
        </w:rPr>
        <w:instrText>tc "AVISOS  NOTARIALES"</w:instrText>
      </w:r>
      <w:r w:rsidR="0038665D" w:rsidRPr="00B008FB">
        <w:rPr>
          <w:rFonts w:ascii="Times New Roman" w:hAnsi="Times New Roman" w:cs="Times New Roman"/>
          <w:b/>
          <w:bCs/>
          <w:sz w:val="24"/>
          <w:szCs w:val="24"/>
        </w:rPr>
        <w:fldChar w:fldCharType="end"/>
      </w:r>
    </w:p>
    <w:p w:rsidR="00B008FB" w:rsidRPr="00B008FB" w:rsidRDefault="00B008FB" w:rsidP="00B008FB">
      <w:pPr>
        <w:autoSpaceDE w:val="0"/>
        <w:autoSpaceDN w:val="0"/>
        <w:adjustRightInd w:val="0"/>
        <w:spacing w:after="0" w:line="240" w:lineRule="auto"/>
        <w:jc w:val="center"/>
        <w:rPr>
          <w:rFonts w:ascii="Roman" w:hAnsi="Roman" w:cs="Roman"/>
          <w:sz w:val="8"/>
          <w:szCs w:val="8"/>
        </w:rPr>
      </w:pPr>
    </w:p>
    <w:p w:rsidR="007522CD" w:rsidRDefault="00B008FB" w:rsidP="00B00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008FB">
        <w:rPr>
          <w:rFonts w:ascii="Times New Roman" w:hAnsi="Times New Roman" w:cs="Times New Roman"/>
          <w:sz w:val="24"/>
          <w:szCs w:val="24"/>
        </w:rPr>
        <w:t>63   -   64</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18680F" w:rsidP="008225A8">
      <w:pPr>
        <w:tabs>
          <w:tab w:val="center" w:leader="underscore" w:pos="4309"/>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14 de enero de 2022.</w:t>
      </w:r>
      <w:r>
        <w:rPr>
          <w:rFonts w:ascii="Times New Roman" w:hAnsi="Times New Roman" w:cs="Times New Roman"/>
          <w:b/>
          <w:bCs/>
        </w:rPr>
        <w:t xml:space="preserve">     No. 006</w:t>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36"/>
          <w:szCs w:val="36"/>
        </w:rPr>
      </w:pPr>
      <w:r w:rsidRPr="0018680F">
        <w:rPr>
          <w:rFonts w:ascii="Times New Roman" w:hAnsi="Times New Roman" w:cs="Times New Roman"/>
          <w:b/>
          <w:bCs/>
          <w:color w:val="000000"/>
          <w:sz w:val="36"/>
          <w:szCs w:val="36"/>
        </w:rPr>
        <w:t>ÍNDICE</w:t>
      </w:r>
      <w:r w:rsidR="0038665D" w:rsidRPr="0018680F">
        <w:rPr>
          <w:rFonts w:ascii="Times New Roman" w:hAnsi="Times New Roman" w:cs="Times New Roman"/>
          <w:b/>
          <w:bCs/>
          <w:color w:val="000000"/>
          <w:sz w:val="36"/>
          <w:szCs w:val="36"/>
        </w:rPr>
        <w:fldChar w:fldCharType="begin"/>
      </w:r>
      <w:r w:rsidRPr="0018680F">
        <w:rPr>
          <w:rFonts w:ascii="Times New Roman" w:hAnsi="Times New Roman" w:cs="Times New Roman"/>
          <w:b/>
          <w:bCs/>
          <w:sz w:val="36"/>
          <w:szCs w:val="36"/>
        </w:rPr>
        <w:instrText>tc "</w:instrText>
      </w:r>
      <w:r w:rsidRPr="0018680F">
        <w:rPr>
          <w:rFonts w:ascii="Times New Roman" w:hAnsi="Times New Roman" w:cs="Times New Roman"/>
          <w:b/>
          <w:bCs/>
          <w:color w:val="000000"/>
          <w:sz w:val="36"/>
          <w:szCs w:val="36"/>
        </w:rPr>
        <w:instrText>ÍNDICE"</w:instrText>
      </w:r>
      <w:r w:rsidR="0038665D" w:rsidRPr="0018680F">
        <w:rPr>
          <w:rFonts w:ascii="Times New Roman" w:hAnsi="Times New Roman" w:cs="Times New Roman"/>
          <w:b/>
          <w:bCs/>
          <w:color w:val="000000"/>
          <w:sz w:val="36"/>
          <w:szCs w:val="36"/>
        </w:rPr>
        <w:fldChar w:fldCharType="end"/>
      </w:r>
    </w:p>
    <w:p w:rsidR="0018680F" w:rsidRPr="0018680F" w:rsidRDefault="0038665D" w:rsidP="0018680F">
      <w:pPr>
        <w:autoSpaceDE w:val="0"/>
        <w:autoSpaceDN w:val="0"/>
        <w:adjustRightInd w:val="0"/>
        <w:spacing w:after="0" w:line="240" w:lineRule="auto"/>
        <w:jc w:val="center"/>
        <w:rPr>
          <w:rFonts w:ascii="Times New Roman" w:hAnsi="Times New Roman" w:cs="Times New Roman"/>
          <w:b/>
          <w:bCs/>
          <w:sz w:val="36"/>
          <w:szCs w:val="36"/>
        </w:rPr>
      </w:pPr>
      <w:r w:rsidRPr="0018680F">
        <w:rPr>
          <w:rFonts w:ascii="Times New Roman" w:hAnsi="Times New Roman" w:cs="Times New Roman"/>
          <w:b/>
          <w:bCs/>
          <w:sz w:val="36"/>
          <w:szCs w:val="36"/>
        </w:rPr>
        <w:fldChar w:fldCharType="begin"/>
      </w:r>
      <w:r w:rsidR="0018680F" w:rsidRPr="0018680F">
        <w:rPr>
          <w:rFonts w:ascii="Times New Roman" w:hAnsi="Times New Roman" w:cs="Times New Roman"/>
          <w:b/>
          <w:bCs/>
          <w:sz w:val="36"/>
          <w:szCs w:val="36"/>
        </w:rPr>
        <w:instrText>tc ""</w:instrText>
      </w:r>
      <w:r w:rsidRPr="0018680F">
        <w:rPr>
          <w:rFonts w:ascii="Times New Roman" w:hAnsi="Times New Roman" w:cs="Times New Roman"/>
          <w:b/>
          <w:bCs/>
          <w:sz w:val="36"/>
          <w:szCs w:val="36"/>
        </w:rPr>
        <w:fldChar w:fldCharType="end"/>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GOBIERNO  FEDERAL</w:t>
      </w:r>
      <w:r w:rsidR="0038665D"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"GOBIERNO  FEDERAL"</w:instrText>
      </w:r>
      <w:r w:rsidR="0038665D" w:rsidRPr="0018680F">
        <w:rPr>
          <w:rFonts w:ascii="Times New Roman" w:hAnsi="Times New Roman" w:cs="Times New Roman"/>
          <w:b/>
          <w:bCs/>
          <w:sz w:val="24"/>
          <w:szCs w:val="24"/>
        </w:rPr>
        <w:fldChar w:fldCharType="end"/>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0"/>
          <w:szCs w:val="20"/>
        </w:rPr>
      </w:pPr>
      <w:r w:rsidRPr="0018680F">
        <w:rPr>
          <w:rFonts w:ascii="Times New Roman" w:hAnsi="Times New Roman" w:cs="Times New Roman"/>
          <w:b/>
          <w:bCs/>
          <w:sz w:val="20"/>
          <w:szCs w:val="20"/>
        </w:rPr>
        <w:t>PODER  JUDICIAL  DE  LA  FEDERACIÓN</w:t>
      </w:r>
      <w:r w:rsidR="0038665D" w:rsidRPr="0018680F">
        <w:rPr>
          <w:rFonts w:ascii="Times New Roman" w:hAnsi="Times New Roman" w:cs="Times New Roman"/>
          <w:b/>
          <w:bCs/>
          <w:sz w:val="20"/>
          <w:szCs w:val="20"/>
        </w:rPr>
        <w:fldChar w:fldCharType="begin"/>
      </w:r>
      <w:r w:rsidRPr="0018680F">
        <w:rPr>
          <w:rFonts w:ascii="Times New Roman" w:hAnsi="Times New Roman" w:cs="Times New Roman"/>
          <w:b/>
          <w:bCs/>
          <w:sz w:val="20"/>
          <w:szCs w:val="20"/>
        </w:rPr>
        <w:instrText>tc "PODER  JUDICIAL  DE  LA  FEDERACIÓN"</w:instrText>
      </w:r>
      <w:r w:rsidR="0038665D" w:rsidRPr="0018680F">
        <w:rPr>
          <w:rFonts w:ascii="Times New Roman" w:hAnsi="Times New Roman" w:cs="Times New Roman"/>
          <w:b/>
          <w:bCs/>
          <w:sz w:val="20"/>
          <w:szCs w:val="20"/>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lastRenderedPageBreak/>
        <w:t>Edicto de  Emplazamiento.- Amparo No. 469/2019-2B.- Promovido por Leonel Guerrero Félix, se emplaza a Marina Díaz Castro.</w:t>
      </w:r>
    </w:p>
    <w:p w:rsidR="0018680F" w:rsidRPr="0018680F" w:rsidRDefault="0018680F" w:rsidP="0018680F">
      <w:pPr>
        <w:tabs>
          <w:tab w:val="center" w:leader="underscore" w:pos="4300"/>
        </w:tabs>
        <w:autoSpaceDE w:val="0"/>
        <w:autoSpaceDN w:val="0"/>
        <w:adjustRightInd w:val="0"/>
        <w:spacing w:after="0" w:line="276" w:lineRule="atLeast"/>
        <w:jc w:val="center"/>
        <w:rPr>
          <w:rFonts w:ascii="Times New Roman" w:hAnsi="Times New Roman" w:cs="Times New Roman"/>
          <w:color w:val="000000"/>
          <w:sz w:val="24"/>
          <w:szCs w:val="24"/>
        </w:rPr>
      </w:pPr>
      <w:r w:rsidRPr="0018680F">
        <w:rPr>
          <w:rFonts w:ascii="Times New Roman" w:hAnsi="Times New Roman" w:cs="Times New Roman"/>
          <w:color w:val="000000"/>
          <w:sz w:val="20"/>
          <w:szCs w:val="20"/>
        </w:rPr>
        <w:t>2</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PODER  EJECUTIVO  ESTATAL</w:t>
      </w:r>
      <w:r w:rsidR="0038665D"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"PODER  EJECUTIVO  ESTATAL"</w:instrText>
      </w:r>
      <w:r w:rsidR="0038665D" w:rsidRPr="0018680F">
        <w:rPr>
          <w:rFonts w:ascii="Times New Roman" w:hAnsi="Times New Roman" w:cs="Times New Roman"/>
          <w:b/>
          <w:bCs/>
          <w:sz w:val="24"/>
          <w:szCs w:val="24"/>
        </w:rPr>
        <w:fldChar w:fldCharType="end"/>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0"/>
          <w:szCs w:val="20"/>
        </w:rPr>
      </w:pPr>
      <w:r w:rsidRPr="0018680F">
        <w:rPr>
          <w:rFonts w:ascii="Times New Roman" w:hAnsi="Times New Roman" w:cs="Times New Roman"/>
          <w:b/>
          <w:bCs/>
          <w:sz w:val="20"/>
          <w:szCs w:val="20"/>
        </w:rPr>
        <w:t>SECRETARÍA  DE  ADMINISTRACIÓN  Y  FINANZAS</w:t>
      </w:r>
      <w:r w:rsidR="0038665D" w:rsidRPr="0018680F">
        <w:rPr>
          <w:rFonts w:ascii="Times New Roman" w:hAnsi="Times New Roman" w:cs="Times New Roman"/>
          <w:b/>
          <w:bCs/>
          <w:sz w:val="20"/>
          <w:szCs w:val="20"/>
        </w:rPr>
        <w:fldChar w:fldCharType="begin"/>
      </w:r>
      <w:r w:rsidRPr="0018680F">
        <w:rPr>
          <w:rFonts w:ascii="Times New Roman" w:hAnsi="Times New Roman" w:cs="Times New Roman"/>
          <w:b/>
          <w:bCs/>
          <w:sz w:val="20"/>
          <w:szCs w:val="20"/>
        </w:rPr>
        <w:instrText>tc "SECRETARÍA  DE  ADMINISTRACIÓN  Y  FINANZAS"</w:instrText>
      </w:r>
      <w:r w:rsidR="0038665D" w:rsidRPr="0018680F">
        <w:rPr>
          <w:rFonts w:ascii="Times New Roman" w:hAnsi="Times New Roman" w:cs="Times New Roman"/>
          <w:b/>
          <w:bCs/>
          <w:sz w:val="20"/>
          <w:szCs w:val="20"/>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Resumen de Convocatoria.- Licitación Pública Nacional No. GES 02/2022.</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3</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r w:rsidRPr="0018680F">
        <w:rPr>
          <w:rFonts w:ascii="Roman" w:hAnsi="Roman" w:cs="Roman"/>
          <w:sz w:val="8"/>
          <w:szCs w:val="8"/>
        </w:rPr>
        <w:t xml:space="preserve">                    </w:t>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PODER LEGISLATIVO ESTATAL</w:t>
      </w:r>
      <w:r w:rsidR="0038665D"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"PODER LEGISLATIVO ESTATAL"</w:instrText>
      </w:r>
      <w:r w:rsidR="0038665D" w:rsidRPr="0018680F">
        <w:rPr>
          <w:rFonts w:ascii="Times New Roman" w:hAnsi="Times New Roman" w:cs="Times New Roman"/>
          <w:b/>
          <w:bCs/>
          <w:sz w:val="24"/>
          <w:szCs w:val="24"/>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Acuerdo Número 48 del H. Congreso del Estado.- Se aprueba la renuncia voluntaria del Dr. Francisco Joel Quiñonez Reyna, conforme a la solicitud hecha llegar a este Congreso del Estado de Sinaloa.</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Acuerdo No. 49 del H. Congreso del Estado.- Se aprueban las bases para la expedición de la Convocatoria dirigida a las Organizaciones de la Sociedad Civil, para que propongan a Ciudadanas y Ciudadanos para ocupar el cargo de Cinco Consejeros integrantes del Consejo Consultivo de la Fiscalía General del Estado.</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4   -   11</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 xml:space="preserve"> AYUNTAMIENTO</w:t>
      </w:r>
      <w:r w:rsidR="0038665D"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 AYUNTAMIENTO"</w:instrText>
      </w:r>
      <w:r w:rsidR="0038665D" w:rsidRPr="0018680F">
        <w:rPr>
          <w:rFonts w:ascii="Times New Roman" w:hAnsi="Times New Roman" w:cs="Times New Roman"/>
          <w:b/>
          <w:bCs/>
          <w:sz w:val="24"/>
          <w:szCs w:val="24"/>
        </w:rPr>
        <w:fldChar w:fldCharType="end"/>
      </w: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0"/>
          <w:szCs w:val="20"/>
        </w:rPr>
      </w:pPr>
      <w:r w:rsidRPr="0018680F">
        <w:rPr>
          <w:rFonts w:ascii="Times New Roman" w:hAnsi="Times New Roman" w:cs="Times New Roman"/>
          <w:b/>
          <w:bCs/>
          <w:sz w:val="20"/>
          <w:szCs w:val="20"/>
        </w:rPr>
        <w:t>JUNTA  MUNICIPAL  DE  AGUA  POTABLE  Y  ALCANTARILLADO</w:t>
      </w:r>
      <w:r w:rsidR="0038665D" w:rsidRPr="0018680F">
        <w:rPr>
          <w:rFonts w:ascii="Times New Roman" w:hAnsi="Times New Roman" w:cs="Times New Roman"/>
          <w:b/>
          <w:bCs/>
          <w:sz w:val="20"/>
          <w:szCs w:val="20"/>
        </w:rPr>
        <w:fldChar w:fldCharType="begin"/>
      </w:r>
      <w:r w:rsidRPr="0018680F">
        <w:rPr>
          <w:rFonts w:ascii="Times New Roman" w:hAnsi="Times New Roman" w:cs="Times New Roman"/>
          <w:b/>
          <w:bCs/>
          <w:sz w:val="20"/>
          <w:szCs w:val="20"/>
        </w:rPr>
        <w:instrText>tc "JUNTA  MUNICIPAL  DE  AGUA  POTABLE  Y  ALCANTARILLADO"</w:instrText>
      </w:r>
      <w:r w:rsidR="0038665D" w:rsidRPr="0018680F">
        <w:rPr>
          <w:rFonts w:ascii="Times New Roman" w:hAnsi="Times New Roman" w:cs="Times New Roman"/>
          <w:b/>
          <w:bCs/>
          <w:sz w:val="20"/>
          <w:szCs w:val="20"/>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Municipio de Ahome.- Resumen de Convocatoria Pública No. 002, No. de Licitación JAP-ARM-ME-GIC-CP-22-03.</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12</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AVISOS  GENERALES</w:t>
      </w:r>
      <w:r w:rsidR="0038665D"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"AVISOS  GENERALES"</w:instrText>
      </w:r>
      <w:r w:rsidR="0038665D" w:rsidRPr="0018680F">
        <w:rPr>
          <w:rFonts w:ascii="Times New Roman" w:hAnsi="Times New Roman" w:cs="Times New Roman"/>
          <w:b/>
          <w:bCs/>
          <w:sz w:val="24"/>
          <w:szCs w:val="24"/>
        </w:rPr>
        <w:fldChar w:fldCharType="end"/>
      </w:r>
    </w:p>
    <w:p w:rsidR="0018680F" w:rsidRPr="0018680F" w:rsidRDefault="0018680F" w:rsidP="0018680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8680F">
        <w:rPr>
          <w:rFonts w:ascii="Times New Roman" w:hAnsi="Times New Roman" w:cs="Times New Roman"/>
          <w:sz w:val="24"/>
          <w:szCs w:val="24"/>
        </w:rPr>
        <w:t xml:space="preserve">Primera Convocatoria de Asamblea General Ordinaria.- El Colorado Tours S. A de C.V. </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13   -   14</w:t>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Pr="0018680F" w:rsidRDefault="0018680F" w:rsidP="0018680F">
      <w:pPr>
        <w:autoSpaceDE w:val="0"/>
        <w:autoSpaceDN w:val="0"/>
        <w:adjustRightInd w:val="0"/>
        <w:spacing w:after="0" w:line="240" w:lineRule="auto"/>
        <w:jc w:val="center"/>
        <w:rPr>
          <w:rFonts w:ascii="Times New Roman" w:hAnsi="Times New Roman" w:cs="Times New Roman"/>
          <w:b/>
          <w:bCs/>
          <w:sz w:val="24"/>
          <w:szCs w:val="24"/>
        </w:rPr>
      </w:pPr>
      <w:r w:rsidRPr="0018680F">
        <w:rPr>
          <w:rFonts w:ascii="Times New Roman" w:hAnsi="Times New Roman" w:cs="Times New Roman"/>
          <w:b/>
          <w:bCs/>
          <w:sz w:val="24"/>
          <w:szCs w:val="24"/>
        </w:rPr>
        <w:t>AVISOS  JUDICIALES</w:t>
      </w:r>
      <w:r w:rsidR="0038665D" w:rsidRPr="0018680F">
        <w:rPr>
          <w:rFonts w:ascii="Times New Roman" w:hAnsi="Times New Roman" w:cs="Times New Roman"/>
          <w:b/>
          <w:bCs/>
          <w:sz w:val="24"/>
          <w:szCs w:val="24"/>
        </w:rPr>
        <w:fldChar w:fldCharType="begin"/>
      </w:r>
      <w:r w:rsidRPr="0018680F">
        <w:rPr>
          <w:rFonts w:ascii="Times New Roman" w:hAnsi="Times New Roman" w:cs="Times New Roman"/>
          <w:b/>
          <w:bCs/>
          <w:sz w:val="24"/>
          <w:szCs w:val="24"/>
        </w:rPr>
        <w:instrText>tc "AVISOS  JUDICIALES"</w:instrText>
      </w:r>
      <w:r w:rsidR="0038665D" w:rsidRPr="0018680F">
        <w:rPr>
          <w:rFonts w:ascii="Times New Roman" w:hAnsi="Times New Roman" w:cs="Times New Roman"/>
          <w:b/>
          <w:bCs/>
          <w:sz w:val="24"/>
          <w:szCs w:val="24"/>
        </w:rPr>
        <w:fldChar w:fldCharType="end"/>
      </w:r>
    </w:p>
    <w:p w:rsidR="0018680F" w:rsidRPr="0018680F" w:rsidRDefault="0018680F" w:rsidP="0018680F">
      <w:pPr>
        <w:autoSpaceDE w:val="0"/>
        <w:autoSpaceDN w:val="0"/>
        <w:adjustRightInd w:val="0"/>
        <w:spacing w:after="0" w:line="240" w:lineRule="auto"/>
        <w:jc w:val="center"/>
        <w:rPr>
          <w:rFonts w:ascii="Roman" w:hAnsi="Roman" w:cs="Roman"/>
          <w:sz w:val="8"/>
          <w:szCs w:val="8"/>
        </w:rPr>
      </w:pPr>
    </w:p>
    <w:p w:rsid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8680F">
        <w:rPr>
          <w:rFonts w:ascii="Times New Roman" w:hAnsi="Times New Roman" w:cs="Times New Roman"/>
          <w:sz w:val="24"/>
          <w:szCs w:val="24"/>
        </w:rPr>
        <w:t xml:space="preserve">15   -   32   </w:t>
      </w:r>
    </w:p>
    <w:p w:rsid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18680F" w:rsidRDefault="0018680F" w:rsidP="0018680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1D13E1" w:rsidRDefault="001D13E1" w:rsidP="0018680F">
      <w:pPr>
        <w:tabs>
          <w:tab w:val="center" w:leader="underscore" w:pos="4309"/>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17 de enero de 2022.</w:t>
      </w:r>
      <w:r>
        <w:rPr>
          <w:rFonts w:ascii="Times New Roman" w:hAnsi="Times New Roman" w:cs="Times New Roman"/>
          <w:b/>
          <w:bCs/>
        </w:rPr>
        <w:t xml:space="preserve">     No. 007</w:t>
      </w:r>
    </w:p>
    <w:p w:rsidR="001D13E1" w:rsidRDefault="001D13E1" w:rsidP="0018680F">
      <w:pPr>
        <w:tabs>
          <w:tab w:val="center" w:leader="underscore" w:pos="4309"/>
        </w:tabs>
        <w:autoSpaceDE w:val="0"/>
        <w:autoSpaceDN w:val="0"/>
        <w:adjustRightInd w:val="0"/>
        <w:spacing w:after="0" w:line="240" w:lineRule="auto"/>
        <w:jc w:val="center"/>
        <w:rPr>
          <w:rFonts w:ascii="Times New Roman" w:hAnsi="Times New Roman" w:cs="Times New Roman"/>
          <w:b/>
          <w:bCs/>
        </w:rPr>
      </w:pPr>
    </w:p>
    <w:p w:rsidR="001D13E1" w:rsidRPr="001D13E1" w:rsidRDefault="001D13E1" w:rsidP="001D13E1">
      <w:pPr>
        <w:autoSpaceDE w:val="0"/>
        <w:autoSpaceDN w:val="0"/>
        <w:adjustRightInd w:val="0"/>
        <w:spacing w:after="0" w:line="240" w:lineRule="auto"/>
        <w:jc w:val="center"/>
        <w:rPr>
          <w:rFonts w:ascii="Times New Roman" w:hAnsi="Times New Roman" w:cs="Times New Roman"/>
          <w:b/>
          <w:bCs/>
          <w:sz w:val="36"/>
          <w:szCs w:val="36"/>
        </w:rPr>
      </w:pPr>
      <w:r w:rsidRPr="001D13E1">
        <w:rPr>
          <w:rFonts w:ascii="Times New Roman" w:hAnsi="Times New Roman" w:cs="Times New Roman"/>
          <w:b/>
          <w:bCs/>
          <w:color w:val="000000"/>
          <w:sz w:val="36"/>
          <w:szCs w:val="36"/>
        </w:rPr>
        <w:t>ÍNDICE</w:t>
      </w:r>
      <w:r w:rsidR="0038665D" w:rsidRPr="001D13E1">
        <w:rPr>
          <w:rFonts w:ascii="Times New Roman" w:hAnsi="Times New Roman" w:cs="Times New Roman"/>
          <w:b/>
          <w:bCs/>
          <w:color w:val="000000"/>
          <w:sz w:val="36"/>
          <w:szCs w:val="36"/>
        </w:rPr>
        <w:fldChar w:fldCharType="begin"/>
      </w:r>
      <w:r w:rsidRPr="001D13E1">
        <w:rPr>
          <w:rFonts w:ascii="Times New Roman" w:hAnsi="Times New Roman" w:cs="Times New Roman"/>
          <w:b/>
          <w:bCs/>
          <w:sz w:val="36"/>
          <w:szCs w:val="36"/>
        </w:rPr>
        <w:instrText>tc "</w:instrText>
      </w:r>
      <w:r w:rsidRPr="001D13E1">
        <w:rPr>
          <w:rFonts w:ascii="Times New Roman" w:hAnsi="Times New Roman" w:cs="Times New Roman"/>
          <w:b/>
          <w:bCs/>
          <w:color w:val="000000"/>
          <w:sz w:val="36"/>
          <w:szCs w:val="36"/>
        </w:rPr>
        <w:instrText>ÍNDICE"</w:instrText>
      </w:r>
      <w:r w:rsidR="0038665D" w:rsidRPr="001D13E1">
        <w:rPr>
          <w:rFonts w:ascii="Times New Roman" w:hAnsi="Times New Roman" w:cs="Times New Roman"/>
          <w:b/>
          <w:bCs/>
          <w:color w:val="000000"/>
          <w:sz w:val="36"/>
          <w:szCs w:val="36"/>
        </w:rPr>
        <w:fldChar w:fldCharType="end"/>
      </w:r>
    </w:p>
    <w:p w:rsidR="001D13E1" w:rsidRPr="001D13E1" w:rsidRDefault="0038665D" w:rsidP="001D13E1">
      <w:pPr>
        <w:autoSpaceDE w:val="0"/>
        <w:autoSpaceDN w:val="0"/>
        <w:adjustRightInd w:val="0"/>
        <w:spacing w:after="0" w:line="240" w:lineRule="auto"/>
        <w:jc w:val="center"/>
        <w:rPr>
          <w:rFonts w:ascii="Times New Roman" w:hAnsi="Times New Roman" w:cs="Times New Roman"/>
          <w:b/>
          <w:bCs/>
          <w:sz w:val="24"/>
          <w:szCs w:val="24"/>
        </w:rPr>
      </w:pPr>
      <w:r w:rsidRPr="001D13E1">
        <w:rPr>
          <w:rFonts w:ascii="Times New Roman" w:hAnsi="Times New Roman" w:cs="Times New Roman"/>
          <w:b/>
          <w:bCs/>
          <w:sz w:val="24"/>
          <w:szCs w:val="24"/>
        </w:rPr>
        <w:fldChar w:fldCharType="begin"/>
      </w:r>
      <w:r w:rsidR="001D13E1" w:rsidRPr="001D13E1">
        <w:rPr>
          <w:rFonts w:ascii="Times New Roman" w:hAnsi="Times New Roman" w:cs="Times New Roman"/>
          <w:b/>
          <w:bCs/>
          <w:sz w:val="24"/>
          <w:szCs w:val="24"/>
        </w:rPr>
        <w:instrText>tc ""</w:instrText>
      </w:r>
      <w:r w:rsidRPr="001D13E1">
        <w:rPr>
          <w:rFonts w:ascii="Times New Roman" w:hAnsi="Times New Roman" w:cs="Times New Roman"/>
          <w:b/>
          <w:bCs/>
          <w:sz w:val="24"/>
          <w:szCs w:val="24"/>
        </w:rPr>
        <w:fldChar w:fldCharType="end"/>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Pr="001D13E1" w:rsidRDefault="001D13E1" w:rsidP="001D13E1">
      <w:pPr>
        <w:autoSpaceDE w:val="0"/>
        <w:autoSpaceDN w:val="0"/>
        <w:adjustRightInd w:val="0"/>
        <w:spacing w:after="0" w:line="240" w:lineRule="auto"/>
        <w:jc w:val="center"/>
        <w:rPr>
          <w:rFonts w:ascii="Times New Roman" w:hAnsi="Times New Roman" w:cs="Times New Roman"/>
          <w:b/>
          <w:bCs/>
          <w:sz w:val="24"/>
          <w:szCs w:val="24"/>
        </w:rPr>
      </w:pPr>
      <w:r w:rsidRPr="001D13E1">
        <w:rPr>
          <w:rFonts w:ascii="Times New Roman" w:hAnsi="Times New Roman" w:cs="Times New Roman"/>
          <w:b/>
          <w:bCs/>
          <w:sz w:val="24"/>
          <w:szCs w:val="24"/>
        </w:rPr>
        <w:t>AVISOS  JUDICIALES</w:t>
      </w:r>
      <w:r w:rsidR="0038665D" w:rsidRPr="001D13E1">
        <w:rPr>
          <w:rFonts w:ascii="Times New Roman" w:hAnsi="Times New Roman" w:cs="Times New Roman"/>
          <w:b/>
          <w:bCs/>
          <w:sz w:val="24"/>
          <w:szCs w:val="24"/>
        </w:rPr>
        <w:fldChar w:fldCharType="begin"/>
      </w:r>
      <w:r w:rsidRPr="001D13E1">
        <w:rPr>
          <w:rFonts w:ascii="Times New Roman" w:hAnsi="Times New Roman" w:cs="Times New Roman"/>
          <w:b/>
          <w:bCs/>
          <w:sz w:val="24"/>
          <w:szCs w:val="24"/>
        </w:rPr>
        <w:instrText>tc "AVISOS  JUDICIALES"</w:instrText>
      </w:r>
      <w:r w:rsidR="0038665D" w:rsidRPr="001D13E1">
        <w:rPr>
          <w:rFonts w:ascii="Times New Roman" w:hAnsi="Times New Roman" w:cs="Times New Roman"/>
          <w:b/>
          <w:bCs/>
          <w:sz w:val="24"/>
          <w:szCs w:val="24"/>
        </w:rPr>
        <w:fldChar w:fldCharType="end"/>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Pr="001D13E1" w:rsidRDefault="001D13E1" w:rsidP="001D13E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D13E1">
        <w:rPr>
          <w:rFonts w:ascii="Times New Roman" w:hAnsi="Times New Roman" w:cs="Times New Roman"/>
          <w:sz w:val="24"/>
          <w:szCs w:val="24"/>
        </w:rPr>
        <w:t xml:space="preserve">   2   -   23   </w:t>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Pr="001D13E1" w:rsidRDefault="001D13E1" w:rsidP="001D13E1">
      <w:pPr>
        <w:autoSpaceDE w:val="0"/>
        <w:autoSpaceDN w:val="0"/>
        <w:adjustRightInd w:val="0"/>
        <w:spacing w:after="0" w:line="240" w:lineRule="auto"/>
        <w:jc w:val="center"/>
        <w:rPr>
          <w:rFonts w:ascii="Times New Roman" w:hAnsi="Times New Roman" w:cs="Times New Roman"/>
          <w:b/>
          <w:bCs/>
          <w:sz w:val="24"/>
          <w:szCs w:val="24"/>
        </w:rPr>
      </w:pPr>
      <w:r w:rsidRPr="001D13E1">
        <w:rPr>
          <w:rFonts w:ascii="Times New Roman" w:hAnsi="Times New Roman" w:cs="Times New Roman"/>
          <w:b/>
          <w:bCs/>
          <w:sz w:val="24"/>
          <w:szCs w:val="24"/>
        </w:rPr>
        <w:t>AVISOS  NOTARIALES</w:t>
      </w:r>
      <w:r w:rsidR="0038665D" w:rsidRPr="001D13E1">
        <w:rPr>
          <w:rFonts w:ascii="Times New Roman" w:hAnsi="Times New Roman" w:cs="Times New Roman"/>
          <w:b/>
          <w:bCs/>
          <w:sz w:val="24"/>
          <w:szCs w:val="24"/>
        </w:rPr>
        <w:fldChar w:fldCharType="begin"/>
      </w:r>
      <w:r w:rsidRPr="001D13E1">
        <w:rPr>
          <w:rFonts w:ascii="Times New Roman" w:hAnsi="Times New Roman" w:cs="Times New Roman"/>
          <w:b/>
          <w:bCs/>
          <w:sz w:val="24"/>
          <w:szCs w:val="24"/>
        </w:rPr>
        <w:instrText>tc "AVISOS  NOTARIALES"</w:instrText>
      </w:r>
      <w:r w:rsidR="0038665D" w:rsidRPr="001D13E1">
        <w:rPr>
          <w:rFonts w:ascii="Times New Roman" w:hAnsi="Times New Roman" w:cs="Times New Roman"/>
          <w:b/>
          <w:bCs/>
          <w:sz w:val="24"/>
          <w:szCs w:val="24"/>
        </w:rPr>
        <w:fldChar w:fldCharType="end"/>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Pr="001D13E1" w:rsidRDefault="001D13E1" w:rsidP="001D13E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D13E1">
        <w:rPr>
          <w:rFonts w:ascii="Times New Roman" w:hAnsi="Times New Roman" w:cs="Times New Roman"/>
          <w:sz w:val="24"/>
          <w:szCs w:val="24"/>
        </w:rPr>
        <w:t xml:space="preserve">Aviso de Inicio de Funciones del Notario Público.- Lic. Eduardo Antonio Rocha Pacheco. </w:t>
      </w:r>
    </w:p>
    <w:p w:rsidR="001D13E1" w:rsidRPr="001D13E1" w:rsidRDefault="001D13E1" w:rsidP="001D13E1">
      <w:pPr>
        <w:autoSpaceDE w:val="0"/>
        <w:autoSpaceDN w:val="0"/>
        <w:adjustRightInd w:val="0"/>
        <w:spacing w:after="0" w:line="240" w:lineRule="auto"/>
        <w:jc w:val="center"/>
        <w:rPr>
          <w:rFonts w:ascii="Roman" w:hAnsi="Roman" w:cs="Roman"/>
          <w:sz w:val="8"/>
          <w:szCs w:val="8"/>
        </w:rPr>
      </w:pPr>
    </w:p>
    <w:p w:rsidR="001D13E1" w:rsidRDefault="001D13E1" w:rsidP="001D13E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D13E1">
        <w:rPr>
          <w:rFonts w:ascii="Times New Roman" w:hAnsi="Times New Roman" w:cs="Times New Roman"/>
          <w:sz w:val="24"/>
          <w:szCs w:val="24"/>
        </w:rPr>
        <w:t>24</w:t>
      </w: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522CD" w:rsidRDefault="007522CD"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02915" w:rsidRDefault="00402915"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8225A8" w:rsidRPr="008225A8" w:rsidRDefault="008225A8" w:rsidP="008225A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225A8">
        <w:rPr>
          <w:rFonts w:ascii="Times New Roman" w:hAnsi="Times New Roman" w:cs="Times New Roman"/>
          <w:sz w:val="24"/>
          <w:szCs w:val="24"/>
        </w:rPr>
        <w:t xml:space="preserve">               </w:t>
      </w:r>
    </w:p>
    <w:p w:rsidR="00062838" w:rsidRPr="005E117D" w:rsidRDefault="00DA7560" w:rsidP="005E117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miércoles 19 de enero de 2022.</w:t>
      </w:r>
      <w:r>
        <w:rPr>
          <w:rFonts w:ascii="Times New Roman" w:hAnsi="Times New Roman" w:cs="Times New Roman"/>
          <w:b/>
          <w:bCs/>
        </w:rPr>
        <w:t xml:space="preserve">     No. 008</w:t>
      </w:r>
      <w:r w:rsidR="0038665D" w:rsidRPr="00062838">
        <w:rPr>
          <w:rFonts w:ascii="Times New Roman" w:hAnsi="Times New Roman" w:cs="Times New Roman"/>
          <w:b/>
          <w:bCs/>
          <w:sz w:val="36"/>
          <w:szCs w:val="36"/>
        </w:rPr>
        <w:fldChar w:fldCharType="begin"/>
      </w:r>
      <w:r w:rsidR="00062838" w:rsidRPr="00062838">
        <w:rPr>
          <w:rFonts w:ascii="Times New Roman" w:hAnsi="Times New Roman" w:cs="Times New Roman"/>
          <w:b/>
          <w:bCs/>
          <w:sz w:val="36"/>
          <w:szCs w:val="36"/>
        </w:rPr>
        <w:instrText>tc "</w:instrText>
      </w:r>
      <w:r w:rsidR="00062838" w:rsidRPr="00062838">
        <w:rPr>
          <w:rFonts w:ascii="Times New Roman" w:hAnsi="Times New Roman" w:cs="Times New Roman"/>
          <w:b/>
          <w:bCs/>
          <w:color w:val="000000"/>
          <w:sz w:val="36"/>
          <w:szCs w:val="36"/>
        </w:rPr>
        <w:instrText>"</w:instrText>
      </w:r>
      <w:r w:rsidR="0038665D" w:rsidRPr="00062838">
        <w:rPr>
          <w:rFonts w:ascii="Times New Roman" w:hAnsi="Times New Roman" w:cs="Times New Roman"/>
          <w:b/>
          <w:bCs/>
          <w:sz w:val="36"/>
          <w:szCs w:val="36"/>
        </w:rPr>
        <w:fldChar w:fldCharType="end"/>
      </w: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36"/>
          <w:szCs w:val="36"/>
        </w:rPr>
      </w:pPr>
      <w:r w:rsidRPr="00062838">
        <w:rPr>
          <w:rFonts w:ascii="Times New Roman" w:hAnsi="Times New Roman" w:cs="Times New Roman"/>
          <w:b/>
          <w:bCs/>
          <w:sz w:val="36"/>
          <w:szCs w:val="36"/>
        </w:rPr>
        <w:t>ÍNDICE</w:t>
      </w:r>
      <w:r w:rsidR="0038665D" w:rsidRPr="00062838">
        <w:rPr>
          <w:rFonts w:ascii="Times New Roman" w:hAnsi="Times New Roman" w:cs="Times New Roman"/>
          <w:b/>
          <w:bCs/>
          <w:sz w:val="36"/>
          <w:szCs w:val="36"/>
        </w:rPr>
        <w:fldChar w:fldCharType="begin"/>
      </w:r>
      <w:r w:rsidRPr="00062838">
        <w:rPr>
          <w:rFonts w:ascii="Times New Roman" w:hAnsi="Times New Roman" w:cs="Times New Roman"/>
          <w:b/>
          <w:bCs/>
          <w:sz w:val="36"/>
          <w:szCs w:val="36"/>
        </w:rPr>
        <w:instrText>tc "ÍNDICE"</w:instrText>
      </w:r>
      <w:r w:rsidR="0038665D" w:rsidRPr="00062838">
        <w:rPr>
          <w:rFonts w:ascii="Times New Roman" w:hAnsi="Times New Roman" w:cs="Times New Roman"/>
          <w:b/>
          <w:bCs/>
          <w:sz w:val="36"/>
          <w:szCs w:val="36"/>
        </w:rPr>
        <w:fldChar w:fldCharType="end"/>
      </w:r>
    </w:p>
    <w:p w:rsidR="00062838" w:rsidRPr="00062838" w:rsidRDefault="0038665D" w:rsidP="00062838">
      <w:pPr>
        <w:autoSpaceDE w:val="0"/>
        <w:autoSpaceDN w:val="0"/>
        <w:adjustRightInd w:val="0"/>
        <w:spacing w:after="0" w:line="240" w:lineRule="auto"/>
        <w:jc w:val="center"/>
        <w:rPr>
          <w:rFonts w:ascii="Times New Roman" w:hAnsi="Times New Roman" w:cs="Times New Roman"/>
          <w:b/>
          <w:bCs/>
          <w:sz w:val="36"/>
          <w:szCs w:val="36"/>
        </w:rPr>
      </w:pPr>
      <w:r w:rsidRPr="00062838">
        <w:rPr>
          <w:rFonts w:ascii="Times New Roman" w:hAnsi="Times New Roman" w:cs="Times New Roman"/>
          <w:b/>
          <w:bCs/>
          <w:sz w:val="36"/>
          <w:szCs w:val="36"/>
        </w:rPr>
        <w:fldChar w:fldCharType="begin"/>
      </w:r>
      <w:r w:rsidR="00062838" w:rsidRPr="00062838">
        <w:rPr>
          <w:rFonts w:ascii="Times New Roman" w:hAnsi="Times New Roman" w:cs="Times New Roman"/>
          <w:b/>
          <w:bCs/>
          <w:sz w:val="36"/>
          <w:szCs w:val="36"/>
        </w:rPr>
        <w:instrText>tc ""</w:instrText>
      </w:r>
      <w:r w:rsidRPr="00062838">
        <w:rPr>
          <w:rFonts w:ascii="Times New Roman" w:hAnsi="Times New Roman" w:cs="Times New Roman"/>
          <w:b/>
          <w:bCs/>
          <w:sz w:val="36"/>
          <w:szCs w:val="36"/>
        </w:rPr>
        <w:fldChar w:fldCharType="end"/>
      </w: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t>PODER  EJECUTIVO  ESTATAL</w:t>
      </w:r>
      <w:r w:rsidR="0038665D" w:rsidRPr="00062838">
        <w:rPr>
          <w:rFonts w:ascii="Times New Roman" w:hAnsi="Times New Roman" w:cs="Times New Roman"/>
          <w:b/>
          <w:bCs/>
          <w:sz w:val="24"/>
          <w:szCs w:val="24"/>
        </w:rPr>
        <w:fldChar w:fldCharType="begin"/>
      </w:r>
      <w:r w:rsidRPr="00062838">
        <w:rPr>
          <w:rFonts w:ascii="Times New Roman" w:hAnsi="Times New Roman" w:cs="Times New Roman"/>
          <w:b/>
          <w:bCs/>
          <w:sz w:val="24"/>
          <w:szCs w:val="24"/>
        </w:rPr>
        <w:instrText>tc "PODER  EJECUTIVO  ESTATAL"</w:instrText>
      </w:r>
      <w:r w:rsidR="0038665D" w:rsidRPr="00062838">
        <w:rPr>
          <w:rFonts w:ascii="Times New Roman" w:hAnsi="Times New Roman" w:cs="Times New Roman"/>
          <w:b/>
          <w:bCs/>
          <w:sz w:val="24"/>
          <w:szCs w:val="24"/>
        </w:rPr>
        <w:fldChar w:fldCharType="end"/>
      </w: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Comunicado relativo a la convocatoria expedida para efectos de obtener propuestas de aspirantes al cargo de Comisionado Estatal de la Comisión Estatal de Atención Integral a Víctimas.</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3</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0"/>
          <w:szCs w:val="20"/>
        </w:rPr>
      </w:pPr>
      <w:r w:rsidRPr="00062838">
        <w:rPr>
          <w:rFonts w:ascii="Times New Roman" w:hAnsi="Times New Roman" w:cs="Times New Roman"/>
          <w:b/>
          <w:bCs/>
          <w:sz w:val="20"/>
          <w:szCs w:val="20"/>
        </w:rPr>
        <w:t>SECRETARÍA  DE  ADMINISTRACIÓN  Y  FINANZAS</w:t>
      </w:r>
      <w:r w:rsidR="0038665D" w:rsidRPr="00062838">
        <w:rPr>
          <w:rFonts w:ascii="Times New Roman" w:hAnsi="Times New Roman" w:cs="Times New Roman"/>
          <w:b/>
          <w:bCs/>
          <w:sz w:val="20"/>
          <w:szCs w:val="20"/>
        </w:rPr>
        <w:fldChar w:fldCharType="begin"/>
      </w:r>
      <w:r w:rsidRPr="00062838">
        <w:rPr>
          <w:rFonts w:ascii="Times New Roman" w:hAnsi="Times New Roman" w:cs="Times New Roman"/>
          <w:b/>
          <w:bCs/>
          <w:sz w:val="20"/>
          <w:szCs w:val="20"/>
        </w:rPr>
        <w:instrText>tc "SECRETARÍA  DE  ADMINISTRACIÓN  Y  FINANZAS"</w:instrText>
      </w:r>
      <w:r w:rsidR="0038665D" w:rsidRPr="00062838">
        <w:rPr>
          <w:rFonts w:ascii="Times New Roman" w:hAnsi="Times New Roman" w:cs="Times New Roman"/>
          <w:b/>
          <w:bCs/>
          <w:sz w:val="20"/>
          <w:szCs w:val="20"/>
        </w:rPr>
        <w:fldChar w:fldCharType="end"/>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Acuerdo de cancelación de convocatoria relativa a la Licitación Pública Nacional No. GES 02/2022, para la adquisición de vales de gasolina.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Montos máximos de adjudicación mediante procedimiento de adjudicación directa, invitación a cuando menos tres personas, y de Licitación Pública, considerando el Impuesto al Valor Agregado, que aplicarán durante el año 2022, según Acta de Sesión de fecha 18 de enero de 2022, del Comité Intersecretarial de Adquisiciones, Arrendamientos y Servicios del Poder Ejecutivo del Estado de Sinaloa.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4   -   5</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t>INSTITUTO  ELECTORAL  DEL  ESTADO  DE  SINALOA</w:t>
      </w:r>
      <w:r w:rsidR="0038665D" w:rsidRPr="00062838">
        <w:rPr>
          <w:rFonts w:ascii="Times New Roman" w:hAnsi="Times New Roman" w:cs="Times New Roman"/>
          <w:b/>
          <w:bCs/>
          <w:sz w:val="24"/>
          <w:szCs w:val="24"/>
        </w:rPr>
        <w:fldChar w:fldCharType="begin"/>
      </w:r>
      <w:r w:rsidRPr="00062838">
        <w:rPr>
          <w:rFonts w:ascii="Times New Roman" w:hAnsi="Times New Roman" w:cs="Times New Roman"/>
          <w:b/>
          <w:bCs/>
          <w:sz w:val="24"/>
          <w:szCs w:val="24"/>
        </w:rPr>
        <w:instrText>tc "INSTITUTO  ELECTORAL  DEL  ESTADO  DE  SINALOA"</w:instrText>
      </w:r>
      <w:r w:rsidR="0038665D" w:rsidRPr="00062838">
        <w:rPr>
          <w:rFonts w:ascii="Times New Roman" w:hAnsi="Times New Roman" w:cs="Times New Roman"/>
          <w:b/>
          <w:bCs/>
          <w:sz w:val="24"/>
          <w:szCs w:val="24"/>
        </w:rPr>
        <w:fldChar w:fldCharType="end"/>
      </w: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Acuerdo del Consejo General del Instituto Electoral del Estado de Sinaloa, relativo a la solicitud de registro como Partido Político Local del otrora Partido Político Nacional «Fuerza por México».</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Acuerdo del Consejo General del Instituto Electoral del Estado de Sinaloa, por el que se actualizan los montos del financiamiento público para el sostenimiento de actividades ordinarias permanentes y actividades específicas de los Partidos Políticos para el Ejercicio 2022.</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Acuerdo administrativo que establece los días inhábiles, la jornada laboral y la calendarización de los períodos vacacionales del Ejercicio 2022 para efecto de los cómputos de los plazos en los trámites ante este Instituto Electoral del Estado de Sinaloa.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6   -   38</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DA7560" w:rsidRPr="008225A8" w:rsidRDefault="00062838" w:rsidP="00062838">
      <w:pPr>
        <w:autoSpaceDE w:val="0"/>
        <w:autoSpaceDN w:val="0"/>
        <w:adjustRightInd w:val="0"/>
        <w:spacing w:after="0" w:line="240" w:lineRule="auto"/>
        <w:jc w:val="center"/>
        <w:rPr>
          <w:rFonts w:ascii="Roman" w:hAnsi="Roman" w:cs="Roman"/>
          <w:sz w:val="8"/>
          <w:szCs w:val="8"/>
        </w:rPr>
      </w:pPr>
      <w:r w:rsidRPr="00062838">
        <w:rPr>
          <w:rFonts w:ascii="Times New Roman" w:hAnsi="Times New Roman" w:cs="Times New Roman"/>
          <w:color w:val="000000"/>
          <w:sz w:val="24"/>
          <w:szCs w:val="24"/>
        </w:rPr>
        <w:t xml:space="preserve">                                                                                                        (Continúa Índice Pág. 2)</w:t>
      </w:r>
    </w:p>
    <w:p w:rsidR="00062838" w:rsidRDefault="00062838" w:rsidP="00062838">
      <w:pPr>
        <w:autoSpaceDE w:val="0"/>
        <w:autoSpaceDN w:val="0"/>
        <w:adjustRightInd w:val="0"/>
        <w:spacing w:after="0" w:line="240" w:lineRule="auto"/>
        <w:jc w:val="center"/>
        <w:rPr>
          <w:rFonts w:ascii="Times New Roman" w:hAnsi="Times New Roman" w:cs="Times New Roman"/>
          <w:b/>
          <w:bCs/>
          <w:color w:val="000000"/>
          <w:sz w:val="36"/>
          <w:szCs w:val="36"/>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36"/>
          <w:szCs w:val="36"/>
        </w:rPr>
      </w:pPr>
      <w:r w:rsidRPr="00062838">
        <w:rPr>
          <w:rFonts w:ascii="Times New Roman" w:hAnsi="Times New Roman" w:cs="Times New Roman"/>
          <w:b/>
          <w:bCs/>
          <w:color w:val="000000"/>
          <w:sz w:val="36"/>
          <w:szCs w:val="36"/>
        </w:rPr>
        <w:t>ÍNDICE</w:t>
      </w:r>
      <w:r w:rsidR="0038665D" w:rsidRPr="00062838">
        <w:rPr>
          <w:rFonts w:ascii="Times New Roman" w:hAnsi="Times New Roman" w:cs="Times New Roman"/>
          <w:b/>
          <w:bCs/>
          <w:color w:val="000000"/>
          <w:sz w:val="36"/>
          <w:szCs w:val="36"/>
        </w:rPr>
        <w:fldChar w:fldCharType="begin"/>
      </w:r>
      <w:r w:rsidRPr="00062838">
        <w:rPr>
          <w:rFonts w:ascii="Times New Roman" w:hAnsi="Times New Roman" w:cs="Times New Roman"/>
          <w:b/>
          <w:bCs/>
          <w:sz w:val="36"/>
          <w:szCs w:val="36"/>
        </w:rPr>
        <w:instrText>tc "</w:instrText>
      </w:r>
      <w:r w:rsidRPr="00062838">
        <w:rPr>
          <w:rFonts w:ascii="Times New Roman" w:hAnsi="Times New Roman" w:cs="Times New Roman"/>
          <w:b/>
          <w:bCs/>
          <w:color w:val="000000"/>
          <w:sz w:val="36"/>
          <w:szCs w:val="36"/>
        </w:rPr>
        <w:instrText>ÍNDICE"</w:instrText>
      </w:r>
      <w:r w:rsidR="0038665D" w:rsidRPr="00062838">
        <w:rPr>
          <w:rFonts w:ascii="Times New Roman" w:hAnsi="Times New Roman" w:cs="Times New Roman"/>
          <w:b/>
          <w:bCs/>
          <w:color w:val="000000"/>
          <w:sz w:val="36"/>
          <w:szCs w:val="36"/>
        </w:rPr>
        <w:fldChar w:fldCharType="end"/>
      </w:r>
    </w:p>
    <w:p w:rsidR="00062838" w:rsidRPr="00062838" w:rsidRDefault="0038665D"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fldChar w:fldCharType="begin"/>
      </w:r>
      <w:r w:rsidR="00062838" w:rsidRPr="00062838">
        <w:rPr>
          <w:rFonts w:ascii="Times New Roman" w:hAnsi="Times New Roman" w:cs="Times New Roman"/>
          <w:b/>
          <w:bCs/>
          <w:sz w:val="24"/>
          <w:szCs w:val="24"/>
        </w:rPr>
        <w:instrText>tc ""</w:instrText>
      </w:r>
      <w:r w:rsidRPr="00062838">
        <w:rPr>
          <w:rFonts w:ascii="Times New Roman" w:hAnsi="Times New Roman" w:cs="Times New Roman"/>
          <w:b/>
          <w:bCs/>
          <w:sz w:val="24"/>
          <w:szCs w:val="24"/>
        </w:rPr>
        <w:fldChar w:fldCharType="end"/>
      </w:r>
    </w:p>
    <w:p w:rsidR="00062838" w:rsidRPr="00062838" w:rsidRDefault="00062838" w:rsidP="00062838">
      <w:pPr>
        <w:autoSpaceDE w:val="0"/>
        <w:autoSpaceDN w:val="0"/>
        <w:adjustRightInd w:val="0"/>
        <w:spacing w:after="0" w:line="330" w:lineRule="atLeast"/>
        <w:jc w:val="center"/>
        <w:rPr>
          <w:rFonts w:ascii="Times New Roman" w:hAnsi="Times New Roman" w:cs="Times New Roman"/>
          <w:b/>
          <w:bCs/>
          <w:color w:val="000000"/>
          <w:sz w:val="24"/>
          <w:szCs w:val="24"/>
        </w:rPr>
      </w:pPr>
      <w:r w:rsidRPr="00062838">
        <w:rPr>
          <w:rFonts w:ascii="Times New Roman" w:hAnsi="Times New Roman" w:cs="Times New Roman"/>
          <w:b/>
          <w:bCs/>
          <w:color w:val="000000"/>
          <w:sz w:val="24"/>
          <w:szCs w:val="24"/>
        </w:rPr>
        <w:t>AYUNTAMIENTOS</w:t>
      </w: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color w:val="000000"/>
          <w:sz w:val="24"/>
          <w:szCs w:val="24"/>
        </w:rPr>
        <w:t>Municipio de Sinaloa.- Licitación Pública Nacional SINL-LCP-01-2022.</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Decreto Municipal No. 3 de Sinaloa.- Reglamento del Consejo de Planeación para el Desarrollo del Municipio de Sinaloa (COPLADEMUN).</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Decreto Municipal No. 1 de Badiraguato.- Presupuesto de Egresos para el Año 2022.</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Decreto Municipal No. 2 de Badiraguato.- Integración del Comité de Compras.</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Decreto Municipal No. 03 de Navolato.- Lectura, Análisis, Discusión, y Aprobación en su caso del  Acuerdo que autoriza descuentos en recargos al Impuesto Predial por Comercio, Industriales y de Servicio, descuentos en recargos en materia de Impuesto Predial, descuentos en multas y recargos por el uso de locales en mercados, descuentos en recargos de Impuesto Sobre Adquisición de Inmuebles (ISAI), descuentos en infracciones de tránsito y descuentos en anuncios y publicidad, delegándose esta facultad a las Autoridades Fiscales Municipales.</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Decreto Municipal No. 02 de Cosalá.- Reglamento Interior de la Administración Pública del  Municipio de Cosalá, Sinaloa.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Municipio de Rosario.- Comité de Compras del Municipio de Rosario, Sinaloa.</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39   -   90</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0"/>
          <w:szCs w:val="20"/>
        </w:rPr>
      </w:pPr>
      <w:r w:rsidRPr="00062838">
        <w:rPr>
          <w:rFonts w:ascii="Times New Roman" w:hAnsi="Times New Roman" w:cs="Times New Roman"/>
          <w:b/>
          <w:bCs/>
          <w:sz w:val="20"/>
          <w:szCs w:val="20"/>
        </w:rPr>
        <w:t>JUNTA  MUNICIPAL  DE  AGUA  POTABLE  Y  ALCANTARILLADO</w:t>
      </w:r>
      <w:r w:rsidR="0038665D" w:rsidRPr="00062838">
        <w:rPr>
          <w:rFonts w:ascii="Times New Roman" w:hAnsi="Times New Roman" w:cs="Times New Roman"/>
          <w:b/>
          <w:bCs/>
          <w:sz w:val="20"/>
          <w:szCs w:val="20"/>
        </w:rPr>
        <w:fldChar w:fldCharType="begin"/>
      </w:r>
      <w:r w:rsidRPr="00062838">
        <w:rPr>
          <w:rFonts w:ascii="Times New Roman" w:hAnsi="Times New Roman" w:cs="Times New Roman"/>
          <w:b/>
          <w:bCs/>
          <w:sz w:val="20"/>
          <w:szCs w:val="20"/>
        </w:rPr>
        <w:instrText>tc "JUNTA  MUNICIPAL  DE  AGUA  POTABLE  Y  ALCANTARILLADO"</w:instrText>
      </w:r>
      <w:r w:rsidR="0038665D" w:rsidRPr="00062838">
        <w:rPr>
          <w:rFonts w:ascii="Times New Roman" w:hAnsi="Times New Roman" w:cs="Times New Roman"/>
          <w:b/>
          <w:bCs/>
          <w:sz w:val="20"/>
          <w:szCs w:val="20"/>
        </w:rPr>
        <w:fldChar w:fldCharType="end"/>
      </w:r>
    </w:p>
    <w:p w:rsidR="00062838" w:rsidRPr="00062838" w:rsidRDefault="00062838" w:rsidP="000628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838">
        <w:rPr>
          <w:rFonts w:ascii="Times New Roman" w:hAnsi="Times New Roman" w:cs="Times New Roman"/>
          <w:sz w:val="24"/>
          <w:szCs w:val="24"/>
        </w:rPr>
        <w:t>Municipio de Ahome.- Régimen Tarifario de la Junta de Agua Potable y Alcantarillado del Municipio de Ahome.</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91   -   97</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t>AVISOS  JUDICIALES</w:t>
      </w:r>
      <w:r w:rsidR="0038665D" w:rsidRPr="00062838">
        <w:rPr>
          <w:rFonts w:ascii="Times New Roman" w:hAnsi="Times New Roman" w:cs="Times New Roman"/>
          <w:b/>
          <w:bCs/>
          <w:sz w:val="24"/>
          <w:szCs w:val="24"/>
        </w:rPr>
        <w:fldChar w:fldCharType="begin"/>
      </w:r>
      <w:r w:rsidRPr="00062838">
        <w:rPr>
          <w:rFonts w:ascii="Times New Roman" w:hAnsi="Times New Roman" w:cs="Times New Roman"/>
          <w:b/>
          <w:bCs/>
          <w:sz w:val="24"/>
          <w:szCs w:val="24"/>
        </w:rPr>
        <w:instrText>tc "AVISOS  JUDICIALES"</w:instrText>
      </w:r>
      <w:r w:rsidR="0038665D" w:rsidRPr="00062838">
        <w:rPr>
          <w:rFonts w:ascii="Times New Roman" w:hAnsi="Times New Roman" w:cs="Times New Roman"/>
          <w:b/>
          <w:bCs/>
          <w:sz w:val="24"/>
          <w:szCs w:val="24"/>
        </w:rPr>
        <w:fldChar w:fldCharType="end"/>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 xml:space="preserve">98   -    111           </w:t>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autoSpaceDE w:val="0"/>
        <w:autoSpaceDN w:val="0"/>
        <w:adjustRightInd w:val="0"/>
        <w:spacing w:after="0" w:line="240" w:lineRule="auto"/>
        <w:jc w:val="center"/>
        <w:rPr>
          <w:rFonts w:ascii="Times New Roman" w:hAnsi="Times New Roman" w:cs="Times New Roman"/>
          <w:b/>
          <w:bCs/>
          <w:sz w:val="24"/>
          <w:szCs w:val="24"/>
        </w:rPr>
      </w:pPr>
      <w:r w:rsidRPr="00062838">
        <w:rPr>
          <w:rFonts w:ascii="Times New Roman" w:hAnsi="Times New Roman" w:cs="Times New Roman"/>
          <w:b/>
          <w:bCs/>
          <w:sz w:val="24"/>
          <w:szCs w:val="24"/>
        </w:rPr>
        <w:t>AVISOS  NOTARIALES</w:t>
      </w:r>
      <w:r w:rsidR="0038665D" w:rsidRPr="00062838">
        <w:rPr>
          <w:rFonts w:ascii="Times New Roman" w:hAnsi="Times New Roman" w:cs="Times New Roman"/>
          <w:b/>
          <w:bCs/>
          <w:sz w:val="24"/>
          <w:szCs w:val="24"/>
        </w:rPr>
        <w:fldChar w:fldCharType="begin"/>
      </w:r>
      <w:r w:rsidRPr="00062838">
        <w:rPr>
          <w:rFonts w:ascii="Times New Roman" w:hAnsi="Times New Roman" w:cs="Times New Roman"/>
          <w:b/>
          <w:bCs/>
          <w:sz w:val="24"/>
          <w:szCs w:val="24"/>
        </w:rPr>
        <w:instrText>tc "AVISOS  NOTARIALES"</w:instrText>
      </w:r>
      <w:r w:rsidR="0038665D" w:rsidRPr="00062838">
        <w:rPr>
          <w:rFonts w:ascii="Times New Roman" w:hAnsi="Times New Roman" w:cs="Times New Roman"/>
          <w:b/>
          <w:bCs/>
          <w:sz w:val="24"/>
          <w:szCs w:val="24"/>
        </w:rPr>
        <w:fldChar w:fldCharType="end"/>
      </w:r>
    </w:p>
    <w:p w:rsidR="00062838" w:rsidRPr="00062838" w:rsidRDefault="00062838" w:rsidP="00062838">
      <w:pPr>
        <w:autoSpaceDE w:val="0"/>
        <w:autoSpaceDN w:val="0"/>
        <w:adjustRightInd w:val="0"/>
        <w:spacing w:after="0" w:line="240" w:lineRule="auto"/>
        <w:jc w:val="center"/>
        <w:rPr>
          <w:rFonts w:ascii="Roman" w:hAnsi="Roman" w:cs="Roman"/>
          <w:sz w:val="8"/>
          <w:szCs w:val="8"/>
        </w:rPr>
      </w:pPr>
    </w:p>
    <w:p w:rsidR="00062838" w:rsidRPr="00062838" w:rsidRDefault="00062838" w:rsidP="000628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838">
        <w:rPr>
          <w:rFonts w:ascii="Times New Roman" w:hAnsi="Times New Roman" w:cs="Times New Roman"/>
          <w:sz w:val="24"/>
          <w:szCs w:val="24"/>
        </w:rPr>
        <w:t>111   -   112</w:t>
      </w:r>
    </w:p>
    <w:p w:rsidR="00486BC8" w:rsidRDefault="00486BC8"/>
    <w:p w:rsidR="00581C2D" w:rsidRDefault="00581C2D"/>
    <w:p w:rsidR="007D5392" w:rsidRDefault="007D5392"/>
    <w:p w:rsidR="007D5392" w:rsidRDefault="007D5392"/>
    <w:p w:rsidR="007D5392" w:rsidRDefault="007D5392">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19 de enero de 2022.</w:t>
      </w:r>
      <w:r>
        <w:rPr>
          <w:rFonts w:ascii="Times New Roman" w:hAnsi="Times New Roman" w:cs="Times New Roman"/>
          <w:b/>
          <w:bCs/>
        </w:rPr>
        <w:t xml:space="preserve">     No. 008 BIS</w:t>
      </w:r>
    </w:p>
    <w:p w:rsidR="007D5392" w:rsidRPr="007D5392" w:rsidRDefault="007D5392" w:rsidP="007D5392">
      <w:pPr>
        <w:autoSpaceDE w:val="0"/>
        <w:autoSpaceDN w:val="0"/>
        <w:adjustRightInd w:val="0"/>
        <w:spacing w:after="0" w:line="240" w:lineRule="auto"/>
        <w:jc w:val="center"/>
        <w:rPr>
          <w:rFonts w:ascii="Times New Roman" w:hAnsi="Times New Roman" w:cs="Times New Roman"/>
          <w:b/>
          <w:bCs/>
          <w:sz w:val="36"/>
          <w:szCs w:val="36"/>
        </w:rPr>
      </w:pPr>
      <w:r w:rsidRPr="007D5392">
        <w:rPr>
          <w:rFonts w:ascii="Times New Roman" w:hAnsi="Times New Roman" w:cs="Times New Roman"/>
          <w:b/>
          <w:bCs/>
          <w:sz w:val="36"/>
          <w:szCs w:val="36"/>
        </w:rPr>
        <w:t>ÍNDICE</w:t>
      </w:r>
      <w:r w:rsidR="0038665D" w:rsidRPr="007D5392">
        <w:rPr>
          <w:rFonts w:ascii="Times New Roman" w:hAnsi="Times New Roman" w:cs="Times New Roman"/>
          <w:b/>
          <w:bCs/>
          <w:sz w:val="36"/>
          <w:szCs w:val="36"/>
        </w:rPr>
        <w:fldChar w:fldCharType="begin"/>
      </w:r>
      <w:r w:rsidRPr="007D5392">
        <w:rPr>
          <w:rFonts w:ascii="Times New Roman" w:hAnsi="Times New Roman" w:cs="Times New Roman"/>
          <w:b/>
          <w:bCs/>
          <w:sz w:val="36"/>
          <w:szCs w:val="36"/>
        </w:rPr>
        <w:instrText>tc "ÍNDICE"</w:instrText>
      </w:r>
      <w:r w:rsidR="0038665D" w:rsidRPr="007D5392">
        <w:rPr>
          <w:rFonts w:ascii="Times New Roman" w:hAnsi="Times New Roman" w:cs="Times New Roman"/>
          <w:b/>
          <w:bCs/>
          <w:sz w:val="36"/>
          <w:szCs w:val="36"/>
        </w:rPr>
        <w:fldChar w:fldCharType="end"/>
      </w:r>
    </w:p>
    <w:p w:rsidR="007D5392" w:rsidRPr="007D5392" w:rsidRDefault="0038665D" w:rsidP="007D5392">
      <w:pPr>
        <w:autoSpaceDE w:val="0"/>
        <w:autoSpaceDN w:val="0"/>
        <w:adjustRightInd w:val="0"/>
        <w:spacing w:after="0" w:line="240" w:lineRule="auto"/>
        <w:jc w:val="center"/>
        <w:rPr>
          <w:rFonts w:ascii="Times New Roman" w:hAnsi="Times New Roman" w:cs="Times New Roman"/>
          <w:b/>
          <w:bCs/>
          <w:sz w:val="36"/>
          <w:szCs w:val="36"/>
        </w:rPr>
      </w:pPr>
      <w:r w:rsidRPr="007D5392">
        <w:rPr>
          <w:rFonts w:ascii="Times New Roman" w:hAnsi="Times New Roman" w:cs="Times New Roman"/>
          <w:b/>
          <w:bCs/>
          <w:sz w:val="36"/>
          <w:szCs w:val="36"/>
        </w:rPr>
        <w:fldChar w:fldCharType="begin"/>
      </w:r>
      <w:r w:rsidR="007D5392" w:rsidRPr="007D5392">
        <w:rPr>
          <w:rFonts w:ascii="Times New Roman" w:hAnsi="Times New Roman" w:cs="Times New Roman"/>
          <w:b/>
          <w:bCs/>
          <w:sz w:val="36"/>
          <w:szCs w:val="36"/>
        </w:rPr>
        <w:instrText>tc ""</w:instrText>
      </w:r>
      <w:r w:rsidRPr="007D5392">
        <w:rPr>
          <w:rFonts w:ascii="Times New Roman" w:hAnsi="Times New Roman" w:cs="Times New Roman"/>
          <w:b/>
          <w:bCs/>
          <w:sz w:val="36"/>
          <w:szCs w:val="36"/>
        </w:rPr>
        <w:fldChar w:fldCharType="end"/>
      </w:r>
    </w:p>
    <w:p w:rsidR="007D5392" w:rsidRPr="007D5392" w:rsidRDefault="007D5392" w:rsidP="007D5392">
      <w:pPr>
        <w:autoSpaceDE w:val="0"/>
        <w:autoSpaceDN w:val="0"/>
        <w:adjustRightInd w:val="0"/>
        <w:spacing w:after="0" w:line="240" w:lineRule="auto"/>
        <w:jc w:val="center"/>
        <w:rPr>
          <w:rFonts w:ascii="Times New Roman" w:hAnsi="Times New Roman" w:cs="Times New Roman"/>
          <w:b/>
          <w:bCs/>
          <w:sz w:val="24"/>
          <w:szCs w:val="24"/>
        </w:rPr>
      </w:pPr>
      <w:r w:rsidRPr="007D5392">
        <w:rPr>
          <w:rFonts w:ascii="Times New Roman" w:hAnsi="Times New Roman" w:cs="Times New Roman"/>
          <w:b/>
          <w:bCs/>
          <w:sz w:val="24"/>
          <w:szCs w:val="24"/>
        </w:rPr>
        <w:t>PODER  EJECUTIVO  ESTATAL</w:t>
      </w:r>
      <w:r w:rsidR="0038665D" w:rsidRPr="007D5392">
        <w:rPr>
          <w:rFonts w:ascii="Times New Roman" w:hAnsi="Times New Roman" w:cs="Times New Roman"/>
          <w:b/>
          <w:bCs/>
          <w:sz w:val="24"/>
          <w:szCs w:val="24"/>
        </w:rPr>
        <w:fldChar w:fldCharType="begin"/>
      </w:r>
      <w:r w:rsidRPr="007D5392">
        <w:rPr>
          <w:rFonts w:ascii="Times New Roman" w:hAnsi="Times New Roman" w:cs="Times New Roman"/>
          <w:b/>
          <w:bCs/>
          <w:sz w:val="24"/>
          <w:szCs w:val="24"/>
        </w:rPr>
        <w:instrText>tc "PODER  EJECUTIVO  ESTATAL"</w:instrText>
      </w:r>
      <w:r w:rsidR="0038665D" w:rsidRPr="007D5392">
        <w:rPr>
          <w:rFonts w:ascii="Times New Roman" w:hAnsi="Times New Roman" w:cs="Times New Roman"/>
          <w:b/>
          <w:bCs/>
          <w:sz w:val="24"/>
          <w:szCs w:val="24"/>
        </w:rPr>
        <w:fldChar w:fldCharType="end"/>
      </w:r>
    </w:p>
    <w:p w:rsidR="007D5392" w:rsidRPr="007D5392" w:rsidRDefault="007D5392" w:rsidP="007D539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D5392" w:rsidRPr="007D5392" w:rsidRDefault="007D5392" w:rsidP="007D5392">
      <w:pPr>
        <w:autoSpaceDE w:val="0"/>
        <w:autoSpaceDN w:val="0"/>
        <w:adjustRightInd w:val="0"/>
        <w:spacing w:after="0" w:line="240" w:lineRule="auto"/>
        <w:jc w:val="center"/>
        <w:rPr>
          <w:rFonts w:ascii="Roman" w:hAnsi="Roman" w:cs="Roman"/>
          <w:sz w:val="8"/>
          <w:szCs w:val="8"/>
        </w:rPr>
      </w:pPr>
    </w:p>
    <w:p w:rsidR="007D5392" w:rsidRPr="007D5392" w:rsidRDefault="007D5392" w:rsidP="007D5392">
      <w:pPr>
        <w:autoSpaceDE w:val="0"/>
        <w:autoSpaceDN w:val="0"/>
        <w:adjustRightInd w:val="0"/>
        <w:spacing w:after="0" w:line="240" w:lineRule="auto"/>
        <w:jc w:val="center"/>
        <w:rPr>
          <w:rFonts w:ascii="Times New Roman" w:hAnsi="Times New Roman" w:cs="Times New Roman"/>
          <w:b/>
          <w:bCs/>
          <w:sz w:val="20"/>
          <w:szCs w:val="20"/>
        </w:rPr>
      </w:pPr>
      <w:r w:rsidRPr="007D5392">
        <w:rPr>
          <w:rFonts w:ascii="Times New Roman" w:hAnsi="Times New Roman" w:cs="Times New Roman"/>
          <w:b/>
          <w:bCs/>
          <w:sz w:val="20"/>
          <w:szCs w:val="20"/>
        </w:rPr>
        <w:t>SECRETARÍA  DE  SALUD</w:t>
      </w:r>
      <w:r w:rsidR="0038665D" w:rsidRPr="007D5392">
        <w:rPr>
          <w:rFonts w:ascii="Times New Roman" w:hAnsi="Times New Roman" w:cs="Times New Roman"/>
          <w:b/>
          <w:bCs/>
          <w:sz w:val="20"/>
          <w:szCs w:val="20"/>
        </w:rPr>
        <w:fldChar w:fldCharType="begin"/>
      </w:r>
      <w:r w:rsidRPr="007D5392">
        <w:rPr>
          <w:rFonts w:ascii="Times New Roman" w:hAnsi="Times New Roman" w:cs="Times New Roman"/>
          <w:b/>
          <w:bCs/>
          <w:sz w:val="20"/>
          <w:szCs w:val="20"/>
        </w:rPr>
        <w:instrText>tc "SECRETARÍA  DE  SALUD"</w:instrText>
      </w:r>
      <w:r w:rsidR="0038665D" w:rsidRPr="007D5392">
        <w:rPr>
          <w:rFonts w:ascii="Times New Roman" w:hAnsi="Times New Roman" w:cs="Times New Roman"/>
          <w:b/>
          <w:bCs/>
          <w:sz w:val="20"/>
          <w:szCs w:val="20"/>
        </w:rPr>
        <w:fldChar w:fldCharType="end"/>
      </w:r>
    </w:p>
    <w:p w:rsidR="007D5392" w:rsidRPr="007D5392" w:rsidRDefault="007D5392" w:rsidP="007D539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D5392">
        <w:rPr>
          <w:rFonts w:ascii="Times New Roman" w:hAnsi="Times New Roman" w:cs="Times New Roman"/>
          <w:sz w:val="24"/>
          <w:szCs w:val="24"/>
        </w:rPr>
        <w:t>Acuerdo por el que se ordena la suspensión del evento de concentración masiva de personas denominado Maratón Internacional de Culiacán 2022, programado para el día domingo 23 de enero de 2022.</w:t>
      </w:r>
    </w:p>
    <w:p w:rsidR="007D5392" w:rsidRPr="007D5392" w:rsidRDefault="007D5392" w:rsidP="007D5392">
      <w:pPr>
        <w:autoSpaceDE w:val="0"/>
        <w:autoSpaceDN w:val="0"/>
        <w:adjustRightInd w:val="0"/>
        <w:spacing w:after="0" w:line="240" w:lineRule="auto"/>
        <w:jc w:val="center"/>
        <w:rPr>
          <w:rFonts w:ascii="Roman" w:hAnsi="Roman" w:cs="Roman"/>
          <w:sz w:val="8"/>
          <w:szCs w:val="8"/>
        </w:rPr>
      </w:pPr>
    </w:p>
    <w:p w:rsidR="00581C2D" w:rsidRDefault="007D5392" w:rsidP="007D5392">
      <w:r w:rsidRPr="007D5392">
        <w:rPr>
          <w:rFonts w:ascii="Times New Roman" w:hAnsi="Times New Roman" w:cs="Times New Roman"/>
          <w:sz w:val="24"/>
          <w:szCs w:val="24"/>
        </w:rPr>
        <w:t>2   -   4</w:t>
      </w:r>
    </w:p>
    <w:p w:rsidR="00581C2D" w:rsidRDefault="00581C2D"/>
    <w:p w:rsidR="007D5392" w:rsidRDefault="007D5392"/>
    <w:p w:rsidR="007D5392" w:rsidRDefault="007D5392"/>
    <w:p w:rsidR="00581C2D" w:rsidRDefault="00581C2D">
      <w:pP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21 de enero de 2022.</w:t>
      </w:r>
      <w:r>
        <w:rPr>
          <w:rFonts w:ascii="Times New Roman" w:hAnsi="Times New Roman" w:cs="Times New Roman"/>
          <w:b/>
          <w:bCs/>
        </w:rPr>
        <w:t xml:space="preserve">     No. 009</w:t>
      </w: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36"/>
          <w:szCs w:val="36"/>
        </w:rPr>
      </w:pPr>
      <w:r w:rsidRPr="00581C2D">
        <w:rPr>
          <w:rFonts w:ascii="Times New Roman" w:hAnsi="Times New Roman" w:cs="Times New Roman"/>
          <w:b/>
          <w:bCs/>
          <w:color w:val="000000"/>
          <w:sz w:val="36"/>
          <w:szCs w:val="36"/>
        </w:rPr>
        <w:t>ÍNDICE</w:t>
      </w:r>
      <w:r w:rsidR="0038665D" w:rsidRPr="00581C2D">
        <w:rPr>
          <w:rFonts w:ascii="Times New Roman" w:hAnsi="Times New Roman" w:cs="Times New Roman"/>
          <w:b/>
          <w:bCs/>
          <w:color w:val="000000"/>
          <w:sz w:val="36"/>
          <w:szCs w:val="36"/>
        </w:rPr>
        <w:fldChar w:fldCharType="begin"/>
      </w:r>
      <w:r w:rsidRPr="00581C2D">
        <w:rPr>
          <w:rFonts w:ascii="Times New Roman" w:hAnsi="Times New Roman" w:cs="Times New Roman"/>
          <w:b/>
          <w:bCs/>
          <w:sz w:val="36"/>
          <w:szCs w:val="36"/>
        </w:rPr>
        <w:instrText>tc "</w:instrText>
      </w:r>
      <w:r w:rsidRPr="00581C2D">
        <w:rPr>
          <w:rFonts w:ascii="Times New Roman" w:hAnsi="Times New Roman" w:cs="Times New Roman"/>
          <w:b/>
          <w:bCs/>
          <w:color w:val="000000"/>
          <w:sz w:val="36"/>
          <w:szCs w:val="36"/>
        </w:rPr>
        <w:instrText>ÍNDICE"</w:instrText>
      </w:r>
      <w:r w:rsidR="0038665D" w:rsidRPr="00581C2D">
        <w:rPr>
          <w:rFonts w:ascii="Times New Roman" w:hAnsi="Times New Roman" w:cs="Times New Roman"/>
          <w:b/>
          <w:bCs/>
          <w:color w:val="000000"/>
          <w:sz w:val="36"/>
          <w:szCs w:val="36"/>
        </w:rPr>
        <w:fldChar w:fldCharType="end"/>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4"/>
          <w:szCs w:val="24"/>
        </w:rPr>
      </w:pPr>
      <w:r w:rsidRPr="00581C2D">
        <w:rPr>
          <w:rFonts w:ascii="Times New Roman" w:hAnsi="Times New Roman" w:cs="Times New Roman"/>
          <w:b/>
          <w:bCs/>
          <w:sz w:val="24"/>
          <w:szCs w:val="24"/>
        </w:rPr>
        <w:t>GOBIERNO  FEDERAL</w:t>
      </w:r>
      <w:r w:rsidR="0038665D" w:rsidRPr="00581C2D">
        <w:rPr>
          <w:rFonts w:ascii="Times New Roman" w:hAnsi="Times New Roman" w:cs="Times New Roman"/>
          <w:b/>
          <w:bCs/>
          <w:sz w:val="24"/>
          <w:szCs w:val="24"/>
        </w:rPr>
        <w:fldChar w:fldCharType="begin"/>
      </w:r>
      <w:r w:rsidRPr="00581C2D">
        <w:rPr>
          <w:rFonts w:ascii="Times New Roman" w:hAnsi="Times New Roman" w:cs="Times New Roman"/>
          <w:b/>
          <w:bCs/>
          <w:sz w:val="24"/>
          <w:szCs w:val="24"/>
        </w:rPr>
        <w:instrText>tc "GOBIERNO  FEDERAL"</w:instrText>
      </w:r>
      <w:r w:rsidR="0038665D" w:rsidRPr="00581C2D">
        <w:rPr>
          <w:rFonts w:ascii="Times New Roman" w:hAnsi="Times New Roman" w:cs="Times New Roman"/>
          <w:b/>
          <w:bCs/>
          <w:sz w:val="24"/>
          <w:szCs w:val="24"/>
        </w:rPr>
        <w:fldChar w:fldCharType="end"/>
      </w: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0"/>
          <w:szCs w:val="20"/>
        </w:rPr>
      </w:pPr>
      <w:r w:rsidRPr="00581C2D">
        <w:rPr>
          <w:rFonts w:ascii="Times New Roman" w:hAnsi="Times New Roman" w:cs="Times New Roman"/>
          <w:b/>
          <w:bCs/>
          <w:sz w:val="20"/>
          <w:szCs w:val="20"/>
        </w:rPr>
        <w:t>PODER  JUDICIAL  DE  LA  FEDERACIÓN</w:t>
      </w:r>
      <w:r w:rsidR="0038665D" w:rsidRPr="00581C2D">
        <w:rPr>
          <w:rFonts w:ascii="Times New Roman" w:hAnsi="Times New Roman" w:cs="Times New Roman"/>
          <w:b/>
          <w:bCs/>
          <w:sz w:val="20"/>
          <w:szCs w:val="20"/>
        </w:rPr>
        <w:fldChar w:fldCharType="begin"/>
      </w:r>
      <w:r w:rsidRPr="00581C2D">
        <w:rPr>
          <w:rFonts w:ascii="Times New Roman" w:hAnsi="Times New Roman" w:cs="Times New Roman"/>
          <w:b/>
          <w:bCs/>
          <w:sz w:val="20"/>
          <w:szCs w:val="20"/>
        </w:rPr>
        <w:instrText>tc "PODER  JUDICIAL  DE  LA  FEDERACIÓN"</w:instrText>
      </w:r>
      <w:r w:rsidR="0038665D" w:rsidRPr="00581C2D">
        <w:rPr>
          <w:rFonts w:ascii="Times New Roman" w:hAnsi="Times New Roman" w:cs="Times New Roman"/>
          <w:b/>
          <w:bCs/>
          <w:sz w:val="20"/>
          <w:szCs w:val="20"/>
        </w:rPr>
        <w:fldChar w:fldCharType="end"/>
      </w: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Edicto de  Emplazamiento.- Amparo No. 469/2019-2B.- Promovido por Leonel Guerrero Félix, se emplaza a Marina Díaz Castro.</w:t>
      </w:r>
    </w:p>
    <w:p w:rsidR="00581C2D" w:rsidRPr="00581C2D" w:rsidRDefault="00581C2D" w:rsidP="00581C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1C2D">
        <w:rPr>
          <w:rFonts w:ascii="Times New Roman" w:hAnsi="Times New Roman" w:cs="Times New Roman"/>
          <w:sz w:val="24"/>
          <w:szCs w:val="24"/>
        </w:rPr>
        <w:t>2</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4"/>
          <w:szCs w:val="24"/>
        </w:rPr>
      </w:pPr>
      <w:r w:rsidRPr="00581C2D">
        <w:rPr>
          <w:rFonts w:ascii="Times New Roman" w:hAnsi="Times New Roman" w:cs="Times New Roman"/>
          <w:b/>
          <w:bCs/>
          <w:sz w:val="24"/>
          <w:szCs w:val="24"/>
        </w:rPr>
        <w:t>PODER  EJECUTIVO  ESTATAL</w:t>
      </w:r>
      <w:r w:rsidR="0038665D" w:rsidRPr="00581C2D">
        <w:rPr>
          <w:rFonts w:ascii="Times New Roman" w:hAnsi="Times New Roman" w:cs="Times New Roman"/>
          <w:b/>
          <w:bCs/>
          <w:sz w:val="24"/>
          <w:szCs w:val="24"/>
        </w:rPr>
        <w:fldChar w:fldCharType="begin"/>
      </w:r>
      <w:r w:rsidRPr="00581C2D">
        <w:rPr>
          <w:rFonts w:ascii="Times New Roman" w:hAnsi="Times New Roman" w:cs="Times New Roman"/>
          <w:b/>
          <w:bCs/>
          <w:sz w:val="24"/>
          <w:szCs w:val="24"/>
        </w:rPr>
        <w:instrText>tc "PODER  EJECUTIVO  ESTATAL"</w:instrText>
      </w:r>
      <w:r w:rsidR="0038665D" w:rsidRPr="00581C2D">
        <w:rPr>
          <w:rFonts w:ascii="Times New Roman" w:hAnsi="Times New Roman" w:cs="Times New Roman"/>
          <w:b/>
          <w:bCs/>
          <w:sz w:val="24"/>
          <w:szCs w:val="24"/>
        </w:rPr>
        <w:fldChar w:fldCharType="end"/>
      </w: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Se convoca a las Instituciones de educación superior, a los colegios y asociaciones de profesionistas, a las organizaciones no gubernamentales legalmente constituidas que representen a colectivos de víctimas, así como a expertos y organizaciones de la sociedad civil especializadas en materia de atención a víctimas del delito y violaciones de derechos humanos, a postular a las personas aspirantes a ocupar el cargo de Comisionado Estatal de la Comisión Estatal de Atención Integral a Víctimas.</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0"/>
          <w:szCs w:val="20"/>
        </w:rPr>
      </w:pPr>
      <w:r w:rsidRPr="00581C2D">
        <w:rPr>
          <w:rFonts w:ascii="Times New Roman" w:hAnsi="Times New Roman" w:cs="Times New Roman"/>
          <w:b/>
          <w:bCs/>
          <w:sz w:val="20"/>
          <w:szCs w:val="20"/>
        </w:rPr>
        <w:t>SECRETARÍA  DE  TRANSPARENCIA  Y  RENDICIÓN  DE  CUENTAS</w:t>
      </w:r>
      <w:r w:rsidR="0038665D" w:rsidRPr="00581C2D">
        <w:rPr>
          <w:rFonts w:ascii="Times New Roman" w:hAnsi="Times New Roman" w:cs="Times New Roman"/>
          <w:b/>
          <w:bCs/>
          <w:sz w:val="20"/>
          <w:szCs w:val="20"/>
        </w:rPr>
        <w:fldChar w:fldCharType="begin"/>
      </w:r>
      <w:r w:rsidRPr="00581C2D">
        <w:rPr>
          <w:rFonts w:ascii="Times New Roman" w:hAnsi="Times New Roman" w:cs="Times New Roman"/>
          <w:b/>
          <w:bCs/>
          <w:sz w:val="20"/>
          <w:szCs w:val="20"/>
        </w:rPr>
        <w:instrText>tc "SECRETARÍA  DE  TRANSPARENCIA  Y  RENDICIÓN  DE  CUENTAS"</w:instrText>
      </w:r>
      <w:r w:rsidR="0038665D" w:rsidRPr="00581C2D">
        <w:rPr>
          <w:rFonts w:ascii="Times New Roman" w:hAnsi="Times New Roman" w:cs="Times New Roman"/>
          <w:b/>
          <w:bCs/>
          <w:sz w:val="20"/>
          <w:szCs w:val="20"/>
        </w:rPr>
        <w:fldChar w:fldCharType="end"/>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Acuerdo por el que se establecen nuevamente directrices que deberán observar las y los Servidores Públicos en el cumplimiento de la presentación de su Declaración de Situación Patrimonial y de Conflicto de Interés, mientras prevalezca la nueva ola de contagios por el Coronavirus SARS-CoV2 (COVID-19) justificante de la necesidad de interrumpir la normalidad en la atención de trámites y la accecibilidad  a los requerimientos y procesos necesarios para acceder al Sistema Declaranet Sinaloa.</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1C2D">
        <w:rPr>
          <w:rFonts w:ascii="Times New Roman" w:hAnsi="Times New Roman" w:cs="Times New Roman"/>
          <w:sz w:val="24"/>
          <w:szCs w:val="24"/>
        </w:rPr>
        <w:t>3   -   9</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4"/>
          <w:szCs w:val="24"/>
        </w:rPr>
      </w:pPr>
      <w:r w:rsidRPr="00581C2D">
        <w:rPr>
          <w:rFonts w:ascii="Times New Roman" w:hAnsi="Times New Roman" w:cs="Times New Roman"/>
          <w:b/>
          <w:bCs/>
          <w:sz w:val="24"/>
          <w:szCs w:val="24"/>
        </w:rPr>
        <w:t>FISCALÍA  GENERAL  DEL  ESTADO  DE  SINALOA</w:t>
      </w:r>
      <w:r w:rsidR="0038665D" w:rsidRPr="00581C2D">
        <w:rPr>
          <w:rFonts w:ascii="Times New Roman" w:hAnsi="Times New Roman" w:cs="Times New Roman"/>
          <w:b/>
          <w:bCs/>
          <w:sz w:val="24"/>
          <w:szCs w:val="24"/>
        </w:rPr>
        <w:fldChar w:fldCharType="begin"/>
      </w:r>
      <w:r w:rsidRPr="00581C2D">
        <w:rPr>
          <w:rFonts w:ascii="Times New Roman" w:hAnsi="Times New Roman" w:cs="Times New Roman"/>
          <w:b/>
          <w:bCs/>
          <w:sz w:val="24"/>
          <w:szCs w:val="24"/>
        </w:rPr>
        <w:instrText>tc "FISCALÍA  GENERAL  DEL  ESTADO  DE  SINALOA"</w:instrText>
      </w:r>
      <w:r w:rsidR="0038665D" w:rsidRPr="00581C2D">
        <w:rPr>
          <w:rFonts w:ascii="Times New Roman" w:hAnsi="Times New Roman" w:cs="Times New Roman"/>
          <w:b/>
          <w:bCs/>
          <w:sz w:val="24"/>
          <w:szCs w:val="24"/>
        </w:rPr>
        <w:fldChar w:fldCharType="end"/>
      </w: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Acuerdo Número: 01/2022.- Se establecen días inhábiles y periodos vacacionales para el año 2022.</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1C2D">
        <w:rPr>
          <w:rFonts w:ascii="Times New Roman" w:hAnsi="Times New Roman" w:cs="Times New Roman"/>
          <w:sz w:val="24"/>
          <w:szCs w:val="24"/>
        </w:rPr>
        <w:t xml:space="preserve">   10   -   12         </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autoSpaceDE w:val="0"/>
        <w:autoSpaceDN w:val="0"/>
        <w:adjustRightInd w:val="0"/>
        <w:spacing w:after="0" w:line="240" w:lineRule="auto"/>
        <w:jc w:val="center"/>
        <w:rPr>
          <w:rFonts w:ascii="Times New Roman" w:hAnsi="Times New Roman" w:cs="Times New Roman"/>
          <w:b/>
          <w:bCs/>
          <w:sz w:val="24"/>
          <w:szCs w:val="24"/>
        </w:rPr>
      </w:pPr>
      <w:r w:rsidRPr="00581C2D">
        <w:rPr>
          <w:rFonts w:ascii="Times New Roman" w:hAnsi="Times New Roman" w:cs="Times New Roman"/>
          <w:b/>
          <w:bCs/>
          <w:sz w:val="24"/>
          <w:szCs w:val="24"/>
        </w:rPr>
        <w:t>AYUNTAMIENTO</w:t>
      </w:r>
      <w:r w:rsidR="0038665D" w:rsidRPr="00581C2D">
        <w:rPr>
          <w:rFonts w:ascii="Times New Roman" w:hAnsi="Times New Roman" w:cs="Times New Roman"/>
          <w:b/>
          <w:bCs/>
          <w:sz w:val="24"/>
          <w:szCs w:val="24"/>
        </w:rPr>
        <w:fldChar w:fldCharType="begin"/>
      </w:r>
      <w:r w:rsidRPr="00581C2D">
        <w:rPr>
          <w:rFonts w:ascii="Times New Roman" w:hAnsi="Times New Roman" w:cs="Times New Roman"/>
          <w:b/>
          <w:bCs/>
          <w:sz w:val="24"/>
          <w:szCs w:val="24"/>
        </w:rPr>
        <w:instrText>tc "AYUNTAMIENTO"</w:instrText>
      </w:r>
      <w:r w:rsidR="0038665D" w:rsidRPr="00581C2D">
        <w:rPr>
          <w:rFonts w:ascii="Times New Roman" w:hAnsi="Times New Roman" w:cs="Times New Roman"/>
          <w:b/>
          <w:bCs/>
          <w:sz w:val="24"/>
          <w:szCs w:val="24"/>
        </w:rPr>
        <w:fldChar w:fldCharType="end"/>
      </w:r>
    </w:p>
    <w:p w:rsidR="00581C2D" w:rsidRPr="00581C2D" w:rsidRDefault="00581C2D" w:rsidP="00581C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81C2D">
        <w:rPr>
          <w:rFonts w:ascii="Times New Roman" w:hAnsi="Times New Roman" w:cs="Times New Roman"/>
          <w:sz w:val="24"/>
          <w:szCs w:val="24"/>
        </w:rPr>
        <w:t>Municipio de San Ignacio.- Fe de Erratas al Decreto Municipal No. 01 del Municipio de San Ignacio, Sinaloa, publicado en el Periódico Oficial «El Estado de Sinaloa», tomo CXII, número 157, fechado el miércoles 29 de diciembre de 2021.</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p>
    <w:p w:rsidR="00581C2D" w:rsidRPr="00581C2D" w:rsidRDefault="00581C2D" w:rsidP="00581C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81C2D">
        <w:rPr>
          <w:rFonts w:ascii="Times New Roman" w:hAnsi="Times New Roman" w:cs="Times New Roman"/>
          <w:sz w:val="24"/>
          <w:szCs w:val="24"/>
        </w:rPr>
        <w:t>13</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r w:rsidRPr="00581C2D">
        <w:rPr>
          <w:rFonts w:ascii="Roman" w:hAnsi="Roman" w:cs="Roman"/>
          <w:sz w:val="8"/>
          <w:szCs w:val="8"/>
        </w:rPr>
        <w:t xml:space="preserve">                                                                                                   </w:t>
      </w:r>
    </w:p>
    <w:p w:rsidR="00581C2D" w:rsidRPr="00581C2D" w:rsidRDefault="00581C2D" w:rsidP="00581C2D">
      <w:pPr>
        <w:autoSpaceDE w:val="0"/>
        <w:autoSpaceDN w:val="0"/>
        <w:adjustRightInd w:val="0"/>
        <w:spacing w:after="0" w:line="240" w:lineRule="auto"/>
        <w:jc w:val="center"/>
        <w:rPr>
          <w:rFonts w:ascii="Times New Roman" w:hAnsi="Times New Roman" w:cs="Times New Roman"/>
          <w:color w:val="000000"/>
          <w:sz w:val="24"/>
          <w:szCs w:val="24"/>
        </w:rPr>
      </w:pPr>
      <w:r w:rsidRPr="00581C2D">
        <w:rPr>
          <w:rFonts w:ascii="Times New Roman" w:hAnsi="Times New Roman" w:cs="Times New Roman"/>
          <w:b/>
          <w:bCs/>
          <w:color w:val="000000"/>
          <w:sz w:val="24"/>
          <w:szCs w:val="24"/>
        </w:rPr>
        <w:t>AVISOS  JUDICIALES</w:t>
      </w:r>
      <w:r w:rsidRPr="00581C2D">
        <w:rPr>
          <w:rFonts w:ascii="Times New Roman" w:hAnsi="Times New Roman" w:cs="Times New Roman"/>
          <w:color w:val="000000"/>
          <w:sz w:val="24"/>
          <w:szCs w:val="24"/>
        </w:rPr>
        <w:t xml:space="preserve">                                             </w:t>
      </w:r>
    </w:p>
    <w:p w:rsidR="00581C2D" w:rsidRPr="00581C2D" w:rsidRDefault="00581C2D" w:rsidP="00581C2D">
      <w:pPr>
        <w:autoSpaceDE w:val="0"/>
        <w:autoSpaceDN w:val="0"/>
        <w:adjustRightInd w:val="0"/>
        <w:spacing w:after="0" w:line="240" w:lineRule="auto"/>
        <w:jc w:val="center"/>
        <w:rPr>
          <w:rFonts w:ascii="Roman" w:hAnsi="Roman" w:cs="Roman"/>
          <w:sz w:val="8"/>
          <w:szCs w:val="8"/>
        </w:rPr>
      </w:pPr>
      <w:r w:rsidRPr="00581C2D">
        <w:rPr>
          <w:rFonts w:ascii="Roman" w:hAnsi="Roman" w:cs="Roman"/>
          <w:color w:val="000000"/>
          <w:sz w:val="8"/>
          <w:szCs w:val="8"/>
        </w:rPr>
        <w:t xml:space="preserve">                            </w:t>
      </w:r>
    </w:p>
    <w:p w:rsidR="00581C2D" w:rsidRDefault="00581C2D" w:rsidP="001945B4">
      <w:pPr>
        <w:jc w:val="center"/>
        <w:rPr>
          <w:rFonts w:ascii="Times New Roman" w:hAnsi="Times New Roman" w:cs="Times New Roman"/>
          <w:sz w:val="24"/>
          <w:szCs w:val="24"/>
        </w:rPr>
      </w:pPr>
      <w:r w:rsidRPr="00581C2D">
        <w:rPr>
          <w:rFonts w:ascii="Times New Roman" w:hAnsi="Times New Roman" w:cs="Times New Roman"/>
          <w:sz w:val="24"/>
          <w:szCs w:val="24"/>
        </w:rPr>
        <w:t>14   -   32</w:t>
      </w:r>
    </w:p>
    <w:p w:rsidR="001945B4" w:rsidRDefault="001945B4" w:rsidP="001945B4">
      <w:pPr>
        <w:jc w:val="center"/>
        <w:rPr>
          <w:rFonts w:ascii="Times New Roman" w:hAnsi="Times New Roman" w:cs="Times New Roman"/>
          <w:sz w:val="24"/>
          <w:szCs w:val="24"/>
        </w:rPr>
      </w:pPr>
    </w:p>
    <w:p w:rsidR="001945B4" w:rsidRDefault="001945B4" w:rsidP="001945B4">
      <w:pPr>
        <w:jc w:val="center"/>
        <w:rPr>
          <w:rFonts w:ascii="Times New Roman" w:hAnsi="Times New Roman" w:cs="Times New Roman"/>
          <w:sz w:val="24"/>
          <w:szCs w:val="24"/>
        </w:rPr>
      </w:pPr>
    </w:p>
    <w:p w:rsidR="00BD2E2A" w:rsidRDefault="00BD2E2A" w:rsidP="001945B4">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24 de enero de 2022.</w:t>
      </w:r>
      <w:r>
        <w:rPr>
          <w:rFonts w:ascii="Times New Roman" w:hAnsi="Times New Roman" w:cs="Times New Roman"/>
          <w:b/>
          <w:bCs/>
        </w:rPr>
        <w:t xml:space="preserve">     No. 010</w:t>
      </w: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36"/>
          <w:szCs w:val="36"/>
        </w:rPr>
      </w:pPr>
      <w:r w:rsidRPr="003B0FB7">
        <w:rPr>
          <w:rFonts w:ascii="Times New Roman" w:hAnsi="Times New Roman" w:cs="Times New Roman"/>
          <w:b/>
          <w:bCs/>
          <w:color w:val="000000"/>
          <w:sz w:val="36"/>
          <w:szCs w:val="36"/>
        </w:rPr>
        <w:lastRenderedPageBreak/>
        <w:t>ÍNDICE</w:t>
      </w:r>
      <w:r w:rsidR="0038665D" w:rsidRPr="003B0FB7">
        <w:rPr>
          <w:rFonts w:ascii="Times New Roman" w:hAnsi="Times New Roman" w:cs="Times New Roman"/>
          <w:b/>
          <w:bCs/>
          <w:color w:val="000000"/>
          <w:sz w:val="36"/>
          <w:szCs w:val="36"/>
        </w:rPr>
        <w:fldChar w:fldCharType="begin"/>
      </w:r>
      <w:r w:rsidRPr="003B0FB7">
        <w:rPr>
          <w:rFonts w:ascii="Times New Roman" w:hAnsi="Times New Roman" w:cs="Times New Roman"/>
          <w:b/>
          <w:bCs/>
          <w:sz w:val="36"/>
          <w:szCs w:val="36"/>
        </w:rPr>
        <w:instrText>tc "</w:instrText>
      </w:r>
      <w:r w:rsidRPr="003B0FB7">
        <w:rPr>
          <w:rFonts w:ascii="Times New Roman" w:hAnsi="Times New Roman" w:cs="Times New Roman"/>
          <w:b/>
          <w:bCs/>
          <w:color w:val="000000"/>
          <w:sz w:val="36"/>
          <w:szCs w:val="36"/>
        </w:rPr>
        <w:instrText>ÍNDICE"</w:instrText>
      </w:r>
      <w:r w:rsidR="0038665D" w:rsidRPr="003B0FB7">
        <w:rPr>
          <w:rFonts w:ascii="Times New Roman" w:hAnsi="Times New Roman" w:cs="Times New Roman"/>
          <w:b/>
          <w:bCs/>
          <w:color w:val="000000"/>
          <w:sz w:val="36"/>
          <w:szCs w:val="36"/>
        </w:rPr>
        <w:fldChar w:fldCharType="end"/>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4"/>
          <w:szCs w:val="24"/>
        </w:rPr>
      </w:pPr>
      <w:r w:rsidRPr="003B0FB7">
        <w:rPr>
          <w:rFonts w:ascii="Times New Roman" w:hAnsi="Times New Roman" w:cs="Times New Roman"/>
          <w:b/>
          <w:bCs/>
          <w:sz w:val="24"/>
          <w:szCs w:val="24"/>
        </w:rPr>
        <w:t>GOBIERNO  DEL  ESTADO</w:t>
      </w:r>
      <w:r w:rsidR="0038665D" w:rsidRPr="003B0FB7">
        <w:rPr>
          <w:rFonts w:ascii="Times New Roman" w:hAnsi="Times New Roman" w:cs="Times New Roman"/>
          <w:b/>
          <w:bCs/>
          <w:sz w:val="24"/>
          <w:szCs w:val="24"/>
        </w:rPr>
        <w:fldChar w:fldCharType="begin"/>
      </w:r>
      <w:r w:rsidRPr="003B0FB7">
        <w:rPr>
          <w:rFonts w:ascii="Times New Roman" w:hAnsi="Times New Roman" w:cs="Times New Roman"/>
          <w:b/>
          <w:bCs/>
          <w:sz w:val="24"/>
          <w:szCs w:val="24"/>
        </w:rPr>
        <w:instrText>tc "GOBIERNO  DEL  ESTADO"</w:instrText>
      </w:r>
      <w:r w:rsidR="0038665D" w:rsidRPr="003B0FB7">
        <w:rPr>
          <w:rFonts w:ascii="Times New Roman" w:hAnsi="Times New Roman" w:cs="Times New Roman"/>
          <w:b/>
          <w:bCs/>
          <w:sz w:val="24"/>
          <w:szCs w:val="24"/>
        </w:rPr>
        <w:fldChar w:fldCharType="end"/>
      </w:r>
    </w:p>
    <w:p w:rsidR="003B0FB7" w:rsidRPr="003B0FB7" w:rsidRDefault="003B0FB7" w:rsidP="003B0F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0FB7">
        <w:rPr>
          <w:rFonts w:ascii="Times New Roman" w:hAnsi="Times New Roman" w:cs="Times New Roman"/>
          <w:sz w:val="24"/>
          <w:szCs w:val="24"/>
        </w:rPr>
        <w:t>Decretos Números 62, 63, 64, 64, 65 y 66 del H. Congreso del Estado.- Que contienen Pensiones por Muerte, Retiro Anticipado  y Vejez.</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3B0FB7">
        <w:rPr>
          <w:rFonts w:ascii="Times New Roman" w:hAnsi="Times New Roman" w:cs="Times New Roman"/>
          <w:color w:val="000000"/>
          <w:sz w:val="24"/>
          <w:szCs w:val="24"/>
        </w:rPr>
        <w:t xml:space="preserve">   2   -   12   </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4"/>
          <w:szCs w:val="24"/>
        </w:rPr>
      </w:pPr>
      <w:r w:rsidRPr="003B0FB7">
        <w:rPr>
          <w:rFonts w:ascii="Times New Roman" w:hAnsi="Times New Roman" w:cs="Times New Roman"/>
          <w:b/>
          <w:bCs/>
          <w:sz w:val="24"/>
          <w:szCs w:val="24"/>
        </w:rPr>
        <w:t>PODER  EJECUTIVO  ESTATAL</w:t>
      </w:r>
      <w:r w:rsidR="0038665D" w:rsidRPr="003B0FB7">
        <w:rPr>
          <w:rFonts w:ascii="Times New Roman" w:hAnsi="Times New Roman" w:cs="Times New Roman"/>
          <w:b/>
          <w:bCs/>
          <w:sz w:val="24"/>
          <w:szCs w:val="24"/>
        </w:rPr>
        <w:fldChar w:fldCharType="begin"/>
      </w:r>
      <w:r w:rsidRPr="003B0FB7">
        <w:rPr>
          <w:rFonts w:ascii="Times New Roman" w:hAnsi="Times New Roman" w:cs="Times New Roman"/>
          <w:b/>
          <w:bCs/>
          <w:sz w:val="24"/>
          <w:szCs w:val="24"/>
        </w:rPr>
        <w:instrText>tc "PODER  EJECUTIVO  ESTATAL"</w:instrText>
      </w:r>
      <w:r w:rsidR="0038665D" w:rsidRPr="003B0FB7">
        <w:rPr>
          <w:rFonts w:ascii="Times New Roman" w:hAnsi="Times New Roman" w:cs="Times New Roman"/>
          <w:b/>
          <w:bCs/>
          <w:sz w:val="24"/>
          <w:szCs w:val="24"/>
        </w:rPr>
        <w:fldChar w:fldCharType="end"/>
      </w: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0"/>
          <w:szCs w:val="20"/>
        </w:rPr>
      </w:pPr>
      <w:r w:rsidRPr="003B0FB7">
        <w:rPr>
          <w:rFonts w:ascii="Times New Roman" w:hAnsi="Times New Roman" w:cs="Times New Roman"/>
          <w:b/>
          <w:bCs/>
          <w:sz w:val="20"/>
          <w:szCs w:val="20"/>
        </w:rPr>
        <w:t>SECRETARÍA  DE  OBRAS  PÚBLICAS</w:t>
      </w:r>
      <w:r w:rsidR="0038665D" w:rsidRPr="003B0FB7">
        <w:rPr>
          <w:rFonts w:ascii="Times New Roman" w:hAnsi="Times New Roman" w:cs="Times New Roman"/>
          <w:b/>
          <w:bCs/>
          <w:sz w:val="20"/>
          <w:szCs w:val="20"/>
        </w:rPr>
        <w:fldChar w:fldCharType="begin"/>
      </w:r>
      <w:r w:rsidRPr="003B0FB7">
        <w:rPr>
          <w:rFonts w:ascii="Times New Roman" w:hAnsi="Times New Roman" w:cs="Times New Roman"/>
          <w:b/>
          <w:bCs/>
          <w:sz w:val="20"/>
          <w:szCs w:val="20"/>
        </w:rPr>
        <w:instrText>tc "SECRETARÍA  DE  OBRAS  PÚBLICAS"</w:instrText>
      </w:r>
      <w:r w:rsidR="0038665D" w:rsidRPr="003B0FB7">
        <w:rPr>
          <w:rFonts w:ascii="Times New Roman" w:hAnsi="Times New Roman" w:cs="Times New Roman"/>
          <w:b/>
          <w:bCs/>
          <w:sz w:val="20"/>
          <w:szCs w:val="20"/>
        </w:rPr>
        <w:fldChar w:fldCharType="end"/>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0FB7">
        <w:rPr>
          <w:rFonts w:ascii="Times New Roman" w:hAnsi="Times New Roman" w:cs="Times New Roman"/>
          <w:sz w:val="24"/>
          <w:szCs w:val="24"/>
        </w:rPr>
        <w:t>Licitación Pública Nacional-Estatal No. 001.- Nos. de Concursos OPPU-EST-LP-001-2022, OPPU-EST-LP-002-2022 y OPPU-EST-LP-003-2022.</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r w:rsidRPr="003B0FB7">
        <w:rPr>
          <w:rFonts w:ascii="Roman" w:hAnsi="Roman" w:cs="Roman"/>
          <w:sz w:val="8"/>
          <w:szCs w:val="8"/>
        </w:rPr>
        <w:t xml:space="preserve">  </w:t>
      </w:r>
    </w:p>
    <w:p w:rsidR="003B0FB7" w:rsidRPr="003B0FB7" w:rsidRDefault="003B0FB7" w:rsidP="003B0F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B0FB7">
        <w:rPr>
          <w:rFonts w:ascii="Times New Roman" w:hAnsi="Times New Roman" w:cs="Times New Roman"/>
          <w:sz w:val="24"/>
          <w:szCs w:val="24"/>
        </w:rPr>
        <w:t>13   -   16</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4"/>
          <w:szCs w:val="24"/>
        </w:rPr>
      </w:pPr>
      <w:r w:rsidRPr="003B0FB7">
        <w:rPr>
          <w:rFonts w:ascii="Times New Roman" w:hAnsi="Times New Roman" w:cs="Times New Roman"/>
          <w:b/>
          <w:bCs/>
          <w:sz w:val="24"/>
          <w:szCs w:val="24"/>
        </w:rPr>
        <w:t>AYUNTAMIENTO</w:t>
      </w:r>
      <w:r w:rsidR="0038665D" w:rsidRPr="003B0FB7">
        <w:rPr>
          <w:rFonts w:ascii="Times New Roman" w:hAnsi="Times New Roman" w:cs="Times New Roman"/>
          <w:b/>
          <w:bCs/>
          <w:sz w:val="24"/>
          <w:szCs w:val="24"/>
        </w:rPr>
        <w:fldChar w:fldCharType="begin"/>
      </w:r>
      <w:r w:rsidRPr="003B0FB7">
        <w:rPr>
          <w:rFonts w:ascii="Times New Roman" w:hAnsi="Times New Roman" w:cs="Times New Roman"/>
          <w:b/>
          <w:bCs/>
          <w:sz w:val="24"/>
          <w:szCs w:val="24"/>
        </w:rPr>
        <w:instrText>tc "AYUNTAMIENTO"</w:instrText>
      </w:r>
      <w:r w:rsidR="0038665D" w:rsidRPr="003B0FB7">
        <w:rPr>
          <w:rFonts w:ascii="Times New Roman" w:hAnsi="Times New Roman" w:cs="Times New Roman"/>
          <w:b/>
          <w:bCs/>
          <w:sz w:val="24"/>
          <w:szCs w:val="24"/>
        </w:rPr>
        <w:fldChar w:fldCharType="end"/>
      </w:r>
    </w:p>
    <w:p w:rsidR="003B0FB7" w:rsidRPr="003B0FB7" w:rsidRDefault="003B0FB7" w:rsidP="003B0FB7">
      <w:pPr>
        <w:autoSpaceDE w:val="0"/>
        <w:autoSpaceDN w:val="0"/>
        <w:adjustRightInd w:val="0"/>
        <w:spacing w:after="0" w:line="240" w:lineRule="auto"/>
        <w:jc w:val="center"/>
        <w:rPr>
          <w:rFonts w:ascii="Times New Roman" w:hAnsi="Times New Roman" w:cs="Times New Roman"/>
          <w:b/>
          <w:bCs/>
          <w:sz w:val="20"/>
          <w:szCs w:val="20"/>
        </w:rPr>
      </w:pPr>
      <w:r w:rsidRPr="003B0FB7">
        <w:rPr>
          <w:rFonts w:ascii="Times New Roman" w:hAnsi="Times New Roman" w:cs="Times New Roman"/>
          <w:sz w:val="20"/>
          <w:szCs w:val="20"/>
        </w:rPr>
        <w:t xml:space="preserve"> </w:t>
      </w:r>
      <w:r w:rsidRPr="003B0FB7">
        <w:rPr>
          <w:rFonts w:ascii="Times New Roman" w:hAnsi="Times New Roman" w:cs="Times New Roman"/>
          <w:b/>
          <w:bCs/>
          <w:sz w:val="20"/>
          <w:szCs w:val="20"/>
        </w:rPr>
        <w:t>JUNTA  MUNICIPAL  DE  AGUA  POTABLE  Y  ALCANTARILLADO</w:t>
      </w:r>
      <w:r w:rsidR="0038665D" w:rsidRPr="003B0FB7">
        <w:rPr>
          <w:rFonts w:ascii="Times New Roman" w:hAnsi="Times New Roman" w:cs="Times New Roman"/>
          <w:b/>
          <w:bCs/>
          <w:sz w:val="20"/>
          <w:szCs w:val="20"/>
        </w:rPr>
        <w:fldChar w:fldCharType="begin"/>
      </w:r>
      <w:r w:rsidRPr="003B0FB7">
        <w:rPr>
          <w:rFonts w:ascii="Times New Roman" w:hAnsi="Times New Roman" w:cs="Times New Roman"/>
          <w:b/>
          <w:bCs/>
          <w:sz w:val="20"/>
          <w:szCs w:val="20"/>
        </w:rPr>
        <w:instrText>tc "</w:instrText>
      </w:r>
      <w:r w:rsidRPr="003B0FB7">
        <w:rPr>
          <w:rFonts w:ascii="Times New Roman" w:hAnsi="Times New Roman" w:cs="Times New Roman"/>
          <w:sz w:val="20"/>
          <w:szCs w:val="20"/>
        </w:rPr>
        <w:instrText xml:space="preserve"> </w:instrText>
      </w:r>
      <w:r w:rsidRPr="003B0FB7">
        <w:rPr>
          <w:rFonts w:ascii="Times New Roman" w:hAnsi="Times New Roman" w:cs="Times New Roman"/>
          <w:b/>
          <w:bCs/>
          <w:sz w:val="20"/>
          <w:szCs w:val="20"/>
        </w:rPr>
        <w:instrText>JUNTA  MUNICIPAL  DE  AGUA  POTABLE  Y  ALCANTARILLADO"</w:instrText>
      </w:r>
      <w:r w:rsidR="0038665D" w:rsidRPr="003B0FB7">
        <w:rPr>
          <w:rFonts w:ascii="Times New Roman" w:hAnsi="Times New Roman" w:cs="Times New Roman"/>
          <w:b/>
          <w:bCs/>
          <w:sz w:val="20"/>
          <w:szCs w:val="20"/>
        </w:rPr>
        <w:fldChar w:fldCharType="end"/>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0FB7">
        <w:rPr>
          <w:rFonts w:ascii="Times New Roman" w:hAnsi="Times New Roman" w:cs="Times New Roman"/>
          <w:sz w:val="24"/>
          <w:szCs w:val="24"/>
        </w:rPr>
        <w:t>Municipio de Mazatlán.- Convocatorias de Licitaciones Públicas Estatal (Presenciales) Nos. Licitación JMA-GAF-ADQ-2022-LP-001 y Licitación JMA-GC-2022-LP-001.</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B0FB7">
        <w:rPr>
          <w:rFonts w:ascii="Times New Roman" w:hAnsi="Times New Roman" w:cs="Times New Roman"/>
          <w:sz w:val="24"/>
          <w:szCs w:val="24"/>
        </w:rPr>
        <w:t>17   -   18</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r w:rsidRPr="003B0FB7">
        <w:rPr>
          <w:rFonts w:ascii="Roman" w:hAnsi="Roman" w:cs="Roman"/>
          <w:sz w:val="8"/>
          <w:szCs w:val="8"/>
        </w:rPr>
        <w:t xml:space="preserve">                                                                                               </w:t>
      </w:r>
    </w:p>
    <w:p w:rsidR="003B0FB7" w:rsidRPr="003B0FB7" w:rsidRDefault="003B0FB7" w:rsidP="003B0FB7">
      <w:pPr>
        <w:autoSpaceDE w:val="0"/>
        <w:autoSpaceDN w:val="0"/>
        <w:adjustRightInd w:val="0"/>
        <w:spacing w:after="0" w:line="240" w:lineRule="auto"/>
        <w:jc w:val="center"/>
        <w:rPr>
          <w:rFonts w:ascii="Times New Roman" w:hAnsi="Times New Roman" w:cs="Times New Roman"/>
          <w:color w:val="000000"/>
          <w:sz w:val="24"/>
          <w:szCs w:val="24"/>
        </w:rPr>
      </w:pPr>
      <w:r w:rsidRPr="003B0FB7">
        <w:rPr>
          <w:rFonts w:ascii="Times New Roman" w:hAnsi="Times New Roman" w:cs="Times New Roman"/>
          <w:b/>
          <w:bCs/>
          <w:color w:val="000000"/>
          <w:sz w:val="24"/>
          <w:szCs w:val="24"/>
        </w:rPr>
        <w:t>AVISOS  JUDICIALES</w:t>
      </w:r>
      <w:r w:rsidRPr="003B0FB7">
        <w:rPr>
          <w:rFonts w:ascii="Times New Roman" w:hAnsi="Times New Roman" w:cs="Times New Roman"/>
          <w:color w:val="000000"/>
          <w:sz w:val="24"/>
          <w:szCs w:val="24"/>
        </w:rPr>
        <w:t xml:space="preserve">                                             </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r w:rsidRPr="003B0FB7">
        <w:rPr>
          <w:rFonts w:ascii="Roman" w:hAnsi="Roman" w:cs="Roman"/>
          <w:color w:val="000000"/>
          <w:sz w:val="8"/>
          <w:szCs w:val="8"/>
        </w:rPr>
        <w:t xml:space="preserve">                            </w:t>
      </w:r>
    </w:p>
    <w:p w:rsidR="003B0FB7" w:rsidRPr="003B0FB7" w:rsidRDefault="003B0FB7" w:rsidP="003B0FB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B0FB7">
        <w:rPr>
          <w:rFonts w:ascii="Times New Roman" w:hAnsi="Times New Roman" w:cs="Times New Roman"/>
          <w:sz w:val="24"/>
          <w:szCs w:val="24"/>
        </w:rPr>
        <w:t xml:space="preserve">   19   -   32      </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3B0FB7" w:rsidRPr="003B0FB7" w:rsidRDefault="003B0FB7" w:rsidP="003B0FB7">
      <w:pPr>
        <w:autoSpaceDE w:val="0"/>
        <w:autoSpaceDN w:val="0"/>
        <w:adjustRightInd w:val="0"/>
        <w:spacing w:after="0" w:line="240" w:lineRule="auto"/>
        <w:jc w:val="center"/>
        <w:rPr>
          <w:rFonts w:ascii="Times New Roman" w:hAnsi="Times New Roman" w:cs="Times New Roman"/>
          <w:color w:val="000000"/>
          <w:sz w:val="24"/>
          <w:szCs w:val="24"/>
        </w:rPr>
      </w:pPr>
      <w:r w:rsidRPr="003B0FB7">
        <w:rPr>
          <w:rFonts w:ascii="Times New Roman" w:hAnsi="Times New Roman" w:cs="Times New Roman"/>
          <w:b/>
          <w:bCs/>
          <w:color w:val="000000"/>
          <w:sz w:val="24"/>
          <w:szCs w:val="24"/>
        </w:rPr>
        <w:t>AVISOS  NOTARIALES</w:t>
      </w:r>
      <w:r w:rsidRPr="003B0FB7">
        <w:rPr>
          <w:rFonts w:ascii="Times New Roman" w:hAnsi="Times New Roman" w:cs="Times New Roman"/>
          <w:color w:val="000000"/>
          <w:sz w:val="24"/>
          <w:szCs w:val="24"/>
        </w:rPr>
        <w:t xml:space="preserve">     </w:t>
      </w:r>
    </w:p>
    <w:p w:rsidR="003B0FB7" w:rsidRPr="003B0FB7" w:rsidRDefault="003B0FB7" w:rsidP="003B0FB7">
      <w:pPr>
        <w:autoSpaceDE w:val="0"/>
        <w:autoSpaceDN w:val="0"/>
        <w:adjustRightInd w:val="0"/>
        <w:spacing w:after="0" w:line="240" w:lineRule="auto"/>
        <w:jc w:val="center"/>
        <w:rPr>
          <w:rFonts w:ascii="Roman" w:hAnsi="Roman" w:cs="Roman"/>
          <w:sz w:val="8"/>
          <w:szCs w:val="8"/>
        </w:rPr>
      </w:pPr>
    </w:p>
    <w:p w:rsidR="00BD2E2A" w:rsidRDefault="003B0FB7" w:rsidP="003B0FB7">
      <w:pPr>
        <w:jc w:val="center"/>
        <w:rPr>
          <w:rFonts w:ascii="Times New Roman" w:hAnsi="Times New Roman" w:cs="Times New Roman"/>
          <w:sz w:val="24"/>
          <w:szCs w:val="24"/>
        </w:rPr>
      </w:pPr>
      <w:r w:rsidRPr="003B0FB7">
        <w:rPr>
          <w:rFonts w:ascii="Times New Roman" w:hAnsi="Times New Roman" w:cs="Times New Roman"/>
          <w:sz w:val="24"/>
          <w:szCs w:val="24"/>
        </w:rPr>
        <w:t>32</w:t>
      </w:r>
    </w:p>
    <w:p w:rsidR="00754B03" w:rsidRDefault="00754B03" w:rsidP="003B0FB7">
      <w:pPr>
        <w:jc w:val="center"/>
        <w:rPr>
          <w:rFonts w:ascii="Times New Roman" w:hAnsi="Times New Roman" w:cs="Times New Roman"/>
          <w:sz w:val="24"/>
          <w:szCs w:val="24"/>
        </w:rPr>
      </w:pPr>
    </w:p>
    <w:p w:rsidR="00754B03" w:rsidRDefault="00754B03" w:rsidP="003B0FB7">
      <w:pPr>
        <w:jc w:val="center"/>
        <w:rPr>
          <w:rFonts w:ascii="Times New Roman" w:hAnsi="Times New Roman" w:cs="Times New Roman"/>
          <w:sz w:val="24"/>
          <w:szCs w:val="24"/>
        </w:rPr>
      </w:pPr>
    </w:p>
    <w:p w:rsidR="00DD378F" w:rsidRDefault="00DD378F" w:rsidP="003B0FB7">
      <w:pPr>
        <w:jc w:val="center"/>
        <w:rPr>
          <w:rFonts w:ascii="Times New Roman" w:hAnsi="Times New Roman" w:cs="Times New Roman"/>
          <w:sz w:val="24"/>
          <w:szCs w:val="24"/>
        </w:rPr>
      </w:pPr>
    </w:p>
    <w:p w:rsidR="00DD378F" w:rsidRDefault="00DD378F" w:rsidP="003B0FB7">
      <w:pPr>
        <w:jc w:val="center"/>
        <w:rPr>
          <w:rFonts w:ascii="Times New Roman" w:hAnsi="Times New Roman" w:cs="Times New Roman"/>
          <w:sz w:val="24"/>
          <w:szCs w:val="24"/>
        </w:rPr>
      </w:pPr>
    </w:p>
    <w:p w:rsidR="00DD378F" w:rsidRDefault="00DD378F" w:rsidP="003B0FB7">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martes 25 de enero de 2022</w:t>
      </w:r>
      <w:r>
        <w:rPr>
          <w:rFonts w:ascii="Times New Roman" w:hAnsi="Times New Roman" w:cs="Times New Roman"/>
          <w:b/>
          <w:bCs/>
        </w:rPr>
        <w:t xml:space="preserve">        No. 011</w:t>
      </w:r>
    </w:p>
    <w:p w:rsidR="00DD378F" w:rsidRPr="00DD378F" w:rsidRDefault="00DD378F" w:rsidP="00DD378F">
      <w:pPr>
        <w:autoSpaceDE w:val="0"/>
        <w:autoSpaceDN w:val="0"/>
        <w:adjustRightInd w:val="0"/>
        <w:spacing w:after="0" w:line="496" w:lineRule="atLeast"/>
        <w:jc w:val="center"/>
        <w:rPr>
          <w:rFonts w:ascii="Times New Roman" w:hAnsi="Times New Roman" w:cs="Times New Roman"/>
          <w:b/>
          <w:bCs/>
          <w:color w:val="000000"/>
          <w:sz w:val="36"/>
          <w:szCs w:val="36"/>
        </w:rPr>
      </w:pPr>
      <w:r w:rsidRPr="00DD378F">
        <w:rPr>
          <w:rFonts w:ascii="Times New Roman" w:hAnsi="Times New Roman" w:cs="Times New Roman"/>
          <w:b/>
          <w:bCs/>
          <w:color w:val="000000"/>
          <w:sz w:val="36"/>
          <w:szCs w:val="36"/>
        </w:rPr>
        <w:t>Edición  Extraordinaria</w:t>
      </w:r>
    </w:p>
    <w:p w:rsidR="00DD378F" w:rsidRPr="00DD378F" w:rsidRDefault="0038665D" w:rsidP="00DD378F">
      <w:pPr>
        <w:autoSpaceDE w:val="0"/>
        <w:autoSpaceDN w:val="0"/>
        <w:adjustRightInd w:val="0"/>
        <w:spacing w:after="0" w:line="240" w:lineRule="auto"/>
        <w:jc w:val="center"/>
        <w:rPr>
          <w:rFonts w:ascii="Times New Roman" w:hAnsi="Times New Roman" w:cs="Times New Roman"/>
          <w:b/>
          <w:bCs/>
          <w:sz w:val="36"/>
          <w:szCs w:val="36"/>
        </w:rPr>
      </w:pPr>
      <w:r w:rsidRPr="00DD378F">
        <w:rPr>
          <w:rFonts w:ascii="Times New Roman" w:hAnsi="Times New Roman" w:cs="Times New Roman"/>
          <w:b/>
          <w:bCs/>
          <w:sz w:val="36"/>
          <w:szCs w:val="36"/>
        </w:rPr>
        <w:fldChar w:fldCharType="begin"/>
      </w:r>
      <w:r w:rsidR="00DD378F" w:rsidRPr="00DD378F">
        <w:rPr>
          <w:rFonts w:ascii="Times New Roman" w:hAnsi="Times New Roman" w:cs="Times New Roman"/>
          <w:b/>
          <w:bCs/>
          <w:sz w:val="36"/>
          <w:szCs w:val="36"/>
        </w:rPr>
        <w:instrText>tc ""</w:instrText>
      </w:r>
      <w:r w:rsidRPr="00DD378F">
        <w:rPr>
          <w:rFonts w:ascii="Times New Roman" w:hAnsi="Times New Roman" w:cs="Times New Roman"/>
          <w:b/>
          <w:bCs/>
          <w:sz w:val="36"/>
          <w:szCs w:val="36"/>
        </w:rPr>
        <w:fldChar w:fldCharType="end"/>
      </w:r>
    </w:p>
    <w:p w:rsidR="00DD378F" w:rsidRPr="00DD378F" w:rsidRDefault="00DD378F" w:rsidP="00DD378F">
      <w:pPr>
        <w:autoSpaceDE w:val="0"/>
        <w:autoSpaceDN w:val="0"/>
        <w:adjustRightInd w:val="0"/>
        <w:spacing w:after="0" w:line="240" w:lineRule="auto"/>
        <w:jc w:val="center"/>
        <w:rPr>
          <w:rFonts w:ascii="Times New Roman" w:hAnsi="Times New Roman" w:cs="Times New Roman"/>
          <w:b/>
          <w:bCs/>
          <w:sz w:val="36"/>
          <w:szCs w:val="36"/>
        </w:rPr>
      </w:pPr>
      <w:r w:rsidRPr="00DD378F">
        <w:rPr>
          <w:rFonts w:ascii="Times New Roman" w:hAnsi="Times New Roman" w:cs="Times New Roman"/>
          <w:b/>
          <w:bCs/>
          <w:sz w:val="36"/>
          <w:szCs w:val="36"/>
        </w:rPr>
        <w:t>ÍNDICE</w:t>
      </w:r>
      <w:r w:rsidR="0038665D" w:rsidRPr="00DD378F">
        <w:rPr>
          <w:rFonts w:ascii="Times New Roman" w:hAnsi="Times New Roman" w:cs="Times New Roman"/>
          <w:b/>
          <w:bCs/>
          <w:sz w:val="36"/>
          <w:szCs w:val="36"/>
        </w:rPr>
        <w:fldChar w:fldCharType="begin"/>
      </w:r>
      <w:r w:rsidRPr="00DD378F">
        <w:rPr>
          <w:rFonts w:ascii="Times New Roman" w:hAnsi="Times New Roman" w:cs="Times New Roman"/>
          <w:b/>
          <w:bCs/>
          <w:sz w:val="36"/>
          <w:szCs w:val="36"/>
        </w:rPr>
        <w:instrText>tc "ÍNDICE"</w:instrText>
      </w:r>
      <w:r w:rsidR="0038665D" w:rsidRPr="00DD378F">
        <w:rPr>
          <w:rFonts w:ascii="Times New Roman" w:hAnsi="Times New Roman" w:cs="Times New Roman"/>
          <w:b/>
          <w:bCs/>
          <w:sz w:val="36"/>
          <w:szCs w:val="36"/>
        </w:rPr>
        <w:fldChar w:fldCharType="end"/>
      </w:r>
    </w:p>
    <w:p w:rsidR="00DD378F" w:rsidRPr="00DD378F" w:rsidRDefault="0038665D" w:rsidP="00DD378F">
      <w:pPr>
        <w:autoSpaceDE w:val="0"/>
        <w:autoSpaceDN w:val="0"/>
        <w:adjustRightInd w:val="0"/>
        <w:spacing w:after="0" w:line="240" w:lineRule="auto"/>
        <w:jc w:val="center"/>
        <w:rPr>
          <w:rFonts w:ascii="Times New Roman" w:hAnsi="Times New Roman" w:cs="Times New Roman"/>
          <w:b/>
          <w:bCs/>
          <w:sz w:val="36"/>
          <w:szCs w:val="36"/>
        </w:rPr>
      </w:pPr>
      <w:r w:rsidRPr="00DD378F">
        <w:rPr>
          <w:rFonts w:ascii="Times New Roman" w:hAnsi="Times New Roman" w:cs="Times New Roman"/>
          <w:b/>
          <w:bCs/>
          <w:sz w:val="36"/>
          <w:szCs w:val="36"/>
        </w:rPr>
        <w:fldChar w:fldCharType="begin"/>
      </w:r>
      <w:r w:rsidR="00DD378F" w:rsidRPr="00DD378F">
        <w:rPr>
          <w:rFonts w:ascii="Times New Roman" w:hAnsi="Times New Roman" w:cs="Times New Roman"/>
          <w:b/>
          <w:bCs/>
          <w:sz w:val="36"/>
          <w:szCs w:val="36"/>
        </w:rPr>
        <w:instrText>tc ""</w:instrText>
      </w:r>
      <w:r w:rsidRPr="00DD378F">
        <w:rPr>
          <w:rFonts w:ascii="Times New Roman" w:hAnsi="Times New Roman" w:cs="Times New Roman"/>
          <w:b/>
          <w:bCs/>
          <w:sz w:val="36"/>
          <w:szCs w:val="36"/>
        </w:rPr>
        <w:fldChar w:fldCharType="end"/>
      </w:r>
    </w:p>
    <w:p w:rsidR="00DD378F" w:rsidRPr="00DD378F" w:rsidRDefault="00DD378F" w:rsidP="00DD378F">
      <w:pPr>
        <w:autoSpaceDE w:val="0"/>
        <w:autoSpaceDN w:val="0"/>
        <w:adjustRightInd w:val="0"/>
        <w:spacing w:after="0" w:line="240" w:lineRule="auto"/>
        <w:jc w:val="center"/>
        <w:rPr>
          <w:rFonts w:ascii="Times New Roman" w:hAnsi="Times New Roman" w:cs="Times New Roman"/>
          <w:b/>
          <w:bCs/>
          <w:sz w:val="24"/>
          <w:szCs w:val="24"/>
        </w:rPr>
      </w:pPr>
      <w:r w:rsidRPr="00DD378F">
        <w:rPr>
          <w:rFonts w:ascii="Times New Roman" w:hAnsi="Times New Roman" w:cs="Times New Roman"/>
          <w:b/>
          <w:bCs/>
          <w:sz w:val="24"/>
          <w:szCs w:val="24"/>
        </w:rPr>
        <w:t>PODER  EJECUTIVO  ESTATAL</w:t>
      </w:r>
      <w:r w:rsidR="0038665D" w:rsidRPr="00DD378F">
        <w:rPr>
          <w:rFonts w:ascii="Times New Roman" w:hAnsi="Times New Roman" w:cs="Times New Roman"/>
          <w:b/>
          <w:bCs/>
          <w:sz w:val="24"/>
          <w:szCs w:val="24"/>
        </w:rPr>
        <w:fldChar w:fldCharType="begin"/>
      </w:r>
      <w:r w:rsidRPr="00DD378F">
        <w:rPr>
          <w:rFonts w:ascii="Times New Roman" w:hAnsi="Times New Roman" w:cs="Times New Roman"/>
          <w:b/>
          <w:bCs/>
          <w:sz w:val="24"/>
          <w:szCs w:val="24"/>
        </w:rPr>
        <w:instrText>tc "PODER  EJECUTIVO  ESTATAL"</w:instrText>
      </w:r>
      <w:r w:rsidR="0038665D" w:rsidRPr="00DD378F">
        <w:rPr>
          <w:rFonts w:ascii="Times New Roman" w:hAnsi="Times New Roman" w:cs="Times New Roman"/>
          <w:b/>
          <w:bCs/>
          <w:sz w:val="24"/>
          <w:szCs w:val="24"/>
        </w:rPr>
        <w:fldChar w:fldCharType="end"/>
      </w:r>
    </w:p>
    <w:p w:rsidR="00DD378F" w:rsidRPr="00DD378F" w:rsidRDefault="00DD378F" w:rsidP="00DD378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78F">
        <w:rPr>
          <w:rFonts w:ascii="Times New Roman" w:hAnsi="Times New Roman" w:cs="Times New Roman"/>
          <w:sz w:val="24"/>
          <w:szCs w:val="24"/>
        </w:rPr>
        <w:t>Se convoca a los colegios y asociaciones de profesionistas, a familiares de personas desaparecidas, colectivos de víctimas, así como a personas expertas y organizaciones de la sociedad civil especializadas en la materia de búsqueda de personas, a postular aspirantes a ocupar el cargo de Titular de la Comisión Estatal de Búsqueda de Personas en el Estado de Sinaloa.</w:t>
      </w:r>
    </w:p>
    <w:p w:rsidR="00DD378F" w:rsidRPr="00DD378F" w:rsidRDefault="00DD378F" w:rsidP="00DD378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DD378F" w:rsidRPr="00DD378F" w:rsidRDefault="00DD378F" w:rsidP="00DD378F">
      <w:pPr>
        <w:autoSpaceDE w:val="0"/>
        <w:autoSpaceDN w:val="0"/>
        <w:adjustRightInd w:val="0"/>
        <w:spacing w:after="0" w:line="240" w:lineRule="auto"/>
        <w:jc w:val="center"/>
        <w:rPr>
          <w:rFonts w:ascii="Roman" w:hAnsi="Roman" w:cs="Roman"/>
          <w:sz w:val="8"/>
          <w:szCs w:val="8"/>
        </w:rPr>
      </w:pPr>
    </w:p>
    <w:p w:rsidR="00DD378F" w:rsidRDefault="00DD378F" w:rsidP="00DD378F">
      <w:pPr>
        <w:jc w:val="center"/>
        <w:rPr>
          <w:rFonts w:ascii="Times New Roman" w:hAnsi="Times New Roman" w:cs="Times New Roman"/>
          <w:sz w:val="24"/>
          <w:szCs w:val="24"/>
        </w:rPr>
      </w:pPr>
      <w:r w:rsidRPr="00DD378F">
        <w:rPr>
          <w:rFonts w:ascii="Times New Roman" w:hAnsi="Times New Roman" w:cs="Times New Roman"/>
          <w:sz w:val="24"/>
          <w:szCs w:val="24"/>
        </w:rPr>
        <w:t>2   -   5</w:t>
      </w:r>
    </w:p>
    <w:p w:rsidR="00DD378F" w:rsidRDefault="00DD378F" w:rsidP="00DD378F">
      <w:pPr>
        <w:jc w:val="center"/>
        <w:rPr>
          <w:rFonts w:ascii="Times New Roman" w:hAnsi="Times New Roman" w:cs="Times New Roman"/>
          <w:sz w:val="24"/>
          <w:szCs w:val="24"/>
        </w:rPr>
      </w:pPr>
    </w:p>
    <w:p w:rsidR="00DD378F" w:rsidRDefault="00DD378F" w:rsidP="00DD378F">
      <w:pPr>
        <w:jc w:val="center"/>
        <w:rPr>
          <w:rFonts w:ascii="Times New Roman" w:hAnsi="Times New Roman" w:cs="Times New Roman"/>
          <w:sz w:val="24"/>
          <w:szCs w:val="24"/>
        </w:rPr>
      </w:pPr>
    </w:p>
    <w:p w:rsidR="00754B03" w:rsidRDefault="00754B03" w:rsidP="003B0FB7">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26 de enero de 2022.</w:t>
      </w:r>
      <w:r>
        <w:rPr>
          <w:rFonts w:ascii="Times New Roman" w:hAnsi="Times New Roman" w:cs="Times New Roman"/>
          <w:b/>
          <w:bCs/>
        </w:rPr>
        <w:t xml:space="preserve">     No. 012</w:t>
      </w: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36"/>
          <w:szCs w:val="36"/>
        </w:rPr>
      </w:pPr>
      <w:r w:rsidRPr="00754B03">
        <w:rPr>
          <w:rFonts w:ascii="Times New Roman" w:hAnsi="Times New Roman" w:cs="Times New Roman"/>
          <w:b/>
          <w:bCs/>
          <w:sz w:val="36"/>
          <w:szCs w:val="36"/>
        </w:rPr>
        <w:t>ÍNDICE</w:t>
      </w:r>
      <w:r w:rsidR="0038665D" w:rsidRPr="00754B03">
        <w:rPr>
          <w:rFonts w:ascii="Times New Roman" w:hAnsi="Times New Roman" w:cs="Times New Roman"/>
          <w:b/>
          <w:bCs/>
          <w:sz w:val="36"/>
          <w:szCs w:val="36"/>
        </w:rPr>
        <w:fldChar w:fldCharType="begin"/>
      </w:r>
      <w:r w:rsidRPr="00754B03">
        <w:rPr>
          <w:rFonts w:ascii="Times New Roman" w:hAnsi="Times New Roman" w:cs="Times New Roman"/>
          <w:b/>
          <w:bCs/>
          <w:sz w:val="36"/>
          <w:szCs w:val="36"/>
        </w:rPr>
        <w:instrText>tc "ÍNDICE"</w:instrText>
      </w:r>
      <w:r w:rsidR="0038665D" w:rsidRPr="00754B03">
        <w:rPr>
          <w:rFonts w:ascii="Times New Roman" w:hAnsi="Times New Roman" w:cs="Times New Roman"/>
          <w:b/>
          <w:bCs/>
          <w:sz w:val="36"/>
          <w:szCs w:val="36"/>
        </w:rPr>
        <w:fldChar w:fldCharType="end"/>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4"/>
          <w:szCs w:val="24"/>
        </w:rPr>
      </w:pPr>
      <w:r w:rsidRPr="00754B03">
        <w:rPr>
          <w:rFonts w:ascii="Times New Roman" w:hAnsi="Times New Roman" w:cs="Times New Roman"/>
          <w:b/>
          <w:bCs/>
          <w:sz w:val="24"/>
          <w:szCs w:val="24"/>
        </w:rPr>
        <w:t>PODER  EJECUTIVO  ESTATAL</w:t>
      </w:r>
      <w:r w:rsidR="0038665D" w:rsidRPr="00754B03">
        <w:rPr>
          <w:rFonts w:ascii="Times New Roman" w:hAnsi="Times New Roman" w:cs="Times New Roman"/>
          <w:b/>
          <w:bCs/>
          <w:sz w:val="24"/>
          <w:szCs w:val="24"/>
        </w:rPr>
        <w:fldChar w:fldCharType="begin"/>
      </w:r>
      <w:r w:rsidRPr="00754B03">
        <w:rPr>
          <w:rFonts w:ascii="Times New Roman" w:hAnsi="Times New Roman" w:cs="Times New Roman"/>
          <w:b/>
          <w:bCs/>
          <w:sz w:val="24"/>
          <w:szCs w:val="24"/>
        </w:rPr>
        <w:instrText>tc "PODER  EJECUTIVO  ESTATAL"</w:instrText>
      </w:r>
      <w:r w:rsidR="0038665D" w:rsidRPr="00754B03">
        <w:rPr>
          <w:rFonts w:ascii="Times New Roman" w:hAnsi="Times New Roman" w:cs="Times New Roman"/>
          <w:b/>
          <w:bCs/>
          <w:sz w:val="24"/>
          <w:szCs w:val="24"/>
        </w:rPr>
        <w:fldChar w:fldCharType="end"/>
      </w: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0"/>
          <w:szCs w:val="20"/>
        </w:rPr>
      </w:pPr>
      <w:r w:rsidRPr="00754B03">
        <w:rPr>
          <w:rFonts w:ascii="Times New Roman" w:hAnsi="Times New Roman" w:cs="Times New Roman"/>
          <w:b/>
          <w:bCs/>
          <w:sz w:val="20"/>
          <w:szCs w:val="20"/>
        </w:rPr>
        <w:t>SECRETARÍA  DE  AGRICULTURA  Y  GANADERÍA</w:t>
      </w:r>
      <w:r w:rsidR="0038665D" w:rsidRPr="00754B03">
        <w:rPr>
          <w:rFonts w:ascii="Times New Roman" w:hAnsi="Times New Roman" w:cs="Times New Roman"/>
          <w:b/>
          <w:bCs/>
          <w:sz w:val="20"/>
          <w:szCs w:val="20"/>
        </w:rPr>
        <w:fldChar w:fldCharType="begin"/>
      </w:r>
      <w:r w:rsidRPr="00754B03">
        <w:rPr>
          <w:rFonts w:ascii="Times New Roman" w:hAnsi="Times New Roman" w:cs="Times New Roman"/>
          <w:b/>
          <w:bCs/>
          <w:sz w:val="20"/>
          <w:szCs w:val="20"/>
        </w:rPr>
        <w:instrText>tc "SECRETARÍA  DE  AGRICULTURA  Y  GANADERÍA"</w:instrText>
      </w:r>
      <w:r w:rsidR="0038665D" w:rsidRPr="00754B03">
        <w:rPr>
          <w:rFonts w:ascii="Times New Roman" w:hAnsi="Times New Roman" w:cs="Times New Roman"/>
          <w:b/>
          <w:bCs/>
          <w:sz w:val="20"/>
          <w:szCs w:val="20"/>
        </w:rPr>
        <w:fldChar w:fldCharType="end"/>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4B03">
        <w:rPr>
          <w:rFonts w:ascii="Times New Roman" w:hAnsi="Times New Roman" w:cs="Times New Roman"/>
          <w:sz w:val="24"/>
          <w:szCs w:val="24"/>
        </w:rPr>
        <w:t>Se convoca a los productores de maíz del Ciclo Agrícola Otoño-Invierno 2021-2022, que deseen participar en el programa de «Incentivos Anticipados Vía Financiamiento para Adquisición de Instrumentos de Administración de Riesgos de Precio (COBERTURAS), se les invita a presentar sus solicitudes.</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0"/>
          <w:szCs w:val="20"/>
        </w:rPr>
      </w:pPr>
      <w:r w:rsidRPr="00754B03">
        <w:rPr>
          <w:rFonts w:ascii="Times New Roman" w:hAnsi="Times New Roman" w:cs="Times New Roman"/>
          <w:b/>
          <w:bCs/>
          <w:sz w:val="20"/>
          <w:szCs w:val="20"/>
        </w:rPr>
        <w:t>FONDO  AUXILIAR  PARA  LA  ADMINISTRACIÓN  DE  JUSTICIA  DEL  ESTADO  DE  SINALOA</w:t>
      </w:r>
      <w:r w:rsidR="0038665D" w:rsidRPr="00754B03">
        <w:rPr>
          <w:rFonts w:ascii="Times New Roman" w:hAnsi="Times New Roman" w:cs="Times New Roman"/>
          <w:b/>
          <w:bCs/>
          <w:sz w:val="20"/>
          <w:szCs w:val="20"/>
        </w:rPr>
        <w:fldChar w:fldCharType="begin"/>
      </w:r>
      <w:r w:rsidRPr="00754B03">
        <w:rPr>
          <w:rFonts w:ascii="Times New Roman" w:hAnsi="Times New Roman" w:cs="Times New Roman"/>
          <w:b/>
          <w:bCs/>
          <w:sz w:val="20"/>
          <w:szCs w:val="20"/>
        </w:rPr>
        <w:instrText>tc "FONDO  AUXILIAR  PARA  LA  ADMINISTRACIÓN  DE  JUSTICIA  DEL  ESTADO  DE  SINALOA"</w:instrText>
      </w:r>
      <w:r w:rsidR="0038665D" w:rsidRPr="00754B03">
        <w:rPr>
          <w:rFonts w:ascii="Times New Roman" w:hAnsi="Times New Roman" w:cs="Times New Roman"/>
          <w:b/>
          <w:bCs/>
          <w:sz w:val="20"/>
          <w:szCs w:val="20"/>
        </w:rPr>
        <w:fldChar w:fldCharType="end"/>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4B03">
        <w:rPr>
          <w:rFonts w:ascii="Times New Roman" w:hAnsi="Times New Roman" w:cs="Times New Roman"/>
          <w:sz w:val="24"/>
          <w:szCs w:val="24"/>
        </w:rPr>
        <w:t>Avance Financiero, relativo al Cuarto Trimestre de 2021.</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4B03">
        <w:rPr>
          <w:rFonts w:ascii="Times New Roman" w:hAnsi="Times New Roman" w:cs="Times New Roman"/>
          <w:sz w:val="24"/>
          <w:szCs w:val="24"/>
        </w:rPr>
        <w:t>2   -   7</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4"/>
          <w:szCs w:val="24"/>
        </w:rPr>
      </w:pPr>
      <w:r w:rsidRPr="00754B03">
        <w:rPr>
          <w:rFonts w:ascii="Times New Roman" w:hAnsi="Times New Roman" w:cs="Times New Roman"/>
          <w:b/>
          <w:bCs/>
          <w:sz w:val="24"/>
          <w:szCs w:val="24"/>
        </w:rPr>
        <w:t>AYUNTAMIENTO</w:t>
      </w:r>
      <w:r w:rsidR="0038665D" w:rsidRPr="00754B03">
        <w:rPr>
          <w:rFonts w:ascii="Times New Roman" w:hAnsi="Times New Roman" w:cs="Times New Roman"/>
          <w:b/>
          <w:bCs/>
          <w:sz w:val="24"/>
          <w:szCs w:val="24"/>
        </w:rPr>
        <w:fldChar w:fldCharType="begin"/>
      </w:r>
      <w:r w:rsidRPr="00754B03">
        <w:rPr>
          <w:rFonts w:ascii="Times New Roman" w:hAnsi="Times New Roman" w:cs="Times New Roman"/>
          <w:b/>
          <w:bCs/>
          <w:sz w:val="24"/>
          <w:szCs w:val="24"/>
        </w:rPr>
        <w:instrText>tc "AYUNTAMIENTO"</w:instrText>
      </w:r>
      <w:r w:rsidR="0038665D" w:rsidRPr="00754B03">
        <w:rPr>
          <w:rFonts w:ascii="Times New Roman" w:hAnsi="Times New Roman" w:cs="Times New Roman"/>
          <w:b/>
          <w:bCs/>
          <w:sz w:val="24"/>
          <w:szCs w:val="24"/>
        </w:rPr>
        <w:fldChar w:fldCharType="end"/>
      </w: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sz w:val="20"/>
          <w:szCs w:val="20"/>
        </w:rPr>
      </w:pPr>
      <w:r w:rsidRPr="00754B03">
        <w:rPr>
          <w:rFonts w:ascii="Times New Roman" w:hAnsi="Times New Roman" w:cs="Times New Roman"/>
          <w:b/>
          <w:bCs/>
          <w:sz w:val="20"/>
          <w:szCs w:val="20"/>
        </w:rPr>
        <w:t xml:space="preserve"> ACUARIO  MAZATLÁN</w:t>
      </w:r>
      <w:r w:rsidR="0038665D" w:rsidRPr="00754B03">
        <w:rPr>
          <w:rFonts w:ascii="Times New Roman" w:hAnsi="Times New Roman" w:cs="Times New Roman"/>
          <w:b/>
          <w:bCs/>
          <w:sz w:val="20"/>
          <w:szCs w:val="20"/>
        </w:rPr>
        <w:fldChar w:fldCharType="begin"/>
      </w:r>
      <w:r w:rsidRPr="00754B03">
        <w:rPr>
          <w:rFonts w:ascii="Times New Roman" w:hAnsi="Times New Roman" w:cs="Times New Roman"/>
          <w:b/>
          <w:bCs/>
          <w:sz w:val="20"/>
          <w:szCs w:val="20"/>
        </w:rPr>
        <w:instrText>tc " ACUARIO  MAZATLÁN"</w:instrText>
      </w:r>
      <w:r w:rsidR="0038665D" w:rsidRPr="00754B03">
        <w:rPr>
          <w:rFonts w:ascii="Times New Roman" w:hAnsi="Times New Roman" w:cs="Times New Roman"/>
          <w:b/>
          <w:bCs/>
          <w:sz w:val="20"/>
          <w:szCs w:val="20"/>
        </w:rPr>
        <w:fldChar w:fldCharType="end"/>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4B03">
        <w:rPr>
          <w:rFonts w:ascii="Times New Roman" w:hAnsi="Times New Roman" w:cs="Times New Roman"/>
          <w:sz w:val="24"/>
          <w:szCs w:val="24"/>
        </w:rPr>
        <w:t xml:space="preserve">Municipio de Mazatlán.- Avance Financiero, relativo al Cuarto Trimestre de 2021.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4B03">
        <w:rPr>
          <w:rFonts w:ascii="Times New Roman" w:hAnsi="Times New Roman" w:cs="Times New Roman"/>
          <w:sz w:val="24"/>
          <w:szCs w:val="24"/>
        </w:rPr>
        <w:t>8   -   9</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r w:rsidRPr="00754B03">
        <w:rPr>
          <w:rFonts w:ascii="Roman" w:hAnsi="Roman" w:cs="Roman"/>
          <w:sz w:val="8"/>
          <w:szCs w:val="8"/>
        </w:rPr>
        <w:t xml:space="preserve">                                                                                        </w:t>
      </w:r>
    </w:p>
    <w:p w:rsidR="00754B03" w:rsidRPr="00754B03" w:rsidRDefault="00754B03" w:rsidP="00754B03">
      <w:pPr>
        <w:autoSpaceDE w:val="0"/>
        <w:autoSpaceDN w:val="0"/>
        <w:adjustRightInd w:val="0"/>
        <w:spacing w:after="0" w:line="240" w:lineRule="auto"/>
        <w:jc w:val="center"/>
        <w:rPr>
          <w:rFonts w:ascii="Times New Roman" w:hAnsi="Times New Roman" w:cs="Times New Roman"/>
          <w:b/>
          <w:bCs/>
          <w:color w:val="000000"/>
          <w:sz w:val="24"/>
          <w:szCs w:val="24"/>
        </w:rPr>
      </w:pPr>
      <w:r w:rsidRPr="00754B03">
        <w:rPr>
          <w:rFonts w:ascii="Times New Roman" w:hAnsi="Times New Roman" w:cs="Times New Roman"/>
          <w:b/>
          <w:bCs/>
          <w:color w:val="000000"/>
          <w:sz w:val="24"/>
          <w:szCs w:val="24"/>
        </w:rPr>
        <w:t>AVISOS  GENERALES</w:t>
      </w:r>
      <w:r w:rsidRPr="00754B03">
        <w:rPr>
          <w:rFonts w:ascii="Times New Roman" w:hAnsi="Times New Roman" w:cs="Times New Roman"/>
          <w:color w:val="000000"/>
          <w:sz w:val="24"/>
          <w:szCs w:val="24"/>
        </w:rPr>
        <w:t xml:space="preserve">   </w:t>
      </w:r>
    </w:p>
    <w:p w:rsidR="00754B03" w:rsidRPr="00754B03" w:rsidRDefault="00754B03" w:rsidP="00754B0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4B03">
        <w:rPr>
          <w:rFonts w:ascii="Times New Roman" w:hAnsi="Times New Roman" w:cs="Times New Roman"/>
          <w:color w:val="000000"/>
          <w:sz w:val="24"/>
          <w:szCs w:val="24"/>
        </w:rPr>
        <w:t xml:space="preserve">Informe de Notificación a Deudores por Créditos Incobrables.- Kalisch Fierro y Acero, S.A. de C.V.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4B03">
        <w:rPr>
          <w:rFonts w:ascii="Times New Roman" w:hAnsi="Times New Roman" w:cs="Times New Roman"/>
          <w:sz w:val="24"/>
          <w:szCs w:val="24"/>
        </w:rPr>
        <w:t>10</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color w:val="000000"/>
          <w:sz w:val="24"/>
          <w:szCs w:val="24"/>
        </w:rPr>
      </w:pPr>
      <w:r w:rsidRPr="00754B03">
        <w:rPr>
          <w:rFonts w:ascii="Times New Roman" w:hAnsi="Times New Roman" w:cs="Times New Roman"/>
          <w:b/>
          <w:bCs/>
          <w:color w:val="000000"/>
          <w:sz w:val="24"/>
          <w:szCs w:val="24"/>
        </w:rPr>
        <w:t>AVISOS  JUDICIALES</w:t>
      </w:r>
      <w:r w:rsidRPr="00754B03">
        <w:rPr>
          <w:rFonts w:ascii="Times New Roman" w:hAnsi="Times New Roman" w:cs="Times New Roman"/>
          <w:color w:val="000000"/>
          <w:sz w:val="24"/>
          <w:szCs w:val="24"/>
        </w:rPr>
        <w:t xml:space="preserve">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r w:rsidRPr="00754B03">
        <w:rPr>
          <w:rFonts w:ascii="Roman" w:hAnsi="Roman" w:cs="Roman"/>
          <w:color w:val="000000"/>
          <w:sz w:val="8"/>
          <w:szCs w:val="8"/>
        </w:rPr>
        <w:t xml:space="preserve">                            </w:t>
      </w:r>
    </w:p>
    <w:p w:rsidR="00754B03" w:rsidRPr="00754B03" w:rsidRDefault="00754B03" w:rsidP="00754B0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4B03">
        <w:rPr>
          <w:rFonts w:ascii="Times New Roman" w:hAnsi="Times New Roman" w:cs="Times New Roman"/>
          <w:sz w:val="24"/>
          <w:szCs w:val="24"/>
        </w:rPr>
        <w:t xml:space="preserve">11    -   22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Pr="00754B03" w:rsidRDefault="00754B03" w:rsidP="00754B03">
      <w:pPr>
        <w:autoSpaceDE w:val="0"/>
        <w:autoSpaceDN w:val="0"/>
        <w:adjustRightInd w:val="0"/>
        <w:spacing w:after="0" w:line="240" w:lineRule="auto"/>
        <w:jc w:val="center"/>
        <w:rPr>
          <w:rFonts w:ascii="Times New Roman" w:hAnsi="Times New Roman" w:cs="Times New Roman"/>
          <w:color w:val="000000"/>
          <w:sz w:val="24"/>
          <w:szCs w:val="24"/>
        </w:rPr>
      </w:pPr>
      <w:r w:rsidRPr="00754B03">
        <w:rPr>
          <w:rFonts w:ascii="Times New Roman" w:hAnsi="Times New Roman" w:cs="Times New Roman"/>
          <w:b/>
          <w:bCs/>
          <w:color w:val="000000"/>
          <w:sz w:val="24"/>
          <w:szCs w:val="24"/>
        </w:rPr>
        <w:t>AVISOS  NOTARIALES</w:t>
      </w:r>
      <w:r w:rsidRPr="00754B03">
        <w:rPr>
          <w:rFonts w:ascii="Times New Roman" w:hAnsi="Times New Roman" w:cs="Times New Roman"/>
          <w:color w:val="000000"/>
          <w:sz w:val="24"/>
          <w:szCs w:val="24"/>
        </w:rPr>
        <w:t xml:space="preserve">     </w:t>
      </w:r>
    </w:p>
    <w:p w:rsidR="00754B03" w:rsidRPr="00754B03" w:rsidRDefault="00754B03" w:rsidP="00754B03">
      <w:pPr>
        <w:autoSpaceDE w:val="0"/>
        <w:autoSpaceDN w:val="0"/>
        <w:adjustRightInd w:val="0"/>
        <w:spacing w:after="0" w:line="240" w:lineRule="auto"/>
        <w:jc w:val="center"/>
        <w:rPr>
          <w:rFonts w:ascii="Roman" w:hAnsi="Roman" w:cs="Roman"/>
          <w:sz w:val="8"/>
          <w:szCs w:val="8"/>
        </w:rPr>
      </w:pPr>
    </w:p>
    <w:p w:rsidR="00754B03" w:rsidRDefault="00754B03" w:rsidP="00754B03">
      <w:pPr>
        <w:jc w:val="center"/>
        <w:rPr>
          <w:rFonts w:ascii="Times New Roman" w:hAnsi="Times New Roman" w:cs="Times New Roman"/>
          <w:sz w:val="24"/>
          <w:szCs w:val="24"/>
        </w:rPr>
      </w:pPr>
      <w:r w:rsidRPr="00754B03">
        <w:rPr>
          <w:rFonts w:ascii="Times New Roman" w:hAnsi="Times New Roman" w:cs="Times New Roman"/>
          <w:sz w:val="24"/>
          <w:szCs w:val="24"/>
        </w:rPr>
        <w:t>22   -   24</w:t>
      </w:r>
    </w:p>
    <w:p w:rsidR="00754B03" w:rsidRDefault="00754B03" w:rsidP="003B0FB7">
      <w:pPr>
        <w:jc w:val="center"/>
        <w:rPr>
          <w:rFonts w:ascii="Times New Roman" w:hAnsi="Times New Roman" w:cs="Times New Roman"/>
          <w:sz w:val="24"/>
          <w:szCs w:val="24"/>
        </w:rPr>
      </w:pPr>
    </w:p>
    <w:p w:rsidR="00452C95" w:rsidRDefault="00452C95" w:rsidP="003B0FB7">
      <w:pPr>
        <w:jc w:val="center"/>
        <w:rPr>
          <w:rFonts w:ascii="Times New Roman" w:hAnsi="Times New Roman" w:cs="Times New Roman"/>
          <w:sz w:val="24"/>
          <w:szCs w:val="24"/>
        </w:rPr>
      </w:pPr>
    </w:p>
    <w:p w:rsidR="00533506" w:rsidRDefault="00533506" w:rsidP="003B0FB7">
      <w:pPr>
        <w:jc w:val="center"/>
        <w:rPr>
          <w:rFonts w:ascii="Times New Roman" w:hAnsi="Times New Roman" w:cs="Times New Roman"/>
          <w:sz w:val="24"/>
          <w:szCs w:val="24"/>
        </w:rPr>
      </w:pPr>
    </w:p>
    <w:p w:rsidR="00533506" w:rsidRDefault="00533506" w:rsidP="003B0FB7">
      <w:pPr>
        <w:jc w:val="center"/>
        <w:rPr>
          <w:rFonts w:ascii="Times New Roman" w:hAnsi="Times New Roman" w:cs="Times New Roman"/>
          <w:sz w:val="24"/>
          <w:szCs w:val="24"/>
        </w:rPr>
      </w:pPr>
    </w:p>
    <w:p w:rsidR="00533506" w:rsidRDefault="00533506" w:rsidP="003B0FB7">
      <w:pPr>
        <w:jc w:val="center"/>
        <w:rPr>
          <w:rFonts w:ascii="Times New Roman" w:hAnsi="Times New Roman" w:cs="Times New Roman"/>
          <w:sz w:val="24"/>
          <w:szCs w:val="24"/>
        </w:rPr>
      </w:pPr>
    </w:p>
    <w:p w:rsidR="00452C95" w:rsidRDefault="00452C95" w:rsidP="003B0FB7">
      <w:pPr>
        <w:jc w:val="center"/>
        <w:rPr>
          <w:rFonts w:ascii="Times New Roman" w:hAnsi="Times New Roman" w:cs="Times New Roman"/>
          <w:sz w:val="24"/>
          <w:szCs w:val="24"/>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viernes 28 de enero de 2022.</w:t>
      </w:r>
      <w:r>
        <w:rPr>
          <w:rFonts w:ascii="Times New Roman" w:hAnsi="Times New Roman" w:cs="Times New Roman"/>
          <w:b/>
          <w:bCs/>
        </w:rPr>
        <w:t xml:space="preserve">     No. 013</w:t>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36"/>
          <w:szCs w:val="36"/>
        </w:rPr>
      </w:pPr>
      <w:r w:rsidRPr="00452C95">
        <w:rPr>
          <w:rFonts w:ascii="Times New Roman" w:hAnsi="Times New Roman" w:cs="Times New Roman"/>
          <w:b/>
          <w:bCs/>
          <w:color w:val="000000"/>
          <w:sz w:val="36"/>
          <w:szCs w:val="36"/>
        </w:rPr>
        <w:t>ÍNDICE</w:t>
      </w:r>
      <w:r w:rsidR="0038665D" w:rsidRPr="00452C95">
        <w:rPr>
          <w:rFonts w:ascii="Times New Roman" w:hAnsi="Times New Roman" w:cs="Times New Roman"/>
          <w:b/>
          <w:bCs/>
          <w:color w:val="000000"/>
          <w:sz w:val="36"/>
          <w:szCs w:val="36"/>
        </w:rPr>
        <w:fldChar w:fldCharType="begin"/>
      </w:r>
      <w:r w:rsidRPr="00452C95">
        <w:rPr>
          <w:rFonts w:ascii="Times New Roman" w:hAnsi="Times New Roman" w:cs="Times New Roman"/>
          <w:b/>
          <w:bCs/>
          <w:sz w:val="36"/>
          <w:szCs w:val="36"/>
        </w:rPr>
        <w:instrText>tc "</w:instrText>
      </w:r>
      <w:r w:rsidRPr="00452C95">
        <w:rPr>
          <w:rFonts w:ascii="Times New Roman" w:hAnsi="Times New Roman" w:cs="Times New Roman"/>
          <w:b/>
          <w:bCs/>
          <w:color w:val="000000"/>
          <w:sz w:val="36"/>
          <w:szCs w:val="36"/>
        </w:rPr>
        <w:instrText>ÍNDICE"</w:instrText>
      </w:r>
      <w:r w:rsidR="0038665D" w:rsidRPr="00452C95">
        <w:rPr>
          <w:rFonts w:ascii="Times New Roman" w:hAnsi="Times New Roman" w:cs="Times New Roman"/>
          <w:b/>
          <w:bCs/>
          <w:color w:val="000000"/>
          <w:sz w:val="36"/>
          <w:szCs w:val="36"/>
        </w:rPr>
        <w:fldChar w:fldCharType="end"/>
      </w:r>
    </w:p>
    <w:p w:rsidR="00452C95" w:rsidRPr="00452C95" w:rsidRDefault="0038665D" w:rsidP="00452C95">
      <w:pPr>
        <w:autoSpaceDE w:val="0"/>
        <w:autoSpaceDN w:val="0"/>
        <w:adjustRightInd w:val="0"/>
        <w:spacing w:after="0" w:line="240" w:lineRule="auto"/>
        <w:jc w:val="center"/>
        <w:rPr>
          <w:rFonts w:ascii="Times New Roman" w:hAnsi="Times New Roman" w:cs="Times New Roman"/>
          <w:b/>
          <w:bCs/>
          <w:sz w:val="36"/>
          <w:szCs w:val="36"/>
        </w:rPr>
      </w:pPr>
      <w:r w:rsidRPr="00452C95">
        <w:rPr>
          <w:rFonts w:ascii="Times New Roman" w:hAnsi="Times New Roman" w:cs="Times New Roman"/>
          <w:b/>
          <w:bCs/>
          <w:sz w:val="36"/>
          <w:szCs w:val="36"/>
        </w:rPr>
        <w:fldChar w:fldCharType="begin"/>
      </w:r>
      <w:r w:rsidR="00452C95" w:rsidRPr="00452C95">
        <w:rPr>
          <w:rFonts w:ascii="Times New Roman" w:hAnsi="Times New Roman" w:cs="Times New Roman"/>
          <w:b/>
          <w:bCs/>
          <w:sz w:val="36"/>
          <w:szCs w:val="36"/>
        </w:rPr>
        <w:instrText>tc ""</w:instrText>
      </w:r>
      <w:r w:rsidRPr="00452C95">
        <w:rPr>
          <w:rFonts w:ascii="Times New Roman" w:hAnsi="Times New Roman" w:cs="Times New Roman"/>
          <w:b/>
          <w:bCs/>
          <w:sz w:val="36"/>
          <w:szCs w:val="36"/>
        </w:rPr>
        <w:fldChar w:fldCharType="end"/>
      </w:r>
    </w:p>
    <w:p w:rsidR="00452C95" w:rsidRPr="00452C95" w:rsidRDefault="0038665D" w:rsidP="00452C95">
      <w:pPr>
        <w:autoSpaceDE w:val="0"/>
        <w:autoSpaceDN w:val="0"/>
        <w:adjustRightInd w:val="0"/>
        <w:spacing w:after="0" w:line="240" w:lineRule="auto"/>
        <w:jc w:val="center"/>
        <w:rPr>
          <w:rFonts w:ascii="Times New Roman" w:hAnsi="Times New Roman" w:cs="Times New Roman"/>
          <w:b/>
          <w:bCs/>
          <w:sz w:val="36"/>
          <w:szCs w:val="36"/>
        </w:rPr>
      </w:pPr>
      <w:r w:rsidRPr="00452C95">
        <w:rPr>
          <w:rFonts w:ascii="Times New Roman" w:hAnsi="Times New Roman" w:cs="Times New Roman"/>
          <w:b/>
          <w:bCs/>
          <w:sz w:val="36"/>
          <w:szCs w:val="36"/>
        </w:rPr>
        <w:fldChar w:fldCharType="begin"/>
      </w:r>
      <w:r w:rsidR="00452C95" w:rsidRPr="00452C95">
        <w:rPr>
          <w:rFonts w:ascii="Times New Roman" w:hAnsi="Times New Roman" w:cs="Times New Roman"/>
          <w:b/>
          <w:bCs/>
          <w:sz w:val="36"/>
          <w:szCs w:val="36"/>
        </w:rPr>
        <w:instrText>tc ""</w:instrText>
      </w:r>
      <w:r w:rsidRPr="00452C95">
        <w:rPr>
          <w:rFonts w:ascii="Times New Roman" w:hAnsi="Times New Roman" w:cs="Times New Roman"/>
          <w:b/>
          <w:bCs/>
          <w:sz w:val="36"/>
          <w:szCs w:val="36"/>
        </w:rPr>
        <w:fldChar w:fldCharType="end"/>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GOBIERNO  FEDERAL</w:t>
      </w:r>
      <w:r w:rsidR="0038665D"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"GOBIERNO  FEDERAL"</w:instrText>
      </w:r>
      <w:r w:rsidR="0038665D" w:rsidRPr="00452C95">
        <w:rPr>
          <w:rFonts w:ascii="Times New Roman" w:hAnsi="Times New Roman" w:cs="Times New Roman"/>
          <w:b/>
          <w:bCs/>
          <w:sz w:val="24"/>
          <w:szCs w:val="24"/>
        </w:rPr>
        <w:fldChar w:fldCharType="end"/>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0"/>
          <w:szCs w:val="20"/>
        </w:rPr>
      </w:pPr>
      <w:r w:rsidRPr="00452C95">
        <w:rPr>
          <w:rFonts w:ascii="Times New Roman" w:hAnsi="Times New Roman" w:cs="Times New Roman"/>
          <w:b/>
          <w:bCs/>
          <w:sz w:val="20"/>
          <w:szCs w:val="20"/>
        </w:rPr>
        <w:t>PODER  JUDICIAL  DE  LA  FEDERACIÓN</w:t>
      </w:r>
      <w:r w:rsidR="0038665D" w:rsidRPr="00452C95">
        <w:rPr>
          <w:rFonts w:ascii="Times New Roman" w:hAnsi="Times New Roman" w:cs="Times New Roman"/>
          <w:b/>
          <w:bCs/>
          <w:sz w:val="20"/>
          <w:szCs w:val="20"/>
        </w:rPr>
        <w:fldChar w:fldCharType="begin"/>
      </w:r>
      <w:r w:rsidRPr="00452C95">
        <w:rPr>
          <w:rFonts w:ascii="Times New Roman" w:hAnsi="Times New Roman" w:cs="Times New Roman"/>
          <w:b/>
          <w:bCs/>
          <w:sz w:val="20"/>
          <w:szCs w:val="20"/>
        </w:rPr>
        <w:instrText>tc "PODER  JUDICIAL  DE  LA  FEDERACIÓN"</w:instrText>
      </w:r>
      <w:r w:rsidR="0038665D" w:rsidRPr="00452C95">
        <w:rPr>
          <w:rFonts w:ascii="Times New Roman" w:hAnsi="Times New Roman" w:cs="Times New Roman"/>
          <w:b/>
          <w:bCs/>
          <w:sz w:val="20"/>
          <w:szCs w:val="20"/>
        </w:rPr>
        <w:fldChar w:fldCharType="end"/>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Edicto de  Emplazamiento.- Exp. No. 164/2019.- Promovido por HSBC México S.A., Institución de Banca Múltiple, Grupo Financiero HSBC División Fudiciaria, se emplaza a Cecilia Nallely Sánchez Calleros.</w:t>
      </w: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3</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GOBIERNO  DEL  ESTADO</w:t>
      </w:r>
      <w:r w:rsidR="0038665D"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"GOBIERNO  DEL  ESTADO"</w:instrText>
      </w:r>
      <w:r w:rsidR="0038665D" w:rsidRPr="00452C95">
        <w:rPr>
          <w:rFonts w:ascii="Times New Roman" w:hAnsi="Times New Roman" w:cs="Times New Roman"/>
          <w:b/>
          <w:bCs/>
          <w:sz w:val="24"/>
          <w:szCs w:val="24"/>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Decretos Números 67, 68, 69, 70 y 71 del H. Congreso del Estado.- Que contienen Pensiones por Retiro Anticipado.</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452C95">
        <w:rPr>
          <w:rFonts w:ascii="Times New Roman" w:hAnsi="Times New Roman" w:cs="Times New Roman"/>
          <w:color w:val="000000"/>
          <w:sz w:val="24"/>
          <w:szCs w:val="24"/>
        </w:rPr>
        <w:t xml:space="preserve">   4   -   13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color w:val="000000"/>
          <w:sz w:val="8"/>
          <w:szCs w:val="8"/>
        </w:rPr>
        <w:t xml:space="preserve"> </w:t>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PODER  EJECUTIVO  ESTATAL</w:t>
      </w:r>
      <w:r w:rsidR="0038665D"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"PODER  EJECUTIVO  ESTATAL"</w:instrText>
      </w:r>
      <w:r w:rsidR="0038665D" w:rsidRPr="00452C95">
        <w:rPr>
          <w:rFonts w:ascii="Times New Roman" w:hAnsi="Times New Roman" w:cs="Times New Roman"/>
          <w:b/>
          <w:bCs/>
          <w:sz w:val="24"/>
          <w:szCs w:val="24"/>
        </w:rPr>
        <w:fldChar w:fldCharType="end"/>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0"/>
          <w:szCs w:val="20"/>
        </w:rPr>
      </w:pPr>
      <w:r w:rsidRPr="00452C95">
        <w:rPr>
          <w:rFonts w:ascii="Times New Roman" w:hAnsi="Times New Roman" w:cs="Times New Roman"/>
          <w:b/>
          <w:bCs/>
          <w:sz w:val="20"/>
          <w:szCs w:val="20"/>
        </w:rPr>
        <w:t>COMISIÓN  ESTATAL  DE  AGUA  POTABLE  Y  ALCANTARILLADO  DE  SINALOA</w:t>
      </w:r>
      <w:r w:rsidR="0038665D" w:rsidRPr="00452C95">
        <w:rPr>
          <w:rFonts w:ascii="Times New Roman" w:hAnsi="Times New Roman" w:cs="Times New Roman"/>
          <w:b/>
          <w:bCs/>
          <w:sz w:val="20"/>
          <w:szCs w:val="20"/>
        </w:rPr>
        <w:fldChar w:fldCharType="begin"/>
      </w:r>
      <w:r w:rsidRPr="00452C95">
        <w:rPr>
          <w:rFonts w:ascii="Times New Roman" w:hAnsi="Times New Roman" w:cs="Times New Roman"/>
          <w:b/>
          <w:bCs/>
          <w:sz w:val="20"/>
          <w:szCs w:val="20"/>
        </w:rPr>
        <w:instrText>tc "COMISIÓN  ESTATAL  DE  AGUA  POTABLE  Y  ALCANTARILLADO  DE  SINALOA"</w:instrText>
      </w:r>
      <w:r w:rsidR="0038665D" w:rsidRPr="00452C95">
        <w:rPr>
          <w:rFonts w:ascii="Times New Roman" w:hAnsi="Times New Roman" w:cs="Times New Roman"/>
          <w:b/>
          <w:bCs/>
          <w:sz w:val="20"/>
          <w:szCs w:val="20"/>
        </w:rPr>
        <w:fldChar w:fldCharType="end"/>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Programa de Agua Potable, Drenaje y Tratamiento (PROAGUA) 2021.</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14</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sz w:val="8"/>
          <w:szCs w:val="8"/>
        </w:rPr>
        <w:t xml:space="preserve">   </w:t>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PODER  LEGISLATIVO  ESTATAL</w:t>
      </w:r>
      <w:r w:rsidR="0038665D"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"PODER  LEGISLATIVO  ESTATAL"</w:instrText>
      </w:r>
      <w:r w:rsidR="0038665D" w:rsidRPr="00452C95">
        <w:rPr>
          <w:rFonts w:ascii="Times New Roman" w:hAnsi="Times New Roman" w:cs="Times New Roman"/>
          <w:b/>
          <w:bCs/>
          <w:sz w:val="24"/>
          <w:szCs w:val="24"/>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Modificación de los plazos de las etapas contenidas en el Artículo Segundo del Acuerdo expedido por la Comisión de Justicia de la LXIV Legislatura, consistente en la recepción de propuestas, determinación de cumplimiento de requisitos de elegibilidad y acuerdo de formato y horario de comparecencias, realización de comparecencias y emisión de dictamen, en términos de las bases cuarta, sexta, séptima y novena de la Convocatoria para ocupar el cargo de cinco consejeros integrantes del Consejo Consultivo de la Fiscalía General del Estado de fecha 11 de enero de 2022.</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15   -   21</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52C95" w:rsidRPr="00452C95" w:rsidRDefault="00452C95" w:rsidP="00452C95">
      <w:pPr>
        <w:tabs>
          <w:tab w:val="center" w:leader="underscore" w:pos="4300"/>
        </w:tabs>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sz w:val="8"/>
          <w:szCs w:val="8"/>
        </w:rPr>
        <w:t xml:space="preserve">                                                                                    </w:t>
      </w:r>
    </w:p>
    <w:p w:rsidR="00452C95" w:rsidRPr="00452C95" w:rsidRDefault="00452C95" w:rsidP="00452C95">
      <w:pPr>
        <w:tabs>
          <w:tab w:val="center" w:leader="underscore" w:pos="4300"/>
        </w:tabs>
        <w:autoSpaceDE w:val="0"/>
        <w:autoSpaceDN w:val="0"/>
        <w:adjustRightInd w:val="0"/>
        <w:spacing w:after="0" w:line="288" w:lineRule="atLeast"/>
        <w:jc w:val="center"/>
        <w:rPr>
          <w:rFonts w:ascii="Times New Roman" w:hAnsi="Times New Roman" w:cs="Times New Roman"/>
          <w:color w:val="000000"/>
          <w:sz w:val="24"/>
          <w:szCs w:val="24"/>
        </w:rPr>
      </w:pPr>
      <w:r w:rsidRPr="00452C95">
        <w:rPr>
          <w:rFonts w:ascii="Times New Roman" w:hAnsi="Times New Roman" w:cs="Times New Roman"/>
          <w:color w:val="000000"/>
          <w:sz w:val="21"/>
          <w:szCs w:val="21"/>
        </w:rPr>
        <w:t xml:space="preserve">                                                                              (Continúa Índice Pág. 2)  </w:t>
      </w:r>
    </w:p>
    <w:p w:rsidR="00452C95" w:rsidRDefault="00452C95" w:rsidP="003B0FB7">
      <w:pPr>
        <w:jc w:val="center"/>
        <w:rPr>
          <w:rFonts w:ascii="Times New Roman" w:hAnsi="Times New Roman" w:cs="Times New Roman"/>
          <w:sz w:val="24"/>
          <w:szCs w:val="24"/>
        </w:rPr>
      </w:pPr>
    </w:p>
    <w:p w:rsidR="00452C95" w:rsidRDefault="00452C95" w:rsidP="003B0FB7">
      <w:pPr>
        <w:jc w:val="center"/>
        <w:rPr>
          <w:rFonts w:ascii="Times New Roman" w:hAnsi="Times New Roman" w:cs="Times New Roman"/>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36"/>
          <w:szCs w:val="36"/>
        </w:rPr>
      </w:pPr>
      <w:r w:rsidRPr="00452C95">
        <w:rPr>
          <w:rFonts w:ascii="Times New Roman" w:hAnsi="Times New Roman" w:cs="Times New Roman"/>
          <w:b/>
          <w:bCs/>
          <w:color w:val="000000"/>
          <w:sz w:val="36"/>
          <w:szCs w:val="36"/>
        </w:rPr>
        <w:t>ÍNDICE</w:t>
      </w:r>
      <w:r w:rsidR="0038665D" w:rsidRPr="00452C95">
        <w:rPr>
          <w:rFonts w:ascii="Times New Roman" w:hAnsi="Times New Roman" w:cs="Times New Roman"/>
          <w:b/>
          <w:bCs/>
          <w:color w:val="000000"/>
          <w:sz w:val="36"/>
          <w:szCs w:val="36"/>
        </w:rPr>
        <w:fldChar w:fldCharType="begin"/>
      </w:r>
      <w:r w:rsidRPr="00452C95">
        <w:rPr>
          <w:rFonts w:ascii="Times New Roman" w:hAnsi="Times New Roman" w:cs="Times New Roman"/>
          <w:b/>
          <w:bCs/>
          <w:sz w:val="36"/>
          <w:szCs w:val="36"/>
        </w:rPr>
        <w:instrText>tc "</w:instrText>
      </w:r>
      <w:r w:rsidRPr="00452C95">
        <w:rPr>
          <w:rFonts w:ascii="Times New Roman" w:hAnsi="Times New Roman" w:cs="Times New Roman"/>
          <w:b/>
          <w:bCs/>
          <w:color w:val="000000"/>
          <w:sz w:val="36"/>
          <w:szCs w:val="36"/>
        </w:rPr>
        <w:instrText>ÍNDICE"</w:instrText>
      </w:r>
      <w:r w:rsidR="0038665D" w:rsidRPr="00452C95">
        <w:rPr>
          <w:rFonts w:ascii="Times New Roman" w:hAnsi="Times New Roman" w:cs="Times New Roman"/>
          <w:b/>
          <w:bCs/>
          <w:color w:val="000000"/>
          <w:sz w:val="36"/>
          <w:szCs w:val="36"/>
        </w:rPr>
        <w:fldChar w:fldCharType="end"/>
      </w: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color w:val="000000"/>
          <w:sz w:val="24"/>
          <w:szCs w:val="24"/>
        </w:rPr>
        <w:lastRenderedPageBreak/>
        <w:t>AYUNTAMIENTOS</w:t>
      </w:r>
      <w:r w:rsidR="0038665D" w:rsidRPr="00452C95">
        <w:rPr>
          <w:rFonts w:ascii="Times New Roman" w:hAnsi="Times New Roman" w:cs="Times New Roman"/>
          <w:b/>
          <w:bCs/>
          <w:color w:val="000000"/>
          <w:sz w:val="24"/>
          <w:szCs w:val="24"/>
        </w:rPr>
        <w:fldChar w:fldCharType="begin"/>
      </w:r>
      <w:r w:rsidRPr="00452C95">
        <w:rPr>
          <w:rFonts w:ascii="Times New Roman" w:hAnsi="Times New Roman" w:cs="Times New Roman"/>
          <w:b/>
          <w:bCs/>
          <w:sz w:val="24"/>
          <w:szCs w:val="24"/>
        </w:rPr>
        <w:instrText>tc "</w:instrText>
      </w:r>
      <w:r w:rsidRPr="00452C95">
        <w:rPr>
          <w:rFonts w:ascii="Times New Roman" w:hAnsi="Times New Roman" w:cs="Times New Roman"/>
          <w:b/>
          <w:bCs/>
          <w:color w:val="000000"/>
          <w:sz w:val="24"/>
          <w:szCs w:val="24"/>
        </w:rPr>
        <w:instrText>AYUNTAMIENTOS"</w:instrText>
      </w:r>
      <w:r w:rsidR="0038665D" w:rsidRPr="00452C95">
        <w:rPr>
          <w:rFonts w:ascii="Times New Roman" w:hAnsi="Times New Roman" w:cs="Times New Roman"/>
          <w:b/>
          <w:bCs/>
          <w:color w:val="000000"/>
          <w:sz w:val="24"/>
          <w:szCs w:val="24"/>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Municipio de Culiacán.-  Fe de Erratas del Decreto No. 52 que crea la Ley de Ingresos del Municipio de Culiacán, Sinaloa, para el Ejercicio Fiscal del año 2022, publicado en el Periódico Oficial «El Estado de Sinaloa» No. 156, Tercera Sección de fecha 27 de diciembre de 2021.</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Decreto Municipal No. 04 de Mazatlán.- Reglamento para el Proceso de la Elección y Regulación de Sindico(as) y Comisarios(as) Municipales del Municipio de Mazatlán, Sinaloa.</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0"/>
          <w:szCs w:val="20"/>
        </w:rPr>
      </w:pPr>
      <w:r w:rsidRPr="00452C95">
        <w:rPr>
          <w:rFonts w:ascii="Times New Roman" w:hAnsi="Times New Roman" w:cs="Times New Roman"/>
          <w:b/>
          <w:bCs/>
          <w:sz w:val="20"/>
          <w:szCs w:val="20"/>
        </w:rPr>
        <w:t>JUNTA  MUNICIPAL  DE  AGUA  POTABLE  Y  ALCANTARILLADO</w:t>
      </w:r>
      <w:r w:rsidR="0038665D" w:rsidRPr="00452C95">
        <w:rPr>
          <w:rFonts w:ascii="Times New Roman" w:hAnsi="Times New Roman" w:cs="Times New Roman"/>
          <w:b/>
          <w:bCs/>
          <w:sz w:val="20"/>
          <w:szCs w:val="20"/>
        </w:rPr>
        <w:fldChar w:fldCharType="begin"/>
      </w:r>
      <w:r w:rsidRPr="00452C95">
        <w:rPr>
          <w:rFonts w:ascii="Times New Roman" w:hAnsi="Times New Roman" w:cs="Times New Roman"/>
          <w:b/>
          <w:bCs/>
          <w:sz w:val="20"/>
          <w:szCs w:val="20"/>
        </w:rPr>
        <w:instrText>tc "JUNTA  MUNICIPAL  DE  AGUA  POTABLE  Y  ALCANTARILLADO"</w:instrText>
      </w:r>
      <w:r w:rsidR="0038665D" w:rsidRPr="00452C95">
        <w:rPr>
          <w:rFonts w:ascii="Times New Roman" w:hAnsi="Times New Roman" w:cs="Times New Roman"/>
          <w:b/>
          <w:bCs/>
          <w:sz w:val="20"/>
          <w:szCs w:val="20"/>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 xml:space="preserve">Municipio de Mazatlán.- Convocatorias de Licitaciones Públicas Estatal (Presenciales) No. Licitación JMA-GAF-ADQ-2022-LP-002.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0"/>
          <w:szCs w:val="20"/>
        </w:rPr>
      </w:pPr>
      <w:r w:rsidRPr="00452C95">
        <w:rPr>
          <w:rFonts w:ascii="Times New Roman" w:hAnsi="Times New Roman" w:cs="Times New Roman"/>
          <w:b/>
          <w:bCs/>
          <w:sz w:val="20"/>
          <w:szCs w:val="20"/>
        </w:rPr>
        <w:t>ACUARIO  MAZATLÁN</w:t>
      </w:r>
      <w:r w:rsidR="0038665D" w:rsidRPr="00452C95">
        <w:rPr>
          <w:rFonts w:ascii="Times New Roman" w:hAnsi="Times New Roman" w:cs="Times New Roman"/>
          <w:b/>
          <w:bCs/>
          <w:sz w:val="20"/>
          <w:szCs w:val="20"/>
        </w:rPr>
        <w:fldChar w:fldCharType="begin"/>
      </w:r>
      <w:r w:rsidRPr="00452C95">
        <w:rPr>
          <w:rFonts w:ascii="Times New Roman" w:hAnsi="Times New Roman" w:cs="Times New Roman"/>
          <w:b/>
          <w:bCs/>
          <w:sz w:val="20"/>
          <w:szCs w:val="20"/>
        </w:rPr>
        <w:instrText>tc "ACUARIO  MAZATLÁN"</w:instrText>
      </w:r>
      <w:r w:rsidR="0038665D" w:rsidRPr="00452C95">
        <w:rPr>
          <w:rFonts w:ascii="Times New Roman" w:hAnsi="Times New Roman" w:cs="Times New Roman"/>
          <w:b/>
          <w:bCs/>
          <w:sz w:val="20"/>
          <w:szCs w:val="20"/>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Clasificación del Presupuesto de Egresos Proyectado para el Ejercicio 2022.</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sz w:val="8"/>
          <w:szCs w:val="8"/>
        </w:rPr>
        <w:t xml:space="preserve"> </w:t>
      </w: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 xml:space="preserve">22   -   44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sz w:val="8"/>
          <w:szCs w:val="8"/>
        </w:rPr>
        <w:t xml:space="preserve">                                                                                     </w:t>
      </w:r>
    </w:p>
    <w:p w:rsidR="00452C95" w:rsidRPr="00452C95" w:rsidRDefault="00452C95" w:rsidP="00452C95">
      <w:pPr>
        <w:autoSpaceDE w:val="0"/>
        <w:autoSpaceDN w:val="0"/>
        <w:adjustRightInd w:val="0"/>
        <w:spacing w:after="0" w:line="240" w:lineRule="auto"/>
        <w:jc w:val="center"/>
        <w:rPr>
          <w:rFonts w:ascii="Times New Roman" w:hAnsi="Times New Roman" w:cs="Times New Roman"/>
          <w:b/>
          <w:bCs/>
          <w:sz w:val="24"/>
          <w:szCs w:val="24"/>
        </w:rPr>
      </w:pPr>
      <w:r w:rsidRPr="00452C95">
        <w:rPr>
          <w:rFonts w:ascii="Times New Roman" w:hAnsi="Times New Roman" w:cs="Times New Roman"/>
          <w:b/>
          <w:bCs/>
          <w:sz w:val="24"/>
          <w:szCs w:val="24"/>
        </w:rPr>
        <w:t xml:space="preserve">AVISOS  GENERALES </w:t>
      </w:r>
      <w:r w:rsidR="0038665D" w:rsidRPr="00452C95">
        <w:rPr>
          <w:rFonts w:ascii="Times New Roman" w:hAnsi="Times New Roman" w:cs="Times New Roman"/>
          <w:b/>
          <w:bCs/>
          <w:sz w:val="24"/>
          <w:szCs w:val="24"/>
        </w:rPr>
        <w:fldChar w:fldCharType="begin"/>
      </w:r>
      <w:r w:rsidRPr="00452C95">
        <w:rPr>
          <w:rFonts w:ascii="Times New Roman" w:hAnsi="Times New Roman" w:cs="Times New Roman"/>
          <w:b/>
          <w:bCs/>
          <w:sz w:val="24"/>
          <w:szCs w:val="24"/>
        </w:rPr>
        <w:instrText>tc "AVISOS  GENERALES "</w:instrText>
      </w:r>
      <w:r w:rsidR="0038665D" w:rsidRPr="00452C95">
        <w:rPr>
          <w:rFonts w:ascii="Times New Roman" w:hAnsi="Times New Roman" w:cs="Times New Roman"/>
          <w:b/>
          <w:bCs/>
          <w:sz w:val="24"/>
          <w:szCs w:val="24"/>
        </w:rPr>
        <w:fldChar w:fldCharType="end"/>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Primera Convocatoria a los Accionistas.- Compañía Fraccionadora de los Cerritos, S.A. de C.V.</w:t>
      </w:r>
    </w:p>
    <w:p w:rsidR="00452C95" w:rsidRPr="00452C95" w:rsidRDefault="00452C95" w:rsidP="00452C95">
      <w:pPr>
        <w:autoSpaceDE w:val="0"/>
        <w:autoSpaceDN w:val="0"/>
        <w:adjustRightInd w:val="0"/>
        <w:spacing w:after="0" w:line="240" w:lineRule="auto"/>
        <w:jc w:val="center"/>
        <w:rPr>
          <w:rFonts w:ascii="Roman" w:hAnsi="Roman" w:cs="Roman"/>
          <w:b/>
          <w:bCs/>
          <w:sz w:val="8"/>
          <w:szCs w:val="8"/>
        </w:rPr>
      </w:pPr>
      <w:r w:rsidRPr="00452C95">
        <w:rPr>
          <w:rFonts w:ascii="Roman" w:hAnsi="Roman" w:cs="Roman"/>
          <w:sz w:val="8"/>
          <w:szCs w:val="8"/>
        </w:rPr>
        <w:t xml:space="preserve">  </w:t>
      </w:r>
    </w:p>
    <w:p w:rsidR="00452C95" w:rsidRPr="00452C95" w:rsidRDefault="00452C95" w:rsidP="00452C9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52C95">
        <w:rPr>
          <w:rFonts w:ascii="Times New Roman" w:hAnsi="Times New Roman" w:cs="Times New Roman"/>
          <w:sz w:val="24"/>
          <w:szCs w:val="24"/>
        </w:rPr>
        <w:t xml:space="preserve">Informe de Notificación a Deudores por Créditos Incobrables.- Kalisch Fierro y Acero, S.A. de C.V.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45   -   46</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p>
    <w:p w:rsidR="00452C95" w:rsidRPr="00452C95" w:rsidRDefault="00452C95" w:rsidP="00452C95">
      <w:pPr>
        <w:autoSpaceDE w:val="0"/>
        <w:autoSpaceDN w:val="0"/>
        <w:adjustRightInd w:val="0"/>
        <w:spacing w:after="0" w:line="240" w:lineRule="auto"/>
        <w:jc w:val="center"/>
        <w:rPr>
          <w:rFonts w:ascii="Times New Roman" w:hAnsi="Times New Roman" w:cs="Times New Roman"/>
          <w:color w:val="000000"/>
          <w:sz w:val="24"/>
          <w:szCs w:val="24"/>
        </w:rPr>
      </w:pPr>
      <w:r w:rsidRPr="00452C95">
        <w:rPr>
          <w:rFonts w:ascii="Times New Roman" w:hAnsi="Times New Roman" w:cs="Times New Roman"/>
          <w:b/>
          <w:bCs/>
          <w:color w:val="000000"/>
          <w:sz w:val="24"/>
          <w:szCs w:val="24"/>
        </w:rPr>
        <w:t>AVISOS  JUDICIALES</w:t>
      </w:r>
      <w:r w:rsidRPr="00452C95">
        <w:rPr>
          <w:rFonts w:ascii="Times New Roman" w:hAnsi="Times New Roman" w:cs="Times New Roman"/>
          <w:color w:val="000000"/>
          <w:sz w:val="24"/>
          <w:szCs w:val="24"/>
        </w:rPr>
        <w:t xml:space="preserve">                                             </w:t>
      </w:r>
    </w:p>
    <w:p w:rsidR="00452C95" w:rsidRPr="00452C95" w:rsidRDefault="00452C95" w:rsidP="00452C95">
      <w:pPr>
        <w:autoSpaceDE w:val="0"/>
        <w:autoSpaceDN w:val="0"/>
        <w:adjustRightInd w:val="0"/>
        <w:spacing w:after="0" w:line="240" w:lineRule="auto"/>
        <w:jc w:val="center"/>
        <w:rPr>
          <w:rFonts w:ascii="Roman" w:hAnsi="Roman" w:cs="Roman"/>
          <w:sz w:val="8"/>
          <w:szCs w:val="8"/>
        </w:rPr>
      </w:pPr>
      <w:r w:rsidRPr="00452C95">
        <w:rPr>
          <w:rFonts w:ascii="Roman" w:hAnsi="Roman" w:cs="Roman"/>
          <w:color w:val="000000"/>
          <w:sz w:val="8"/>
          <w:szCs w:val="8"/>
        </w:rPr>
        <w:t xml:space="preserve">                            </w:t>
      </w:r>
    </w:p>
    <w:p w:rsidR="00452C95" w:rsidRPr="00452C95" w:rsidRDefault="00452C95" w:rsidP="00452C9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52C95">
        <w:rPr>
          <w:rFonts w:ascii="Times New Roman" w:hAnsi="Times New Roman" w:cs="Times New Roman"/>
          <w:sz w:val="24"/>
          <w:szCs w:val="24"/>
        </w:rPr>
        <w:t xml:space="preserve">47   -   64                     </w:t>
      </w:r>
    </w:p>
    <w:p w:rsidR="00452C95" w:rsidRPr="00452C95" w:rsidRDefault="00452C95" w:rsidP="00452C95">
      <w:pPr>
        <w:autoSpaceDE w:val="0"/>
        <w:autoSpaceDN w:val="0"/>
        <w:adjustRightInd w:val="0"/>
        <w:spacing w:after="0" w:line="240" w:lineRule="auto"/>
        <w:rPr>
          <w:rFonts w:ascii="Times New Roman" w:hAnsi="Times New Roman" w:cs="Times New Roman"/>
          <w:color w:val="000000"/>
          <w:sz w:val="24"/>
          <w:szCs w:val="24"/>
        </w:rPr>
      </w:pPr>
    </w:p>
    <w:p w:rsidR="00452C95" w:rsidRDefault="00452C95" w:rsidP="003B0FB7">
      <w:pPr>
        <w:jc w:val="center"/>
        <w:rPr>
          <w:rFonts w:ascii="Times New Roman" w:hAnsi="Times New Roman" w:cs="Times New Roman"/>
          <w:sz w:val="24"/>
          <w:szCs w:val="24"/>
        </w:rPr>
      </w:pPr>
    </w:p>
    <w:p w:rsidR="00533506" w:rsidRDefault="00533506" w:rsidP="003B0FB7">
      <w:pPr>
        <w:jc w:val="center"/>
        <w:rPr>
          <w:rFonts w:ascii="Times New Roman" w:hAnsi="Times New Roman" w:cs="Times New Roman"/>
          <w:sz w:val="24"/>
          <w:szCs w:val="24"/>
        </w:rPr>
      </w:pPr>
    </w:p>
    <w:p w:rsidR="00533506" w:rsidRDefault="00DD326A" w:rsidP="003B0FB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28 de enero de 2022.</w:t>
      </w:r>
      <w:r>
        <w:rPr>
          <w:rFonts w:ascii="Times New Roman" w:hAnsi="Times New Roman" w:cs="Times New Roman"/>
          <w:b/>
          <w:bCs/>
        </w:rPr>
        <w:t xml:space="preserve">     No. 013</w:t>
      </w:r>
    </w:p>
    <w:p w:rsidR="00DD326A" w:rsidRPr="00DD326A" w:rsidRDefault="00DD326A" w:rsidP="00DD326A">
      <w:pPr>
        <w:autoSpaceDE w:val="0"/>
        <w:autoSpaceDN w:val="0"/>
        <w:adjustRightInd w:val="0"/>
        <w:spacing w:after="0" w:line="432" w:lineRule="atLeast"/>
        <w:jc w:val="center"/>
        <w:rPr>
          <w:rFonts w:ascii="Times New Roman" w:hAnsi="Times New Roman" w:cs="Times New Roman"/>
          <w:color w:val="000000"/>
          <w:sz w:val="24"/>
          <w:szCs w:val="24"/>
        </w:rPr>
      </w:pPr>
      <w:r w:rsidRPr="00DD326A">
        <w:rPr>
          <w:rFonts w:ascii="Times New Roman" w:hAnsi="Times New Roman" w:cs="Times New Roman"/>
          <w:b/>
          <w:bCs/>
          <w:color w:val="000000"/>
          <w:sz w:val="36"/>
          <w:szCs w:val="36"/>
        </w:rPr>
        <w:t>Edición Vespertina</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Times New Roman" w:hAnsi="Times New Roman" w:cs="Times New Roman"/>
          <w:b/>
          <w:bCs/>
          <w:sz w:val="36"/>
          <w:szCs w:val="36"/>
        </w:rPr>
      </w:pPr>
      <w:r w:rsidRPr="00DD326A">
        <w:rPr>
          <w:rFonts w:ascii="Times New Roman" w:hAnsi="Times New Roman" w:cs="Times New Roman"/>
          <w:b/>
          <w:bCs/>
          <w:sz w:val="36"/>
          <w:szCs w:val="36"/>
        </w:rPr>
        <w:t>ÍNDICE</w:t>
      </w:r>
      <w:r w:rsidR="0038665D" w:rsidRPr="00DD326A">
        <w:rPr>
          <w:rFonts w:ascii="Times New Roman" w:hAnsi="Times New Roman" w:cs="Times New Roman"/>
          <w:b/>
          <w:bCs/>
          <w:sz w:val="36"/>
          <w:szCs w:val="36"/>
        </w:rPr>
        <w:fldChar w:fldCharType="begin"/>
      </w:r>
      <w:r w:rsidRPr="00DD326A">
        <w:rPr>
          <w:rFonts w:ascii="Times New Roman" w:hAnsi="Times New Roman" w:cs="Times New Roman"/>
          <w:b/>
          <w:bCs/>
          <w:sz w:val="36"/>
          <w:szCs w:val="36"/>
        </w:rPr>
        <w:instrText>tc "ÍNDICE"</w:instrText>
      </w:r>
      <w:r w:rsidR="0038665D" w:rsidRPr="00DD326A">
        <w:rPr>
          <w:rFonts w:ascii="Times New Roman" w:hAnsi="Times New Roman" w:cs="Times New Roman"/>
          <w:b/>
          <w:bCs/>
          <w:sz w:val="36"/>
          <w:szCs w:val="36"/>
        </w:rPr>
        <w:fldChar w:fldCharType="end"/>
      </w:r>
    </w:p>
    <w:p w:rsidR="00DD326A" w:rsidRPr="00DD326A" w:rsidRDefault="0038665D" w:rsidP="00DD326A">
      <w:pPr>
        <w:autoSpaceDE w:val="0"/>
        <w:autoSpaceDN w:val="0"/>
        <w:adjustRightInd w:val="0"/>
        <w:spacing w:after="0" w:line="240" w:lineRule="auto"/>
        <w:jc w:val="center"/>
        <w:rPr>
          <w:rFonts w:ascii="Times New Roman" w:hAnsi="Times New Roman" w:cs="Times New Roman"/>
          <w:b/>
          <w:bCs/>
          <w:sz w:val="36"/>
          <w:szCs w:val="36"/>
        </w:rPr>
      </w:pPr>
      <w:r w:rsidRPr="00DD326A">
        <w:rPr>
          <w:rFonts w:ascii="Times New Roman" w:hAnsi="Times New Roman" w:cs="Times New Roman"/>
          <w:b/>
          <w:bCs/>
          <w:sz w:val="36"/>
          <w:szCs w:val="36"/>
        </w:rPr>
        <w:fldChar w:fldCharType="begin"/>
      </w:r>
      <w:r w:rsidR="00DD326A" w:rsidRPr="00DD326A">
        <w:rPr>
          <w:rFonts w:ascii="Times New Roman" w:hAnsi="Times New Roman" w:cs="Times New Roman"/>
          <w:b/>
          <w:bCs/>
          <w:sz w:val="36"/>
          <w:szCs w:val="36"/>
        </w:rPr>
        <w:instrText>tc ""</w:instrText>
      </w:r>
      <w:r w:rsidRPr="00DD326A">
        <w:rPr>
          <w:rFonts w:ascii="Times New Roman" w:hAnsi="Times New Roman" w:cs="Times New Roman"/>
          <w:b/>
          <w:bCs/>
          <w:sz w:val="36"/>
          <w:szCs w:val="36"/>
        </w:rPr>
        <w:fldChar w:fldCharType="end"/>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Times New Roman" w:hAnsi="Times New Roman" w:cs="Times New Roman"/>
          <w:b/>
          <w:bCs/>
          <w:sz w:val="24"/>
          <w:szCs w:val="24"/>
        </w:rPr>
      </w:pPr>
      <w:r w:rsidRPr="00DD326A">
        <w:rPr>
          <w:rFonts w:ascii="Times New Roman" w:hAnsi="Times New Roman" w:cs="Times New Roman"/>
          <w:b/>
          <w:bCs/>
          <w:sz w:val="24"/>
          <w:szCs w:val="24"/>
        </w:rPr>
        <w:t>GOBIERNO  DEL  ESTADO</w:t>
      </w:r>
      <w:r w:rsidR="0038665D" w:rsidRPr="00DD326A">
        <w:rPr>
          <w:rFonts w:ascii="Times New Roman" w:hAnsi="Times New Roman" w:cs="Times New Roman"/>
          <w:b/>
          <w:bCs/>
          <w:sz w:val="24"/>
          <w:szCs w:val="24"/>
        </w:rPr>
        <w:fldChar w:fldCharType="begin"/>
      </w:r>
      <w:r w:rsidRPr="00DD326A">
        <w:rPr>
          <w:rFonts w:ascii="Times New Roman" w:hAnsi="Times New Roman" w:cs="Times New Roman"/>
          <w:b/>
          <w:bCs/>
          <w:sz w:val="24"/>
          <w:szCs w:val="24"/>
        </w:rPr>
        <w:instrText>tc "GOBIERNO  DEL  ESTADO"</w:instrText>
      </w:r>
      <w:r w:rsidR="0038665D" w:rsidRPr="00DD326A">
        <w:rPr>
          <w:rFonts w:ascii="Times New Roman" w:hAnsi="Times New Roman" w:cs="Times New Roman"/>
          <w:b/>
          <w:bCs/>
          <w:sz w:val="24"/>
          <w:szCs w:val="24"/>
        </w:rPr>
        <w:fldChar w:fldCharType="end"/>
      </w: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Decreto Número 72 del H. Congreso del Estado.- Mediante el cual se declara reformada la Constitución Política del Estado de Sinaloa, en los términos expresados por el Decreto.</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Decreto Número 530 del H. Congreso del Estado.- Que reforma, adiciona y deroga diversas disposiciones de la Ley de Hacienda Municipal del Estado de Sinaloa.</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Decreto Número 581 del H. Congreso del Estado.- Que reforma, adiciona y deroga diversas disposiciones de la Ley de Protección a los Animales, Ley Ambiental para el Desarrollo Sustentable  y del Código Penal, todos para el Estado de Sinaloa.</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D326A">
        <w:rPr>
          <w:rFonts w:ascii="Times New Roman" w:hAnsi="Times New Roman" w:cs="Times New Roman"/>
          <w:sz w:val="24"/>
          <w:szCs w:val="24"/>
        </w:rPr>
        <w:t xml:space="preserve">      2   -   55   </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Times New Roman" w:hAnsi="Times New Roman" w:cs="Times New Roman"/>
          <w:b/>
          <w:bCs/>
          <w:sz w:val="24"/>
          <w:szCs w:val="24"/>
        </w:rPr>
      </w:pPr>
      <w:r w:rsidRPr="00DD326A">
        <w:rPr>
          <w:rFonts w:ascii="Times New Roman" w:hAnsi="Times New Roman" w:cs="Times New Roman"/>
          <w:b/>
          <w:bCs/>
          <w:sz w:val="24"/>
          <w:szCs w:val="24"/>
        </w:rPr>
        <w:t>PODER  EJECUTIVO  ESTATAL</w:t>
      </w:r>
      <w:r w:rsidR="0038665D" w:rsidRPr="00DD326A">
        <w:rPr>
          <w:rFonts w:ascii="Times New Roman" w:hAnsi="Times New Roman" w:cs="Times New Roman"/>
          <w:b/>
          <w:bCs/>
          <w:sz w:val="24"/>
          <w:szCs w:val="24"/>
        </w:rPr>
        <w:fldChar w:fldCharType="begin"/>
      </w:r>
      <w:r w:rsidRPr="00DD326A">
        <w:rPr>
          <w:rFonts w:ascii="Times New Roman" w:hAnsi="Times New Roman" w:cs="Times New Roman"/>
          <w:b/>
          <w:bCs/>
          <w:sz w:val="24"/>
          <w:szCs w:val="24"/>
        </w:rPr>
        <w:instrText>tc "PODER  EJECUTIVO  ESTATAL"</w:instrText>
      </w:r>
      <w:r w:rsidR="0038665D" w:rsidRPr="00DD326A">
        <w:rPr>
          <w:rFonts w:ascii="Times New Roman" w:hAnsi="Times New Roman" w:cs="Times New Roman"/>
          <w:b/>
          <w:bCs/>
          <w:sz w:val="24"/>
          <w:szCs w:val="24"/>
        </w:rPr>
        <w:fldChar w:fldCharType="end"/>
      </w: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Acuerdo por el que se dan a conocer los Recursos de los Fondos de Aportaciones Federales que prevé el Capítulo V de la Ley de Coordinación Fiscal y la Distribución de los Recursos del Fondo de Aportaciones para el Fortalecimiento de los Municipios y Demarcaciones Territoriales del Distrito Federal (FORTAMUN-DF), entre los Municipios del Estado de Sinaloa, para el Ejercicio Fiscal de 2022.</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DD326A" w:rsidRPr="00DD326A" w:rsidRDefault="00DD326A" w:rsidP="00DD326A">
      <w:pPr>
        <w:autoSpaceDE w:val="0"/>
        <w:autoSpaceDN w:val="0"/>
        <w:adjustRightInd w:val="0"/>
        <w:spacing w:after="0" w:line="240" w:lineRule="auto"/>
        <w:jc w:val="center"/>
        <w:rPr>
          <w:rFonts w:ascii="Times New Roman" w:hAnsi="Times New Roman" w:cs="Times New Roman"/>
          <w:b/>
          <w:bCs/>
          <w:sz w:val="20"/>
          <w:szCs w:val="20"/>
        </w:rPr>
      </w:pPr>
      <w:r w:rsidRPr="00DD326A">
        <w:rPr>
          <w:rFonts w:ascii="Times New Roman" w:hAnsi="Times New Roman" w:cs="Times New Roman"/>
          <w:b/>
          <w:bCs/>
          <w:sz w:val="20"/>
          <w:szCs w:val="20"/>
        </w:rPr>
        <w:t>SECRETARÍA  DE  SALUD</w:t>
      </w:r>
      <w:r w:rsidR="0038665D" w:rsidRPr="00DD326A">
        <w:rPr>
          <w:rFonts w:ascii="Times New Roman" w:hAnsi="Times New Roman" w:cs="Times New Roman"/>
          <w:b/>
          <w:bCs/>
          <w:sz w:val="20"/>
          <w:szCs w:val="20"/>
        </w:rPr>
        <w:fldChar w:fldCharType="begin"/>
      </w:r>
      <w:r w:rsidRPr="00DD326A">
        <w:rPr>
          <w:rFonts w:ascii="Times New Roman" w:hAnsi="Times New Roman" w:cs="Times New Roman"/>
          <w:b/>
          <w:bCs/>
          <w:sz w:val="20"/>
          <w:szCs w:val="20"/>
        </w:rPr>
        <w:instrText>tc "SECRETARÍA  DE  SALUD"</w:instrText>
      </w:r>
      <w:r w:rsidR="0038665D" w:rsidRPr="00DD326A">
        <w:rPr>
          <w:rFonts w:ascii="Times New Roman" w:hAnsi="Times New Roman" w:cs="Times New Roman"/>
          <w:b/>
          <w:bCs/>
          <w:sz w:val="20"/>
          <w:szCs w:val="20"/>
        </w:rPr>
        <w:fldChar w:fldCharType="end"/>
      </w:r>
    </w:p>
    <w:p w:rsidR="00DD326A" w:rsidRPr="00DD326A" w:rsidRDefault="00DD326A" w:rsidP="00DD32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D326A">
        <w:rPr>
          <w:rFonts w:ascii="Times New Roman" w:hAnsi="Times New Roman" w:cs="Times New Roman"/>
          <w:sz w:val="24"/>
          <w:szCs w:val="24"/>
        </w:rPr>
        <w:t>Acuerdo por el que se ordena la suspensión del evento de concentración masiva de personas denominado Fiesta Tradicional de la Virgen de la Candelaria 2022 programado para el día lunes 31 de enero al 02 de febrero de 2022.</w:t>
      </w:r>
    </w:p>
    <w:p w:rsidR="00DD326A" w:rsidRPr="00DD326A" w:rsidRDefault="00DD326A" w:rsidP="00DD326A">
      <w:pPr>
        <w:autoSpaceDE w:val="0"/>
        <w:autoSpaceDN w:val="0"/>
        <w:adjustRightInd w:val="0"/>
        <w:spacing w:after="0" w:line="240" w:lineRule="auto"/>
        <w:jc w:val="center"/>
        <w:rPr>
          <w:rFonts w:ascii="Roman" w:hAnsi="Roman" w:cs="Roman"/>
          <w:sz w:val="8"/>
          <w:szCs w:val="8"/>
        </w:rPr>
      </w:pPr>
    </w:p>
    <w:p w:rsidR="00533506" w:rsidRDefault="00DD326A" w:rsidP="00DD326A">
      <w:pPr>
        <w:pStyle w:val="ESPA"/>
      </w:pPr>
      <w:r w:rsidRPr="00DD326A">
        <w:rPr>
          <w:rFonts w:ascii="Times New Roman" w:hAnsi="Times New Roman" w:cs="Times New Roman"/>
          <w:sz w:val="24"/>
          <w:szCs w:val="24"/>
        </w:rPr>
        <w:t xml:space="preserve">   56   -   64   </w:t>
      </w: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Default="00533506" w:rsidP="00533506">
      <w:pPr>
        <w:pStyle w:val="ESPA"/>
      </w:pPr>
    </w:p>
    <w:p w:rsidR="00533506" w:rsidRPr="00533506" w:rsidRDefault="00533506" w:rsidP="00533506">
      <w:pPr>
        <w:pStyle w:val="ESPA"/>
        <w:rPr>
          <w:sz w:val="24"/>
          <w:szCs w:val="24"/>
        </w:rPr>
      </w:pPr>
      <w:r w:rsidRPr="00533506">
        <w:rPr>
          <w:rFonts w:ascii="Times New Roman" w:hAnsi="Times New Roman" w:cs="Times New Roman"/>
          <w:b/>
          <w:bCs/>
          <w:color w:val="000000"/>
          <w:sz w:val="24"/>
          <w:szCs w:val="24"/>
        </w:rPr>
        <w:t xml:space="preserve">Tomo CXIII  3ra. Época </w:t>
      </w:r>
      <w:r w:rsidRPr="00533506">
        <w:rPr>
          <w:rFonts w:ascii="Times New Roman" w:hAnsi="Times New Roman" w:cs="Times New Roman"/>
          <w:sz w:val="24"/>
          <w:szCs w:val="24"/>
        </w:rPr>
        <w:t xml:space="preserve">     Culiacán, Sin., lunes 31 de enero de 2022.</w:t>
      </w:r>
      <w:r w:rsidRPr="00533506">
        <w:rPr>
          <w:rFonts w:ascii="Times New Roman" w:hAnsi="Times New Roman" w:cs="Times New Roman"/>
          <w:b/>
          <w:bCs/>
          <w:sz w:val="24"/>
          <w:szCs w:val="24"/>
        </w:rPr>
        <w:t xml:space="preserve">     No. 014</w:t>
      </w:r>
    </w:p>
    <w:p w:rsidR="00533506" w:rsidRDefault="00533506" w:rsidP="00533506">
      <w:pPr>
        <w:pStyle w:val="Subttulo1"/>
      </w:pPr>
      <w:r>
        <w:t>ÍNDICE</w:t>
      </w:r>
      <w:r w:rsidR="0038665D">
        <w:fldChar w:fldCharType="begin"/>
      </w:r>
      <w:r>
        <w:instrText>tc "ÍNDICE"</w:instrText>
      </w:r>
      <w:r w:rsidR="0038665D">
        <w:fldChar w:fldCharType="end"/>
      </w:r>
    </w:p>
    <w:p w:rsidR="00533506" w:rsidRDefault="0038665D" w:rsidP="00533506">
      <w:pPr>
        <w:pStyle w:val="Subttulo1"/>
      </w:pPr>
      <w:r>
        <w:fldChar w:fldCharType="begin"/>
      </w:r>
      <w:r w:rsidR="00533506">
        <w:instrText>tc ""</w:instrText>
      </w:r>
      <w:r>
        <w:fldChar w:fldCharType="end"/>
      </w:r>
    </w:p>
    <w:p w:rsidR="00533506" w:rsidRDefault="00533506" w:rsidP="00533506">
      <w:pPr>
        <w:pStyle w:val="ESPA"/>
      </w:pPr>
      <w:r>
        <w:t xml:space="preserve"> </w:t>
      </w:r>
    </w:p>
    <w:p w:rsidR="00533506" w:rsidRDefault="0038665D" w:rsidP="00533506">
      <w:pPr>
        <w:pStyle w:val="avisos"/>
      </w:pPr>
      <w:r>
        <w:fldChar w:fldCharType="begin"/>
      </w:r>
      <w:r w:rsidR="00533506">
        <w:instrText>tc ""</w:instrText>
      </w:r>
      <w:r>
        <w:fldChar w:fldCharType="end"/>
      </w:r>
    </w:p>
    <w:p w:rsidR="00533506" w:rsidRDefault="0038665D" w:rsidP="00533506">
      <w:pPr>
        <w:pStyle w:val="Subttulo1"/>
      </w:pPr>
      <w:r>
        <w:fldChar w:fldCharType="begin"/>
      </w:r>
      <w:r w:rsidR="00533506">
        <w:instrText>tc ""</w:instrText>
      </w:r>
      <w:r>
        <w:fldChar w:fldCharType="end"/>
      </w:r>
    </w:p>
    <w:p w:rsidR="00533506" w:rsidRDefault="00533506" w:rsidP="00533506">
      <w:pPr>
        <w:pStyle w:val="avisos"/>
      </w:pPr>
      <w:r>
        <w:t>AYUNTAMIENTOS</w:t>
      </w:r>
      <w:r w:rsidR="0038665D">
        <w:fldChar w:fldCharType="begin"/>
      </w:r>
      <w:r>
        <w:instrText>tc "AYUNTAMIENTOS"</w:instrText>
      </w:r>
      <w:r w:rsidR="0038665D">
        <w:fldChar w:fldCharType="end"/>
      </w:r>
    </w:p>
    <w:p w:rsidR="00533506" w:rsidRDefault="00533506" w:rsidP="00533506">
      <w:pPr>
        <w:pStyle w:val="BODYTEXTO"/>
      </w:pPr>
      <w:r>
        <w:t xml:space="preserve">Municipio de Mazatlán.- Convocatoria Pública No. 001 a las Licitaciones Nos. LO-MMA-DOP-2022-001 y LO-MMA-DOP-2022-002. </w:t>
      </w:r>
    </w:p>
    <w:p w:rsidR="00533506" w:rsidRDefault="00533506" w:rsidP="00533506">
      <w:pPr>
        <w:pStyle w:val="ESPA"/>
      </w:pPr>
    </w:p>
    <w:p w:rsidR="00533506" w:rsidRDefault="00533506" w:rsidP="00533506">
      <w:pPr>
        <w:pStyle w:val="AVISOS2"/>
      </w:pPr>
      <w:r>
        <w:t>SISTEMA  MUNICIPAL  PARA  EL  DESARROLLO  INTEGRAL  DE  LA  FAMILIA</w:t>
      </w:r>
      <w:r w:rsidR="0038665D">
        <w:fldChar w:fldCharType="begin"/>
      </w:r>
      <w:r>
        <w:instrText>tc "SISTEMA  MUNICIPAL  PARA  EL  DESARROLLO  INTEGRAL  DE  LA  FAMILIA"</w:instrText>
      </w:r>
      <w:r w:rsidR="0038665D">
        <w:fldChar w:fldCharType="end"/>
      </w:r>
    </w:p>
    <w:p w:rsidR="00533506" w:rsidRDefault="00533506" w:rsidP="00533506">
      <w:pPr>
        <w:pStyle w:val="ESPA"/>
      </w:pPr>
    </w:p>
    <w:p w:rsidR="00533506" w:rsidRDefault="00533506" w:rsidP="00533506">
      <w:pPr>
        <w:pStyle w:val="BODYTEXTO"/>
      </w:pPr>
      <w:r>
        <w:t>Municipio de Mocorito.- Avance Financiero, relativo al Cuarto Trimestre de 2021.</w:t>
      </w:r>
    </w:p>
    <w:p w:rsidR="00533506" w:rsidRDefault="00533506" w:rsidP="00533506">
      <w:pPr>
        <w:pStyle w:val="ESPA"/>
      </w:pPr>
    </w:p>
    <w:p w:rsidR="00533506" w:rsidRDefault="00533506" w:rsidP="00533506">
      <w:pPr>
        <w:pStyle w:val="AVISOS2"/>
      </w:pPr>
      <w:r>
        <w:t>DESARROLLO  URBANO  RÍO  SINALOA</w:t>
      </w:r>
      <w:r w:rsidR="0038665D">
        <w:fldChar w:fldCharType="begin"/>
      </w:r>
      <w:r>
        <w:instrText>tc "DESARROLLO  URBANO  RÍO  SINALOA"</w:instrText>
      </w:r>
      <w:r w:rsidR="0038665D">
        <w:fldChar w:fldCharType="end"/>
      </w:r>
    </w:p>
    <w:p w:rsidR="00533506" w:rsidRDefault="00533506" w:rsidP="00533506">
      <w:pPr>
        <w:pStyle w:val="BODYTEXTO"/>
      </w:pPr>
      <w:r>
        <w:t>Municipio de Guasave.- Presupuesto de Egresos para el Ejercicio 2022.</w:t>
      </w:r>
    </w:p>
    <w:p w:rsidR="00533506" w:rsidRDefault="00533506" w:rsidP="00533506">
      <w:pPr>
        <w:pStyle w:val="ESPA"/>
      </w:pPr>
    </w:p>
    <w:p w:rsidR="00533506" w:rsidRDefault="00533506" w:rsidP="00533506">
      <w:pPr>
        <w:pStyle w:val="BODYTEXTO"/>
      </w:pPr>
      <w:r>
        <w:t>Municipio de Guasave.- Avance Financiero, relativo al Cuarto Trimestre de 2021.</w:t>
      </w:r>
    </w:p>
    <w:p w:rsidR="00533506" w:rsidRDefault="00533506" w:rsidP="00533506">
      <w:pPr>
        <w:pStyle w:val="ESPA"/>
      </w:pPr>
    </w:p>
    <w:p w:rsidR="00533506" w:rsidRDefault="00533506" w:rsidP="00533506">
      <w:pPr>
        <w:pStyle w:val="CENTRA"/>
      </w:pPr>
      <w:r>
        <w:t>2   -   8</w:t>
      </w:r>
    </w:p>
    <w:p w:rsidR="00533506" w:rsidRDefault="00533506" w:rsidP="00533506">
      <w:pPr>
        <w:pStyle w:val="ESPA"/>
      </w:pPr>
    </w:p>
    <w:p w:rsidR="00533506" w:rsidRDefault="00533506" w:rsidP="00533506">
      <w:pPr>
        <w:pStyle w:val="avisos"/>
      </w:pPr>
      <w:r>
        <w:t>AVISOS  JUDICIALES</w:t>
      </w:r>
      <w:r w:rsidR="0038665D">
        <w:fldChar w:fldCharType="begin"/>
      </w:r>
      <w:r>
        <w:instrText>tc "AVISOS  JUDICIALES"</w:instrText>
      </w:r>
      <w:r w:rsidR="0038665D">
        <w:fldChar w:fldCharType="end"/>
      </w:r>
    </w:p>
    <w:p w:rsidR="00533506" w:rsidRDefault="00533506" w:rsidP="00533506">
      <w:pPr>
        <w:pStyle w:val="ESPA"/>
      </w:pPr>
    </w:p>
    <w:p w:rsidR="00533506" w:rsidRDefault="00533506" w:rsidP="00533506">
      <w:pPr>
        <w:pStyle w:val="CENTRA"/>
      </w:pPr>
      <w:r>
        <w:t xml:space="preserve">9   -   24   </w:t>
      </w:r>
    </w:p>
    <w:p w:rsidR="00533506" w:rsidRDefault="0038665D" w:rsidP="00533506">
      <w:pPr>
        <w:pStyle w:val="avisos"/>
      </w:pPr>
      <w:r>
        <w:fldChar w:fldCharType="begin"/>
      </w:r>
      <w:r w:rsidR="00533506">
        <w:instrText>tc ""</w:instrText>
      </w:r>
      <w:r>
        <w:fldChar w:fldCharType="end"/>
      </w:r>
    </w:p>
    <w:p w:rsidR="00533506" w:rsidRDefault="00533506" w:rsidP="003B0FB7">
      <w:pPr>
        <w:jc w:val="center"/>
        <w:rPr>
          <w:rFonts w:ascii="Times New Roman" w:hAnsi="Times New Roman" w:cs="Times New Roman"/>
          <w:sz w:val="24"/>
          <w:szCs w:val="24"/>
        </w:rPr>
      </w:pPr>
    </w:p>
    <w:p w:rsidR="00C90565" w:rsidRDefault="00C90565" w:rsidP="003B0FB7">
      <w:pPr>
        <w:jc w:val="center"/>
        <w:rPr>
          <w:rFonts w:ascii="Times New Roman" w:hAnsi="Times New Roman" w:cs="Times New Roman"/>
          <w:sz w:val="24"/>
          <w:szCs w:val="24"/>
        </w:rPr>
      </w:pPr>
    </w:p>
    <w:p w:rsidR="00C90565" w:rsidRDefault="00C90565" w:rsidP="003B0FB7">
      <w:pPr>
        <w:jc w:val="center"/>
        <w:rPr>
          <w:rFonts w:ascii="Times New Roman" w:hAnsi="Times New Roman" w:cs="Times New Roman"/>
          <w:sz w:val="24"/>
          <w:szCs w:val="24"/>
        </w:rPr>
      </w:pPr>
    </w:p>
    <w:p w:rsidR="00C90565" w:rsidRPr="00C90565" w:rsidRDefault="00C90565" w:rsidP="00C90565">
      <w:pPr>
        <w:autoSpaceDE w:val="0"/>
        <w:autoSpaceDN w:val="0"/>
        <w:adjustRightInd w:val="0"/>
        <w:spacing w:after="0" w:line="240" w:lineRule="auto"/>
        <w:jc w:val="center"/>
        <w:rPr>
          <w:rFonts w:ascii="Times New Roman" w:hAnsi="Times New Roman" w:cs="Times New Roman"/>
          <w:b/>
          <w:bCs/>
          <w:sz w:val="24"/>
          <w:szCs w:val="24"/>
        </w:rPr>
      </w:pPr>
      <w:r w:rsidRPr="00C90565">
        <w:rPr>
          <w:rFonts w:ascii="Times New Roman" w:hAnsi="Times New Roman" w:cs="Times New Roman"/>
          <w:b/>
          <w:bCs/>
          <w:color w:val="000000"/>
          <w:sz w:val="24"/>
          <w:szCs w:val="24"/>
        </w:rPr>
        <w:lastRenderedPageBreak/>
        <w:t>SEGUNDA   SECCIÓN</w:t>
      </w:r>
      <w:r w:rsidR="0038665D" w:rsidRPr="00C90565">
        <w:rPr>
          <w:rFonts w:ascii="Times New Roman" w:hAnsi="Times New Roman" w:cs="Times New Roman"/>
          <w:b/>
          <w:bCs/>
          <w:color w:val="000000"/>
          <w:sz w:val="24"/>
          <w:szCs w:val="24"/>
        </w:rPr>
        <w:fldChar w:fldCharType="begin"/>
      </w:r>
      <w:r w:rsidRPr="00C90565">
        <w:rPr>
          <w:rFonts w:ascii="Times New Roman" w:hAnsi="Times New Roman" w:cs="Times New Roman"/>
          <w:b/>
          <w:bCs/>
          <w:sz w:val="24"/>
          <w:szCs w:val="24"/>
        </w:rPr>
        <w:instrText>tc "</w:instrText>
      </w:r>
      <w:r w:rsidRPr="00C90565">
        <w:rPr>
          <w:rFonts w:ascii="Times New Roman" w:hAnsi="Times New Roman" w:cs="Times New Roman"/>
          <w:b/>
          <w:bCs/>
          <w:color w:val="000000"/>
          <w:sz w:val="24"/>
          <w:szCs w:val="24"/>
        </w:rPr>
        <w:instrText>SEGUNDA   SECCIÓN"</w:instrText>
      </w:r>
      <w:r w:rsidR="0038665D" w:rsidRPr="00C90565">
        <w:rPr>
          <w:rFonts w:ascii="Times New Roman" w:hAnsi="Times New Roman" w:cs="Times New Roman"/>
          <w:b/>
          <w:bCs/>
          <w:color w:val="000000"/>
          <w:sz w:val="24"/>
          <w:szCs w:val="24"/>
        </w:rPr>
        <w:fldChar w:fldCharType="end"/>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31 de enero de 2022.</w:t>
      </w:r>
      <w:r>
        <w:rPr>
          <w:rFonts w:ascii="Times New Roman" w:hAnsi="Times New Roman" w:cs="Times New Roman"/>
          <w:b/>
          <w:bCs/>
        </w:rPr>
        <w:t xml:space="preserve">     No. 014</w:t>
      </w:r>
    </w:p>
    <w:p w:rsidR="00C90565" w:rsidRPr="00C90565" w:rsidRDefault="00C90565" w:rsidP="00C90565">
      <w:pPr>
        <w:autoSpaceDE w:val="0"/>
        <w:autoSpaceDN w:val="0"/>
        <w:adjustRightInd w:val="0"/>
        <w:spacing w:after="0" w:line="240" w:lineRule="auto"/>
        <w:jc w:val="center"/>
        <w:rPr>
          <w:rFonts w:ascii="Times New Roman" w:hAnsi="Times New Roman" w:cs="Times New Roman"/>
          <w:b/>
          <w:bCs/>
          <w:sz w:val="36"/>
          <w:szCs w:val="36"/>
        </w:rPr>
      </w:pPr>
      <w:r w:rsidRPr="00C90565">
        <w:rPr>
          <w:rFonts w:ascii="Times New Roman" w:hAnsi="Times New Roman" w:cs="Times New Roman"/>
          <w:b/>
          <w:bCs/>
          <w:sz w:val="36"/>
          <w:szCs w:val="36"/>
        </w:rPr>
        <w:t>ÍNDICE</w:t>
      </w:r>
      <w:r w:rsidR="0038665D" w:rsidRPr="00C90565">
        <w:rPr>
          <w:rFonts w:ascii="Times New Roman" w:hAnsi="Times New Roman" w:cs="Times New Roman"/>
          <w:b/>
          <w:bCs/>
          <w:sz w:val="36"/>
          <w:szCs w:val="36"/>
        </w:rPr>
        <w:fldChar w:fldCharType="begin"/>
      </w:r>
      <w:r w:rsidRPr="00C90565">
        <w:rPr>
          <w:rFonts w:ascii="Times New Roman" w:hAnsi="Times New Roman" w:cs="Times New Roman"/>
          <w:b/>
          <w:bCs/>
          <w:sz w:val="36"/>
          <w:szCs w:val="36"/>
        </w:rPr>
        <w:instrText>tc "ÍNDICE"</w:instrText>
      </w:r>
      <w:r w:rsidR="0038665D" w:rsidRPr="00C90565">
        <w:rPr>
          <w:rFonts w:ascii="Times New Roman" w:hAnsi="Times New Roman" w:cs="Times New Roman"/>
          <w:b/>
          <w:bCs/>
          <w:sz w:val="36"/>
          <w:szCs w:val="36"/>
        </w:rPr>
        <w:fldChar w:fldCharType="end"/>
      </w:r>
    </w:p>
    <w:p w:rsidR="00C90565" w:rsidRPr="00C90565" w:rsidRDefault="0038665D" w:rsidP="00C90565">
      <w:pPr>
        <w:autoSpaceDE w:val="0"/>
        <w:autoSpaceDN w:val="0"/>
        <w:adjustRightInd w:val="0"/>
        <w:spacing w:after="0" w:line="240" w:lineRule="auto"/>
        <w:jc w:val="center"/>
        <w:rPr>
          <w:rFonts w:ascii="Times New Roman" w:hAnsi="Times New Roman" w:cs="Times New Roman"/>
          <w:b/>
          <w:bCs/>
          <w:sz w:val="36"/>
          <w:szCs w:val="36"/>
        </w:rPr>
      </w:pPr>
      <w:r w:rsidRPr="00C90565">
        <w:rPr>
          <w:rFonts w:ascii="Times New Roman" w:hAnsi="Times New Roman" w:cs="Times New Roman"/>
          <w:b/>
          <w:bCs/>
          <w:sz w:val="36"/>
          <w:szCs w:val="36"/>
        </w:rPr>
        <w:fldChar w:fldCharType="begin"/>
      </w:r>
      <w:r w:rsidR="00C90565" w:rsidRPr="00C90565">
        <w:rPr>
          <w:rFonts w:ascii="Times New Roman" w:hAnsi="Times New Roman" w:cs="Times New Roman"/>
          <w:b/>
          <w:bCs/>
          <w:sz w:val="36"/>
          <w:szCs w:val="36"/>
        </w:rPr>
        <w:instrText>tc ""</w:instrText>
      </w:r>
      <w:r w:rsidRPr="00C90565">
        <w:rPr>
          <w:rFonts w:ascii="Times New Roman" w:hAnsi="Times New Roman" w:cs="Times New Roman"/>
          <w:b/>
          <w:bCs/>
          <w:sz w:val="36"/>
          <w:szCs w:val="36"/>
        </w:rPr>
        <w:fldChar w:fldCharType="end"/>
      </w:r>
    </w:p>
    <w:p w:rsidR="00C90565" w:rsidRPr="00C90565" w:rsidRDefault="0038665D" w:rsidP="00C90565">
      <w:pPr>
        <w:autoSpaceDE w:val="0"/>
        <w:autoSpaceDN w:val="0"/>
        <w:adjustRightInd w:val="0"/>
        <w:spacing w:after="0" w:line="240" w:lineRule="auto"/>
        <w:jc w:val="center"/>
        <w:rPr>
          <w:rFonts w:ascii="Times New Roman" w:hAnsi="Times New Roman" w:cs="Times New Roman"/>
          <w:b/>
          <w:bCs/>
          <w:sz w:val="24"/>
          <w:szCs w:val="24"/>
        </w:rPr>
      </w:pPr>
      <w:r w:rsidRPr="00C90565">
        <w:rPr>
          <w:rFonts w:ascii="Times New Roman" w:hAnsi="Times New Roman" w:cs="Times New Roman"/>
          <w:b/>
          <w:bCs/>
          <w:sz w:val="36"/>
          <w:szCs w:val="36"/>
        </w:rPr>
        <w:fldChar w:fldCharType="begin"/>
      </w:r>
      <w:r w:rsidR="00C90565" w:rsidRPr="00C90565">
        <w:rPr>
          <w:rFonts w:ascii="Times New Roman" w:hAnsi="Times New Roman" w:cs="Times New Roman"/>
          <w:b/>
          <w:bCs/>
          <w:sz w:val="36"/>
          <w:szCs w:val="36"/>
        </w:rPr>
        <w:instrText>tc ""</w:instrText>
      </w:r>
      <w:r w:rsidRPr="00C90565">
        <w:rPr>
          <w:rFonts w:ascii="Times New Roman" w:hAnsi="Times New Roman" w:cs="Times New Roman"/>
          <w:b/>
          <w:bCs/>
          <w:sz w:val="36"/>
          <w:szCs w:val="36"/>
        </w:rPr>
        <w:fldChar w:fldCharType="end"/>
      </w:r>
      <w:r w:rsidR="00C90565" w:rsidRPr="00C90565">
        <w:rPr>
          <w:rFonts w:ascii="Times New Roman" w:hAnsi="Times New Roman" w:cs="Times New Roman"/>
          <w:b/>
          <w:bCs/>
          <w:color w:val="000000"/>
          <w:sz w:val="24"/>
          <w:szCs w:val="24"/>
        </w:rPr>
        <w:t>PODER  EJECUTIVO  ESTATAL</w:t>
      </w:r>
      <w:r w:rsidRPr="00C90565">
        <w:rPr>
          <w:rFonts w:ascii="Times New Roman" w:hAnsi="Times New Roman" w:cs="Times New Roman"/>
          <w:b/>
          <w:bCs/>
          <w:color w:val="000000"/>
          <w:sz w:val="24"/>
          <w:szCs w:val="24"/>
        </w:rPr>
        <w:fldChar w:fldCharType="begin"/>
      </w:r>
      <w:r w:rsidR="00C90565" w:rsidRPr="00C90565">
        <w:rPr>
          <w:rFonts w:ascii="Times New Roman" w:hAnsi="Times New Roman" w:cs="Times New Roman"/>
          <w:b/>
          <w:bCs/>
          <w:sz w:val="24"/>
          <w:szCs w:val="24"/>
        </w:rPr>
        <w:instrText>tc "</w:instrText>
      </w:r>
      <w:r w:rsidR="00C90565" w:rsidRPr="00C90565">
        <w:rPr>
          <w:rFonts w:ascii="Times New Roman" w:hAnsi="Times New Roman" w:cs="Times New Roman"/>
          <w:b/>
          <w:bCs/>
          <w:color w:val="000000"/>
          <w:sz w:val="24"/>
          <w:szCs w:val="24"/>
        </w:rPr>
        <w:instrText>PODER  EJECUTIVO  ESTATAL"</w:instrText>
      </w:r>
      <w:r w:rsidRPr="00C90565">
        <w:rPr>
          <w:rFonts w:ascii="Times New Roman" w:hAnsi="Times New Roman" w:cs="Times New Roman"/>
          <w:b/>
          <w:bCs/>
          <w:color w:val="000000"/>
          <w:sz w:val="24"/>
          <w:szCs w:val="24"/>
        </w:rPr>
        <w:fldChar w:fldCharType="end"/>
      </w:r>
    </w:p>
    <w:p w:rsidR="00C90565" w:rsidRPr="00C90565" w:rsidRDefault="00C90565" w:rsidP="00C90565">
      <w:pPr>
        <w:autoSpaceDE w:val="0"/>
        <w:autoSpaceDN w:val="0"/>
        <w:adjustRightInd w:val="0"/>
        <w:spacing w:after="0" w:line="240" w:lineRule="auto"/>
        <w:jc w:val="center"/>
        <w:rPr>
          <w:rFonts w:ascii="Times New Roman" w:hAnsi="Times New Roman" w:cs="Times New Roman"/>
          <w:b/>
          <w:bCs/>
          <w:sz w:val="20"/>
          <w:szCs w:val="20"/>
        </w:rPr>
      </w:pPr>
      <w:r w:rsidRPr="00C90565">
        <w:rPr>
          <w:rFonts w:ascii="Times New Roman" w:hAnsi="Times New Roman" w:cs="Times New Roman"/>
          <w:b/>
          <w:bCs/>
          <w:sz w:val="20"/>
          <w:szCs w:val="20"/>
        </w:rPr>
        <w:t>SECRETARÍA  DE  EDUCACIÓN  PÚBLICA  Y  CULTURA</w:t>
      </w:r>
      <w:r w:rsidR="0038665D" w:rsidRPr="00C90565">
        <w:rPr>
          <w:rFonts w:ascii="Times New Roman" w:hAnsi="Times New Roman" w:cs="Times New Roman"/>
          <w:b/>
          <w:bCs/>
          <w:sz w:val="20"/>
          <w:szCs w:val="20"/>
        </w:rPr>
        <w:fldChar w:fldCharType="begin"/>
      </w:r>
      <w:r w:rsidRPr="00C90565">
        <w:rPr>
          <w:rFonts w:ascii="Times New Roman" w:hAnsi="Times New Roman" w:cs="Times New Roman"/>
          <w:b/>
          <w:bCs/>
          <w:sz w:val="20"/>
          <w:szCs w:val="20"/>
        </w:rPr>
        <w:instrText>tc "SECRETARÍA  DE  EDUCACIÓN  PÚBLICA  Y  CULTURA"</w:instrText>
      </w:r>
      <w:r w:rsidR="0038665D" w:rsidRPr="00C90565">
        <w:rPr>
          <w:rFonts w:ascii="Times New Roman" w:hAnsi="Times New Roman" w:cs="Times New Roman"/>
          <w:b/>
          <w:bCs/>
          <w:sz w:val="20"/>
          <w:szCs w:val="20"/>
        </w:rPr>
        <w:fldChar w:fldCharType="end"/>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0565">
        <w:rPr>
          <w:rFonts w:ascii="Times New Roman" w:hAnsi="Times New Roman" w:cs="Times New Roman"/>
          <w:sz w:val="24"/>
          <w:szCs w:val="24"/>
        </w:rPr>
        <w:t>Lista de Colegios de Profesionistas.</w:t>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0565">
        <w:rPr>
          <w:rFonts w:ascii="Times New Roman" w:hAnsi="Times New Roman" w:cs="Times New Roman"/>
          <w:sz w:val="24"/>
          <w:szCs w:val="24"/>
        </w:rPr>
        <w:t>Lista de Profesionistas autorizados para desempeñar la actividad pericial.</w:t>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0565">
        <w:rPr>
          <w:rFonts w:ascii="Times New Roman" w:hAnsi="Times New Roman" w:cs="Times New Roman"/>
          <w:sz w:val="24"/>
          <w:szCs w:val="24"/>
        </w:rPr>
        <w:t>Lista de Egresados con Título en el año 2021.</w:t>
      </w: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Pr="00C90565" w:rsidRDefault="00C90565" w:rsidP="00C90565">
      <w:pPr>
        <w:autoSpaceDE w:val="0"/>
        <w:autoSpaceDN w:val="0"/>
        <w:adjustRightInd w:val="0"/>
        <w:spacing w:after="0" w:line="240" w:lineRule="auto"/>
        <w:jc w:val="center"/>
        <w:rPr>
          <w:rFonts w:ascii="Roman" w:hAnsi="Roman" w:cs="Roman"/>
          <w:sz w:val="8"/>
          <w:szCs w:val="8"/>
        </w:rPr>
      </w:pP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90565">
        <w:rPr>
          <w:rFonts w:ascii="Times New Roman" w:hAnsi="Times New Roman" w:cs="Times New Roman"/>
          <w:sz w:val="24"/>
          <w:szCs w:val="24"/>
        </w:rPr>
        <w:t>2   -   184</w:t>
      </w: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31 de enero de 2022.</w:t>
      </w:r>
      <w:r>
        <w:rPr>
          <w:rFonts w:ascii="Times New Roman" w:hAnsi="Times New Roman" w:cs="Times New Roman"/>
          <w:b/>
          <w:bCs/>
        </w:rPr>
        <w:t xml:space="preserve">     No. 014 BIS</w:t>
      </w:r>
    </w:p>
    <w:p w:rsidR="00C90565" w:rsidRDefault="00C90565" w:rsidP="00C90565">
      <w:pPr>
        <w:pStyle w:val="Subttulo1"/>
      </w:pPr>
      <w:r>
        <w:t>ÍNDICE</w:t>
      </w:r>
      <w:r w:rsidR="0038665D">
        <w:fldChar w:fldCharType="begin"/>
      </w:r>
      <w:r>
        <w:instrText>tc "ÍNDICE"</w:instrText>
      </w:r>
      <w:r w:rsidR="0038665D">
        <w:fldChar w:fldCharType="end"/>
      </w:r>
    </w:p>
    <w:p w:rsidR="00C90565" w:rsidRDefault="0038665D" w:rsidP="00C90565">
      <w:pPr>
        <w:pStyle w:val="Subttulo1"/>
      </w:pPr>
      <w:r>
        <w:fldChar w:fldCharType="begin"/>
      </w:r>
      <w:r w:rsidR="00C90565">
        <w:instrText>tc ""</w:instrText>
      </w:r>
      <w:r>
        <w:fldChar w:fldCharType="end"/>
      </w:r>
    </w:p>
    <w:p w:rsidR="00C90565" w:rsidRDefault="0038665D" w:rsidP="00C90565">
      <w:pPr>
        <w:pStyle w:val="Subttulo1"/>
      </w:pPr>
      <w:r>
        <w:fldChar w:fldCharType="begin"/>
      </w:r>
      <w:r w:rsidR="00C90565">
        <w:instrText>tc ""</w:instrText>
      </w:r>
      <w:r>
        <w:fldChar w:fldCharType="end"/>
      </w:r>
    </w:p>
    <w:p w:rsidR="00C90565" w:rsidRDefault="00C90565" w:rsidP="00C90565">
      <w:pPr>
        <w:pStyle w:val="avisos"/>
      </w:pPr>
      <w:r>
        <w:t>PODER  EJECUTIVO  FEDERAL - ESTATAL</w:t>
      </w:r>
      <w:r w:rsidR="0038665D">
        <w:fldChar w:fldCharType="begin"/>
      </w:r>
      <w:r>
        <w:instrText>tc "PODER  EJECUTIVO  FEDERAL - ESTATAL"</w:instrText>
      </w:r>
      <w:r w:rsidR="0038665D">
        <w:fldChar w:fldCharType="end"/>
      </w:r>
    </w:p>
    <w:p w:rsidR="00C90565" w:rsidRDefault="00C90565" w:rsidP="00C90565">
      <w:pPr>
        <w:pStyle w:val="AVISOS2"/>
      </w:pPr>
      <w:r>
        <w:t>SECRETARÍA   DE   BIENESTAR</w:t>
      </w:r>
      <w:r w:rsidR="0038665D">
        <w:fldChar w:fldCharType="begin"/>
      </w:r>
      <w:r>
        <w:instrText>tc "SECRETARÍA   DE   BIENESTAR"</w:instrText>
      </w:r>
      <w:r w:rsidR="0038665D">
        <w:fldChar w:fldCharType="end"/>
      </w:r>
    </w:p>
    <w:p w:rsidR="00C90565" w:rsidRDefault="00C90565" w:rsidP="00C90565">
      <w:pPr>
        <w:pStyle w:val="BODYTEXTO"/>
      </w:pPr>
      <w:r>
        <w:t xml:space="preserve">Fondo para la Infraestructura Social Municipal y de las Demarcaciones Territoriales del Distrito Federal (FISMDF), para el Ejercicio Fiscal 2022.  </w:t>
      </w:r>
    </w:p>
    <w:p w:rsidR="00C90565" w:rsidRDefault="00C90565" w:rsidP="00C90565">
      <w:pPr>
        <w:pStyle w:val="ESPA"/>
      </w:pPr>
    </w:p>
    <w:p w:rsidR="00C90565" w:rsidRDefault="00C90565" w:rsidP="00C90565">
      <w:pPr>
        <w:pStyle w:val="CENTRA"/>
      </w:pPr>
      <w:r>
        <w:t>2   -   9</w:t>
      </w:r>
    </w:p>
    <w:p w:rsidR="00C90565" w:rsidRDefault="00C90565" w:rsidP="00C90565">
      <w:pPr>
        <w:pStyle w:val="ESPA"/>
      </w:pPr>
    </w:p>
    <w:p w:rsidR="00C90565" w:rsidRDefault="00C90565" w:rsidP="00C90565">
      <w:pPr>
        <w:pStyle w:val="avisos"/>
      </w:pPr>
      <w:r>
        <w:t>PODER  EJECUTIVO  ESTATAL</w:t>
      </w:r>
      <w:r w:rsidR="0038665D">
        <w:fldChar w:fldCharType="begin"/>
      </w:r>
      <w:r>
        <w:instrText>tc "PODER  EJECUTIVO  ESTATAL"</w:instrText>
      </w:r>
      <w:r w:rsidR="0038665D">
        <w:fldChar w:fldCharType="end"/>
      </w:r>
    </w:p>
    <w:p w:rsidR="00C90565" w:rsidRDefault="00C90565" w:rsidP="00C90565">
      <w:pPr>
        <w:pStyle w:val="BODYTEXTO"/>
      </w:pPr>
      <w:r>
        <w:t>Programa de Reducción y Ahorro del Gobierno del Estado de Sinaloa.</w:t>
      </w:r>
    </w:p>
    <w:p w:rsidR="00C90565" w:rsidRDefault="00C90565" w:rsidP="00C90565">
      <w:pPr>
        <w:pStyle w:val="ESPA"/>
      </w:pPr>
    </w:p>
    <w:p w:rsidR="00C90565" w:rsidRDefault="00C90565" w:rsidP="00C90565">
      <w:pPr>
        <w:pStyle w:val="CENTRA"/>
      </w:pPr>
      <w:r>
        <w:t>10   -   20</w:t>
      </w:r>
    </w:p>
    <w:p w:rsidR="00C90565" w:rsidRDefault="00C90565" w:rsidP="00C90565">
      <w:pPr>
        <w:pStyle w:val="ESPA"/>
      </w:pPr>
    </w:p>
    <w:p w:rsidR="00C90565" w:rsidRDefault="00C90565" w:rsidP="00C90565">
      <w:pPr>
        <w:pStyle w:val="CENTRA"/>
      </w:pPr>
    </w:p>
    <w:p w:rsidR="00C90565" w:rsidRDefault="0038665D" w:rsidP="00C90565">
      <w:pPr>
        <w:pStyle w:val="avisos"/>
      </w:pPr>
      <w:r>
        <w:fldChar w:fldCharType="begin"/>
      </w:r>
      <w:r w:rsidR="00C90565">
        <w:instrText>tc ""</w:instrText>
      </w:r>
      <w:r>
        <w:fldChar w:fldCharType="end"/>
      </w:r>
    </w:p>
    <w:p w:rsidR="00C90565" w:rsidRDefault="0038665D" w:rsidP="00C90565">
      <w:pPr>
        <w:pStyle w:val="avisos"/>
      </w:pPr>
      <w:r>
        <w:fldChar w:fldCharType="begin"/>
      </w:r>
      <w:r w:rsidR="00C90565">
        <w:instrText>tc ""</w:instrText>
      </w:r>
      <w:r>
        <w:fldChar w:fldCharType="end"/>
      </w:r>
    </w:p>
    <w:p w:rsidR="00C90565" w:rsidRDefault="0038665D" w:rsidP="00C90565">
      <w:pPr>
        <w:pStyle w:val="avisos"/>
      </w:pPr>
      <w:r>
        <w:fldChar w:fldCharType="begin"/>
      </w:r>
      <w:r w:rsidR="00C90565">
        <w:instrText>tc ""</w:instrText>
      </w:r>
      <w:r>
        <w:fldChar w:fldCharType="end"/>
      </w:r>
    </w:p>
    <w:p w:rsidR="00C90565" w:rsidRPr="00C90565" w:rsidRDefault="00C90565" w:rsidP="00C905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90565" w:rsidRDefault="0062762F" w:rsidP="003B0FB7">
      <w:pPr>
        <w:jc w:val="center"/>
        <w:rPr>
          <w:rFonts w:ascii="Times New Roman" w:hAnsi="Times New Roman" w:cs="Times New Roman"/>
          <w:sz w:val="24"/>
          <w:szCs w:val="24"/>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viernes 04 de febrero de 2022.</w:t>
      </w:r>
      <w:r>
        <w:rPr>
          <w:rFonts w:ascii="Times New Roman" w:hAnsi="Times New Roman" w:cs="Times New Roman"/>
          <w:b/>
          <w:bCs/>
        </w:rPr>
        <w:t xml:space="preserve">     No. 016</w:t>
      </w: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color w:val="000000"/>
          <w:sz w:val="36"/>
          <w:szCs w:val="36"/>
        </w:rPr>
        <w:t>ÍNDICE</w:t>
      </w:r>
      <w:r w:rsidR="0038665D" w:rsidRPr="0062762F">
        <w:rPr>
          <w:rFonts w:ascii="Times New Roman" w:hAnsi="Times New Roman" w:cs="Times New Roman"/>
          <w:b/>
          <w:bCs/>
          <w:color w:val="000000"/>
          <w:sz w:val="36"/>
          <w:szCs w:val="36"/>
        </w:rPr>
        <w:fldChar w:fldCharType="begin"/>
      </w:r>
      <w:r w:rsidRPr="0062762F">
        <w:rPr>
          <w:rFonts w:ascii="Times New Roman" w:hAnsi="Times New Roman" w:cs="Times New Roman"/>
          <w:b/>
          <w:bCs/>
          <w:sz w:val="24"/>
          <w:szCs w:val="24"/>
        </w:rPr>
        <w:instrText>tc "</w:instrText>
      </w:r>
      <w:r w:rsidRPr="0062762F">
        <w:rPr>
          <w:rFonts w:ascii="Times New Roman" w:hAnsi="Times New Roman" w:cs="Times New Roman"/>
          <w:b/>
          <w:bCs/>
          <w:color w:val="000000"/>
          <w:sz w:val="36"/>
          <w:szCs w:val="36"/>
        </w:rPr>
        <w:instrText>ÍNDICE"</w:instrText>
      </w:r>
      <w:r w:rsidR="0038665D" w:rsidRPr="0062762F">
        <w:rPr>
          <w:rFonts w:ascii="Times New Roman" w:hAnsi="Times New Roman" w:cs="Times New Roman"/>
          <w:b/>
          <w:bCs/>
          <w:color w:val="000000"/>
          <w:sz w:val="36"/>
          <w:szCs w:val="36"/>
        </w:rPr>
        <w:fldChar w:fldCharType="end"/>
      </w:r>
    </w:p>
    <w:p w:rsidR="0062762F" w:rsidRPr="0062762F" w:rsidRDefault="0038665D"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fldChar w:fldCharType="begin"/>
      </w:r>
      <w:r w:rsidR="0062762F" w:rsidRPr="0062762F">
        <w:rPr>
          <w:rFonts w:ascii="Times New Roman" w:hAnsi="Times New Roman" w:cs="Times New Roman"/>
          <w:b/>
          <w:bCs/>
          <w:sz w:val="36"/>
          <w:szCs w:val="36"/>
        </w:rPr>
        <w:instrText>tc ""</w:instrText>
      </w:r>
      <w:r w:rsidRPr="0062762F">
        <w:rPr>
          <w:rFonts w:ascii="Times New Roman" w:hAnsi="Times New Roman" w:cs="Times New Roman"/>
          <w:b/>
          <w:bCs/>
          <w:sz w:val="36"/>
          <w:szCs w:val="36"/>
        </w:rPr>
        <w:fldChar w:fldCharType="end"/>
      </w:r>
    </w:p>
    <w:p w:rsidR="0062762F" w:rsidRPr="0062762F" w:rsidRDefault="0038665D"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fldChar w:fldCharType="begin"/>
      </w:r>
      <w:r w:rsidR="0062762F" w:rsidRPr="0062762F">
        <w:rPr>
          <w:rFonts w:ascii="Times New Roman" w:hAnsi="Times New Roman" w:cs="Times New Roman"/>
          <w:b/>
          <w:bCs/>
          <w:sz w:val="36"/>
          <w:szCs w:val="36"/>
        </w:rPr>
        <w:instrText>tc ""</w:instrText>
      </w:r>
      <w:r w:rsidRPr="0062762F">
        <w:rPr>
          <w:rFonts w:ascii="Times New Roman" w:hAnsi="Times New Roman" w:cs="Times New Roman"/>
          <w:b/>
          <w:bCs/>
          <w:sz w:val="36"/>
          <w:szCs w:val="36"/>
        </w:rPr>
        <w:fldChar w:fldCharType="end"/>
      </w: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GOBIERNO  DEL  ESTADO</w:t>
      </w:r>
      <w:r w:rsidR="0038665D"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"GOBIERNO  DEL  ESTADO"</w:instrText>
      </w:r>
      <w:r w:rsidR="0038665D"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Decreto Número 516 del H. Congreso del Estado.- Que expide la Ley de Archivos para el Estado de Sinaloa.</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 xml:space="preserve">3   -   87   </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 xml:space="preserve">PODER  EJECUTIVO  ESTATAL </w:t>
      </w:r>
      <w:r w:rsidR="0038665D"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"PODER  EJECUTIVO  ESTATAL "</w:instrText>
      </w:r>
      <w:r w:rsidR="0038665D"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por el que se crea el Comité Interinstitucional Estatal de Búsqueda de Personas como ente Supervisor del Proceso de Otorgamiento, Administración, Ejercicio y Seguimiento de los Subsidios Federales en proyectos que contribuyan a las acciones de búsqueda y localización de personas desaparecidas o No localizadas.</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0"/>
          <w:szCs w:val="20"/>
        </w:rPr>
      </w:pPr>
      <w:r w:rsidRPr="0062762F">
        <w:rPr>
          <w:rFonts w:ascii="Times New Roman" w:hAnsi="Times New Roman" w:cs="Times New Roman"/>
          <w:b/>
          <w:bCs/>
          <w:sz w:val="20"/>
          <w:szCs w:val="20"/>
        </w:rPr>
        <w:t>SECRETARÍA  DE  AGRICULTURA  Y  GANADERÍA</w:t>
      </w:r>
      <w:r w:rsidR="0038665D" w:rsidRPr="0062762F">
        <w:rPr>
          <w:rFonts w:ascii="Times New Roman" w:hAnsi="Times New Roman" w:cs="Times New Roman"/>
          <w:b/>
          <w:bCs/>
          <w:sz w:val="20"/>
          <w:szCs w:val="20"/>
        </w:rPr>
        <w:fldChar w:fldCharType="begin"/>
      </w:r>
      <w:r w:rsidRPr="0062762F">
        <w:rPr>
          <w:rFonts w:ascii="Times New Roman" w:hAnsi="Times New Roman" w:cs="Times New Roman"/>
          <w:b/>
          <w:bCs/>
          <w:sz w:val="20"/>
          <w:szCs w:val="20"/>
        </w:rPr>
        <w:instrText>tc "SECRETARÍA  DE  AGRICULTURA  Y  GANADERÍA"</w:instrText>
      </w:r>
      <w:r w:rsidR="0038665D" w:rsidRPr="0062762F">
        <w:rPr>
          <w:rFonts w:ascii="Times New Roman" w:hAnsi="Times New Roman" w:cs="Times New Roman"/>
          <w:b/>
          <w:bCs/>
          <w:sz w:val="20"/>
          <w:szCs w:val="20"/>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mediante el cual se dan a conocer las Reglas de Operación para el Programa: «Atención a Productores de Frijol Grano como medida emergente a la comercialización de su cosecha Ciclo Agrícola Otoño-Invierno 2021-2022, para el Ejercicio Fiscal 2022.</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0"/>
          <w:szCs w:val="20"/>
        </w:rPr>
      </w:pPr>
      <w:r w:rsidRPr="0062762F">
        <w:rPr>
          <w:rFonts w:ascii="Times New Roman" w:hAnsi="Times New Roman" w:cs="Times New Roman"/>
          <w:b/>
          <w:bCs/>
          <w:sz w:val="20"/>
          <w:szCs w:val="20"/>
        </w:rPr>
        <w:t>SECRETARÍA  DE  ADMINISTRACIÓN  Y  FINANZAS</w:t>
      </w:r>
      <w:r w:rsidR="0038665D" w:rsidRPr="0062762F">
        <w:rPr>
          <w:rFonts w:ascii="Times New Roman" w:hAnsi="Times New Roman" w:cs="Times New Roman"/>
          <w:b/>
          <w:bCs/>
          <w:sz w:val="20"/>
          <w:szCs w:val="20"/>
        </w:rPr>
        <w:fldChar w:fldCharType="begin"/>
      </w:r>
      <w:r w:rsidRPr="0062762F">
        <w:rPr>
          <w:rFonts w:ascii="Times New Roman" w:hAnsi="Times New Roman" w:cs="Times New Roman"/>
          <w:b/>
          <w:bCs/>
          <w:sz w:val="20"/>
          <w:szCs w:val="20"/>
        </w:rPr>
        <w:instrText>tc "SECRETARÍA  DE  ADMINISTRACIÓN  Y  FINANZAS"</w:instrText>
      </w:r>
      <w:r w:rsidR="0038665D" w:rsidRPr="0062762F">
        <w:rPr>
          <w:rFonts w:ascii="Times New Roman" w:hAnsi="Times New Roman" w:cs="Times New Roman"/>
          <w:b/>
          <w:bCs/>
          <w:sz w:val="20"/>
          <w:szCs w:val="20"/>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Resumen de Convocatoria.- Licitación Pública Nacional No. GES 03/2022.</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0"/>
          <w:szCs w:val="20"/>
        </w:rPr>
      </w:pPr>
      <w:r w:rsidRPr="0062762F">
        <w:rPr>
          <w:rFonts w:ascii="Times New Roman" w:hAnsi="Times New Roman" w:cs="Times New Roman"/>
          <w:b/>
          <w:bCs/>
          <w:sz w:val="20"/>
          <w:szCs w:val="20"/>
        </w:rPr>
        <w:t>SECRETARÍA  EJECUTIVA  DEL  SISTEMA  ESTATAL  Y  MUNICIPAL  ANTICORRUPCIÓN  DEL  ESTADO  DE  SINALOA</w:t>
      </w:r>
      <w:r w:rsidR="0038665D" w:rsidRPr="0062762F">
        <w:rPr>
          <w:rFonts w:ascii="Times New Roman" w:hAnsi="Times New Roman" w:cs="Times New Roman"/>
          <w:b/>
          <w:bCs/>
          <w:sz w:val="20"/>
          <w:szCs w:val="20"/>
        </w:rPr>
        <w:fldChar w:fldCharType="begin"/>
      </w:r>
      <w:r w:rsidRPr="0062762F">
        <w:rPr>
          <w:rFonts w:ascii="Times New Roman" w:hAnsi="Times New Roman" w:cs="Times New Roman"/>
          <w:b/>
          <w:bCs/>
          <w:sz w:val="20"/>
          <w:szCs w:val="20"/>
        </w:rPr>
        <w:instrText>tc "SECRETARÍA  EJECUTIVA  DEL  SISTEMA  ESTATAL  Y  MUNICIPAL  ANTICORRUPCIÓN  DEL  ESTADO  DE  SINALOA"</w:instrText>
      </w:r>
      <w:r w:rsidR="0038665D" w:rsidRPr="0062762F">
        <w:rPr>
          <w:rFonts w:ascii="Times New Roman" w:hAnsi="Times New Roman" w:cs="Times New Roman"/>
          <w:b/>
          <w:bCs/>
          <w:sz w:val="20"/>
          <w:szCs w:val="20"/>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Avance Financiero, relativo al Cuarto Trimestre de 2021.</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0"/>
          <w:szCs w:val="20"/>
        </w:rPr>
      </w:pPr>
      <w:r w:rsidRPr="0062762F">
        <w:rPr>
          <w:rFonts w:ascii="Times New Roman" w:hAnsi="Times New Roman" w:cs="Times New Roman"/>
          <w:b/>
          <w:bCs/>
          <w:sz w:val="20"/>
          <w:szCs w:val="20"/>
        </w:rPr>
        <w:t>SERVICIOS  DE  SALUD  DE  SINALOA</w:t>
      </w:r>
      <w:r w:rsidR="0038665D" w:rsidRPr="0062762F">
        <w:rPr>
          <w:rFonts w:ascii="Times New Roman" w:hAnsi="Times New Roman" w:cs="Times New Roman"/>
          <w:b/>
          <w:bCs/>
          <w:sz w:val="20"/>
          <w:szCs w:val="20"/>
        </w:rPr>
        <w:fldChar w:fldCharType="begin"/>
      </w:r>
      <w:r w:rsidRPr="0062762F">
        <w:rPr>
          <w:rFonts w:ascii="Times New Roman" w:hAnsi="Times New Roman" w:cs="Times New Roman"/>
          <w:b/>
          <w:bCs/>
          <w:sz w:val="20"/>
          <w:szCs w:val="20"/>
        </w:rPr>
        <w:instrText>tc "SERVICIOS  DE  SALUD  DE  SINALOA"</w:instrText>
      </w:r>
      <w:r w:rsidR="0038665D" w:rsidRPr="0062762F">
        <w:rPr>
          <w:rFonts w:ascii="Times New Roman" w:hAnsi="Times New Roman" w:cs="Times New Roman"/>
          <w:b/>
          <w:bCs/>
          <w:sz w:val="20"/>
          <w:szCs w:val="20"/>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Resumen de Convocatoria.- Licitación Pública Internacional bajo la cobertura de Tratados Presencial. No. SSS-LPIP-004-2022.</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88   -   107</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p>
    <w:p w:rsidR="0062762F" w:rsidRPr="0062762F" w:rsidRDefault="0062762F" w:rsidP="0062762F">
      <w:pPr>
        <w:autoSpaceDE w:val="0"/>
        <w:autoSpaceDN w:val="0"/>
        <w:adjustRightInd w:val="0"/>
        <w:spacing w:after="0" w:line="240" w:lineRule="auto"/>
        <w:rPr>
          <w:rFonts w:ascii="Times New Roman" w:hAnsi="Times New Roman" w:cs="Times New Roman"/>
          <w:color w:val="000000"/>
          <w:sz w:val="24"/>
          <w:szCs w:val="24"/>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color w:val="000000"/>
          <w:sz w:val="24"/>
          <w:szCs w:val="24"/>
        </w:rPr>
      </w:pPr>
      <w:r w:rsidRPr="0062762F">
        <w:rPr>
          <w:rFonts w:ascii="Times New Roman" w:hAnsi="Times New Roman" w:cs="Times New Roman"/>
          <w:color w:val="000000"/>
          <w:sz w:val="24"/>
          <w:szCs w:val="24"/>
        </w:rPr>
        <w:t xml:space="preserve">                                                                                                   (Continúa Índice Pág. 2)</w:t>
      </w:r>
    </w:p>
    <w:p w:rsidR="0062762F" w:rsidRPr="0062762F" w:rsidRDefault="0062762F" w:rsidP="0062762F">
      <w:pPr>
        <w:autoSpaceDE w:val="0"/>
        <w:autoSpaceDN w:val="0"/>
        <w:adjustRightInd w:val="0"/>
        <w:spacing w:after="0" w:line="240" w:lineRule="auto"/>
        <w:rPr>
          <w:rFonts w:ascii="Times New Roman" w:hAnsi="Times New Roman" w:cs="Times New Roman"/>
          <w:color w:val="000000"/>
          <w:sz w:val="24"/>
          <w:szCs w:val="24"/>
        </w:rPr>
      </w:pPr>
    </w:p>
    <w:p w:rsidR="0062762F" w:rsidRDefault="0062762F" w:rsidP="003B0FB7">
      <w:pPr>
        <w:jc w:val="center"/>
        <w:rPr>
          <w:rFonts w:ascii="Times New Roman" w:hAnsi="Times New Roman" w:cs="Times New Roman"/>
          <w:sz w:val="24"/>
          <w:szCs w:val="24"/>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t>ÍNDICE</w:t>
      </w:r>
      <w:r w:rsidR="0038665D" w:rsidRPr="0062762F">
        <w:rPr>
          <w:rFonts w:ascii="Times New Roman" w:hAnsi="Times New Roman" w:cs="Times New Roman"/>
          <w:b/>
          <w:bCs/>
          <w:sz w:val="36"/>
          <w:szCs w:val="36"/>
        </w:rPr>
        <w:fldChar w:fldCharType="begin"/>
      </w:r>
      <w:r w:rsidRPr="0062762F">
        <w:rPr>
          <w:rFonts w:ascii="Times New Roman" w:hAnsi="Times New Roman" w:cs="Times New Roman"/>
          <w:b/>
          <w:bCs/>
          <w:sz w:val="36"/>
          <w:szCs w:val="36"/>
        </w:rPr>
        <w:instrText>tc "ÍNDICE"</w:instrText>
      </w:r>
      <w:r w:rsidR="0038665D" w:rsidRPr="0062762F">
        <w:rPr>
          <w:rFonts w:ascii="Times New Roman" w:hAnsi="Times New Roman" w:cs="Times New Roman"/>
          <w:b/>
          <w:bCs/>
          <w:sz w:val="36"/>
          <w:szCs w:val="36"/>
        </w:rPr>
        <w:fldChar w:fldCharType="end"/>
      </w:r>
    </w:p>
    <w:p w:rsidR="0062762F" w:rsidRPr="0062762F" w:rsidRDefault="0038665D" w:rsidP="0062762F">
      <w:pPr>
        <w:autoSpaceDE w:val="0"/>
        <w:autoSpaceDN w:val="0"/>
        <w:adjustRightInd w:val="0"/>
        <w:spacing w:after="0" w:line="240" w:lineRule="auto"/>
        <w:jc w:val="center"/>
        <w:rPr>
          <w:rFonts w:ascii="Times New Roman" w:hAnsi="Times New Roman" w:cs="Times New Roman"/>
          <w:b/>
          <w:bCs/>
          <w:sz w:val="36"/>
          <w:szCs w:val="36"/>
        </w:rPr>
      </w:pPr>
      <w:r w:rsidRPr="0062762F">
        <w:rPr>
          <w:rFonts w:ascii="Times New Roman" w:hAnsi="Times New Roman" w:cs="Times New Roman"/>
          <w:b/>
          <w:bCs/>
          <w:sz w:val="36"/>
          <w:szCs w:val="36"/>
        </w:rPr>
        <w:fldChar w:fldCharType="begin"/>
      </w:r>
      <w:r w:rsidR="0062762F" w:rsidRPr="0062762F">
        <w:rPr>
          <w:rFonts w:ascii="Times New Roman" w:hAnsi="Times New Roman" w:cs="Times New Roman"/>
          <w:b/>
          <w:bCs/>
          <w:sz w:val="36"/>
          <w:szCs w:val="36"/>
        </w:rPr>
        <w:instrText>tc ""</w:instrText>
      </w:r>
      <w:r w:rsidRPr="0062762F">
        <w:rPr>
          <w:rFonts w:ascii="Times New Roman" w:hAnsi="Times New Roman" w:cs="Times New Roman"/>
          <w:b/>
          <w:bCs/>
          <w:sz w:val="36"/>
          <w:szCs w:val="36"/>
        </w:rPr>
        <w:fldChar w:fldCharType="end"/>
      </w: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PODER  LEGISLATIVO  ESTATAL</w:t>
      </w:r>
      <w:r w:rsidR="0038665D"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"PODER  LEGISLATIVO  ESTATAL"</w:instrText>
      </w:r>
      <w:r w:rsidR="0038665D"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Decreto Número 75 del H. Congreso del Estado.- La Sexagésima Cuarta Legislatura del Estado Libre y Soberano de Sinaloa, CLAUSURA hoy lunes treinta y uno de enero de dos mil veintidós, su Primer Período Ordinario de Sesiones, correspondiente al Primer Año de Ejercicio Constitucional.</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Número 55 del H. Congreso del Estado.- Se elije la Diputación Permanente que funcionará durante el Primer Receso correspondiente al Primer Año de Ejercicio Constitucional de la Sexagésima Cuarta Legislatura.</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108   -   110</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lastRenderedPageBreak/>
        <w:t>INSTITUTO  ELECTORAL  DEL  ESTADO  DE  SINALOA</w:t>
      </w:r>
      <w:r w:rsidR="0038665D"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"INSTITUTO  ELECTORAL  DEL  ESTADO  DE  SINALOA"</w:instrText>
      </w:r>
      <w:r w:rsidR="0038665D"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del Consejo General del Instituto Electoral del Estado de Sinaloa, mediante el cual se conforma la Comisión temporal para la Revisión y Dictamen del Procedimiento de Constitución de Partidos Políticos Estatales.</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111   -   113</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TRIBUNAL  ELECTORAL  DEL  ESTADO  DE  SINALOA</w:t>
      </w:r>
      <w:r w:rsidR="0038665D"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"TRIBUNAL  ELECTORAL  DEL  ESTADO  DE  SINALOA"</w:instrText>
      </w:r>
      <w:r w:rsidR="0038665D"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Acuerdo Plenario que emite el Tribunal Electoral del Estado de Sinaloa, el día 01 de febrero de 2022, relativo a la declaratoria de días inhábiles, Jornada Laboral, así como la Calendarización del Primero y Segundo Periodo Vacacional del Ejercicio del año en curso.</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114   -   118</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AYUNTAMIENTOS</w:t>
      </w:r>
      <w:r w:rsidR="0038665D"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"AYUNTAMIENTOS"</w:instrText>
      </w:r>
      <w:r w:rsidR="0038665D" w:rsidRPr="0062762F">
        <w:rPr>
          <w:rFonts w:ascii="Times New Roman" w:hAnsi="Times New Roman" w:cs="Times New Roman"/>
          <w:b/>
          <w:bCs/>
          <w:sz w:val="24"/>
          <w:szCs w:val="24"/>
        </w:rPr>
        <w:fldChar w:fldCharType="end"/>
      </w: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 xml:space="preserve">Decreto Municipal No. 02 de El Fuerte.- Reglamento Interior del Sistema Municipal Anticorrupción de El Fuerte, Sinaloa. </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both"/>
        <w:rPr>
          <w:rFonts w:ascii="Times New Roman" w:hAnsi="Times New Roman" w:cs="Times New Roman"/>
        </w:rPr>
      </w:pPr>
      <w:r w:rsidRPr="0062762F">
        <w:rPr>
          <w:rFonts w:ascii="Times New Roman" w:hAnsi="Times New Roman" w:cs="Times New Roman"/>
        </w:rPr>
        <w:t xml:space="preserve">Municipio de Mazatlán.- Convocatoria Pública No. 002 Nos. de Licitación: LO-MMA-DOP-2022-003, LO-MMA-DOP-2022-004 y LO-MMA-DOP-2022-005. </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119   -   127</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autoSpaceDE w:val="0"/>
        <w:autoSpaceDN w:val="0"/>
        <w:adjustRightInd w:val="0"/>
        <w:spacing w:after="0" w:line="240" w:lineRule="auto"/>
        <w:jc w:val="center"/>
        <w:rPr>
          <w:rFonts w:ascii="Times New Roman" w:hAnsi="Times New Roman" w:cs="Times New Roman"/>
          <w:b/>
          <w:bCs/>
          <w:sz w:val="24"/>
          <w:szCs w:val="24"/>
        </w:rPr>
      </w:pPr>
      <w:r w:rsidRPr="0062762F">
        <w:rPr>
          <w:rFonts w:ascii="Times New Roman" w:hAnsi="Times New Roman" w:cs="Times New Roman"/>
          <w:b/>
          <w:bCs/>
          <w:sz w:val="24"/>
          <w:szCs w:val="24"/>
        </w:rPr>
        <w:t>AVISOS  JUDICIALES</w:t>
      </w:r>
      <w:r w:rsidR="0038665D" w:rsidRPr="0062762F">
        <w:rPr>
          <w:rFonts w:ascii="Times New Roman" w:hAnsi="Times New Roman" w:cs="Times New Roman"/>
          <w:b/>
          <w:bCs/>
          <w:sz w:val="24"/>
          <w:szCs w:val="24"/>
        </w:rPr>
        <w:fldChar w:fldCharType="begin"/>
      </w:r>
      <w:r w:rsidRPr="0062762F">
        <w:rPr>
          <w:rFonts w:ascii="Times New Roman" w:hAnsi="Times New Roman" w:cs="Times New Roman"/>
          <w:b/>
          <w:bCs/>
          <w:sz w:val="24"/>
          <w:szCs w:val="24"/>
        </w:rPr>
        <w:instrText>tc "AVISOS  JUDICIALES"</w:instrText>
      </w:r>
      <w:r w:rsidR="0038665D" w:rsidRPr="0062762F">
        <w:rPr>
          <w:rFonts w:ascii="Times New Roman" w:hAnsi="Times New Roman" w:cs="Times New Roman"/>
          <w:b/>
          <w:bCs/>
          <w:sz w:val="24"/>
          <w:szCs w:val="24"/>
        </w:rPr>
        <w:fldChar w:fldCharType="end"/>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r w:rsidRPr="0062762F">
        <w:rPr>
          <w:rFonts w:ascii="Times New Roman" w:hAnsi="Times New Roman" w:cs="Times New Roman"/>
        </w:rPr>
        <w:t>128   -   152</w:t>
      </w:r>
    </w:p>
    <w:p w:rsidR="0062762F" w:rsidRPr="0062762F" w:rsidRDefault="0062762F" w:rsidP="0062762F">
      <w:pPr>
        <w:autoSpaceDE w:val="0"/>
        <w:autoSpaceDN w:val="0"/>
        <w:adjustRightInd w:val="0"/>
        <w:spacing w:after="0" w:line="240" w:lineRule="auto"/>
        <w:jc w:val="center"/>
        <w:rPr>
          <w:rFonts w:ascii="Roman" w:hAnsi="Roman" w:cs="Roman"/>
          <w:sz w:val="8"/>
          <w:szCs w:val="8"/>
        </w:rPr>
      </w:pPr>
    </w:p>
    <w:p w:rsidR="0062762F" w:rsidRPr="0062762F" w:rsidRDefault="0062762F" w:rsidP="0062762F">
      <w:pPr>
        <w:tabs>
          <w:tab w:val="center" w:leader="underscore" w:pos="4309"/>
        </w:tabs>
        <w:autoSpaceDE w:val="0"/>
        <w:autoSpaceDN w:val="0"/>
        <w:adjustRightInd w:val="0"/>
        <w:spacing w:after="0" w:line="240" w:lineRule="auto"/>
        <w:jc w:val="center"/>
        <w:rPr>
          <w:rFonts w:ascii="Times New Roman" w:hAnsi="Times New Roman" w:cs="Times New Roman"/>
        </w:rPr>
      </w:pPr>
    </w:p>
    <w:p w:rsidR="0062762F" w:rsidRDefault="0062762F" w:rsidP="003B0FB7">
      <w:pPr>
        <w:jc w:val="center"/>
        <w:rPr>
          <w:rFonts w:ascii="Times New Roman" w:hAnsi="Times New Roman" w:cs="Times New Roman"/>
          <w:sz w:val="24"/>
          <w:szCs w:val="24"/>
        </w:rPr>
      </w:pPr>
    </w:p>
    <w:p w:rsidR="00F71E16" w:rsidRDefault="00F71E16" w:rsidP="003B0FB7">
      <w:pPr>
        <w:jc w:val="center"/>
        <w:rPr>
          <w:rFonts w:ascii="Times New Roman" w:hAnsi="Times New Roman" w:cs="Times New Roman"/>
          <w:sz w:val="24"/>
          <w:szCs w:val="24"/>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36"/>
          <w:szCs w:val="36"/>
        </w:rPr>
      </w:pPr>
      <w:r w:rsidRPr="00F71E16">
        <w:rPr>
          <w:rFonts w:ascii="Times New Roman" w:hAnsi="Times New Roman" w:cs="Times New Roman"/>
          <w:b/>
          <w:bCs/>
        </w:rPr>
        <w:t xml:space="preserve">Tomo CXIII  3ra. Época </w:t>
      </w:r>
      <w:r w:rsidRPr="00F71E16">
        <w:rPr>
          <w:rFonts w:ascii="Times New Roman" w:hAnsi="Times New Roman" w:cs="Times New Roman"/>
        </w:rPr>
        <w:t xml:space="preserve">     Culiacán, Sin., lunes 07 de febrero de 2022.</w:t>
      </w:r>
      <w:r w:rsidRPr="00F71E16">
        <w:rPr>
          <w:rFonts w:ascii="Times New Roman" w:hAnsi="Times New Roman" w:cs="Times New Roman"/>
          <w:b/>
          <w:bCs/>
        </w:rPr>
        <w:t xml:space="preserve">     No. 017</w:t>
      </w: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36"/>
          <w:szCs w:val="36"/>
        </w:rPr>
      </w:pPr>
      <w:r w:rsidRPr="00F71E16">
        <w:rPr>
          <w:rFonts w:ascii="Times New Roman" w:hAnsi="Times New Roman" w:cs="Times New Roman"/>
          <w:b/>
          <w:bCs/>
          <w:sz w:val="36"/>
          <w:szCs w:val="36"/>
        </w:rPr>
        <w:t>ÍNDICE</w:t>
      </w:r>
      <w:r w:rsidR="0038665D" w:rsidRPr="00F71E16">
        <w:rPr>
          <w:rFonts w:ascii="Times New Roman" w:hAnsi="Times New Roman" w:cs="Times New Roman"/>
          <w:b/>
          <w:bCs/>
          <w:sz w:val="36"/>
          <w:szCs w:val="36"/>
        </w:rPr>
        <w:fldChar w:fldCharType="begin"/>
      </w:r>
      <w:r w:rsidRPr="00F71E16">
        <w:rPr>
          <w:rFonts w:ascii="Times New Roman" w:hAnsi="Times New Roman" w:cs="Times New Roman"/>
          <w:b/>
          <w:bCs/>
          <w:sz w:val="36"/>
          <w:szCs w:val="36"/>
        </w:rPr>
        <w:instrText>tc "ÍNDICE"</w:instrText>
      </w:r>
      <w:r w:rsidR="0038665D" w:rsidRPr="00F71E16">
        <w:rPr>
          <w:rFonts w:ascii="Times New Roman" w:hAnsi="Times New Roman" w:cs="Times New Roman"/>
          <w:b/>
          <w:bCs/>
          <w:sz w:val="36"/>
          <w:szCs w:val="36"/>
        </w:rPr>
        <w:fldChar w:fldCharType="end"/>
      </w:r>
    </w:p>
    <w:p w:rsidR="00F71E16" w:rsidRPr="00F71E16" w:rsidRDefault="0038665D"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fldChar w:fldCharType="begin"/>
      </w:r>
      <w:r w:rsidR="00F71E16" w:rsidRPr="00F71E16">
        <w:rPr>
          <w:rFonts w:ascii="Times New Roman" w:hAnsi="Times New Roman" w:cs="Times New Roman"/>
          <w:b/>
          <w:bCs/>
          <w:sz w:val="20"/>
          <w:szCs w:val="20"/>
        </w:rPr>
        <w:instrText>tc ""</w:instrText>
      </w:r>
      <w:r w:rsidRPr="00F71E16">
        <w:rPr>
          <w:rFonts w:ascii="Times New Roman" w:hAnsi="Times New Roman" w:cs="Times New Roman"/>
          <w:b/>
          <w:bCs/>
          <w:sz w:val="20"/>
          <w:szCs w:val="20"/>
        </w:rPr>
        <w:fldChar w:fldCharType="end"/>
      </w: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GOBIERNO  FEDERAL</w:t>
      </w:r>
      <w:r w:rsidR="0038665D"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"GOBIERNO  FEDERAL"</w:instrText>
      </w:r>
      <w:r w:rsidR="0038665D" w:rsidRPr="00F71E16">
        <w:rPr>
          <w:rFonts w:ascii="Times New Roman" w:hAnsi="Times New Roman" w:cs="Times New Roman"/>
          <w:b/>
          <w:bCs/>
          <w:sz w:val="24"/>
          <w:szCs w:val="24"/>
        </w:rPr>
        <w:fldChar w:fldCharType="end"/>
      </w: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PODER  JUDICIAL  DE  LA  FEDERACIÓN</w:t>
      </w:r>
      <w:r w:rsidR="0038665D"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"PODER  JUDICIAL  DE  LA  FEDERACIÓN"</w:instrText>
      </w:r>
      <w:r w:rsidR="0038665D" w:rsidRPr="00F71E16">
        <w:rPr>
          <w:rFonts w:ascii="Times New Roman" w:hAnsi="Times New Roman" w:cs="Times New Roman"/>
          <w:b/>
          <w:bCs/>
          <w:sz w:val="20"/>
          <w:szCs w:val="20"/>
        </w:rPr>
        <w:fldChar w:fldCharType="end"/>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Edicto de  Emplazamiento.- Exp. No. 164/2019.- Promovido por HSBC México S.A., Institución de Banca Múltiple, Grupo Financiero HSBC División Fiduciaria, se emplaza a Cecilia Nallely Sánchez Calleros.</w:t>
      </w:r>
    </w:p>
    <w:p w:rsidR="00F71E16" w:rsidRPr="00F71E16" w:rsidRDefault="00F71E16" w:rsidP="00F71E16">
      <w:pPr>
        <w:tabs>
          <w:tab w:val="center" w:leader="underscore" w:pos="4309"/>
        </w:tabs>
        <w:autoSpaceDE w:val="0"/>
        <w:autoSpaceDN w:val="0"/>
        <w:adjustRightInd w:val="0"/>
        <w:spacing w:after="0" w:line="240" w:lineRule="auto"/>
        <w:jc w:val="center"/>
        <w:rPr>
          <w:rFonts w:ascii="Times New Roman" w:hAnsi="Times New Roman" w:cs="Times New Roman"/>
        </w:rPr>
      </w:pPr>
      <w:r w:rsidRPr="00F71E16">
        <w:rPr>
          <w:rFonts w:ascii="Times New Roman" w:hAnsi="Times New Roman" w:cs="Times New Roman"/>
        </w:rPr>
        <w:t>2</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GOBIERNO  DEL  ESTADO</w:t>
      </w:r>
      <w:r w:rsidR="0038665D"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"GOBIERNO  DEL  ESTADO"</w:instrText>
      </w:r>
      <w:r w:rsidR="0038665D" w:rsidRPr="00F71E16">
        <w:rPr>
          <w:rFonts w:ascii="Times New Roman" w:hAnsi="Times New Roman" w:cs="Times New Roman"/>
          <w:b/>
          <w:bCs/>
          <w:sz w:val="24"/>
          <w:szCs w:val="24"/>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Decreto Número 73 del H. Congreso del Estado.- Se trasladan provisionalmente los Poderes del Estado de Sinaloa, para realizar Sesión Solemne, a la Ciudad de Guamúchil, Municipio de Salvador Alvarado, Sinaloa el día 27 de febrero de 2022.</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center"/>
        <w:rPr>
          <w:rFonts w:ascii="Times New Roman" w:hAnsi="Times New Roman" w:cs="Times New Roman"/>
        </w:rPr>
      </w:pPr>
      <w:r w:rsidRPr="00F71E16">
        <w:rPr>
          <w:rFonts w:ascii="Times New Roman" w:hAnsi="Times New Roman" w:cs="Times New Roman"/>
        </w:rPr>
        <w:t>3   -   5</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 xml:space="preserve">PODER  EJECUTIVO  ESTATAL </w:t>
      </w:r>
      <w:r w:rsidR="0038665D"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"PODER  EJECUTIVO  ESTATAL "</w:instrText>
      </w:r>
      <w:r w:rsidR="0038665D" w:rsidRPr="00F71E16">
        <w:rPr>
          <w:rFonts w:ascii="Times New Roman" w:hAnsi="Times New Roman" w:cs="Times New Roman"/>
          <w:b/>
          <w:bCs/>
          <w:sz w:val="24"/>
          <w:szCs w:val="24"/>
        </w:rPr>
        <w:fldChar w:fldCharType="end"/>
      </w: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CENTRO  DE  CIENCIAS  DE  SINALOA</w:t>
      </w:r>
      <w:r w:rsidR="0038665D"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"CENTRO  DE  CIENCIAS  DE  SINALOA"</w:instrText>
      </w:r>
      <w:r w:rsidR="0038665D"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Avance Financiero, relativo al Cuarto Trimestre de 2021.</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DESARROLLO  URBANO  TRES  RÍOS</w:t>
      </w:r>
      <w:r w:rsidR="0038665D"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"DESARROLLO  URBANO  TRES  RÍOS"</w:instrText>
      </w:r>
      <w:r w:rsidR="0038665D"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Avance Financiero, relativo al Cuarto Trimestre de 2021.</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76" w:lineRule="atLeast"/>
        <w:jc w:val="center"/>
        <w:rPr>
          <w:rFonts w:ascii="Times New Roman" w:hAnsi="Times New Roman" w:cs="Times New Roman"/>
          <w:sz w:val="20"/>
          <w:szCs w:val="20"/>
        </w:rPr>
      </w:pPr>
      <w:r w:rsidRPr="00F71E16">
        <w:rPr>
          <w:rFonts w:ascii="Times New Roman" w:hAnsi="Times New Roman" w:cs="Times New Roman"/>
          <w:b/>
          <w:bCs/>
          <w:sz w:val="20"/>
          <w:szCs w:val="20"/>
        </w:rPr>
        <w:t>SISTEMA  PARA  EL  DESARROLLO  INTEGRAL  DE  LA  FAMILIA  DEL  ESTADO  DE  SINALOA</w:t>
      </w:r>
      <w:r w:rsidR="0038665D"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"SISTEMA  PARA  EL  DESARROLLO  INTEGRAL  DE  LA  FAMILIA  DEL  ESTADO  DE  SINALOA</w:instrText>
      </w:r>
      <w:r w:rsidRPr="00F71E16">
        <w:rPr>
          <w:rFonts w:ascii="Times New Roman" w:hAnsi="Times New Roman" w:cs="Times New Roman"/>
          <w:sz w:val="20"/>
          <w:szCs w:val="20"/>
        </w:rPr>
        <w:instrText>"</w:instrText>
      </w:r>
      <w:r w:rsidR="0038665D"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b/>
          <w:bCs/>
          <w:sz w:val="20"/>
          <w:szCs w:val="20"/>
        </w:rPr>
      </w:pPr>
      <w:r w:rsidRPr="00F71E16">
        <w:rPr>
          <w:rFonts w:ascii="Times New Roman" w:hAnsi="Times New Roman" w:cs="Times New Roman"/>
        </w:rPr>
        <w:lastRenderedPageBreak/>
        <w:t>Avance Financiero, relativo al Cuarto Trimestre de 2021.</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center"/>
        <w:rPr>
          <w:rFonts w:ascii="Times New Roman" w:hAnsi="Times New Roman" w:cs="Times New Roman"/>
        </w:rPr>
      </w:pPr>
      <w:r w:rsidRPr="00F71E16">
        <w:rPr>
          <w:rFonts w:ascii="Times New Roman" w:hAnsi="Times New Roman" w:cs="Times New Roman"/>
        </w:rPr>
        <w:t>6   -   10</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AYUNTAMIENTOS</w:t>
      </w:r>
      <w:r w:rsidR="0038665D"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"AYUNTAMIENTOS"</w:instrText>
      </w:r>
      <w:r w:rsidR="0038665D" w:rsidRPr="00F71E16">
        <w:rPr>
          <w:rFonts w:ascii="Times New Roman" w:hAnsi="Times New Roman" w:cs="Times New Roman"/>
          <w:b/>
          <w:bCs/>
          <w:sz w:val="24"/>
          <w:szCs w:val="24"/>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Decreto Municipal No. 02 de Angostura.- Dictamen del Inmueble donde está instalada la Unidad Deportiva de la Comunidad de la Palma, Angostura, Sinaloa, para que lleve por nombre «Regino Camacho Favela».</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 xml:space="preserve">Decreto Municipal No. 01 de Guasave.- Presupuesto de Egresos del Ejercicio Fiscal comprendido del 1RO. </w:t>
      </w:r>
      <w:proofErr w:type="gramStart"/>
      <w:r w:rsidRPr="00F71E16">
        <w:rPr>
          <w:rFonts w:ascii="Times New Roman" w:hAnsi="Times New Roman" w:cs="Times New Roman"/>
        </w:rPr>
        <w:t>de</w:t>
      </w:r>
      <w:proofErr w:type="gramEnd"/>
      <w:r w:rsidRPr="00F71E16">
        <w:rPr>
          <w:rFonts w:ascii="Times New Roman" w:hAnsi="Times New Roman" w:cs="Times New Roman"/>
        </w:rPr>
        <w:t xml:space="preserve"> enero al 31 de diciembre de 2022.</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INSTITUTO  DE  VIVIENDA  DEL  MUNICIPIO  DE  CULIACÁN</w:t>
      </w:r>
      <w:r w:rsidR="0038665D"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"INSTITUTO  DE  VIVIENDA  DEL  MUNICIPIO  DE  CULIACÁN"</w:instrText>
      </w:r>
      <w:r w:rsidR="0038665D"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 xml:space="preserve">Municipio de Culiacán.- Avance Financiero, relativo al Cuarto Trimestre de 2021. </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0"/>
          <w:szCs w:val="20"/>
        </w:rPr>
      </w:pPr>
      <w:r w:rsidRPr="00F71E16">
        <w:rPr>
          <w:rFonts w:ascii="Times New Roman" w:hAnsi="Times New Roman" w:cs="Times New Roman"/>
          <w:b/>
          <w:bCs/>
          <w:sz w:val="20"/>
          <w:szCs w:val="20"/>
        </w:rPr>
        <w:t>JUNTA  MUNICIPAL  DE  AGUA  POTABLE  Y  ALCANTARILLADO</w:t>
      </w:r>
      <w:r w:rsidR="0038665D" w:rsidRPr="00F71E16">
        <w:rPr>
          <w:rFonts w:ascii="Times New Roman" w:hAnsi="Times New Roman" w:cs="Times New Roman"/>
          <w:b/>
          <w:bCs/>
          <w:sz w:val="20"/>
          <w:szCs w:val="20"/>
        </w:rPr>
        <w:fldChar w:fldCharType="begin"/>
      </w:r>
      <w:r w:rsidRPr="00F71E16">
        <w:rPr>
          <w:rFonts w:ascii="Times New Roman" w:hAnsi="Times New Roman" w:cs="Times New Roman"/>
          <w:b/>
          <w:bCs/>
          <w:sz w:val="20"/>
          <w:szCs w:val="20"/>
        </w:rPr>
        <w:instrText>tc "JUNTA  MUNICIPAL  DE  AGUA  POTABLE  Y  ALCANTARILLADO"</w:instrText>
      </w:r>
      <w:r w:rsidR="0038665D" w:rsidRPr="00F71E16">
        <w:rPr>
          <w:rFonts w:ascii="Times New Roman" w:hAnsi="Times New Roman" w:cs="Times New Roman"/>
          <w:b/>
          <w:bCs/>
          <w:sz w:val="20"/>
          <w:szCs w:val="20"/>
        </w:rPr>
        <w:fldChar w:fldCharType="end"/>
      </w:r>
    </w:p>
    <w:p w:rsidR="00F71E16" w:rsidRPr="00F71E16" w:rsidRDefault="00F71E16" w:rsidP="00F71E16">
      <w:pPr>
        <w:tabs>
          <w:tab w:val="center" w:leader="underscore" w:pos="4309"/>
        </w:tabs>
        <w:autoSpaceDE w:val="0"/>
        <w:autoSpaceDN w:val="0"/>
        <w:adjustRightInd w:val="0"/>
        <w:spacing w:after="0" w:line="240" w:lineRule="auto"/>
        <w:jc w:val="both"/>
        <w:rPr>
          <w:rFonts w:ascii="Times New Roman" w:hAnsi="Times New Roman" w:cs="Times New Roman"/>
        </w:rPr>
      </w:pPr>
      <w:r w:rsidRPr="00F71E16">
        <w:rPr>
          <w:rFonts w:ascii="Times New Roman" w:hAnsi="Times New Roman" w:cs="Times New Roman"/>
        </w:rPr>
        <w:t xml:space="preserve">Municipio de El Rosario.- Avance Financiero, relativo al Cuarto Trimestre de 2021.  </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tabs>
          <w:tab w:val="center" w:leader="underscore" w:pos="4309"/>
        </w:tabs>
        <w:autoSpaceDE w:val="0"/>
        <w:autoSpaceDN w:val="0"/>
        <w:adjustRightInd w:val="0"/>
        <w:spacing w:after="0" w:line="240" w:lineRule="auto"/>
        <w:jc w:val="center"/>
        <w:rPr>
          <w:rFonts w:ascii="Times New Roman" w:hAnsi="Times New Roman" w:cs="Times New Roman"/>
        </w:rPr>
      </w:pPr>
      <w:r w:rsidRPr="00F71E16">
        <w:rPr>
          <w:rFonts w:ascii="Times New Roman" w:hAnsi="Times New Roman" w:cs="Times New Roman"/>
        </w:rPr>
        <w:t>11   -   24</w:t>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Pr="00F71E16" w:rsidRDefault="00F71E16" w:rsidP="00F71E16">
      <w:pPr>
        <w:autoSpaceDE w:val="0"/>
        <w:autoSpaceDN w:val="0"/>
        <w:adjustRightInd w:val="0"/>
        <w:spacing w:after="0" w:line="240" w:lineRule="auto"/>
        <w:jc w:val="center"/>
        <w:rPr>
          <w:rFonts w:ascii="Times New Roman" w:hAnsi="Times New Roman" w:cs="Times New Roman"/>
          <w:b/>
          <w:bCs/>
          <w:sz w:val="24"/>
          <w:szCs w:val="24"/>
        </w:rPr>
      </w:pPr>
      <w:r w:rsidRPr="00F71E16">
        <w:rPr>
          <w:rFonts w:ascii="Times New Roman" w:hAnsi="Times New Roman" w:cs="Times New Roman"/>
          <w:b/>
          <w:bCs/>
          <w:sz w:val="24"/>
          <w:szCs w:val="24"/>
        </w:rPr>
        <w:t>AVISOS  JUDICIALES</w:t>
      </w:r>
      <w:r w:rsidR="0038665D" w:rsidRPr="00F71E16">
        <w:rPr>
          <w:rFonts w:ascii="Times New Roman" w:hAnsi="Times New Roman" w:cs="Times New Roman"/>
          <w:b/>
          <w:bCs/>
          <w:sz w:val="24"/>
          <w:szCs w:val="24"/>
        </w:rPr>
        <w:fldChar w:fldCharType="begin"/>
      </w:r>
      <w:r w:rsidRPr="00F71E16">
        <w:rPr>
          <w:rFonts w:ascii="Times New Roman" w:hAnsi="Times New Roman" w:cs="Times New Roman"/>
          <w:b/>
          <w:bCs/>
          <w:sz w:val="24"/>
          <w:szCs w:val="24"/>
        </w:rPr>
        <w:instrText>tc "AVISOS  JUDICIALES"</w:instrText>
      </w:r>
      <w:r w:rsidR="0038665D" w:rsidRPr="00F71E16">
        <w:rPr>
          <w:rFonts w:ascii="Times New Roman" w:hAnsi="Times New Roman" w:cs="Times New Roman"/>
          <w:b/>
          <w:bCs/>
          <w:sz w:val="24"/>
          <w:szCs w:val="24"/>
        </w:rPr>
        <w:fldChar w:fldCharType="end"/>
      </w:r>
    </w:p>
    <w:p w:rsidR="00F71E16" w:rsidRPr="00F71E16" w:rsidRDefault="00F71E16" w:rsidP="00F71E16">
      <w:pPr>
        <w:autoSpaceDE w:val="0"/>
        <w:autoSpaceDN w:val="0"/>
        <w:adjustRightInd w:val="0"/>
        <w:spacing w:after="0" w:line="240" w:lineRule="auto"/>
        <w:jc w:val="center"/>
        <w:rPr>
          <w:rFonts w:ascii="Roman" w:hAnsi="Roman" w:cs="Roman"/>
          <w:sz w:val="8"/>
          <w:szCs w:val="8"/>
        </w:rPr>
      </w:pPr>
    </w:p>
    <w:p w:rsidR="00F71E16" w:rsidRDefault="00F71E16" w:rsidP="00F71E16">
      <w:pPr>
        <w:jc w:val="center"/>
        <w:rPr>
          <w:rFonts w:ascii="Times New Roman" w:hAnsi="Times New Roman" w:cs="Times New Roman"/>
        </w:rPr>
      </w:pPr>
      <w:r w:rsidRPr="00F71E16">
        <w:rPr>
          <w:rFonts w:ascii="Times New Roman" w:hAnsi="Times New Roman" w:cs="Times New Roman"/>
        </w:rPr>
        <w:t>25   -   40</w:t>
      </w: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4F3BA2" w:rsidRDefault="004F3BA2" w:rsidP="00F71E16">
      <w:pPr>
        <w:jc w:val="center"/>
        <w:rPr>
          <w:rFonts w:ascii="Times New Roman" w:hAnsi="Times New Roman" w:cs="Times New Roman"/>
        </w:rPr>
      </w:pPr>
    </w:p>
    <w:p w:rsidR="00F71E16" w:rsidRDefault="004F3BA2" w:rsidP="00F71E16">
      <w:pPr>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09 de febrero de 2022.</w:t>
      </w:r>
      <w:r>
        <w:rPr>
          <w:rFonts w:ascii="Times New Roman" w:hAnsi="Times New Roman" w:cs="Times New Roman"/>
          <w:b/>
          <w:bCs/>
        </w:rPr>
        <w:t xml:space="preserve">     No. 018</w:t>
      </w: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color w:val="000000"/>
          <w:sz w:val="24"/>
          <w:szCs w:val="24"/>
        </w:rPr>
        <w:t>ESTA  EDICIÓN  CONSTA  DE  DOS  SECCIONES</w:t>
      </w:r>
      <w:r w:rsidR="0038665D" w:rsidRPr="004F3BA2">
        <w:rPr>
          <w:rFonts w:ascii="Times New Roman" w:hAnsi="Times New Roman" w:cs="Times New Roman"/>
          <w:b/>
          <w:bCs/>
          <w:color w:val="000000"/>
          <w:sz w:val="24"/>
          <w:szCs w:val="24"/>
        </w:rPr>
        <w:fldChar w:fldCharType="begin"/>
      </w:r>
      <w:r w:rsidRPr="004F3BA2">
        <w:rPr>
          <w:rFonts w:ascii="Times New Roman" w:hAnsi="Times New Roman" w:cs="Times New Roman"/>
          <w:b/>
          <w:bCs/>
          <w:sz w:val="24"/>
          <w:szCs w:val="24"/>
        </w:rPr>
        <w:instrText>tc "</w:instrText>
      </w:r>
      <w:r w:rsidRPr="004F3BA2">
        <w:rPr>
          <w:rFonts w:ascii="Times New Roman" w:hAnsi="Times New Roman" w:cs="Times New Roman"/>
          <w:b/>
          <w:bCs/>
          <w:color w:val="000000"/>
          <w:sz w:val="24"/>
          <w:szCs w:val="24"/>
        </w:rPr>
        <w:instrText>ESTA  EDICIÓN  CONSTA  DE  DOS  SECCIONES"</w:instrText>
      </w:r>
      <w:r w:rsidR="0038665D" w:rsidRPr="004F3BA2">
        <w:rPr>
          <w:rFonts w:ascii="Times New Roman" w:hAnsi="Times New Roman" w:cs="Times New Roman"/>
          <w:b/>
          <w:bCs/>
          <w:color w:val="000000"/>
          <w:sz w:val="24"/>
          <w:szCs w:val="24"/>
        </w:rPr>
        <w:fldChar w:fldCharType="end"/>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38665D"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fldChar w:fldCharType="begin"/>
      </w:r>
      <w:r w:rsidR="004F3BA2" w:rsidRPr="004F3BA2">
        <w:rPr>
          <w:rFonts w:ascii="Times New Roman" w:hAnsi="Times New Roman" w:cs="Times New Roman"/>
          <w:b/>
          <w:bCs/>
          <w:sz w:val="24"/>
          <w:szCs w:val="24"/>
        </w:rPr>
        <w:instrText>tc ""</w:instrText>
      </w:r>
      <w:r w:rsidRPr="004F3BA2">
        <w:rPr>
          <w:rFonts w:ascii="Times New Roman" w:hAnsi="Times New Roman" w:cs="Times New Roman"/>
          <w:b/>
          <w:bCs/>
          <w:sz w:val="24"/>
          <w:szCs w:val="24"/>
        </w:rPr>
        <w:fldChar w:fldCharType="end"/>
      </w: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PRIMERA   SECCIÓN</w:t>
      </w:r>
      <w:r w:rsidR="0038665D"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"PRIMERA   SECCIÓN"</w:instrText>
      </w:r>
      <w:r w:rsidR="0038665D" w:rsidRPr="004F3BA2">
        <w:rPr>
          <w:rFonts w:ascii="Times New Roman" w:hAnsi="Times New Roman" w:cs="Times New Roman"/>
          <w:b/>
          <w:bCs/>
          <w:sz w:val="24"/>
          <w:szCs w:val="24"/>
        </w:rPr>
        <w:fldChar w:fldCharType="end"/>
      </w:r>
    </w:p>
    <w:p w:rsidR="004F3BA2" w:rsidRPr="004F3BA2" w:rsidRDefault="0038665D" w:rsidP="004F3BA2">
      <w:pPr>
        <w:autoSpaceDE w:val="0"/>
        <w:autoSpaceDN w:val="0"/>
        <w:adjustRightInd w:val="0"/>
        <w:spacing w:after="0" w:line="240" w:lineRule="auto"/>
        <w:jc w:val="center"/>
        <w:rPr>
          <w:rFonts w:ascii="Times New Roman" w:hAnsi="Times New Roman" w:cs="Times New Roman"/>
          <w:b/>
          <w:bCs/>
          <w:sz w:val="36"/>
          <w:szCs w:val="36"/>
        </w:rPr>
      </w:pPr>
      <w:r w:rsidRPr="004F3BA2">
        <w:rPr>
          <w:rFonts w:ascii="Times New Roman" w:hAnsi="Times New Roman" w:cs="Times New Roman"/>
          <w:b/>
          <w:bCs/>
          <w:sz w:val="36"/>
          <w:szCs w:val="36"/>
        </w:rPr>
        <w:fldChar w:fldCharType="begin"/>
      </w:r>
      <w:r w:rsidR="004F3BA2" w:rsidRPr="004F3BA2">
        <w:rPr>
          <w:rFonts w:ascii="Times New Roman" w:hAnsi="Times New Roman" w:cs="Times New Roman"/>
          <w:b/>
          <w:bCs/>
          <w:sz w:val="36"/>
          <w:szCs w:val="36"/>
        </w:rPr>
        <w:instrText>tc ""</w:instrText>
      </w:r>
      <w:r w:rsidRPr="004F3BA2">
        <w:rPr>
          <w:rFonts w:ascii="Times New Roman" w:hAnsi="Times New Roman" w:cs="Times New Roman"/>
          <w:b/>
          <w:bCs/>
          <w:sz w:val="36"/>
          <w:szCs w:val="36"/>
        </w:rPr>
        <w:fldChar w:fldCharType="end"/>
      </w:r>
    </w:p>
    <w:p w:rsidR="004F3BA2" w:rsidRPr="004F3BA2" w:rsidRDefault="0038665D" w:rsidP="004F3BA2">
      <w:pPr>
        <w:autoSpaceDE w:val="0"/>
        <w:autoSpaceDN w:val="0"/>
        <w:adjustRightInd w:val="0"/>
        <w:spacing w:after="0" w:line="240" w:lineRule="auto"/>
        <w:jc w:val="center"/>
        <w:rPr>
          <w:rFonts w:ascii="Times New Roman" w:hAnsi="Times New Roman" w:cs="Times New Roman"/>
          <w:b/>
          <w:bCs/>
          <w:sz w:val="36"/>
          <w:szCs w:val="36"/>
        </w:rPr>
      </w:pPr>
      <w:r w:rsidRPr="004F3BA2">
        <w:rPr>
          <w:rFonts w:ascii="Times New Roman" w:hAnsi="Times New Roman" w:cs="Times New Roman"/>
          <w:b/>
          <w:bCs/>
          <w:sz w:val="36"/>
          <w:szCs w:val="36"/>
        </w:rPr>
        <w:fldChar w:fldCharType="begin"/>
      </w:r>
      <w:r w:rsidR="004F3BA2" w:rsidRPr="004F3BA2">
        <w:rPr>
          <w:rFonts w:ascii="Times New Roman" w:hAnsi="Times New Roman" w:cs="Times New Roman"/>
          <w:b/>
          <w:bCs/>
          <w:sz w:val="36"/>
          <w:szCs w:val="36"/>
        </w:rPr>
        <w:instrText>tc ""</w:instrText>
      </w:r>
      <w:r w:rsidRPr="004F3BA2">
        <w:rPr>
          <w:rFonts w:ascii="Times New Roman" w:hAnsi="Times New Roman" w:cs="Times New Roman"/>
          <w:b/>
          <w:bCs/>
          <w:sz w:val="36"/>
          <w:szCs w:val="36"/>
        </w:rPr>
        <w:fldChar w:fldCharType="end"/>
      </w: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36"/>
          <w:szCs w:val="36"/>
        </w:rPr>
      </w:pPr>
      <w:r w:rsidRPr="004F3BA2">
        <w:rPr>
          <w:rFonts w:ascii="Times New Roman" w:hAnsi="Times New Roman" w:cs="Times New Roman"/>
          <w:b/>
          <w:bCs/>
          <w:sz w:val="36"/>
          <w:szCs w:val="36"/>
        </w:rPr>
        <w:t>ÍNDICE</w:t>
      </w:r>
      <w:r w:rsidR="0038665D" w:rsidRPr="004F3BA2">
        <w:rPr>
          <w:rFonts w:ascii="Times New Roman" w:hAnsi="Times New Roman" w:cs="Times New Roman"/>
          <w:b/>
          <w:bCs/>
          <w:sz w:val="36"/>
          <w:szCs w:val="36"/>
        </w:rPr>
        <w:fldChar w:fldCharType="begin"/>
      </w:r>
      <w:r w:rsidRPr="004F3BA2">
        <w:rPr>
          <w:rFonts w:ascii="Times New Roman" w:hAnsi="Times New Roman" w:cs="Times New Roman"/>
          <w:b/>
          <w:bCs/>
          <w:sz w:val="36"/>
          <w:szCs w:val="36"/>
        </w:rPr>
        <w:instrText>tc "ÍNDICE"</w:instrText>
      </w:r>
      <w:r w:rsidR="0038665D" w:rsidRPr="004F3BA2">
        <w:rPr>
          <w:rFonts w:ascii="Times New Roman" w:hAnsi="Times New Roman" w:cs="Times New Roman"/>
          <w:b/>
          <w:bCs/>
          <w:sz w:val="36"/>
          <w:szCs w:val="36"/>
        </w:rPr>
        <w:fldChar w:fldCharType="end"/>
      </w:r>
    </w:p>
    <w:p w:rsidR="004F3BA2" w:rsidRPr="004F3BA2" w:rsidRDefault="0038665D" w:rsidP="004F3BA2">
      <w:pPr>
        <w:autoSpaceDE w:val="0"/>
        <w:autoSpaceDN w:val="0"/>
        <w:adjustRightInd w:val="0"/>
        <w:spacing w:after="0" w:line="240" w:lineRule="auto"/>
        <w:jc w:val="center"/>
        <w:rPr>
          <w:rFonts w:ascii="Times New Roman" w:hAnsi="Times New Roman" w:cs="Times New Roman"/>
          <w:b/>
          <w:bCs/>
          <w:sz w:val="20"/>
          <w:szCs w:val="20"/>
        </w:rPr>
      </w:pPr>
      <w:r w:rsidRPr="004F3BA2">
        <w:rPr>
          <w:rFonts w:ascii="Times New Roman" w:hAnsi="Times New Roman" w:cs="Times New Roman"/>
          <w:b/>
          <w:bCs/>
          <w:sz w:val="20"/>
          <w:szCs w:val="20"/>
        </w:rPr>
        <w:fldChar w:fldCharType="begin"/>
      </w:r>
      <w:r w:rsidR="004F3BA2" w:rsidRPr="004F3BA2">
        <w:rPr>
          <w:rFonts w:ascii="Times New Roman" w:hAnsi="Times New Roman" w:cs="Times New Roman"/>
          <w:b/>
          <w:bCs/>
          <w:sz w:val="20"/>
          <w:szCs w:val="20"/>
        </w:rPr>
        <w:instrText>tc ""</w:instrText>
      </w:r>
      <w:r w:rsidRPr="004F3BA2">
        <w:rPr>
          <w:rFonts w:ascii="Times New Roman" w:hAnsi="Times New Roman" w:cs="Times New Roman"/>
          <w:b/>
          <w:bCs/>
          <w:sz w:val="20"/>
          <w:szCs w:val="20"/>
        </w:rPr>
        <w:fldChar w:fldCharType="end"/>
      </w:r>
    </w:p>
    <w:p w:rsidR="004F3BA2" w:rsidRPr="004F3BA2" w:rsidRDefault="004F3BA2" w:rsidP="004F3BA2">
      <w:pPr>
        <w:autoSpaceDE w:val="0"/>
        <w:autoSpaceDN w:val="0"/>
        <w:adjustRightInd w:val="0"/>
        <w:spacing w:after="0" w:line="240" w:lineRule="auto"/>
        <w:rPr>
          <w:rFonts w:ascii="Times New Roman" w:hAnsi="Times New Roman" w:cs="Times New Roman"/>
          <w:color w:val="000000"/>
          <w:sz w:val="24"/>
          <w:szCs w:val="24"/>
        </w:rPr>
      </w:pP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GOBIERNO  DEL  ESTADO</w:t>
      </w:r>
      <w:r w:rsidR="0038665D"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"GOBIERNO  DEL  ESTADO"</w:instrText>
      </w:r>
      <w:r w:rsidR="0038665D" w:rsidRPr="004F3BA2">
        <w:rPr>
          <w:rFonts w:ascii="Times New Roman" w:hAnsi="Times New Roman" w:cs="Times New Roman"/>
          <w:b/>
          <w:bCs/>
          <w:sz w:val="24"/>
          <w:szCs w:val="24"/>
        </w:rPr>
        <w:fldChar w:fldCharType="end"/>
      </w:r>
    </w:p>
    <w:p w:rsidR="004F3BA2" w:rsidRPr="004F3BA2" w:rsidRDefault="004F3BA2" w:rsidP="004F3B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3BA2">
        <w:rPr>
          <w:rFonts w:ascii="Times New Roman" w:hAnsi="Times New Roman" w:cs="Times New Roman"/>
          <w:sz w:val="24"/>
          <w:szCs w:val="24"/>
        </w:rPr>
        <w:t>Decreto Número 74 del H. Congreso del Estado.- Que reforma el artículo 50 de la Ley de Agua Potable y Alcantarilado del Estado de Sinaloa.</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0"/>
        </w:tabs>
        <w:autoSpaceDE w:val="0"/>
        <w:autoSpaceDN w:val="0"/>
        <w:adjustRightInd w:val="0"/>
        <w:spacing w:after="0" w:line="316" w:lineRule="atLeast"/>
        <w:jc w:val="center"/>
        <w:rPr>
          <w:rFonts w:ascii="Times New Roman" w:hAnsi="Times New Roman" w:cs="Times New Roman"/>
          <w:color w:val="000000"/>
          <w:sz w:val="23"/>
          <w:szCs w:val="23"/>
        </w:rPr>
      </w:pPr>
      <w:r w:rsidRPr="004F3BA2">
        <w:rPr>
          <w:rFonts w:ascii="Times New Roman" w:hAnsi="Times New Roman" w:cs="Times New Roman"/>
          <w:color w:val="000000"/>
          <w:sz w:val="23"/>
          <w:szCs w:val="23"/>
        </w:rPr>
        <w:t>2   -   5</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PODER  EJECUTIVO  ESTATAL</w:t>
      </w:r>
      <w:r w:rsidR="0038665D"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"PODER  EJECUTIVO  ESTATAL"</w:instrText>
      </w:r>
      <w:r w:rsidR="0038665D" w:rsidRPr="004F3BA2">
        <w:rPr>
          <w:rFonts w:ascii="Times New Roman" w:hAnsi="Times New Roman" w:cs="Times New Roman"/>
          <w:b/>
          <w:bCs/>
          <w:sz w:val="24"/>
          <w:szCs w:val="24"/>
        </w:rPr>
        <w:fldChar w:fldCharType="end"/>
      </w: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0"/>
          <w:szCs w:val="20"/>
        </w:rPr>
      </w:pPr>
      <w:r w:rsidRPr="004F3BA2">
        <w:rPr>
          <w:rFonts w:ascii="Times New Roman" w:hAnsi="Times New Roman" w:cs="Times New Roman"/>
          <w:b/>
          <w:bCs/>
          <w:sz w:val="20"/>
          <w:szCs w:val="20"/>
        </w:rPr>
        <w:t>SECRETARÍA  DE  OBRAS  PÚBLICAS</w:t>
      </w:r>
      <w:r w:rsidR="0038665D" w:rsidRPr="004F3BA2">
        <w:rPr>
          <w:rFonts w:ascii="Times New Roman" w:hAnsi="Times New Roman" w:cs="Times New Roman"/>
          <w:b/>
          <w:bCs/>
          <w:sz w:val="20"/>
          <w:szCs w:val="20"/>
        </w:rPr>
        <w:fldChar w:fldCharType="begin"/>
      </w:r>
      <w:r w:rsidRPr="004F3BA2">
        <w:rPr>
          <w:rFonts w:ascii="Times New Roman" w:hAnsi="Times New Roman" w:cs="Times New Roman"/>
          <w:b/>
          <w:bCs/>
          <w:sz w:val="20"/>
          <w:szCs w:val="20"/>
        </w:rPr>
        <w:instrText>tc "SECRETARÍA  DE  OBRAS  PÚBLICAS"</w:instrText>
      </w:r>
      <w:r w:rsidR="0038665D" w:rsidRPr="004F3BA2">
        <w:rPr>
          <w:rFonts w:ascii="Times New Roman" w:hAnsi="Times New Roman" w:cs="Times New Roman"/>
          <w:b/>
          <w:bCs/>
          <w:sz w:val="20"/>
          <w:szCs w:val="20"/>
        </w:rPr>
        <w:fldChar w:fldCharType="end"/>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3BA2">
        <w:rPr>
          <w:rFonts w:ascii="Times New Roman" w:hAnsi="Times New Roman" w:cs="Times New Roman"/>
          <w:sz w:val="24"/>
          <w:szCs w:val="24"/>
        </w:rPr>
        <w:t>Licitación Pública Nacional Estatal No. 003.- Nos. de Concursos OPPU-EST-LP-008-2022, OPPU-EST-LP-009-2022, OPPU-EST-LP-010-2022 y OPPU-EST-LP-011-2022.</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r w:rsidRPr="004F3BA2">
        <w:rPr>
          <w:rFonts w:ascii="Roman" w:hAnsi="Roman" w:cs="Roman"/>
          <w:sz w:val="8"/>
          <w:szCs w:val="8"/>
        </w:rPr>
        <w:t xml:space="preserve">  </w:t>
      </w:r>
    </w:p>
    <w:p w:rsidR="004F3BA2" w:rsidRPr="004F3BA2" w:rsidRDefault="004F3BA2" w:rsidP="004F3BA2">
      <w:pPr>
        <w:tabs>
          <w:tab w:val="center" w:leader="underscore" w:pos="4309"/>
        </w:tabs>
        <w:autoSpaceDE w:val="0"/>
        <w:autoSpaceDN w:val="0"/>
        <w:adjustRightInd w:val="0"/>
        <w:spacing w:after="0" w:line="240" w:lineRule="auto"/>
        <w:jc w:val="center"/>
        <w:rPr>
          <w:rFonts w:ascii="Times New Roman" w:hAnsi="Times New Roman" w:cs="Times New Roman"/>
        </w:rPr>
      </w:pPr>
      <w:r w:rsidRPr="004F3BA2">
        <w:rPr>
          <w:rFonts w:ascii="Times New Roman" w:hAnsi="Times New Roman" w:cs="Times New Roman"/>
        </w:rPr>
        <w:t>6   -   9</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AYUNTAMIENTOS</w:t>
      </w:r>
      <w:r w:rsidR="0038665D"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"AYUNTAMIENTOS"</w:instrText>
      </w:r>
      <w:r w:rsidR="0038665D" w:rsidRPr="004F3BA2">
        <w:rPr>
          <w:rFonts w:ascii="Times New Roman" w:hAnsi="Times New Roman" w:cs="Times New Roman"/>
          <w:b/>
          <w:bCs/>
          <w:sz w:val="24"/>
          <w:szCs w:val="24"/>
        </w:rPr>
        <w:fldChar w:fldCharType="end"/>
      </w:r>
    </w:p>
    <w:p w:rsidR="004F3BA2" w:rsidRPr="004F3BA2" w:rsidRDefault="004F3BA2" w:rsidP="004F3B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3BA2">
        <w:rPr>
          <w:rFonts w:ascii="Times New Roman" w:hAnsi="Times New Roman" w:cs="Times New Roman"/>
          <w:sz w:val="24"/>
          <w:szCs w:val="24"/>
        </w:rPr>
        <w:lastRenderedPageBreak/>
        <w:t>Municipio de Culiacán.- Edicto de Emplazamiento en el Procedimiento de Responsabilidad Administrativa OIC-DRA-PRA-01-2022.- Eduardo García Ibarra.</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0"/>
          <w:szCs w:val="20"/>
        </w:rPr>
      </w:pPr>
      <w:r w:rsidRPr="004F3BA2">
        <w:rPr>
          <w:rFonts w:ascii="Times New Roman" w:hAnsi="Times New Roman" w:cs="Times New Roman"/>
          <w:b/>
          <w:bCs/>
          <w:sz w:val="20"/>
          <w:szCs w:val="20"/>
        </w:rPr>
        <w:t>INSTITUTO  MUNICIPAL  DE  ARTE  Y  CULTURA  DE  AHOME</w:t>
      </w:r>
      <w:r w:rsidR="0038665D" w:rsidRPr="004F3BA2">
        <w:rPr>
          <w:rFonts w:ascii="Times New Roman" w:hAnsi="Times New Roman" w:cs="Times New Roman"/>
          <w:b/>
          <w:bCs/>
          <w:sz w:val="20"/>
          <w:szCs w:val="20"/>
        </w:rPr>
        <w:fldChar w:fldCharType="begin"/>
      </w:r>
      <w:r w:rsidRPr="004F3BA2">
        <w:rPr>
          <w:rFonts w:ascii="Times New Roman" w:hAnsi="Times New Roman" w:cs="Times New Roman"/>
          <w:b/>
          <w:bCs/>
          <w:sz w:val="20"/>
          <w:szCs w:val="20"/>
        </w:rPr>
        <w:instrText>tc "INSTITUTO  MUNICIPAL  DE  ARTE  Y  CULTURA  DE  AHOME"</w:instrText>
      </w:r>
      <w:r w:rsidR="0038665D" w:rsidRPr="004F3BA2">
        <w:rPr>
          <w:rFonts w:ascii="Times New Roman" w:hAnsi="Times New Roman" w:cs="Times New Roman"/>
          <w:b/>
          <w:bCs/>
          <w:sz w:val="20"/>
          <w:szCs w:val="20"/>
        </w:rPr>
        <w:fldChar w:fldCharType="end"/>
      </w:r>
    </w:p>
    <w:p w:rsidR="004F3BA2" w:rsidRPr="004F3BA2" w:rsidRDefault="004F3BA2" w:rsidP="004F3BA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3BA2">
        <w:rPr>
          <w:rFonts w:ascii="Times New Roman" w:hAnsi="Times New Roman" w:cs="Times New Roman"/>
          <w:sz w:val="24"/>
          <w:szCs w:val="24"/>
        </w:rPr>
        <w:t xml:space="preserve">Municipio de Ahome.- Avance Financiero, relativo al Cuarto Trimestre de 2022. </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9"/>
        </w:tabs>
        <w:autoSpaceDE w:val="0"/>
        <w:autoSpaceDN w:val="0"/>
        <w:adjustRightInd w:val="0"/>
        <w:spacing w:after="0" w:line="240" w:lineRule="auto"/>
        <w:jc w:val="center"/>
        <w:rPr>
          <w:rFonts w:ascii="Times New Roman" w:hAnsi="Times New Roman" w:cs="Times New Roman"/>
        </w:rPr>
      </w:pPr>
      <w:r w:rsidRPr="004F3BA2">
        <w:rPr>
          <w:rFonts w:ascii="Times New Roman" w:hAnsi="Times New Roman" w:cs="Times New Roman"/>
        </w:rPr>
        <w:t>10   -   12</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AVISOS  JUDICIALES</w:t>
      </w:r>
      <w:r w:rsidR="0038665D"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"AVISOS  JUDICIALES"</w:instrText>
      </w:r>
      <w:r w:rsidR="0038665D" w:rsidRPr="004F3BA2">
        <w:rPr>
          <w:rFonts w:ascii="Times New Roman" w:hAnsi="Times New Roman" w:cs="Times New Roman"/>
          <w:b/>
          <w:bCs/>
          <w:sz w:val="24"/>
          <w:szCs w:val="24"/>
        </w:rPr>
        <w:fldChar w:fldCharType="end"/>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9"/>
        </w:tabs>
        <w:autoSpaceDE w:val="0"/>
        <w:autoSpaceDN w:val="0"/>
        <w:adjustRightInd w:val="0"/>
        <w:spacing w:after="0" w:line="240" w:lineRule="auto"/>
        <w:jc w:val="center"/>
        <w:rPr>
          <w:rFonts w:ascii="Times New Roman" w:hAnsi="Times New Roman" w:cs="Times New Roman"/>
        </w:rPr>
      </w:pPr>
      <w:r w:rsidRPr="004F3BA2">
        <w:rPr>
          <w:rFonts w:ascii="Times New Roman" w:hAnsi="Times New Roman" w:cs="Times New Roman"/>
        </w:rPr>
        <w:t xml:space="preserve">   13   -   23      </w:t>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autoSpaceDE w:val="0"/>
        <w:autoSpaceDN w:val="0"/>
        <w:adjustRightInd w:val="0"/>
        <w:spacing w:after="0" w:line="240" w:lineRule="auto"/>
        <w:jc w:val="center"/>
        <w:rPr>
          <w:rFonts w:ascii="Times New Roman" w:hAnsi="Times New Roman" w:cs="Times New Roman"/>
          <w:b/>
          <w:bCs/>
          <w:sz w:val="24"/>
          <w:szCs w:val="24"/>
        </w:rPr>
      </w:pPr>
      <w:r w:rsidRPr="004F3BA2">
        <w:rPr>
          <w:rFonts w:ascii="Times New Roman" w:hAnsi="Times New Roman" w:cs="Times New Roman"/>
          <w:b/>
          <w:bCs/>
          <w:sz w:val="24"/>
          <w:szCs w:val="24"/>
        </w:rPr>
        <w:t>AVISOS  NOTARIALES</w:t>
      </w:r>
      <w:r w:rsidR="0038665D" w:rsidRPr="004F3BA2">
        <w:rPr>
          <w:rFonts w:ascii="Times New Roman" w:hAnsi="Times New Roman" w:cs="Times New Roman"/>
          <w:b/>
          <w:bCs/>
          <w:sz w:val="24"/>
          <w:szCs w:val="24"/>
        </w:rPr>
        <w:fldChar w:fldCharType="begin"/>
      </w:r>
      <w:r w:rsidRPr="004F3BA2">
        <w:rPr>
          <w:rFonts w:ascii="Times New Roman" w:hAnsi="Times New Roman" w:cs="Times New Roman"/>
          <w:b/>
          <w:bCs/>
          <w:sz w:val="24"/>
          <w:szCs w:val="24"/>
        </w:rPr>
        <w:instrText>tc "AVISOS  NOTARIALES"</w:instrText>
      </w:r>
      <w:r w:rsidR="0038665D" w:rsidRPr="004F3BA2">
        <w:rPr>
          <w:rFonts w:ascii="Times New Roman" w:hAnsi="Times New Roman" w:cs="Times New Roman"/>
          <w:b/>
          <w:bCs/>
          <w:sz w:val="24"/>
          <w:szCs w:val="24"/>
        </w:rPr>
        <w:fldChar w:fldCharType="end"/>
      </w:r>
    </w:p>
    <w:p w:rsidR="004F3BA2" w:rsidRPr="004F3BA2" w:rsidRDefault="004F3BA2" w:rsidP="004F3BA2">
      <w:pPr>
        <w:autoSpaceDE w:val="0"/>
        <w:autoSpaceDN w:val="0"/>
        <w:adjustRightInd w:val="0"/>
        <w:spacing w:after="0" w:line="240" w:lineRule="auto"/>
        <w:jc w:val="center"/>
        <w:rPr>
          <w:rFonts w:ascii="Roman" w:hAnsi="Roman" w:cs="Roman"/>
          <w:sz w:val="8"/>
          <w:szCs w:val="8"/>
        </w:rPr>
      </w:pPr>
    </w:p>
    <w:p w:rsidR="004F3BA2" w:rsidRPr="004F3BA2" w:rsidRDefault="004F3BA2" w:rsidP="004F3BA2">
      <w:pPr>
        <w:tabs>
          <w:tab w:val="center" w:leader="underscore" w:pos="4309"/>
        </w:tabs>
        <w:autoSpaceDE w:val="0"/>
        <w:autoSpaceDN w:val="0"/>
        <w:adjustRightInd w:val="0"/>
        <w:spacing w:after="0" w:line="240" w:lineRule="auto"/>
        <w:jc w:val="center"/>
        <w:rPr>
          <w:rFonts w:ascii="Times New Roman" w:hAnsi="Times New Roman" w:cs="Times New Roman"/>
        </w:rPr>
      </w:pPr>
      <w:r w:rsidRPr="004F3BA2">
        <w:rPr>
          <w:rFonts w:ascii="Times New Roman" w:hAnsi="Times New Roman" w:cs="Times New Roman"/>
        </w:rPr>
        <w:t xml:space="preserve">    23   -   24                                                                                                   </w:t>
      </w: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color w:val="000000"/>
        </w:rPr>
        <w:t xml:space="preserve">Tomo CXIII  3ra. Época </w:t>
      </w:r>
      <w:r w:rsidRPr="00FD7904">
        <w:rPr>
          <w:rFonts w:ascii="Times New Roman" w:hAnsi="Times New Roman" w:cs="Times New Roman"/>
        </w:rPr>
        <w:t xml:space="preserve">     Culiacán, Sin., miércoles 09 de febrero de 2022.</w:t>
      </w:r>
      <w:r w:rsidRPr="00FD7904">
        <w:rPr>
          <w:rFonts w:ascii="Times New Roman" w:hAnsi="Times New Roman" w:cs="Times New Roman"/>
          <w:b/>
          <w:bCs/>
        </w:rPr>
        <w:t xml:space="preserve">     No. 018</w:t>
      </w: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sz w:val="24"/>
          <w:szCs w:val="24"/>
        </w:rPr>
        <w:t xml:space="preserve">ESTA  SECCIÓN  CONSTA  DE  DOS  PARTES </w:t>
      </w:r>
      <w:r w:rsidR="0038665D" w:rsidRPr="00FD7904">
        <w:rPr>
          <w:rFonts w:ascii="Times New Roman" w:hAnsi="Times New Roman" w:cs="Times New Roman"/>
          <w:b/>
          <w:bCs/>
          <w:sz w:val="24"/>
          <w:szCs w:val="24"/>
        </w:rPr>
        <w:fldChar w:fldCharType="begin"/>
      </w:r>
      <w:r w:rsidRPr="00FD7904">
        <w:rPr>
          <w:rFonts w:ascii="Times New Roman" w:hAnsi="Times New Roman" w:cs="Times New Roman"/>
          <w:b/>
          <w:bCs/>
          <w:sz w:val="24"/>
          <w:szCs w:val="24"/>
        </w:rPr>
        <w:instrText>tc "ESTA  SECCIÓN  CONSTA  DE  DOS  PARTES "</w:instrText>
      </w:r>
      <w:r w:rsidR="0038665D" w:rsidRPr="00FD7904">
        <w:rPr>
          <w:rFonts w:ascii="Times New Roman" w:hAnsi="Times New Roman" w:cs="Times New Roman"/>
          <w:b/>
          <w:bCs/>
          <w:sz w:val="24"/>
          <w:szCs w:val="24"/>
        </w:rPr>
        <w:fldChar w:fldCharType="end"/>
      </w: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sz w:val="24"/>
          <w:szCs w:val="24"/>
        </w:rPr>
        <w:t>SEGUNDA   SECCIÓN</w:t>
      </w:r>
      <w:r w:rsidR="0038665D" w:rsidRPr="00FD7904">
        <w:rPr>
          <w:rFonts w:ascii="Times New Roman" w:hAnsi="Times New Roman" w:cs="Times New Roman"/>
          <w:b/>
          <w:bCs/>
          <w:sz w:val="24"/>
          <w:szCs w:val="24"/>
        </w:rPr>
        <w:fldChar w:fldCharType="begin"/>
      </w:r>
      <w:r w:rsidRPr="00FD7904">
        <w:rPr>
          <w:rFonts w:ascii="Times New Roman" w:hAnsi="Times New Roman" w:cs="Times New Roman"/>
          <w:b/>
          <w:bCs/>
          <w:sz w:val="24"/>
          <w:szCs w:val="24"/>
        </w:rPr>
        <w:instrText>tc "SEGUNDA   SECCIÓN"</w:instrText>
      </w:r>
      <w:r w:rsidR="0038665D" w:rsidRPr="00FD7904">
        <w:rPr>
          <w:rFonts w:ascii="Times New Roman" w:hAnsi="Times New Roman" w:cs="Times New Roman"/>
          <w:b/>
          <w:bCs/>
          <w:sz w:val="24"/>
          <w:szCs w:val="24"/>
        </w:rPr>
        <w:fldChar w:fldCharType="end"/>
      </w: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sz w:val="24"/>
          <w:szCs w:val="24"/>
        </w:rPr>
        <w:t>Parte  Uno</w:t>
      </w:r>
      <w:r w:rsidR="0038665D" w:rsidRPr="00FD7904">
        <w:rPr>
          <w:rFonts w:ascii="Times New Roman" w:hAnsi="Times New Roman" w:cs="Times New Roman"/>
          <w:b/>
          <w:bCs/>
          <w:sz w:val="24"/>
          <w:szCs w:val="24"/>
        </w:rPr>
        <w:fldChar w:fldCharType="begin"/>
      </w:r>
      <w:r w:rsidRPr="00FD7904">
        <w:rPr>
          <w:rFonts w:ascii="Times New Roman" w:hAnsi="Times New Roman" w:cs="Times New Roman"/>
          <w:b/>
          <w:bCs/>
          <w:sz w:val="24"/>
          <w:szCs w:val="24"/>
        </w:rPr>
        <w:instrText>tc "Parte  Uno"</w:instrText>
      </w:r>
      <w:r w:rsidR="0038665D" w:rsidRPr="00FD7904">
        <w:rPr>
          <w:rFonts w:ascii="Times New Roman" w:hAnsi="Times New Roman" w:cs="Times New Roman"/>
          <w:b/>
          <w:bCs/>
          <w:sz w:val="24"/>
          <w:szCs w:val="24"/>
        </w:rPr>
        <w:fldChar w:fldCharType="end"/>
      </w:r>
    </w:p>
    <w:p w:rsidR="00FD7904" w:rsidRPr="00FD7904" w:rsidRDefault="00FD7904" w:rsidP="00FD7904">
      <w:pPr>
        <w:autoSpaceDE w:val="0"/>
        <w:autoSpaceDN w:val="0"/>
        <w:adjustRightInd w:val="0"/>
        <w:spacing w:after="0" w:line="240" w:lineRule="auto"/>
        <w:jc w:val="center"/>
        <w:rPr>
          <w:rFonts w:ascii="Times New Roman" w:hAnsi="Times New Roman" w:cs="Times New Roman"/>
          <w:sz w:val="8"/>
          <w:szCs w:val="8"/>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sz w:val="8"/>
          <w:szCs w:val="8"/>
        </w:rPr>
      </w:pPr>
    </w:p>
    <w:p w:rsidR="00FD7904" w:rsidRPr="00FD7904" w:rsidRDefault="00FD7904" w:rsidP="00FD7904">
      <w:pPr>
        <w:autoSpaceDE w:val="0"/>
        <w:autoSpaceDN w:val="0"/>
        <w:adjustRightInd w:val="0"/>
        <w:spacing w:after="0" w:line="240" w:lineRule="auto"/>
        <w:jc w:val="center"/>
        <w:rPr>
          <w:rFonts w:ascii="Times New Roman" w:hAnsi="Times New Roman" w:cs="Times New Roman"/>
          <w:sz w:val="8"/>
          <w:szCs w:val="8"/>
        </w:rPr>
      </w:pPr>
    </w:p>
    <w:p w:rsidR="00FD7904" w:rsidRPr="00FD7904" w:rsidRDefault="0038665D" w:rsidP="00FD7904">
      <w:pPr>
        <w:autoSpaceDE w:val="0"/>
        <w:autoSpaceDN w:val="0"/>
        <w:adjustRightInd w:val="0"/>
        <w:spacing w:after="0" w:line="240" w:lineRule="auto"/>
        <w:jc w:val="center"/>
        <w:rPr>
          <w:rFonts w:ascii="Times New Roman" w:hAnsi="Times New Roman" w:cs="Times New Roman"/>
          <w:b/>
          <w:bCs/>
          <w:sz w:val="36"/>
          <w:szCs w:val="36"/>
        </w:rPr>
      </w:pPr>
      <w:r w:rsidRPr="00FD7904">
        <w:rPr>
          <w:rFonts w:ascii="Times New Roman" w:hAnsi="Times New Roman" w:cs="Times New Roman"/>
          <w:b/>
          <w:bCs/>
          <w:sz w:val="24"/>
          <w:szCs w:val="24"/>
        </w:rPr>
        <w:fldChar w:fldCharType="begin"/>
      </w:r>
      <w:r w:rsidR="00FD7904" w:rsidRPr="00FD7904">
        <w:rPr>
          <w:rFonts w:ascii="Times New Roman" w:hAnsi="Times New Roman" w:cs="Times New Roman"/>
          <w:b/>
          <w:bCs/>
          <w:sz w:val="24"/>
          <w:szCs w:val="24"/>
        </w:rPr>
        <w:instrText>tc ""</w:instrText>
      </w:r>
      <w:r w:rsidRPr="00FD7904">
        <w:rPr>
          <w:rFonts w:ascii="Times New Roman" w:hAnsi="Times New Roman" w:cs="Times New Roman"/>
          <w:b/>
          <w:bCs/>
          <w:sz w:val="24"/>
          <w:szCs w:val="24"/>
        </w:rPr>
        <w:fldChar w:fldCharType="end"/>
      </w:r>
      <w:r w:rsidR="00FD7904" w:rsidRPr="00FD7904">
        <w:rPr>
          <w:rFonts w:ascii="Times New Roman" w:hAnsi="Times New Roman" w:cs="Times New Roman"/>
          <w:b/>
          <w:bCs/>
          <w:sz w:val="36"/>
          <w:szCs w:val="36"/>
        </w:rPr>
        <w:t>ÍNDICE</w:t>
      </w:r>
      <w:r w:rsidRPr="00FD7904">
        <w:rPr>
          <w:rFonts w:ascii="Times New Roman" w:hAnsi="Times New Roman" w:cs="Times New Roman"/>
          <w:b/>
          <w:bCs/>
          <w:sz w:val="36"/>
          <w:szCs w:val="36"/>
        </w:rPr>
        <w:fldChar w:fldCharType="begin"/>
      </w:r>
      <w:r w:rsidR="00FD7904" w:rsidRPr="00FD7904">
        <w:rPr>
          <w:rFonts w:ascii="Times New Roman" w:hAnsi="Times New Roman" w:cs="Times New Roman"/>
          <w:b/>
          <w:bCs/>
          <w:sz w:val="36"/>
          <w:szCs w:val="36"/>
        </w:rPr>
        <w:instrText>tc "ÍNDICE"</w:instrText>
      </w:r>
      <w:r w:rsidRPr="00FD7904">
        <w:rPr>
          <w:rFonts w:ascii="Times New Roman" w:hAnsi="Times New Roman" w:cs="Times New Roman"/>
          <w:b/>
          <w:bCs/>
          <w:sz w:val="36"/>
          <w:szCs w:val="36"/>
        </w:rPr>
        <w:fldChar w:fldCharType="end"/>
      </w:r>
    </w:p>
    <w:p w:rsidR="00FD7904" w:rsidRPr="00FD7904" w:rsidRDefault="0038665D" w:rsidP="00FD7904">
      <w:pPr>
        <w:autoSpaceDE w:val="0"/>
        <w:autoSpaceDN w:val="0"/>
        <w:adjustRightInd w:val="0"/>
        <w:spacing w:after="0" w:line="240" w:lineRule="auto"/>
        <w:jc w:val="center"/>
        <w:rPr>
          <w:rFonts w:ascii="Times New Roman" w:hAnsi="Times New Roman" w:cs="Times New Roman"/>
          <w:b/>
          <w:bCs/>
          <w:sz w:val="20"/>
          <w:szCs w:val="20"/>
        </w:rPr>
      </w:pPr>
      <w:r w:rsidRPr="00FD7904">
        <w:rPr>
          <w:rFonts w:ascii="Times New Roman" w:hAnsi="Times New Roman" w:cs="Times New Roman"/>
          <w:b/>
          <w:bCs/>
          <w:sz w:val="20"/>
          <w:szCs w:val="20"/>
        </w:rPr>
        <w:fldChar w:fldCharType="begin"/>
      </w:r>
      <w:r w:rsidR="00FD7904" w:rsidRPr="00FD7904">
        <w:rPr>
          <w:rFonts w:ascii="Times New Roman" w:hAnsi="Times New Roman" w:cs="Times New Roman"/>
          <w:b/>
          <w:bCs/>
          <w:sz w:val="20"/>
          <w:szCs w:val="20"/>
        </w:rPr>
        <w:instrText>tc ""</w:instrText>
      </w:r>
      <w:r w:rsidRPr="00FD7904">
        <w:rPr>
          <w:rFonts w:ascii="Times New Roman" w:hAnsi="Times New Roman" w:cs="Times New Roman"/>
          <w:b/>
          <w:bCs/>
          <w:sz w:val="20"/>
          <w:szCs w:val="20"/>
        </w:rPr>
        <w:fldChar w:fldCharType="end"/>
      </w: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sz w:val="24"/>
          <w:szCs w:val="24"/>
        </w:rPr>
        <w:t xml:space="preserve">PODER  EJECUTIVO  ESTATAL </w:t>
      </w:r>
      <w:r w:rsidR="0038665D" w:rsidRPr="00FD7904">
        <w:rPr>
          <w:rFonts w:ascii="Times New Roman" w:hAnsi="Times New Roman" w:cs="Times New Roman"/>
          <w:b/>
          <w:bCs/>
          <w:sz w:val="24"/>
          <w:szCs w:val="24"/>
        </w:rPr>
        <w:fldChar w:fldCharType="begin"/>
      </w:r>
      <w:r w:rsidRPr="00FD7904">
        <w:rPr>
          <w:rFonts w:ascii="Times New Roman" w:hAnsi="Times New Roman" w:cs="Times New Roman"/>
          <w:b/>
          <w:bCs/>
          <w:sz w:val="24"/>
          <w:szCs w:val="24"/>
        </w:rPr>
        <w:instrText>tc "PODER  EJECUTIVO  ESTATAL "</w:instrText>
      </w:r>
      <w:r w:rsidR="0038665D" w:rsidRPr="00FD7904">
        <w:rPr>
          <w:rFonts w:ascii="Times New Roman" w:hAnsi="Times New Roman" w:cs="Times New Roman"/>
          <w:b/>
          <w:bCs/>
          <w:sz w:val="24"/>
          <w:szCs w:val="24"/>
        </w:rPr>
        <w:fldChar w:fldCharType="end"/>
      </w:r>
    </w:p>
    <w:p w:rsidR="00FD7904" w:rsidRPr="00FD7904" w:rsidRDefault="00FD7904" w:rsidP="00FD7904">
      <w:pPr>
        <w:autoSpaceDE w:val="0"/>
        <w:autoSpaceDN w:val="0"/>
        <w:adjustRightInd w:val="0"/>
        <w:spacing w:after="0" w:line="240" w:lineRule="auto"/>
        <w:jc w:val="center"/>
        <w:rPr>
          <w:rFonts w:ascii="Times New Roman" w:hAnsi="Times New Roman" w:cs="Times New Roman"/>
          <w:b/>
          <w:bCs/>
          <w:sz w:val="20"/>
          <w:szCs w:val="20"/>
        </w:rPr>
      </w:pPr>
      <w:r w:rsidRPr="00FD7904">
        <w:rPr>
          <w:rFonts w:ascii="Times New Roman" w:hAnsi="Times New Roman" w:cs="Times New Roman"/>
          <w:b/>
          <w:bCs/>
          <w:sz w:val="20"/>
          <w:szCs w:val="20"/>
        </w:rPr>
        <w:t>SECRETARÍA  DE  ADMINISTRACIÓN  Y  FINANZAS</w:t>
      </w:r>
      <w:r w:rsidR="0038665D" w:rsidRPr="00FD7904">
        <w:rPr>
          <w:rFonts w:ascii="Times New Roman" w:hAnsi="Times New Roman" w:cs="Times New Roman"/>
          <w:b/>
          <w:bCs/>
          <w:sz w:val="20"/>
          <w:szCs w:val="20"/>
        </w:rPr>
        <w:fldChar w:fldCharType="begin"/>
      </w:r>
      <w:r w:rsidRPr="00FD7904">
        <w:rPr>
          <w:rFonts w:ascii="Times New Roman" w:hAnsi="Times New Roman" w:cs="Times New Roman"/>
          <w:b/>
          <w:bCs/>
          <w:sz w:val="20"/>
          <w:szCs w:val="20"/>
        </w:rPr>
        <w:instrText>tc "SECRETARÍA  DE  ADMINISTRACIÓN  Y  FINANZAS"</w:instrText>
      </w:r>
      <w:r w:rsidR="0038665D" w:rsidRPr="00FD7904">
        <w:rPr>
          <w:rFonts w:ascii="Times New Roman" w:hAnsi="Times New Roman" w:cs="Times New Roman"/>
          <w:b/>
          <w:bCs/>
          <w:sz w:val="20"/>
          <w:szCs w:val="20"/>
        </w:rPr>
        <w:fldChar w:fldCharType="end"/>
      </w: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7904">
        <w:rPr>
          <w:rFonts w:ascii="Times New Roman" w:hAnsi="Times New Roman" w:cs="Times New Roman"/>
          <w:sz w:val="24"/>
          <w:szCs w:val="24"/>
        </w:rPr>
        <w:t>Aplicación de los Recursos Federales en Sinaloa al Cuarto Trimestre de 2021.</w:t>
      </w:r>
    </w:p>
    <w:p w:rsidR="00FD7904" w:rsidRPr="00FD7904" w:rsidRDefault="00FD7904" w:rsidP="00FD7904">
      <w:pPr>
        <w:autoSpaceDE w:val="0"/>
        <w:autoSpaceDN w:val="0"/>
        <w:adjustRightInd w:val="0"/>
        <w:spacing w:after="0" w:line="240" w:lineRule="auto"/>
        <w:jc w:val="center"/>
        <w:rPr>
          <w:rFonts w:ascii="Roman" w:hAnsi="Roman" w:cs="Roman"/>
          <w:sz w:val="8"/>
          <w:szCs w:val="8"/>
        </w:rPr>
      </w:pPr>
    </w:p>
    <w:p w:rsidR="00FD7904" w:rsidRPr="00FD7904" w:rsidRDefault="00FD7904" w:rsidP="00FD7904">
      <w:pPr>
        <w:tabs>
          <w:tab w:val="center" w:leader="underscore" w:pos="4309"/>
        </w:tabs>
        <w:autoSpaceDE w:val="0"/>
        <w:autoSpaceDN w:val="0"/>
        <w:adjustRightInd w:val="0"/>
        <w:spacing w:after="0" w:line="240" w:lineRule="auto"/>
        <w:jc w:val="center"/>
        <w:rPr>
          <w:rFonts w:ascii="Times New Roman" w:hAnsi="Times New Roman" w:cs="Times New Roman"/>
        </w:rPr>
      </w:pPr>
      <w:r w:rsidRPr="00FD7904">
        <w:rPr>
          <w:rFonts w:ascii="Times New Roman" w:hAnsi="Times New Roman" w:cs="Times New Roman"/>
        </w:rPr>
        <w:t xml:space="preserve">2   -   148   </w:t>
      </w: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3D45B6" w:rsidRPr="00FD7904" w:rsidRDefault="003D45B6" w:rsidP="003D45B6">
      <w:pPr>
        <w:autoSpaceDE w:val="0"/>
        <w:autoSpaceDN w:val="0"/>
        <w:adjustRightInd w:val="0"/>
        <w:spacing w:after="0" w:line="240" w:lineRule="auto"/>
        <w:jc w:val="center"/>
        <w:rPr>
          <w:rFonts w:ascii="Times New Roman" w:hAnsi="Times New Roman" w:cs="Times New Roman"/>
          <w:b/>
          <w:bCs/>
          <w:sz w:val="24"/>
          <w:szCs w:val="24"/>
        </w:rPr>
      </w:pPr>
      <w:r w:rsidRPr="00FD7904">
        <w:rPr>
          <w:rFonts w:ascii="Times New Roman" w:hAnsi="Times New Roman" w:cs="Times New Roman"/>
          <w:b/>
          <w:bCs/>
          <w:color w:val="000000"/>
        </w:rPr>
        <w:t xml:space="preserve">Tomo CXIII  3ra. Época </w:t>
      </w:r>
      <w:r w:rsidRPr="00FD7904">
        <w:rPr>
          <w:rFonts w:ascii="Times New Roman" w:hAnsi="Times New Roman" w:cs="Times New Roman"/>
        </w:rPr>
        <w:t xml:space="preserve">     Culiacán, Sin., miércoles 09 de febrero de 2022.</w:t>
      </w:r>
      <w:r w:rsidRPr="00FD7904">
        <w:rPr>
          <w:rFonts w:ascii="Times New Roman" w:hAnsi="Times New Roman" w:cs="Times New Roman"/>
          <w:b/>
          <w:bCs/>
        </w:rPr>
        <w:t xml:space="preserve">     No. 018</w:t>
      </w: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24"/>
          <w:szCs w:val="24"/>
        </w:rPr>
      </w:pPr>
      <w:r w:rsidRPr="003D45B6">
        <w:rPr>
          <w:rFonts w:ascii="Times New Roman" w:hAnsi="Times New Roman" w:cs="Times New Roman"/>
          <w:b/>
          <w:bCs/>
          <w:color w:val="000000"/>
          <w:sz w:val="24"/>
          <w:szCs w:val="24"/>
        </w:rPr>
        <w:t>SEGUNDA   SECCIÓN</w:t>
      </w:r>
      <w:r w:rsidR="0038665D" w:rsidRPr="003D45B6">
        <w:rPr>
          <w:rFonts w:ascii="Times New Roman" w:hAnsi="Times New Roman" w:cs="Times New Roman"/>
          <w:b/>
          <w:bCs/>
          <w:color w:val="000000"/>
          <w:sz w:val="24"/>
          <w:szCs w:val="24"/>
        </w:rPr>
        <w:fldChar w:fldCharType="begin"/>
      </w:r>
      <w:r w:rsidRPr="003D45B6">
        <w:rPr>
          <w:rFonts w:ascii="Times New Roman" w:hAnsi="Times New Roman" w:cs="Times New Roman"/>
          <w:b/>
          <w:bCs/>
          <w:sz w:val="24"/>
          <w:szCs w:val="24"/>
        </w:rPr>
        <w:instrText>tc "</w:instrText>
      </w:r>
      <w:r w:rsidRPr="003D45B6">
        <w:rPr>
          <w:rFonts w:ascii="Times New Roman" w:hAnsi="Times New Roman" w:cs="Times New Roman"/>
          <w:b/>
          <w:bCs/>
          <w:color w:val="000000"/>
          <w:sz w:val="24"/>
          <w:szCs w:val="24"/>
        </w:rPr>
        <w:instrText>SEGUNDA   SECCIÓN"</w:instrText>
      </w:r>
      <w:r w:rsidR="0038665D" w:rsidRPr="003D45B6">
        <w:rPr>
          <w:rFonts w:ascii="Times New Roman" w:hAnsi="Times New Roman" w:cs="Times New Roman"/>
          <w:b/>
          <w:bCs/>
          <w:color w:val="000000"/>
          <w:sz w:val="24"/>
          <w:szCs w:val="24"/>
        </w:rPr>
        <w:fldChar w:fldCharType="end"/>
      </w:r>
    </w:p>
    <w:p w:rsidR="003D45B6" w:rsidRPr="003D45B6" w:rsidRDefault="003D45B6" w:rsidP="003D45B6">
      <w:pPr>
        <w:autoSpaceDE w:val="0"/>
        <w:autoSpaceDN w:val="0"/>
        <w:adjustRightInd w:val="0"/>
        <w:spacing w:after="0" w:line="240" w:lineRule="auto"/>
        <w:jc w:val="center"/>
        <w:rPr>
          <w:rFonts w:ascii="Roman" w:hAnsi="Roman" w:cs="Roman"/>
          <w:sz w:val="8"/>
          <w:szCs w:val="8"/>
        </w:rPr>
      </w:pP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24"/>
          <w:szCs w:val="24"/>
        </w:rPr>
      </w:pPr>
      <w:r w:rsidRPr="003D45B6">
        <w:rPr>
          <w:rFonts w:ascii="Times New Roman" w:hAnsi="Times New Roman" w:cs="Times New Roman"/>
          <w:b/>
          <w:bCs/>
          <w:sz w:val="24"/>
          <w:szCs w:val="24"/>
        </w:rPr>
        <w:t>Parte  Dos</w:t>
      </w:r>
      <w:r w:rsidR="0038665D" w:rsidRPr="003D45B6">
        <w:rPr>
          <w:rFonts w:ascii="Times New Roman" w:hAnsi="Times New Roman" w:cs="Times New Roman"/>
          <w:b/>
          <w:bCs/>
          <w:sz w:val="24"/>
          <w:szCs w:val="24"/>
        </w:rPr>
        <w:fldChar w:fldCharType="begin"/>
      </w:r>
      <w:r w:rsidRPr="003D45B6">
        <w:rPr>
          <w:rFonts w:ascii="Times New Roman" w:hAnsi="Times New Roman" w:cs="Times New Roman"/>
          <w:b/>
          <w:bCs/>
          <w:sz w:val="24"/>
          <w:szCs w:val="24"/>
        </w:rPr>
        <w:instrText>tc "Parte  Dos"</w:instrText>
      </w:r>
      <w:r w:rsidR="0038665D" w:rsidRPr="003D45B6">
        <w:rPr>
          <w:rFonts w:ascii="Times New Roman" w:hAnsi="Times New Roman" w:cs="Times New Roman"/>
          <w:b/>
          <w:bCs/>
          <w:sz w:val="24"/>
          <w:szCs w:val="24"/>
        </w:rPr>
        <w:fldChar w:fldCharType="end"/>
      </w:r>
    </w:p>
    <w:p w:rsidR="003D45B6" w:rsidRPr="003D45B6" w:rsidRDefault="003D45B6" w:rsidP="003D45B6">
      <w:pPr>
        <w:autoSpaceDE w:val="0"/>
        <w:autoSpaceDN w:val="0"/>
        <w:adjustRightInd w:val="0"/>
        <w:spacing w:after="0" w:line="240" w:lineRule="auto"/>
        <w:jc w:val="center"/>
        <w:rPr>
          <w:rFonts w:ascii="Times New Roman" w:hAnsi="Times New Roman" w:cs="Times New Roman"/>
          <w:sz w:val="8"/>
          <w:szCs w:val="8"/>
        </w:rPr>
      </w:pPr>
    </w:p>
    <w:p w:rsidR="003D45B6" w:rsidRPr="003D45B6" w:rsidRDefault="003D45B6" w:rsidP="003D45B6">
      <w:pPr>
        <w:autoSpaceDE w:val="0"/>
        <w:autoSpaceDN w:val="0"/>
        <w:adjustRightInd w:val="0"/>
        <w:spacing w:after="0" w:line="240" w:lineRule="auto"/>
        <w:jc w:val="center"/>
        <w:rPr>
          <w:rFonts w:ascii="Times New Roman" w:hAnsi="Times New Roman" w:cs="Times New Roman"/>
          <w:sz w:val="8"/>
          <w:szCs w:val="8"/>
        </w:rPr>
      </w:pPr>
    </w:p>
    <w:p w:rsidR="003D45B6" w:rsidRPr="003D45B6" w:rsidRDefault="003D45B6" w:rsidP="003D45B6">
      <w:pPr>
        <w:autoSpaceDE w:val="0"/>
        <w:autoSpaceDN w:val="0"/>
        <w:adjustRightInd w:val="0"/>
        <w:spacing w:after="0" w:line="240" w:lineRule="auto"/>
        <w:jc w:val="center"/>
        <w:rPr>
          <w:rFonts w:ascii="Times New Roman" w:hAnsi="Times New Roman" w:cs="Times New Roman"/>
          <w:sz w:val="8"/>
          <w:szCs w:val="8"/>
        </w:rPr>
      </w:pP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36"/>
          <w:szCs w:val="36"/>
        </w:rPr>
      </w:pPr>
      <w:r w:rsidRPr="003D45B6">
        <w:rPr>
          <w:rFonts w:ascii="Times New Roman" w:hAnsi="Times New Roman" w:cs="Times New Roman"/>
          <w:b/>
          <w:bCs/>
          <w:sz w:val="36"/>
          <w:szCs w:val="36"/>
        </w:rPr>
        <w:t>ÍNDICE</w:t>
      </w:r>
      <w:r w:rsidR="0038665D" w:rsidRPr="003D45B6">
        <w:rPr>
          <w:rFonts w:ascii="Times New Roman" w:hAnsi="Times New Roman" w:cs="Times New Roman"/>
          <w:b/>
          <w:bCs/>
          <w:sz w:val="36"/>
          <w:szCs w:val="36"/>
        </w:rPr>
        <w:fldChar w:fldCharType="begin"/>
      </w:r>
      <w:r w:rsidRPr="003D45B6">
        <w:rPr>
          <w:rFonts w:ascii="Times New Roman" w:hAnsi="Times New Roman" w:cs="Times New Roman"/>
          <w:b/>
          <w:bCs/>
          <w:sz w:val="36"/>
          <w:szCs w:val="36"/>
        </w:rPr>
        <w:instrText>tc "ÍNDICE"</w:instrText>
      </w:r>
      <w:r w:rsidR="0038665D" w:rsidRPr="003D45B6">
        <w:rPr>
          <w:rFonts w:ascii="Times New Roman" w:hAnsi="Times New Roman" w:cs="Times New Roman"/>
          <w:b/>
          <w:bCs/>
          <w:sz w:val="36"/>
          <w:szCs w:val="36"/>
        </w:rPr>
        <w:fldChar w:fldCharType="end"/>
      </w:r>
    </w:p>
    <w:p w:rsidR="003D45B6" w:rsidRPr="003D45B6" w:rsidRDefault="0038665D" w:rsidP="003D45B6">
      <w:pPr>
        <w:autoSpaceDE w:val="0"/>
        <w:autoSpaceDN w:val="0"/>
        <w:adjustRightInd w:val="0"/>
        <w:spacing w:after="0" w:line="240" w:lineRule="auto"/>
        <w:jc w:val="center"/>
        <w:rPr>
          <w:rFonts w:ascii="Times New Roman" w:hAnsi="Times New Roman" w:cs="Times New Roman"/>
          <w:b/>
          <w:bCs/>
          <w:sz w:val="20"/>
          <w:szCs w:val="20"/>
        </w:rPr>
      </w:pPr>
      <w:r w:rsidRPr="003D45B6">
        <w:rPr>
          <w:rFonts w:ascii="Times New Roman" w:hAnsi="Times New Roman" w:cs="Times New Roman"/>
          <w:b/>
          <w:bCs/>
          <w:sz w:val="20"/>
          <w:szCs w:val="20"/>
        </w:rPr>
        <w:fldChar w:fldCharType="begin"/>
      </w:r>
      <w:r w:rsidR="003D45B6" w:rsidRPr="003D45B6">
        <w:rPr>
          <w:rFonts w:ascii="Times New Roman" w:hAnsi="Times New Roman" w:cs="Times New Roman"/>
          <w:b/>
          <w:bCs/>
          <w:sz w:val="20"/>
          <w:szCs w:val="20"/>
        </w:rPr>
        <w:instrText>tc ""</w:instrText>
      </w:r>
      <w:r w:rsidRPr="003D45B6">
        <w:rPr>
          <w:rFonts w:ascii="Times New Roman" w:hAnsi="Times New Roman" w:cs="Times New Roman"/>
          <w:b/>
          <w:bCs/>
          <w:sz w:val="20"/>
          <w:szCs w:val="20"/>
        </w:rPr>
        <w:fldChar w:fldCharType="end"/>
      </w: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24"/>
          <w:szCs w:val="24"/>
        </w:rPr>
      </w:pPr>
      <w:r w:rsidRPr="003D45B6">
        <w:rPr>
          <w:rFonts w:ascii="Times New Roman" w:hAnsi="Times New Roman" w:cs="Times New Roman"/>
          <w:b/>
          <w:bCs/>
          <w:sz w:val="24"/>
          <w:szCs w:val="24"/>
        </w:rPr>
        <w:t xml:space="preserve">PODER  EJECUTIVO  ESTATAL </w:t>
      </w:r>
      <w:r w:rsidR="0038665D" w:rsidRPr="003D45B6">
        <w:rPr>
          <w:rFonts w:ascii="Times New Roman" w:hAnsi="Times New Roman" w:cs="Times New Roman"/>
          <w:b/>
          <w:bCs/>
          <w:sz w:val="24"/>
          <w:szCs w:val="24"/>
        </w:rPr>
        <w:fldChar w:fldCharType="begin"/>
      </w:r>
      <w:r w:rsidRPr="003D45B6">
        <w:rPr>
          <w:rFonts w:ascii="Times New Roman" w:hAnsi="Times New Roman" w:cs="Times New Roman"/>
          <w:b/>
          <w:bCs/>
          <w:sz w:val="24"/>
          <w:szCs w:val="24"/>
        </w:rPr>
        <w:instrText>tc "PODER  EJECUTIVO  ESTATAL "</w:instrText>
      </w:r>
      <w:r w:rsidR="0038665D" w:rsidRPr="003D45B6">
        <w:rPr>
          <w:rFonts w:ascii="Times New Roman" w:hAnsi="Times New Roman" w:cs="Times New Roman"/>
          <w:b/>
          <w:bCs/>
          <w:sz w:val="24"/>
          <w:szCs w:val="24"/>
        </w:rPr>
        <w:fldChar w:fldCharType="end"/>
      </w:r>
    </w:p>
    <w:p w:rsidR="003D45B6" w:rsidRPr="003D45B6" w:rsidRDefault="003D45B6" w:rsidP="003D45B6">
      <w:pPr>
        <w:autoSpaceDE w:val="0"/>
        <w:autoSpaceDN w:val="0"/>
        <w:adjustRightInd w:val="0"/>
        <w:spacing w:after="0" w:line="240" w:lineRule="auto"/>
        <w:jc w:val="center"/>
        <w:rPr>
          <w:rFonts w:ascii="Times New Roman" w:hAnsi="Times New Roman" w:cs="Times New Roman"/>
          <w:b/>
          <w:bCs/>
          <w:sz w:val="20"/>
          <w:szCs w:val="20"/>
        </w:rPr>
      </w:pPr>
      <w:r w:rsidRPr="003D45B6">
        <w:rPr>
          <w:rFonts w:ascii="Times New Roman" w:hAnsi="Times New Roman" w:cs="Times New Roman"/>
          <w:b/>
          <w:bCs/>
          <w:sz w:val="20"/>
          <w:szCs w:val="20"/>
        </w:rPr>
        <w:t>SECRETARÍA  DE  ADMINISTRACIÓN  Y  FINANZAS</w:t>
      </w:r>
      <w:r w:rsidR="0038665D" w:rsidRPr="003D45B6">
        <w:rPr>
          <w:rFonts w:ascii="Times New Roman" w:hAnsi="Times New Roman" w:cs="Times New Roman"/>
          <w:b/>
          <w:bCs/>
          <w:sz w:val="20"/>
          <w:szCs w:val="20"/>
        </w:rPr>
        <w:fldChar w:fldCharType="begin"/>
      </w:r>
      <w:r w:rsidRPr="003D45B6">
        <w:rPr>
          <w:rFonts w:ascii="Times New Roman" w:hAnsi="Times New Roman" w:cs="Times New Roman"/>
          <w:b/>
          <w:bCs/>
          <w:sz w:val="20"/>
          <w:szCs w:val="20"/>
        </w:rPr>
        <w:instrText>tc "SECRETARÍA  DE  ADMINISTRACIÓN  Y  FINANZAS"</w:instrText>
      </w:r>
      <w:r w:rsidR="0038665D" w:rsidRPr="003D45B6">
        <w:rPr>
          <w:rFonts w:ascii="Times New Roman" w:hAnsi="Times New Roman" w:cs="Times New Roman"/>
          <w:b/>
          <w:bCs/>
          <w:sz w:val="20"/>
          <w:szCs w:val="20"/>
        </w:rPr>
        <w:fldChar w:fldCharType="end"/>
      </w:r>
    </w:p>
    <w:p w:rsidR="003D45B6" w:rsidRPr="003D45B6" w:rsidRDefault="003D45B6" w:rsidP="003D45B6">
      <w:pPr>
        <w:autoSpaceDE w:val="0"/>
        <w:autoSpaceDN w:val="0"/>
        <w:adjustRightInd w:val="0"/>
        <w:spacing w:after="0" w:line="240" w:lineRule="auto"/>
        <w:jc w:val="center"/>
        <w:rPr>
          <w:rFonts w:ascii="Roman" w:hAnsi="Roman" w:cs="Roman"/>
          <w:sz w:val="8"/>
          <w:szCs w:val="8"/>
        </w:rPr>
      </w:pPr>
    </w:p>
    <w:p w:rsidR="003D45B6" w:rsidRPr="003D45B6" w:rsidRDefault="003D45B6" w:rsidP="003D45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45B6">
        <w:rPr>
          <w:rFonts w:ascii="Times New Roman" w:hAnsi="Times New Roman" w:cs="Times New Roman"/>
          <w:sz w:val="24"/>
          <w:szCs w:val="24"/>
        </w:rPr>
        <w:t>Aplicación de los Recursos Federales en Sinaloa al Cuarto Trimestre de 2021.</w:t>
      </w:r>
    </w:p>
    <w:p w:rsidR="003D45B6" w:rsidRPr="003D45B6" w:rsidRDefault="003D45B6" w:rsidP="003D45B6">
      <w:pPr>
        <w:autoSpaceDE w:val="0"/>
        <w:autoSpaceDN w:val="0"/>
        <w:adjustRightInd w:val="0"/>
        <w:spacing w:after="0" w:line="240" w:lineRule="auto"/>
        <w:jc w:val="center"/>
        <w:rPr>
          <w:rFonts w:ascii="Roman" w:hAnsi="Roman" w:cs="Roman"/>
          <w:sz w:val="8"/>
          <w:szCs w:val="8"/>
        </w:rPr>
      </w:pPr>
    </w:p>
    <w:p w:rsidR="003D45B6" w:rsidRPr="003D45B6" w:rsidRDefault="003D45B6" w:rsidP="003D45B6">
      <w:pPr>
        <w:tabs>
          <w:tab w:val="center" w:leader="underscore" w:pos="4309"/>
        </w:tabs>
        <w:autoSpaceDE w:val="0"/>
        <w:autoSpaceDN w:val="0"/>
        <w:adjustRightInd w:val="0"/>
        <w:spacing w:after="0" w:line="240" w:lineRule="auto"/>
        <w:jc w:val="center"/>
        <w:rPr>
          <w:rFonts w:ascii="Times New Roman" w:hAnsi="Times New Roman" w:cs="Times New Roman"/>
        </w:rPr>
      </w:pPr>
      <w:r w:rsidRPr="003D45B6">
        <w:rPr>
          <w:rFonts w:ascii="Times New Roman" w:hAnsi="Times New Roman" w:cs="Times New Roman"/>
        </w:rPr>
        <w:t xml:space="preserve">   149   -   267   </w:t>
      </w:r>
    </w:p>
    <w:p w:rsidR="003D45B6" w:rsidRPr="003D45B6" w:rsidRDefault="003D45B6" w:rsidP="003D45B6">
      <w:pPr>
        <w:autoSpaceDE w:val="0"/>
        <w:autoSpaceDN w:val="0"/>
        <w:adjustRightInd w:val="0"/>
        <w:spacing w:after="0" w:line="240" w:lineRule="auto"/>
        <w:rPr>
          <w:rFonts w:ascii="Times New Roman" w:hAnsi="Times New Roman" w:cs="Times New Roman"/>
          <w:color w:val="000000"/>
          <w:sz w:val="24"/>
          <w:szCs w:val="24"/>
        </w:rPr>
      </w:pP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B45CF9" w:rsidP="00F71E16">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11 de febrero de 2022.</w:t>
      </w:r>
      <w:r>
        <w:rPr>
          <w:rFonts w:ascii="Times New Roman" w:hAnsi="Times New Roman" w:cs="Times New Roman"/>
          <w:b/>
          <w:bCs/>
        </w:rPr>
        <w:t xml:space="preserve">     No. 019</w:t>
      </w: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36"/>
          <w:szCs w:val="36"/>
        </w:rPr>
      </w:pPr>
      <w:r w:rsidRPr="00B45CF9">
        <w:rPr>
          <w:rFonts w:ascii="Times New Roman" w:hAnsi="Times New Roman" w:cs="Times New Roman"/>
          <w:b/>
          <w:bCs/>
          <w:color w:val="000000"/>
          <w:sz w:val="36"/>
          <w:szCs w:val="36"/>
        </w:rPr>
        <w:t>ÍNDICE</w:t>
      </w:r>
      <w:r w:rsidR="0038665D" w:rsidRPr="00B45CF9">
        <w:rPr>
          <w:rFonts w:ascii="Times New Roman" w:hAnsi="Times New Roman" w:cs="Times New Roman"/>
          <w:b/>
          <w:bCs/>
          <w:color w:val="000000"/>
          <w:sz w:val="36"/>
          <w:szCs w:val="36"/>
        </w:rPr>
        <w:fldChar w:fldCharType="begin"/>
      </w:r>
      <w:r w:rsidRPr="00B45CF9">
        <w:rPr>
          <w:rFonts w:ascii="Times New Roman" w:hAnsi="Times New Roman" w:cs="Times New Roman"/>
          <w:b/>
          <w:bCs/>
          <w:sz w:val="36"/>
          <w:szCs w:val="36"/>
        </w:rPr>
        <w:instrText>tc "</w:instrText>
      </w:r>
      <w:r w:rsidRPr="00B45CF9">
        <w:rPr>
          <w:rFonts w:ascii="Times New Roman" w:hAnsi="Times New Roman" w:cs="Times New Roman"/>
          <w:b/>
          <w:bCs/>
          <w:color w:val="000000"/>
          <w:sz w:val="36"/>
          <w:szCs w:val="36"/>
        </w:rPr>
        <w:instrText>ÍNDICE"</w:instrText>
      </w:r>
      <w:r w:rsidR="0038665D" w:rsidRPr="00B45CF9">
        <w:rPr>
          <w:rFonts w:ascii="Times New Roman" w:hAnsi="Times New Roman" w:cs="Times New Roman"/>
          <w:b/>
          <w:bCs/>
          <w:color w:val="000000"/>
          <w:sz w:val="36"/>
          <w:szCs w:val="36"/>
        </w:rPr>
        <w:fldChar w:fldCharType="end"/>
      </w:r>
    </w:p>
    <w:p w:rsidR="00B45CF9" w:rsidRPr="00B45CF9" w:rsidRDefault="0038665D" w:rsidP="00B45CF9">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fldChar w:fldCharType="begin"/>
      </w:r>
      <w:r w:rsidR="00B45CF9" w:rsidRPr="00B45CF9">
        <w:rPr>
          <w:rFonts w:ascii="Times New Roman" w:hAnsi="Times New Roman" w:cs="Times New Roman"/>
          <w:b/>
          <w:bCs/>
          <w:sz w:val="20"/>
          <w:szCs w:val="20"/>
        </w:rPr>
        <w:instrText>tc ""</w:instrText>
      </w:r>
      <w:r w:rsidRPr="00B45CF9">
        <w:rPr>
          <w:rFonts w:ascii="Times New Roman" w:hAnsi="Times New Roman" w:cs="Times New Roman"/>
          <w:b/>
          <w:bCs/>
          <w:sz w:val="20"/>
          <w:szCs w:val="20"/>
        </w:rPr>
        <w:fldChar w:fldCharType="end"/>
      </w:r>
    </w:p>
    <w:p w:rsidR="00B45CF9" w:rsidRPr="00B45CF9" w:rsidRDefault="00B45CF9" w:rsidP="00B45CF9">
      <w:pPr>
        <w:autoSpaceDE w:val="0"/>
        <w:autoSpaceDN w:val="0"/>
        <w:adjustRightInd w:val="0"/>
        <w:spacing w:after="0" w:line="240" w:lineRule="auto"/>
        <w:rPr>
          <w:rFonts w:ascii="Times New Roman" w:hAnsi="Times New Roman" w:cs="Times New Roman"/>
          <w:color w:val="000000"/>
          <w:sz w:val="24"/>
          <w:szCs w:val="24"/>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4"/>
          <w:szCs w:val="24"/>
        </w:rPr>
      </w:pPr>
      <w:r w:rsidRPr="00B45CF9">
        <w:rPr>
          <w:rFonts w:ascii="Times New Roman" w:hAnsi="Times New Roman" w:cs="Times New Roman"/>
          <w:b/>
          <w:bCs/>
          <w:color w:val="000000"/>
          <w:sz w:val="24"/>
          <w:szCs w:val="24"/>
        </w:rPr>
        <w:t>PODER  EJECUTIVO  ESTATAL</w:t>
      </w:r>
      <w:r w:rsidR="0038665D" w:rsidRPr="00B45CF9">
        <w:rPr>
          <w:rFonts w:ascii="Times New Roman" w:hAnsi="Times New Roman" w:cs="Times New Roman"/>
          <w:b/>
          <w:bCs/>
          <w:color w:val="000000"/>
          <w:sz w:val="24"/>
          <w:szCs w:val="24"/>
        </w:rPr>
        <w:fldChar w:fldCharType="begin"/>
      </w:r>
      <w:r w:rsidRPr="00B45CF9">
        <w:rPr>
          <w:rFonts w:ascii="Times New Roman" w:hAnsi="Times New Roman" w:cs="Times New Roman"/>
          <w:b/>
          <w:bCs/>
          <w:sz w:val="24"/>
          <w:szCs w:val="24"/>
        </w:rPr>
        <w:instrText>tc "</w:instrText>
      </w:r>
      <w:r w:rsidRPr="00B45CF9">
        <w:rPr>
          <w:rFonts w:ascii="Times New Roman" w:hAnsi="Times New Roman" w:cs="Times New Roman"/>
          <w:b/>
          <w:bCs/>
          <w:color w:val="000000"/>
          <w:sz w:val="24"/>
          <w:szCs w:val="24"/>
        </w:rPr>
        <w:instrText>PODER  EJECUTIVO  ESTATAL"</w:instrText>
      </w:r>
      <w:r w:rsidR="0038665D" w:rsidRPr="00B45CF9">
        <w:rPr>
          <w:rFonts w:ascii="Times New Roman" w:hAnsi="Times New Roman" w:cs="Times New Roman"/>
          <w:b/>
          <w:bCs/>
          <w:color w:val="000000"/>
          <w:sz w:val="24"/>
          <w:szCs w:val="24"/>
        </w:rPr>
        <w:fldChar w:fldCharType="end"/>
      </w: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t>UNIVERSIDAD  DE  LA  POLICÍA  DEL  ESTADO  DE  SINALOA</w:t>
      </w:r>
      <w:r w:rsidR="0038665D" w:rsidRPr="00B45CF9">
        <w:rPr>
          <w:rFonts w:ascii="Times New Roman" w:hAnsi="Times New Roman" w:cs="Times New Roman"/>
          <w:b/>
          <w:bCs/>
          <w:sz w:val="20"/>
          <w:szCs w:val="20"/>
        </w:rPr>
        <w:fldChar w:fldCharType="begin"/>
      </w:r>
      <w:r w:rsidRPr="00B45CF9">
        <w:rPr>
          <w:rFonts w:ascii="Times New Roman" w:hAnsi="Times New Roman" w:cs="Times New Roman"/>
          <w:b/>
          <w:bCs/>
          <w:sz w:val="20"/>
          <w:szCs w:val="20"/>
        </w:rPr>
        <w:instrText>tc "UNIVERSIDAD  DE  LA  POLICÍA  DEL  ESTADO  DE  SINALOA"</w:instrText>
      </w:r>
      <w:r w:rsidR="0038665D" w:rsidRPr="00B45CF9">
        <w:rPr>
          <w:rFonts w:ascii="Times New Roman" w:hAnsi="Times New Roman" w:cs="Times New Roman"/>
          <w:b/>
          <w:bCs/>
          <w:sz w:val="20"/>
          <w:szCs w:val="20"/>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Estatuto Orgánico de la Universidad de la Policía del Estado de Sinaloa.</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t>SECRETARÍA  DE  OBRAS  PÚBLICAS</w:t>
      </w:r>
      <w:r w:rsidR="0038665D" w:rsidRPr="00B45CF9">
        <w:rPr>
          <w:rFonts w:ascii="Times New Roman" w:hAnsi="Times New Roman" w:cs="Times New Roman"/>
          <w:b/>
          <w:bCs/>
          <w:sz w:val="20"/>
          <w:szCs w:val="20"/>
        </w:rPr>
        <w:fldChar w:fldCharType="begin"/>
      </w:r>
      <w:r w:rsidRPr="00B45CF9">
        <w:rPr>
          <w:rFonts w:ascii="Times New Roman" w:hAnsi="Times New Roman" w:cs="Times New Roman"/>
          <w:b/>
          <w:bCs/>
          <w:sz w:val="20"/>
          <w:szCs w:val="20"/>
        </w:rPr>
        <w:instrText>tc "SECRETARÍA  DE  OBRAS  PÚBLICAS"</w:instrText>
      </w:r>
      <w:r w:rsidR="0038665D" w:rsidRPr="00B45CF9">
        <w:rPr>
          <w:rFonts w:ascii="Times New Roman" w:hAnsi="Times New Roman" w:cs="Times New Roman"/>
          <w:b/>
          <w:bCs/>
          <w:sz w:val="20"/>
          <w:szCs w:val="20"/>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En cumplimiento a lo dispuesto en el artículo 23, párrafo último, del Reglamento de la Ley de Obras Públicas y Servicios relacionados con las mismas del Estado de Sinaloa, se informa que el nombre de los representantes propietarios y suplentes integrantes del Comité de Obras del Ejecutivo Estatal de Sinaloa con competencia en la Administración Pública Estatal, Ejercicio Fiscal 2022.</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t>COMISIÓN DE VIVIENDA  DEL  ESTADO DE  SINALOA</w:t>
      </w:r>
      <w:r w:rsidR="0038665D" w:rsidRPr="00B45CF9">
        <w:rPr>
          <w:rFonts w:ascii="Times New Roman" w:hAnsi="Times New Roman" w:cs="Times New Roman"/>
          <w:b/>
          <w:bCs/>
          <w:sz w:val="20"/>
          <w:szCs w:val="20"/>
        </w:rPr>
        <w:fldChar w:fldCharType="begin"/>
      </w:r>
      <w:r w:rsidRPr="00B45CF9">
        <w:rPr>
          <w:rFonts w:ascii="Times New Roman" w:hAnsi="Times New Roman" w:cs="Times New Roman"/>
          <w:b/>
          <w:bCs/>
          <w:sz w:val="20"/>
          <w:szCs w:val="20"/>
        </w:rPr>
        <w:instrText>tc "COMISIÓN DE VIVIENDA  DEL  ESTADO DE  SINALOA"</w:instrText>
      </w:r>
      <w:r w:rsidR="0038665D" w:rsidRPr="00B45CF9">
        <w:rPr>
          <w:rFonts w:ascii="Times New Roman" w:hAnsi="Times New Roman" w:cs="Times New Roman"/>
          <w:b/>
          <w:bCs/>
          <w:sz w:val="20"/>
          <w:szCs w:val="20"/>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Avance Financiero, relativo al Cuarto Trimestre de 2021.</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r w:rsidRPr="00B45CF9">
        <w:rPr>
          <w:rFonts w:ascii="Roman" w:hAnsi="Roman" w:cs="Roman"/>
          <w:sz w:val="8"/>
          <w:szCs w:val="8"/>
        </w:rPr>
        <w:t xml:space="preserve">  </w:t>
      </w:r>
    </w:p>
    <w:p w:rsidR="00B45CF9" w:rsidRPr="00B45CF9" w:rsidRDefault="00B45CF9"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sidRPr="00B45CF9">
        <w:rPr>
          <w:rFonts w:ascii="Times New Roman" w:hAnsi="Times New Roman" w:cs="Times New Roman"/>
        </w:rPr>
        <w:t>2   -   54</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4"/>
          <w:szCs w:val="24"/>
        </w:rPr>
      </w:pPr>
      <w:r w:rsidRPr="00B45CF9">
        <w:rPr>
          <w:rFonts w:ascii="Times New Roman" w:hAnsi="Times New Roman" w:cs="Times New Roman"/>
          <w:b/>
          <w:bCs/>
          <w:sz w:val="24"/>
          <w:szCs w:val="24"/>
        </w:rPr>
        <w:t>FISCALÍA  GENERAL  DEL  ESTADO  DE  SINALOA</w:t>
      </w:r>
      <w:r w:rsidR="0038665D" w:rsidRPr="00B45CF9">
        <w:rPr>
          <w:rFonts w:ascii="Times New Roman" w:hAnsi="Times New Roman" w:cs="Times New Roman"/>
          <w:b/>
          <w:bCs/>
          <w:sz w:val="24"/>
          <w:szCs w:val="24"/>
        </w:rPr>
        <w:fldChar w:fldCharType="begin"/>
      </w:r>
      <w:r w:rsidRPr="00B45CF9">
        <w:rPr>
          <w:rFonts w:ascii="Times New Roman" w:hAnsi="Times New Roman" w:cs="Times New Roman"/>
          <w:b/>
          <w:bCs/>
          <w:sz w:val="24"/>
          <w:szCs w:val="24"/>
        </w:rPr>
        <w:instrText>tc "FISCALÍA  GENERAL  DEL  ESTADO  DE  SINALOA"</w:instrText>
      </w:r>
      <w:r w:rsidR="0038665D" w:rsidRPr="00B45CF9">
        <w:rPr>
          <w:rFonts w:ascii="Times New Roman" w:hAnsi="Times New Roman" w:cs="Times New Roman"/>
          <w:b/>
          <w:bCs/>
          <w:sz w:val="24"/>
          <w:szCs w:val="24"/>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Acuerdo Número: 02/2022.- Se emiten disposiciones para el ofrecimiento, monto y entrega de recompensas a personas que aporten información eficiente, veraz, precisa y oportuna relacionada con las investigaciones que realice la Fiscalía General del Estado de Sinaloa o que colaboren en la localización, detención o aprehensión de probables responsables o imputados por la Comisión de Delitos.</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sidRPr="00B45CF9">
        <w:rPr>
          <w:rFonts w:ascii="Times New Roman" w:hAnsi="Times New Roman" w:cs="Times New Roman"/>
        </w:rPr>
        <w:t>55   -   61</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4"/>
          <w:szCs w:val="24"/>
        </w:rPr>
      </w:pPr>
      <w:r w:rsidRPr="00B45CF9">
        <w:rPr>
          <w:rFonts w:ascii="Times New Roman" w:hAnsi="Times New Roman" w:cs="Times New Roman"/>
          <w:b/>
          <w:bCs/>
          <w:sz w:val="24"/>
          <w:szCs w:val="24"/>
        </w:rPr>
        <w:t>AYUNTAMIENTOS</w:t>
      </w:r>
      <w:r w:rsidR="0038665D" w:rsidRPr="00B45CF9">
        <w:rPr>
          <w:rFonts w:ascii="Times New Roman" w:hAnsi="Times New Roman" w:cs="Times New Roman"/>
          <w:b/>
          <w:bCs/>
          <w:sz w:val="24"/>
          <w:szCs w:val="24"/>
        </w:rPr>
        <w:fldChar w:fldCharType="begin"/>
      </w:r>
      <w:r w:rsidRPr="00B45CF9">
        <w:rPr>
          <w:rFonts w:ascii="Times New Roman" w:hAnsi="Times New Roman" w:cs="Times New Roman"/>
          <w:b/>
          <w:bCs/>
          <w:sz w:val="24"/>
          <w:szCs w:val="24"/>
        </w:rPr>
        <w:instrText>tc "AYUNTAMIENTOS"</w:instrText>
      </w:r>
      <w:r w:rsidR="0038665D" w:rsidRPr="00B45CF9">
        <w:rPr>
          <w:rFonts w:ascii="Times New Roman" w:hAnsi="Times New Roman" w:cs="Times New Roman"/>
          <w:b/>
          <w:bCs/>
          <w:sz w:val="24"/>
          <w:szCs w:val="24"/>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 xml:space="preserve">Decreto Municipal No. 2 de Rosario.- Que reforma y adiciona diversas disposiciones del Reglamento Interno de la Administración Pública del Municipio de Rosario, Sinaloa. </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Municipio de Salvador Alvarado.- Avance Financiero, relativo al Cuarto Trimestre de 2021.</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0"/>
          <w:szCs w:val="20"/>
        </w:rPr>
      </w:pPr>
      <w:r w:rsidRPr="00B45CF9">
        <w:rPr>
          <w:rFonts w:ascii="Times New Roman" w:hAnsi="Times New Roman" w:cs="Times New Roman"/>
          <w:b/>
          <w:bCs/>
          <w:sz w:val="20"/>
          <w:szCs w:val="20"/>
        </w:rPr>
        <w:t>INSTITUTO  MUNICIPAL  DE  ARTE  Y  CULTURA  DE  AHOME</w:t>
      </w:r>
      <w:r w:rsidR="0038665D" w:rsidRPr="00B45CF9">
        <w:rPr>
          <w:rFonts w:ascii="Times New Roman" w:hAnsi="Times New Roman" w:cs="Times New Roman"/>
          <w:b/>
          <w:bCs/>
          <w:sz w:val="20"/>
          <w:szCs w:val="20"/>
        </w:rPr>
        <w:fldChar w:fldCharType="begin"/>
      </w:r>
      <w:r w:rsidRPr="00B45CF9">
        <w:rPr>
          <w:rFonts w:ascii="Times New Roman" w:hAnsi="Times New Roman" w:cs="Times New Roman"/>
          <w:b/>
          <w:bCs/>
          <w:sz w:val="20"/>
          <w:szCs w:val="20"/>
        </w:rPr>
        <w:instrText>tc "INSTITUTO  MUNICIPAL  DE  ARTE  Y  CULTURA  DE  AHOME"</w:instrText>
      </w:r>
      <w:r w:rsidR="0038665D" w:rsidRPr="00B45CF9">
        <w:rPr>
          <w:rFonts w:ascii="Times New Roman" w:hAnsi="Times New Roman" w:cs="Times New Roman"/>
          <w:b/>
          <w:bCs/>
          <w:sz w:val="20"/>
          <w:szCs w:val="20"/>
        </w:rPr>
        <w:fldChar w:fldCharType="end"/>
      </w:r>
    </w:p>
    <w:p w:rsidR="00B45CF9" w:rsidRPr="00B45CF9" w:rsidRDefault="00B45CF9" w:rsidP="00B45CF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45CF9">
        <w:rPr>
          <w:rFonts w:ascii="Times New Roman" w:hAnsi="Times New Roman" w:cs="Times New Roman"/>
          <w:sz w:val="24"/>
          <w:szCs w:val="24"/>
        </w:rPr>
        <w:t xml:space="preserve">Municipio de Ahome.- Avance Financiero, relativo al Cuarto Trimestre de 2021. </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sidRPr="00B45CF9">
        <w:rPr>
          <w:rFonts w:ascii="Times New Roman" w:hAnsi="Times New Roman" w:cs="Times New Roman"/>
        </w:rPr>
        <w:t>62   -   86</w:t>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Pr="00B45CF9" w:rsidRDefault="00B45CF9" w:rsidP="00B45CF9">
      <w:pPr>
        <w:autoSpaceDE w:val="0"/>
        <w:autoSpaceDN w:val="0"/>
        <w:adjustRightInd w:val="0"/>
        <w:spacing w:after="0" w:line="240" w:lineRule="auto"/>
        <w:jc w:val="center"/>
        <w:rPr>
          <w:rFonts w:ascii="Times New Roman" w:hAnsi="Times New Roman" w:cs="Times New Roman"/>
          <w:b/>
          <w:bCs/>
          <w:sz w:val="24"/>
          <w:szCs w:val="24"/>
        </w:rPr>
      </w:pPr>
      <w:r w:rsidRPr="00B45CF9">
        <w:rPr>
          <w:rFonts w:ascii="Times New Roman" w:hAnsi="Times New Roman" w:cs="Times New Roman"/>
          <w:b/>
          <w:bCs/>
          <w:sz w:val="24"/>
          <w:szCs w:val="24"/>
        </w:rPr>
        <w:t>AVISOS  JUDICIALES</w:t>
      </w:r>
      <w:r w:rsidR="0038665D" w:rsidRPr="00B45CF9">
        <w:rPr>
          <w:rFonts w:ascii="Times New Roman" w:hAnsi="Times New Roman" w:cs="Times New Roman"/>
          <w:b/>
          <w:bCs/>
          <w:sz w:val="24"/>
          <w:szCs w:val="24"/>
        </w:rPr>
        <w:fldChar w:fldCharType="begin"/>
      </w:r>
      <w:r w:rsidRPr="00B45CF9">
        <w:rPr>
          <w:rFonts w:ascii="Times New Roman" w:hAnsi="Times New Roman" w:cs="Times New Roman"/>
          <w:b/>
          <w:bCs/>
          <w:sz w:val="24"/>
          <w:szCs w:val="24"/>
        </w:rPr>
        <w:instrText>tc "AVISOS  JUDICIALES"</w:instrText>
      </w:r>
      <w:r w:rsidR="0038665D" w:rsidRPr="00B45CF9">
        <w:rPr>
          <w:rFonts w:ascii="Times New Roman" w:hAnsi="Times New Roman" w:cs="Times New Roman"/>
          <w:b/>
          <w:bCs/>
          <w:sz w:val="24"/>
          <w:szCs w:val="24"/>
        </w:rPr>
        <w:fldChar w:fldCharType="end"/>
      </w:r>
    </w:p>
    <w:p w:rsidR="00B45CF9" w:rsidRPr="00B45CF9" w:rsidRDefault="00B45CF9" w:rsidP="00B45CF9">
      <w:pPr>
        <w:autoSpaceDE w:val="0"/>
        <w:autoSpaceDN w:val="0"/>
        <w:adjustRightInd w:val="0"/>
        <w:spacing w:after="0" w:line="240" w:lineRule="auto"/>
        <w:jc w:val="center"/>
        <w:rPr>
          <w:rFonts w:ascii="Roman" w:hAnsi="Roman" w:cs="Roman"/>
          <w:sz w:val="8"/>
          <w:szCs w:val="8"/>
        </w:rPr>
      </w:pPr>
    </w:p>
    <w:p w:rsidR="00B45CF9" w:rsidRDefault="00B45CF9"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sidRPr="00B45CF9">
        <w:rPr>
          <w:rFonts w:ascii="Times New Roman" w:hAnsi="Times New Roman" w:cs="Times New Roman"/>
        </w:rPr>
        <w:t xml:space="preserve">87   -   104      </w:t>
      </w: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6C006D" w:rsidRDefault="006C006D"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6C006D" w:rsidRPr="006C006D" w:rsidRDefault="006C006D" w:rsidP="006C006D">
      <w:pPr>
        <w:autoSpaceDE w:val="0"/>
        <w:autoSpaceDN w:val="0"/>
        <w:adjustRightInd w:val="0"/>
        <w:spacing w:after="0" w:line="240" w:lineRule="auto"/>
        <w:jc w:val="center"/>
        <w:rPr>
          <w:rFonts w:ascii="Roman" w:hAnsi="Roman" w:cs="Roman"/>
          <w:sz w:val="8"/>
          <w:szCs w:val="8"/>
        </w:rPr>
      </w:pPr>
      <w:r w:rsidRPr="006C006D">
        <w:rPr>
          <w:rFonts w:ascii="Times New Roman" w:hAnsi="Times New Roman" w:cs="Times New Roman"/>
          <w:b/>
          <w:bCs/>
        </w:rPr>
        <w:t xml:space="preserve">Tomo CXIII  3ra. Época </w:t>
      </w:r>
      <w:r w:rsidRPr="006C006D">
        <w:rPr>
          <w:rFonts w:ascii="Times New Roman" w:hAnsi="Times New Roman" w:cs="Times New Roman"/>
        </w:rPr>
        <w:t xml:space="preserve">     Culiacán, Sin., lunes 14 de febrero de 2022.</w:t>
      </w:r>
      <w:r w:rsidRPr="006C006D">
        <w:rPr>
          <w:rFonts w:ascii="Times New Roman" w:hAnsi="Times New Roman" w:cs="Times New Roman"/>
          <w:b/>
          <w:bCs/>
        </w:rPr>
        <w:t xml:space="preserve">     No. 020</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36"/>
          <w:szCs w:val="36"/>
        </w:rPr>
      </w:pPr>
      <w:r w:rsidRPr="006C006D">
        <w:rPr>
          <w:rFonts w:ascii="Times New Roman" w:hAnsi="Times New Roman" w:cs="Times New Roman"/>
          <w:b/>
          <w:bCs/>
          <w:sz w:val="36"/>
          <w:szCs w:val="36"/>
        </w:rPr>
        <w:t>ÍNDICE</w:t>
      </w:r>
      <w:r w:rsidR="0038665D" w:rsidRPr="006C006D">
        <w:rPr>
          <w:rFonts w:ascii="Times New Roman" w:hAnsi="Times New Roman" w:cs="Times New Roman"/>
          <w:b/>
          <w:bCs/>
          <w:sz w:val="36"/>
          <w:szCs w:val="36"/>
        </w:rPr>
        <w:fldChar w:fldCharType="begin"/>
      </w:r>
      <w:r w:rsidRPr="006C006D">
        <w:rPr>
          <w:rFonts w:ascii="Times New Roman" w:hAnsi="Times New Roman" w:cs="Times New Roman"/>
          <w:b/>
          <w:bCs/>
          <w:sz w:val="36"/>
          <w:szCs w:val="36"/>
        </w:rPr>
        <w:instrText>tc "ÍNDICE"</w:instrText>
      </w:r>
      <w:r w:rsidR="0038665D" w:rsidRPr="006C006D">
        <w:rPr>
          <w:rFonts w:ascii="Times New Roman" w:hAnsi="Times New Roman" w:cs="Times New Roman"/>
          <w:b/>
          <w:bCs/>
          <w:sz w:val="36"/>
          <w:szCs w:val="36"/>
        </w:rPr>
        <w:fldChar w:fldCharType="end"/>
      </w:r>
    </w:p>
    <w:p w:rsidR="006C006D" w:rsidRPr="006C006D" w:rsidRDefault="0038665D" w:rsidP="006C006D">
      <w:pPr>
        <w:autoSpaceDE w:val="0"/>
        <w:autoSpaceDN w:val="0"/>
        <w:adjustRightInd w:val="0"/>
        <w:spacing w:after="0" w:line="240" w:lineRule="auto"/>
        <w:jc w:val="center"/>
        <w:rPr>
          <w:rFonts w:ascii="Times New Roman" w:hAnsi="Times New Roman" w:cs="Times New Roman"/>
          <w:b/>
          <w:bCs/>
          <w:sz w:val="36"/>
          <w:szCs w:val="36"/>
        </w:rPr>
      </w:pPr>
      <w:r w:rsidRPr="006C006D">
        <w:rPr>
          <w:rFonts w:ascii="Times New Roman" w:hAnsi="Times New Roman" w:cs="Times New Roman"/>
          <w:b/>
          <w:bCs/>
          <w:sz w:val="36"/>
          <w:szCs w:val="36"/>
        </w:rPr>
        <w:fldChar w:fldCharType="begin"/>
      </w:r>
      <w:r w:rsidR="006C006D" w:rsidRPr="006C006D">
        <w:rPr>
          <w:rFonts w:ascii="Times New Roman" w:hAnsi="Times New Roman" w:cs="Times New Roman"/>
          <w:b/>
          <w:bCs/>
          <w:sz w:val="36"/>
          <w:szCs w:val="36"/>
        </w:rPr>
        <w:instrText>tc ""</w:instrText>
      </w:r>
      <w:r w:rsidRPr="006C006D">
        <w:rPr>
          <w:rFonts w:ascii="Times New Roman" w:hAnsi="Times New Roman" w:cs="Times New Roman"/>
          <w:b/>
          <w:bCs/>
          <w:sz w:val="36"/>
          <w:szCs w:val="36"/>
        </w:rPr>
        <w:fldChar w:fldCharType="end"/>
      </w: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GOBIERNO  FEDERAL</w:t>
      </w:r>
      <w:r w:rsidR="0038665D"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"GOBIERNO  FEDERAL"</w:instrText>
      </w:r>
      <w:r w:rsidR="0038665D" w:rsidRPr="006C006D">
        <w:rPr>
          <w:rFonts w:ascii="Times New Roman" w:hAnsi="Times New Roman" w:cs="Times New Roman"/>
          <w:b/>
          <w:bCs/>
          <w:sz w:val="24"/>
          <w:szCs w:val="24"/>
        </w:rPr>
        <w:fldChar w:fldCharType="end"/>
      </w: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PODER  JUDICIAL  DE  LA  FEDERACIÓN</w:t>
      </w:r>
      <w:r w:rsidR="0038665D"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"PODER  JUDICIAL  DE  LA  FEDERACIÓN"</w:instrText>
      </w:r>
      <w:r w:rsidR="0038665D" w:rsidRPr="006C006D">
        <w:rPr>
          <w:rFonts w:ascii="Times New Roman" w:hAnsi="Times New Roman" w:cs="Times New Roman"/>
          <w:b/>
          <w:bCs/>
          <w:sz w:val="20"/>
          <w:szCs w:val="20"/>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Edicto de  Emplazamiento.- Juicio de Amparo No. 128/2021-3B.- Promovido por Adán Alberto Valdez León, se emplaza a Evangelina León Ayala.</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2</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PODER  EJECUTIVO  ESTATAL</w:t>
      </w:r>
      <w:r w:rsidR="0038665D"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"PODER  EJECUTIVO  ESTATAL"</w:instrText>
      </w:r>
      <w:r w:rsidR="0038665D" w:rsidRPr="006C006D">
        <w:rPr>
          <w:rFonts w:ascii="Times New Roman" w:hAnsi="Times New Roman" w:cs="Times New Roman"/>
          <w:b/>
          <w:bCs/>
          <w:sz w:val="24"/>
          <w:szCs w:val="24"/>
        </w:rPr>
        <w:fldChar w:fldCharType="end"/>
      </w: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SECRETARÍA  DE  ADMINISTRACIÓN  Y  FINANZAS</w:t>
      </w:r>
      <w:r w:rsidR="0038665D"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"SECRETARÍA  DE  ADMINISTRACIÓN  Y  FINANZAS"</w:instrText>
      </w:r>
      <w:r w:rsidR="0038665D" w:rsidRPr="006C006D">
        <w:rPr>
          <w:rFonts w:ascii="Times New Roman" w:hAnsi="Times New Roman" w:cs="Times New Roman"/>
          <w:b/>
          <w:bCs/>
          <w:sz w:val="20"/>
          <w:szCs w:val="20"/>
        </w:rPr>
        <w:fldChar w:fldCharType="end"/>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Acuerdo por el que se da a conocer el Calendario de Entrega, Porcentajes y Montos Estimados, que recibirán los Municipios del Estado de Sinaloa, por concepto de Participaciones Federales y Estatales durante el año Fiscal de 2022 y Anexos.</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INSTITUTO  DE  PENSIONES  DEL  ESTADO  DE  SINALOA</w:t>
      </w:r>
      <w:r w:rsidR="0038665D"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"INSTITUTO  DE  PENSIONES  DEL  ESTADO  DE  SINALOA"</w:instrText>
      </w:r>
      <w:r w:rsidR="0038665D" w:rsidRPr="006C006D">
        <w:rPr>
          <w:rFonts w:ascii="Times New Roman" w:hAnsi="Times New Roman" w:cs="Times New Roman"/>
          <w:b/>
          <w:bCs/>
          <w:sz w:val="20"/>
          <w:szCs w:val="20"/>
        </w:rPr>
        <w:fldChar w:fldCharType="end"/>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Avance Financiero, relativo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INSTITUTO  DE  APOYO  A  LA  INVESTIGACIÓN  E  INNOVACIÓN</w:t>
      </w:r>
      <w:r w:rsidR="0038665D"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"INSTITUTO  DE  APOYO  A  LA  INVESTIGACIÓN  E  INNOVACIÓN"</w:instrText>
      </w:r>
      <w:r w:rsidR="0038665D" w:rsidRPr="006C006D">
        <w:rPr>
          <w:rFonts w:ascii="Times New Roman" w:hAnsi="Times New Roman" w:cs="Times New Roman"/>
          <w:b/>
          <w:bCs/>
          <w:sz w:val="20"/>
          <w:szCs w:val="20"/>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Avance Financiero, relativo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3   -   42</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COMISIÓN  ESTATAL  DE  LOS  DERECHOS  HUMANOS  DE  SINALOA</w:t>
      </w:r>
      <w:r w:rsidR="0038665D"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"COMISIÓN  ESTATAL  DE  LOS  DERECHOS  HUMANOS  DE  SINALOA"</w:instrText>
      </w:r>
      <w:r w:rsidR="0038665D" w:rsidRPr="006C006D">
        <w:rPr>
          <w:rFonts w:ascii="Times New Roman" w:hAnsi="Times New Roman" w:cs="Times New Roman"/>
          <w:b/>
          <w:bCs/>
          <w:sz w:val="24"/>
          <w:szCs w:val="24"/>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Avance Financiero, relativo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 xml:space="preserve">43   -   44   </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 xml:space="preserve">   AYUNTAMIENTOS</w:t>
      </w:r>
      <w:r w:rsidR="0038665D"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   AYUNTAMIENTOS"</w:instrText>
      </w:r>
      <w:r w:rsidR="0038665D" w:rsidRPr="006C006D">
        <w:rPr>
          <w:rFonts w:ascii="Times New Roman" w:hAnsi="Times New Roman" w:cs="Times New Roman"/>
          <w:b/>
          <w:bCs/>
          <w:sz w:val="24"/>
          <w:szCs w:val="24"/>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Municipio de Guasave.- Avance Financiero, relativo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0"/>
          <w:szCs w:val="20"/>
        </w:rPr>
      </w:pPr>
      <w:r w:rsidRPr="006C006D">
        <w:rPr>
          <w:rFonts w:ascii="Times New Roman" w:hAnsi="Times New Roman" w:cs="Times New Roman"/>
          <w:b/>
          <w:bCs/>
          <w:sz w:val="20"/>
          <w:szCs w:val="20"/>
        </w:rPr>
        <w:t>SISTEMA  MUNICIPAL  PARA  EL  DESARROLLO  INTEGRAL  DE  LA  FAMILIA</w:t>
      </w:r>
      <w:r w:rsidR="0038665D" w:rsidRPr="006C006D">
        <w:rPr>
          <w:rFonts w:ascii="Times New Roman" w:hAnsi="Times New Roman" w:cs="Times New Roman"/>
          <w:b/>
          <w:bCs/>
          <w:sz w:val="20"/>
          <w:szCs w:val="20"/>
        </w:rPr>
        <w:fldChar w:fldCharType="begin"/>
      </w:r>
      <w:r w:rsidRPr="006C006D">
        <w:rPr>
          <w:rFonts w:ascii="Times New Roman" w:hAnsi="Times New Roman" w:cs="Times New Roman"/>
          <w:b/>
          <w:bCs/>
          <w:sz w:val="20"/>
          <w:szCs w:val="20"/>
        </w:rPr>
        <w:instrText>tc "SISTEMA  MUNICIPAL  PARA  EL  DESARROLLO  INTEGRAL  DE  LA  FAMILIA"</w:instrText>
      </w:r>
      <w:r w:rsidR="0038665D" w:rsidRPr="006C006D">
        <w:rPr>
          <w:rFonts w:ascii="Times New Roman" w:hAnsi="Times New Roman" w:cs="Times New Roman"/>
          <w:b/>
          <w:bCs/>
          <w:sz w:val="20"/>
          <w:szCs w:val="20"/>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Municipios de Ahome, Navolato y Concordia.- Avances Financieros, relativos al Cuarto Trimestre de 2021.</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 xml:space="preserve">45   -   53   </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b/>
          <w:bCs/>
          <w:sz w:val="24"/>
          <w:szCs w:val="24"/>
        </w:rPr>
      </w:pPr>
      <w:r w:rsidRPr="006C006D">
        <w:rPr>
          <w:rFonts w:ascii="Times New Roman" w:hAnsi="Times New Roman" w:cs="Times New Roman"/>
          <w:b/>
          <w:bCs/>
          <w:sz w:val="24"/>
          <w:szCs w:val="24"/>
        </w:rPr>
        <w:t>AVISOS  JUDICIALES</w:t>
      </w:r>
      <w:r w:rsidR="0038665D"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"AVISOS  JUDICIALES"</w:instrText>
      </w:r>
      <w:r w:rsidR="0038665D" w:rsidRPr="006C006D">
        <w:rPr>
          <w:rFonts w:ascii="Times New Roman" w:hAnsi="Times New Roman" w:cs="Times New Roman"/>
          <w:b/>
          <w:bCs/>
          <w:sz w:val="24"/>
          <w:szCs w:val="24"/>
        </w:rPr>
        <w:fldChar w:fldCharType="end"/>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 xml:space="preserve">54   -   71            </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p>
    <w:p w:rsidR="006C006D" w:rsidRPr="006C006D" w:rsidRDefault="006C006D" w:rsidP="006C006D">
      <w:pPr>
        <w:autoSpaceDE w:val="0"/>
        <w:autoSpaceDN w:val="0"/>
        <w:adjustRightInd w:val="0"/>
        <w:spacing w:after="0" w:line="240" w:lineRule="auto"/>
        <w:jc w:val="center"/>
        <w:rPr>
          <w:rFonts w:ascii="Times New Roman" w:hAnsi="Times New Roman" w:cs="Times New Roman"/>
          <w:sz w:val="24"/>
          <w:szCs w:val="24"/>
        </w:rPr>
      </w:pPr>
      <w:r w:rsidRPr="006C006D">
        <w:rPr>
          <w:rFonts w:ascii="Times New Roman" w:hAnsi="Times New Roman" w:cs="Times New Roman"/>
          <w:b/>
          <w:bCs/>
          <w:sz w:val="24"/>
          <w:szCs w:val="24"/>
        </w:rPr>
        <w:t xml:space="preserve">   AVISOS  NOTARIALES</w:t>
      </w:r>
      <w:r w:rsidR="0038665D" w:rsidRPr="006C006D">
        <w:rPr>
          <w:rFonts w:ascii="Times New Roman" w:hAnsi="Times New Roman" w:cs="Times New Roman"/>
          <w:b/>
          <w:bCs/>
          <w:sz w:val="24"/>
          <w:szCs w:val="24"/>
        </w:rPr>
        <w:fldChar w:fldCharType="begin"/>
      </w:r>
      <w:r w:rsidRPr="006C006D">
        <w:rPr>
          <w:rFonts w:ascii="Times New Roman" w:hAnsi="Times New Roman" w:cs="Times New Roman"/>
          <w:b/>
          <w:bCs/>
          <w:sz w:val="24"/>
          <w:szCs w:val="24"/>
        </w:rPr>
        <w:instrText>tc "   AVISOS  NOTARIALES</w:instrText>
      </w:r>
      <w:r w:rsidRPr="006C006D">
        <w:rPr>
          <w:rFonts w:ascii="Times New Roman" w:hAnsi="Times New Roman" w:cs="Times New Roman"/>
          <w:sz w:val="24"/>
          <w:szCs w:val="24"/>
        </w:rPr>
        <w:instrText>"</w:instrText>
      </w:r>
      <w:r w:rsidR="0038665D" w:rsidRPr="006C006D">
        <w:rPr>
          <w:rFonts w:ascii="Times New Roman" w:hAnsi="Times New Roman" w:cs="Times New Roman"/>
          <w:b/>
          <w:bCs/>
          <w:sz w:val="24"/>
          <w:szCs w:val="24"/>
        </w:rPr>
        <w:fldChar w:fldCharType="end"/>
      </w:r>
    </w:p>
    <w:p w:rsidR="006C006D" w:rsidRPr="006C006D" w:rsidRDefault="006C006D" w:rsidP="006C006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006D">
        <w:rPr>
          <w:rFonts w:ascii="Times New Roman" w:hAnsi="Times New Roman" w:cs="Times New Roman"/>
          <w:sz w:val="24"/>
          <w:szCs w:val="24"/>
        </w:rPr>
        <w:t>Aviso de Cambio de Adscripción del Notario Público No. 235.- Lic. Jessica Paez Lizárraga.</w:t>
      </w:r>
    </w:p>
    <w:p w:rsidR="006C006D" w:rsidRPr="006C006D" w:rsidRDefault="006C006D" w:rsidP="006C006D">
      <w:pPr>
        <w:autoSpaceDE w:val="0"/>
        <w:autoSpaceDN w:val="0"/>
        <w:adjustRightInd w:val="0"/>
        <w:spacing w:after="0" w:line="240" w:lineRule="auto"/>
        <w:jc w:val="center"/>
        <w:rPr>
          <w:rFonts w:ascii="Roman" w:hAnsi="Roman" w:cs="Roman"/>
          <w:sz w:val="8"/>
          <w:szCs w:val="8"/>
        </w:rPr>
      </w:pPr>
      <w:r w:rsidRPr="006C006D">
        <w:rPr>
          <w:rFonts w:ascii="Roman" w:hAnsi="Roman" w:cs="Roman"/>
          <w:sz w:val="8"/>
          <w:szCs w:val="8"/>
        </w:rPr>
        <w:t xml:space="preserve">                                                             </w:t>
      </w:r>
    </w:p>
    <w:p w:rsidR="006C006D" w:rsidRPr="006C006D" w:rsidRDefault="006C006D" w:rsidP="006C006D">
      <w:pPr>
        <w:tabs>
          <w:tab w:val="center" w:leader="underscore" w:pos="4309"/>
        </w:tabs>
        <w:autoSpaceDE w:val="0"/>
        <w:autoSpaceDN w:val="0"/>
        <w:adjustRightInd w:val="0"/>
        <w:spacing w:after="0" w:line="240" w:lineRule="auto"/>
        <w:jc w:val="center"/>
        <w:rPr>
          <w:rFonts w:ascii="Times New Roman" w:hAnsi="Times New Roman" w:cs="Times New Roman"/>
        </w:rPr>
      </w:pPr>
      <w:r w:rsidRPr="006C006D">
        <w:rPr>
          <w:rFonts w:ascii="Times New Roman" w:hAnsi="Times New Roman" w:cs="Times New Roman"/>
        </w:rPr>
        <w:t>72</w:t>
      </w: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Default="0057540C" w:rsidP="00B45CF9">
      <w:pPr>
        <w:tabs>
          <w:tab w:val="center" w:leader="underscore" w:pos="4309"/>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16 de febrero de 2022.</w:t>
      </w:r>
      <w:r>
        <w:rPr>
          <w:rFonts w:ascii="Times New Roman" w:hAnsi="Times New Roman" w:cs="Times New Roman"/>
          <w:b/>
          <w:bCs/>
        </w:rPr>
        <w:t xml:space="preserve">     No. 021</w:t>
      </w: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color w:val="000000"/>
          <w:sz w:val="36"/>
          <w:szCs w:val="36"/>
        </w:rPr>
        <w:t>ÍNDICE</w:t>
      </w:r>
      <w:r w:rsidR="0038665D" w:rsidRPr="00154B57">
        <w:rPr>
          <w:rFonts w:ascii="Times New Roman" w:hAnsi="Times New Roman" w:cs="Times New Roman"/>
          <w:b/>
          <w:bCs/>
          <w:color w:val="000000"/>
          <w:sz w:val="36"/>
          <w:szCs w:val="36"/>
        </w:rPr>
        <w:fldChar w:fldCharType="begin"/>
      </w:r>
      <w:r w:rsidRPr="00154B57">
        <w:rPr>
          <w:rFonts w:ascii="Times New Roman" w:hAnsi="Times New Roman" w:cs="Times New Roman"/>
          <w:b/>
          <w:bCs/>
          <w:sz w:val="36"/>
          <w:szCs w:val="36"/>
        </w:rPr>
        <w:instrText>tc "</w:instrText>
      </w:r>
      <w:r w:rsidRPr="00154B57">
        <w:rPr>
          <w:rFonts w:ascii="Times New Roman" w:hAnsi="Times New Roman" w:cs="Times New Roman"/>
          <w:b/>
          <w:bCs/>
          <w:color w:val="000000"/>
          <w:sz w:val="36"/>
          <w:szCs w:val="36"/>
        </w:rPr>
        <w:instrText>ÍNDICE"</w:instrText>
      </w:r>
      <w:r w:rsidR="0038665D" w:rsidRPr="00154B57">
        <w:rPr>
          <w:rFonts w:ascii="Times New Roman" w:hAnsi="Times New Roman" w:cs="Times New Roman"/>
          <w:b/>
          <w:bCs/>
          <w:color w:val="000000"/>
          <w:sz w:val="36"/>
          <w:szCs w:val="36"/>
        </w:rPr>
        <w:fldChar w:fldCharType="end"/>
      </w:r>
    </w:p>
    <w:p w:rsidR="00154B57" w:rsidRPr="00154B57" w:rsidRDefault="0038665D"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sz w:val="36"/>
          <w:szCs w:val="36"/>
        </w:rPr>
        <w:fldChar w:fldCharType="begin"/>
      </w:r>
      <w:r w:rsidR="00154B57" w:rsidRPr="00154B57">
        <w:rPr>
          <w:rFonts w:ascii="Times New Roman" w:hAnsi="Times New Roman" w:cs="Times New Roman"/>
          <w:b/>
          <w:bCs/>
          <w:sz w:val="36"/>
          <w:szCs w:val="36"/>
        </w:rPr>
        <w:instrText>tc ""</w:instrText>
      </w:r>
      <w:r w:rsidRPr="00154B57">
        <w:rPr>
          <w:rFonts w:ascii="Times New Roman" w:hAnsi="Times New Roman" w:cs="Times New Roman"/>
          <w:b/>
          <w:bCs/>
          <w:sz w:val="36"/>
          <w:szCs w:val="36"/>
        </w:rPr>
        <w:fldChar w:fldCharType="end"/>
      </w: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PODER  EJECUTIVO  ESTATAL</w:t>
      </w:r>
      <w:r w:rsidR="0038665D"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"PODER  EJECUTIVO  ESTATAL"</w:instrText>
      </w:r>
      <w:r w:rsidR="0038665D" w:rsidRPr="00154B57">
        <w:rPr>
          <w:rFonts w:ascii="Times New Roman" w:hAnsi="Times New Roman" w:cs="Times New Roman"/>
          <w:b/>
          <w:bCs/>
          <w:sz w:val="24"/>
          <w:szCs w:val="24"/>
        </w:rPr>
        <w:fldChar w:fldCharType="end"/>
      </w: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SECRETARÍA  DE  AGRICULTURA  Y  GANADERÍA</w:t>
      </w:r>
      <w:r w:rsidR="0038665D"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"SECRETARÍA  DE  AGRICULTURA  Y  GANADERÍA"</w:instrText>
      </w:r>
      <w:r w:rsidR="0038665D"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Acuerdo por el que se dan a conocer las Reglas de Operación del «Programa de Incentivos Anticipados vía Financiamiento para la Adquisición de Instrumentos de Administración de Riesgos para los Productores de Maíz del ciclo Agrícola Otoño-Invierno 2021/2022.</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INSTITUTO  TECNOLÓGICO  SUPERIOR  DE  EL DORADO</w:t>
      </w:r>
      <w:r w:rsidR="0038665D"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"INSTITUTO  TECNOLÓGICO  SUPERIOR  DE  EL DORADO"</w:instrText>
      </w:r>
      <w:r w:rsidR="0038665D"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INSTITUTO  SINALOENSE  DE  LA  INFRAESTRUCTURA  FÍSICA  EDUCATIVA</w:t>
      </w:r>
      <w:r w:rsidR="0038665D"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"INSTITUTO  SINALOENSE  DE  LA  INFRAESTRUCTURA  FÍSICA  EDUCATIVA"</w:instrText>
      </w:r>
      <w:r w:rsidR="0038665D"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COMISIÓN  ESTATAL  DE  MEJORA  REGULATORIA  Y  GESTIÓN  EMPRESARIAL</w:t>
      </w:r>
      <w:r w:rsidR="0038665D"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"COMISIÓN  ESTATAL  DE  MEJORA  REGULATORIA  Y  GESTIÓN  EMPRESARIAL"</w:instrText>
      </w:r>
      <w:r w:rsidR="0038665D"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b/>
          <w:bCs/>
          <w:sz w:val="20"/>
          <w:szCs w:val="20"/>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UNIVERSIDAD  POLITÉCNICA  DEL  VALLE  DEL  ÉVORA</w:t>
      </w:r>
      <w:r w:rsidR="0038665D"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"UNIVERSIDAD  POLITÉCNICA  DEL  VALLE  DEL  ÉVORA"</w:instrText>
      </w:r>
      <w:r w:rsidR="0038665D"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CIUDAD  EDUCADORA  DEL  SABER  DE  SINALOA</w:t>
      </w:r>
      <w:r w:rsidR="0038665D"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"CIUDAD  EDUCADORA  DEL  SABER  DE  SINALOA"</w:instrText>
      </w:r>
      <w:r w:rsidR="0038665D"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UNIVERSIDAD  TECNOLÓGICA  DE  CULIACÁN</w:t>
      </w:r>
      <w:r w:rsidR="0038665D"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"UNIVERSIDAD  TECNOLÓGICA  DE  CULIACÁN"</w:instrText>
      </w:r>
      <w:r w:rsidR="0038665D"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INSTITUTO  SINALOENSE  DE  LA  JUVENTUD</w:t>
      </w:r>
      <w:r w:rsidR="0038665D"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"INSTITUTO  SINALOENSE  DE  LA  JUVENTUD"</w:instrText>
      </w:r>
      <w:r w:rsidR="0038665D"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b/>
          <w:bCs/>
          <w:sz w:val="20"/>
          <w:szCs w:val="20"/>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INSTITUTO  DE  SEGURIDAD  Y  SERVICIOS  SOCIALES  DE  LOS  TRABAJADORES  DE  LA  EDUCACIÓN  DEL  ESTADO  DE  SINALOA</w:t>
      </w:r>
      <w:r w:rsidR="0038665D"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"INSTITUTO  DE  SEGURIDAD  Y  SERVICIOS  SOCIALES  DE  LOS  TRABAJADORES  DE  LA  EDUCACIÓN  DEL  ESTADO  DE  SINALOA"</w:instrText>
      </w:r>
      <w:r w:rsidR="0038665D"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rPr>
        <w:t>3   -   27</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UNIVERSIDAD  AUTONOMA  DE  OCCIDENTE</w:t>
      </w:r>
      <w:r w:rsidR="0038665D"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"UNIVERSIDAD  AUTONOMA  DE  OCCIDENTE"</w:instrText>
      </w:r>
      <w:r w:rsidR="0038665D" w:rsidRPr="00154B57">
        <w:rPr>
          <w:rFonts w:ascii="Times New Roman" w:hAnsi="Times New Roman" w:cs="Times New Roman"/>
          <w:b/>
          <w:bCs/>
          <w:sz w:val="24"/>
          <w:szCs w:val="24"/>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Avance Financiero,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rPr>
        <w:t>28   -   30</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 xml:space="preserve">  </w:t>
      </w:r>
      <w:r w:rsidR="0038665D"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  "</w:instrText>
      </w:r>
      <w:r w:rsidR="0038665D" w:rsidRPr="00154B57">
        <w:rPr>
          <w:rFonts w:ascii="Times New Roman" w:hAnsi="Times New Roman" w:cs="Times New Roman"/>
          <w:b/>
          <w:bCs/>
          <w:sz w:val="24"/>
          <w:szCs w:val="24"/>
        </w:rPr>
        <w:fldChar w:fldCharType="end"/>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894205"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color w:val="000000"/>
          <w:sz w:val="24"/>
          <w:szCs w:val="24"/>
        </w:rPr>
        <w:t xml:space="preserve">                                                                                                (Continúa Índice Pág. 2)</w:t>
      </w:r>
    </w:p>
    <w:p w:rsidR="00894205"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894205" w:rsidRPr="00B45CF9" w:rsidRDefault="00894205" w:rsidP="00B45CF9">
      <w:pPr>
        <w:tabs>
          <w:tab w:val="center" w:leader="underscore" w:pos="4309"/>
        </w:tabs>
        <w:autoSpaceDE w:val="0"/>
        <w:autoSpaceDN w:val="0"/>
        <w:adjustRightInd w:val="0"/>
        <w:spacing w:after="0" w:line="240" w:lineRule="auto"/>
        <w:jc w:val="center"/>
        <w:rPr>
          <w:rFonts w:ascii="Times New Roman" w:hAnsi="Times New Roman" w:cs="Times New Roman"/>
        </w:rPr>
      </w:pPr>
    </w:p>
    <w:p w:rsidR="00B45CF9" w:rsidRDefault="00B45CF9" w:rsidP="00F71E16">
      <w:pPr>
        <w:jc w:val="center"/>
        <w:rPr>
          <w:rFonts w:ascii="Times New Roman" w:hAnsi="Times New Roman" w:cs="Times New Roman"/>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sz w:val="36"/>
          <w:szCs w:val="36"/>
        </w:rPr>
        <w:t>ÍNDICE</w:t>
      </w:r>
      <w:r w:rsidR="0038665D" w:rsidRPr="00154B57">
        <w:rPr>
          <w:rFonts w:ascii="Times New Roman" w:hAnsi="Times New Roman" w:cs="Times New Roman"/>
          <w:b/>
          <w:bCs/>
          <w:sz w:val="36"/>
          <w:szCs w:val="36"/>
        </w:rPr>
        <w:fldChar w:fldCharType="begin"/>
      </w:r>
      <w:r w:rsidRPr="00154B57">
        <w:rPr>
          <w:rFonts w:ascii="Times New Roman" w:hAnsi="Times New Roman" w:cs="Times New Roman"/>
          <w:b/>
          <w:bCs/>
          <w:sz w:val="36"/>
          <w:szCs w:val="36"/>
        </w:rPr>
        <w:instrText>tc "ÍNDICE"</w:instrText>
      </w:r>
      <w:r w:rsidR="0038665D" w:rsidRPr="00154B57">
        <w:rPr>
          <w:rFonts w:ascii="Times New Roman" w:hAnsi="Times New Roman" w:cs="Times New Roman"/>
          <w:b/>
          <w:bCs/>
          <w:sz w:val="36"/>
          <w:szCs w:val="36"/>
        </w:rPr>
        <w:fldChar w:fldCharType="end"/>
      </w:r>
    </w:p>
    <w:p w:rsidR="00154B57" w:rsidRPr="00154B57" w:rsidRDefault="0038665D"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sz w:val="36"/>
          <w:szCs w:val="36"/>
        </w:rPr>
        <w:fldChar w:fldCharType="begin"/>
      </w:r>
      <w:r w:rsidR="00154B57" w:rsidRPr="00154B57">
        <w:rPr>
          <w:rFonts w:ascii="Times New Roman" w:hAnsi="Times New Roman" w:cs="Times New Roman"/>
          <w:b/>
          <w:bCs/>
          <w:sz w:val="36"/>
          <w:szCs w:val="36"/>
        </w:rPr>
        <w:instrText>tc ""</w:instrText>
      </w:r>
      <w:r w:rsidRPr="00154B57">
        <w:rPr>
          <w:rFonts w:ascii="Times New Roman" w:hAnsi="Times New Roman" w:cs="Times New Roman"/>
          <w:b/>
          <w:bCs/>
          <w:sz w:val="36"/>
          <w:szCs w:val="36"/>
        </w:rPr>
        <w:fldChar w:fldCharType="end"/>
      </w:r>
    </w:p>
    <w:p w:rsidR="00154B57" w:rsidRPr="00154B57" w:rsidRDefault="0038665D" w:rsidP="00154B57">
      <w:pPr>
        <w:autoSpaceDE w:val="0"/>
        <w:autoSpaceDN w:val="0"/>
        <w:adjustRightInd w:val="0"/>
        <w:spacing w:after="0" w:line="240" w:lineRule="auto"/>
        <w:jc w:val="center"/>
        <w:rPr>
          <w:rFonts w:ascii="Times New Roman" w:hAnsi="Times New Roman" w:cs="Times New Roman"/>
          <w:b/>
          <w:bCs/>
          <w:sz w:val="36"/>
          <w:szCs w:val="36"/>
        </w:rPr>
      </w:pPr>
      <w:r w:rsidRPr="00154B57">
        <w:rPr>
          <w:rFonts w:ascii="Times New Roman" w:hAnsi="Times New Roman" w:cs="Times New Roman"/>
          <w:b/>
          <w:bCs/>
          <w:sz w:val="36"/>
          <w:szCs w:val="36"/>
        </w:rPr>
        <w:fldChar w:fldCharType="begin"/>
      </w:r>
      <w:r w:rsidR="00154B57" w:rsidRPr="00154B57">
        <w:rPr>
          <w:rFonts w:ascii="Times New Roman" w:hAnsi="Times New Roman" w:cs="Times New Roman"/>
          <w:b/>
          <w:bCs/>
          <w:sz w:val="36"/>
          <w:szCs w:val="36"/>
        </w:rPr>
        <w:instrText>tc ""</w:instrText>
      </w:r>
      <w:r w:rsidRPr="00154B57">
        <w:rPr>
          <w:rFonts w:ascii="Times New Roman" w:hAnsi="Times New Roman" w:cs="Times New Roman"/>
          <w:b/>
          <w:bCs/>
          <w:sz w:val="36"/>
          <w:szCs w:val="36"/>
        </w:rPr>
        <w:fldChar w:fldCharType="end"/>
      </w: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 xml:space="preserve"> AYUNTAMIENTOS</w:t>
      </w:r>
      <w:r w:rsidR="0038665D"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 AYUNTAMIENTOS"</w:instrText>
      </w:r>
      <w:r w:rsidR="0038665D" w:rsidRPr="00154B57">
        <w:rPr>
          <w:rFonts w:ascii="Times New Roman" w:hAnsi="Times New Roman" w:cs="Times New Roman"/>
          <w:b/>
          <w:bCs/>
          <w:sz w:val="24"/>
          <w:szCs w:val="24"/>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lastRenderedPageBreak/>
        <w:t xml:space="preserve">Decreto Municipal No. 03 de Badiraguato.- Se acordo nombrar la calle ubicada entre Teófilo Álvarez Borboa y Juan Alarcón de esta Ciudad de Badiraguato, Sinaloa; «Oscar Lara Salazar». </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Decreto Municipal No. 04 de Badiraguato.- Reglamento de la Administración Pública del Gobierno del Municipio de Badiraguato, Sinaloa.</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r w:rsidRPr="00154B57">
        <w:rPr>
          <w:rFonts w:ascii="Roman" w:hAnsi="Roman" w:cs="Roman"/>
          <w:sz w:val="8"/>
          <w:szCs w:val="8"/>
        </w:rPr>
        <w:t xml:space="preserve"> </w:t>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 xml:space="preserve">Decreto Municipal No. 05 de Badiraguato.- Se aprobó integrar el Comité de Compras y los Montos del mismo. </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Decreto Municipal No. 02 de San Ignacio.- Reglamento del Comité de Adquisiciones, Compras, Arrendamientos de Bienes Buebles del H. Ayuntamiento de San Ignacio, Sinaloa.</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0"/>
          <w:szCs w:val="20"/>
        </w:rPr>
      </w:pPr>
      <w:r w:rsidRPr="00154B57">
        <w:rPr>
          <w:rFonts w:ascii="Times New Roman" w:hAnsi="Times New Roman" w:cs="Times New Roman"/>
          <w:b/>
          <w:bCs/>
          <w:sz w:val="20"/>
          <w:szCs w:val="20"/>
        </w:rPr>
        <w:t>JUNTA  MUNICIPAL  DE  AGUA  POTABLE  Y  ALCANTARILLADO</w:t>
      </w:r>
      <w:r w:rsidR="0038665D" w:rsidRPr="00154B57">
        <w:rPr>
          <w:rFonts w:ascii="Times New Roman" w:hAnsi="Times New Roman" w:cs="Times New Roman"/>
          <w:b/>
          <w:bCs/>
          <w:sz w:val="20"/>
          <w:szCs w:val="20"/>
        </w:rPr>
        <w:fldChar w:fldCharType="begin"/>
      </w:r>
      <w:r w:rsidRPr="00154B57">
        <w:rPr>
          <w:rFonts w:ascii="Times New Roman" w:hAnsi="Times New Roman" w:cs="Times New Roman"/>
          <w:b/>
          <w:bCs/>
          <w:sz w:val="20"/>
          <w:szCs w:val="20"/>
        </w:rPr>
        <w:instrText>tc "JUNTA  MUNICIPAL  DE  AGUA  POTABLE  Y  ALCANTARILLADO"</w:instrText>
      </w:r>
      <w:r w:rsidR="0038665D" w:rsidRPr="00154B57">
        <w:rPr>
          <w:rFonts w:ascii="Times New Roman" w:hAnsi="Times New Roman" w:cs="Times New Roman"/>
          <w:b/>
          <w:bCs/>
          <w:sz w:val="20"/>
          <w:szCs w:val="20"/>
        </w:rPr>
        <w:fldChar w:fldCharType="end"/>
      </w: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Municipio de Culiacán.- Convocatoria Pública Nacional (Presencial) Nos. de Licitación LPN-JAPAC-CUL-005-2022-GAF y JAPAC-CUL-006-2022-GAF.</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Municipio de Mazatlán.- Clasificación del Presupuesto de Ingresos, Aportaciones, Egresos de Operación e  Inversiones para el Ejercicio 2022.</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54B57">
        <w:rPr>
          <w:rFonts w:ascii="Times New Roman" w:hAnsi="Times New Roman" w:cs="Times New Roman"/>
          <w:sz w:val="24"/>
          <w:szCs w:val="24"/>
        </w:rPr>
        <w:t>Municipios de Ahome, Guasave, Salvador Alvarado, Angostura, Mocorito, Culiacán, Navolato, Elota, Mazatlán y Escuinapa.- Avances Financieros, relativo al Cuarto Trimestre de 2021.</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rPr>
        <w:t>31   -   94</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b/>
          <w:bCs/>
          <w:sz w:val="24"/>
          <w:szCs w:val="24"/>
        </w:rPr>
      </w:pPr>
      <w:r w:rsidRPr="00154B57">
        <w:rPr>
          <w:rFonts w:ascii="Times New Roman" w:hAnsi="Times New Roman" w:cs="Times New Roman"/>
          <w:b/>
          <w:bCs/>
          <w:sz w:val="24"/>
          <w:szCs w:val="24"/>
        </w:rPr>
        <w:t>AVISOS  JUDICIALES</w:t>
      </w:r>
      <w:r w:rsidR="0038665D"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"AVISOS  JUDICIALES"</w:instrText>
      </w:r>
      <w:r w:rsidR="0038665D" w:rsidRPr="00154B57">
        <w:rPr>
          <w:rFonts w:ascii="Times New Roman" w:hAnsi="Times New Roman" w:cs="Times New Roman"/>
          <w:b/>
          <w:bCs/>
          <w:sz w:val="24"/>
          <w:szCs w:val="24"/>
        </w:rPr>
        <w:fldChar w:fldCharType="end"/>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tabs>
          <w:tab w:val="center" w:leader="underscore" w:pos="4309"/>
        </w:tabs>
        <w:autoSpaceDE w:val="0"/>
        <w:autoSpaceDN w:val="0"/>
        <w:adjustRightInd w:val="0"/>
        <w:spacing w:after="0" w:line="240" w:lineRule="auto"/>
        <w:jc w:val="center"/>
        <w:rPr>
          <w:rFonts w:ascii="Times New Roman" w:hAnsi="Times New Roman" w:cs="Times New Roman"/>
        </w:rPr>
      </w:pPr>
      <w:r w:rsidRPr="00154B57">
        <w:rPr>
          <w:rFonts w:ascii="Times New Roman" w:hAnsi="Times New Roman" w:cs="Times New Roman"/>
        </w:rPr>
        <w:t xml:space="preserve">95   -   101            </w:t>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Times New Roman" w:hAnsi="Times New Roman" w:cs="Times New Roman"/>
          <w:sz w:val="24"/>
          <w:szCs w:val="24"/>
        </w:rPr>
      </w:pPr>
      <w:r w:rsidRPr="00154B57">
        <w:rPr>
          <w:rFonts w:ascii="Times New Roman" w:hAnsi="Times New Roman" w:cs="Times New Roman"/>
          <w:b/>
          <w:bCs/>
          <w:sz w:val="24"/>
          <w:szCs w:val="24"/>
        </w:rPr>
        <w:t xml:space="preserve">   AVISOS  NOTARIALES</w:t>
      </w:r>
      <w:r w:rsidR="0038665D" w:rsidRPr="00154B57">
        <w:rPr>
          <w:rFonts w:ascii="Times New Roman" w:hAnsi="Times New Roman" w:cs="Times New Roman"/>
          <w:b/>
          <w:bCs/>
          <w:sz w:val="24"/>
          <w:szCs w:val="24"/>
        </w:rPr>
        <w:fldChar w:fldCharType="begin"/>
      </w:r>
      <w:r w:rsidRPr="00154B57">
        <w:rPr>
          <w:rFonts w:ascii="Times New Roman" w:hAnsi="Times New Roman" w:cs="Times New Roman"/>
          <w:b/>
          <w:bCs/>
          <w:sz w:val="24"/>
          <w:szCs w:val="24"/>
        </w:rPr>
        <w:instrText>tc "   AVISOS  NOTARIALES</w:instrText>
      </w:r>
      <w:r w:rsidRPr="00154B57">
        <w:rPr>
          <w:rFonts w:ascii="Times New Roman" w:hAnsi="Times New Roman" w:cs="Times New Roman"/>
          <w:sz w:val="24"/>
          <w:szCs w:val="24"/>
        </w:rPr>
        <w:instrText>"</w:instrText>
      </w:r>
      <w:r w:rsidR="0038665D" w:rsidRPr="00154B57">
        <w:rPr>
          <w:rFonts w:ascii="Times New Roman" w:hAnsi="Times New Roman" w:cs="Times New Roman"/>
          <w:b/>
          <w:bCs/>
          <w:sz w:val="24"/>
          <w:szCs w:val="24"/>
        </w:rPr>
        <w:fldChar w:fldCharType="end"/>
      </w:r>
    </w:p>
    <w:p w:rsidR="00154B57" w:rsidRPr="00154B57" w:rsidRDefault="00154B57" w:rsidP="00154B57">
      <w:pPr>
        <w:autoSpaceDE w:val="0"/>
        <w:autoSpaceDN w:val="0"/>
        <w:adjustRightInd w:val="0"/>
        <w:spacing w:after="0" w:line="240" w:lineRule="auto"/>
        <w:jc w:val="center"/>
        <w:rPr>
          <w:rFonts w:ascii="Roman" w:hAnsi="Roman" w:cs="Roman"/>
          <w:sz w:val="8"/>
          <w:szCs w:val="8"/>
        </w:rPr>
      </w:pPr>
    </w:p>
    <w:p w:rsidR="00154B57" w:rsidRPr="00154B57" w:rsidRDefault="00154B57" w:rsidP="00154B57">
      <w:pPr>
        <w:autoSpaceDE w:val="0"/>
        <w:autoSpaceDN w:val="0"/>
        <w:adjustRightInd w:val="0"/>
        <w:spacing w:after="0" w:line="240" w:lineRule="auto"/>
        <w:jc w:val="center"/>
        <w:rPr>
          <w:rFonts w:ascii="Roman" w:hAnsi="Roman" w:cs="Roman"/>
          <w:sz w:val="8"/>
          <w:szCs w:val="8"/>
        </w:rPr>
      </w:pPr>
      <w:r w:rsidRPr="00154B57">
        <w:rPr>
          <w:rFonts w:ascii="Roman" w:hAnsi="Roman" w:cs="Roman"/>
          <w:sz w:val="8"/>
          <w:szCs w:val="8"/>
        </w:rPr>
        <w:t xml:space="preserve">                                                            </w:t>
      </w:r>
    </w:p>
    <w:p w:rsidR="00F71E16" w:rsidRDefault="00154B57" w:rsidP="00154B57">
      <w:pPr>
        <w:jc w:val="center"/>
        <w:rPr>
          <w:rFonts w:ascii="Times New Roman" w:hAnsi="Times New Roman" w:cs="Times New Roman"/>
        </w:rPr>
      </w:pPr>
      <w:r w:rsidRPr="00154B57">
        <w:rPr>
          <w:rFonts w:ascii="Times New Roman" w:hAnsi="Times New Roman" w:cs="Times New Roman"/>
        </w:rPr>
        <w:t>101   -   112</w:t>
      </w:r>
    </w:p>
    <w:p w:rsidR="00F71E16" w:rsidRDefault="00F71E16"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18 de febrero de 2022.</w:t>
      </w:r>
      <w:r>
        <w:rPr>
          <w:rFonts w:ascii="Times New Roman" w:hAnsi="Times New Roman" w:cs="Times New Roman"/>
          <w:b/>
          <w:bCs/>
        </w:rPr>
        <w:t xml:space="preserve">     No. 022</w:t>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ESTA  EDICIÓN  CONSTA  DE  DOS  SECCIONES</w:t>
      </w:r>
      <w:r w:rsidR="0038665D"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"ESTA  EDICIÓN  CONSTA  DE  DOS  SECCIONES"</w:instrText>
      </w:r>
      <w:r w:rsidR="0038665D" w:rsidRPr="00974094">
        <w:rPr>
          <w:rFonts w:ascii="Times New Roman" w:hAnsi="Times New Roman" w:cs="Times New Roman"/>
          <w:b/>
          <w:bCs/>
          <w:sz w:val="24"/>
          <w:szCs w:val="24"/>
        </w:rPr>
        <w:fldChar w:fldCharType="end"/>
      </w:r>
    </w:p>
    <w:p w:rsidR="00974094" w:rsidRPr="00974094" w:rsidRDefault="0038665D"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fldChar w:fldCharType="begin"/>
      </w:r>
      <w:r w:rsidR="00974094" w:rsidRPr="00974094">
        <w:rPr>
          <w:rFonts w:ascii="Times New Roman" w:hAnsi="Times New Roman" w:cs="Times New Roman"/>
          <w:b/>
          <w:bCs/>
          <w:sz w:val="20"/>
          <w:szCs w:val="20"/>
        </w:rPr>
        <w:instrText>tc ""</w:instrText>
      </w:r>
      <w:r w:rsidRPr="00974094">
        <w:rPr>
          <w:rFonts w:ascii="Times New Roman" w:hAnsi="Times New Roman" w:cs="Times New Roman"/>
          <w:b/>
          <w:bCs/>
          <w:sz w:val="20"/>
          <w:szCs w:val="20"/>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PRIMERA   SECCIÓN</w:t>
      </w:r>
      <w:r w:rsidR="0038665D"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"PRIMERA   SECCIÓN"</w:instrText>
      </w:r>
      <w:r w:rsidR="0038665D" w:rsidRPr="00974094">
        <w:rPr>
          <w:rFonts w:ascii="Times New Roman" w:hAnsi="Times New Roman" w:cs="Times New Roman"/>
          <w:b/>
          <w:bCs/>
          <w:sz w:val="24"/>
          <w:szCs w:val="24"/>
        </w:rPr>
        <w:fldChar w:fldCharType="end"/>
      </w:r>
    </w:p>
    <w:p w:rsidR="00974094" w:rsidRPr="00974094" w:rsidRDefault="0038665D"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fldChar w:fldCharType="begin"/>
      </w:r>
      <w:r w:rsidR="00974094" w:rsidRPr="00974094">
        <w:rPr>
          <w:rFonts w:ascii="Times New Roman" w:hAnsi="Times New Roman" w:cs="Times New Roman"/>
          <w:b/>
          <w:bCs/>
          <w:sz w:val="24"/>
          <w:szCs w:val="24"/>
        </w:rPr>
        <w:instrText>tc ""</w:instrText>
      </w:r>
      <w:r w:rsidRPr="00974094">
        <w:rPr>
          <w:rFonts w:ascii="Times New Roman" w:hAnsi="Times New Roman" w:cs="Times New Roman"/>
          <w:b/>
          <w:bCs/>
          <w:sz w:val="24"/>
          <w:szCs w:val="24"/>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36"/>
          <w:szCs w:val="36"/>
        </w:rPr>
      </w:pPr>
      <w:r w:rsidRPr="00974094">
        <w:rPr>
          <w:rFonts w:ascii="Times New Roman" w:hAnsi="Times New Roman" w:cs="Times New Roman"/>
          <w:b/>
          <w:bCs/>
          <w:sz w:val="36"/>
          <w:szCs w:val="36"/>
        </w:rPr>
        <w:t>ÍNDICE</w:t>
      </w:r>
      <w:r w:rsidR="0038665D" w:rsidRPr="00974094">
        <w:rPr>
          <w:rFonts w:ascii="Times New Roman" w:hAnsi="Times New Roman" w:cs="Times New Roman"/>
          <w:b/>
          <w:bCs/>
          <w:sz w:val="36"/>
          <w:szCs w:val="36"/>
        </w:rPr>
        <w:fldChar w:fldCharType="begin"/>
      </w:r>
      <w:r w:rsidRPr="00974094">
        <w:rPr>
          <w:rFonts w:ascii="Times New Roman" w:hAnsi="Times New Roman" w:cs="Times New Roman"/>
          <w:b/>
          <w:bCs/>
          <w:sz w:val="36"/>
          <w:szCs w:val="36"/>
        </w:rPr>
        <w:instrText>tc "ÍNDICE"</w:instrText>
      </w:r>
      <w:r w:rsidR="0038665D" w:rsidRPr="00974094">
        <w:rPr>
          <w:rFonts w:ascii="Times New Roman" w:hAnsi="Times New Roman" w:cs="Times New Roman"/>
          <w:b/>
          <w:bCs/>
          <w:sz w:val="36"/>
          <w:szCs w:val="36"/>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GOBIERNO DEL ESTADO</w:t>
      </w:r>
      <w:r w:rsidR="0038665D"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"GOBIERNO DEL ESTADO"</w:instrText>
      </w:r>
      <w:r w:rsidR="0038665D" w:rsidRPr="00974094">
        <w:rPr>
          <w:rFonts w:ascii="Times New Roman" w:hAnsi="Times New Roman" w:cs="Times New Roman"/>
          <w:b/>
          <w:bCs/>
          <w:sz w:val="24"/>
          <w:szCs w:val="24"/>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Decreto Número 689 del H. Congreso del Estado.- Que Expide la Ley de Desarrollo Ganadero del Estado de Sinaloa.</w:t>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2   -   109</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PODER  EJECUTIVO  ESTATAL</w:t>
      </w:r>
      <w:r w:rsidR="0038665D"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"PODER  EJECUTIVO  ESTATAL"</w:instrText>
      </w:r>
      <w:r w:rsidR="0038665D" w:rsidRPr="00974094">
        <w:rPr>
          <w:rFonts w:ascii="Times New Roman" w:hAnsi="Times New Roman" w:cs="Times New Roman"/>
          <w:b/>
          <w:bCs/>
          <w:sz w:val="24"/>
          <w:szCs w:val="24"/>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t>SECRETARÍA  DE  OBRAS  PÚBLICAS</w:t>
      </w:r>
      <w:r w:rsidR="0038665D" w:rsidRPr="00974094">
        <w:rPr>
          <w:rFonts w:ascii="Times New Roman" w:hAnsi="Times New Roman" w:cs="Times New Roman"/>
          <w:b/>
          <w:bCs/>
          <w:sz w:val="20"/>
          <w:szCs w:val="20"/>
        </w:rPr>
        <w:fldChar w:fldCharType="begin"/>
      </w:r>
      <w:r w:rsidRPr="00974094">
        <w:rPr>
          <w:rFonts w:ascii="Times New Roman" w:hAnsi="Times New Roman" w:cs="Times New Roman"/>
          <w:b/>
          <w:bCs/>
          <w:sz w:val="20"/>
          <w:szCs w:val="20"/>
        </w:rPr>
        <w:instrText>tc "SECRETARÍA  DE  OBRAS  PÚBLICAS"</w:instrText>
      </w:r>
      <w:r w:rsidR="0038665D" w:rsidRPr="00974094">
        <w:rPr>
          <w:rFonts w:ascii="Times New Roman" w:hAnsi="Times New Roman" w:cs="Times New Roman"/>
          <w:b/>
          <w:bCs/>
          <w:sz w:val="20"/>
          <w:szCs w:val="20"/>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lastRenderedPageBreak/>
        <w:t>Licitación Pública Nacional Estatal No. 004.- No. de Concurso OPPU-EST-LP-012-2022.</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t>SERVICIOS  DE  SALUD  DE  SINALOA</w:t>
      </w:r>
      <w:r w:rsidR="0038665D" w:rsidRPr="00974094">
        <w:rPr>
          <w:rFonts w:ascii="Times New Roman" w:hAnsi="Times New Roman" w:cs="Times New Roman"/>
          <w:b/>
          <w:bCs/>
          <w:sz w:val="20"/>
          <w:szCs w:val="20"/>
        </w:rPr>
        <w:fldChar w:fldCharType="begin"/>
      </w:r>
      <w:r w:rsidRPr="00974094">
        <w:rPr>
          <w:rFonts w:ascii="Times New Roman" w:hAnsi="Times New Roman" w:cs="Times New Roman"/>
          <w:b/>
          <w:bCs/>
          <w:sz w:val="20"/>
          <w:szCs w:val="20"/>
        </w:rPr>
        <w:instrText>tc "SERVICIOS  DE  SALUD  DE  SINALOA"</w:instrText>
      </w:r>
      <w:r w:rsidR="0038665D" w:rsidRPr="00974094">
        <w:rPr>
          <w:rFonts w:ascii="Times New Roman" w:hAnsi="Times New Roman" w:cs="Times New Roman"/>
          <w:b/>
          <w:bCs/>
          <w:sz w:val="20"/>
          <w:szCs w:val="20"/>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Resumen de Convocatoria.- Licitación Pública Internacional bajo la Cobertura de Tratados Presencial. No. SSS-LPIP-006-2022.</w:t>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110   -   113</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PODER  JUDICIAL  ESTATAL</w:t>
      </w:r>
      <w:r w:rsidR="0038665D"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"PODER  JUDICIAL  ESTATAL"</w:instrText>
      </w:r>
      <w:r w:rsidR="0038665D" w:rsidRPr="00974094">
        <w:rPr>
          <w:rFonts w:ascii="Times New Roman" w:hAnsi="Times New Roman" w:cs="Times New Roman"/>
          <w:b/>
          <w:bCs/>
          <w:sz w:val="24"/>
          <w:szCs w:val="24"/>
        </w:rPr>
        <w:fldChar w:fldCharType="end"/>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t>SUPREMO  TRIBUNAL  DE  JUSTICIA  DEL  ESTADO</w:t>
      </w:r>
      <w:r w:rsidR="0038665D" w:rsidRPr="00974094">
        <w:rPr>
          <w:rFonts w:ascii="Times New Roman" w:hAnsi="Times New Roman" w:cs="Times New Roman"/>
          <w:b/>
          <w:bCs/>
          <w:sz w:val="20"/>
          <w:szCs w:val="20"/>
        </w:rPr>
        <w:fldChar w:fldCharType="begin"/>
      </w:r>
      <w:r w:rsidRPr="00974094">
        <w:rPr>
          <w:rFonts w:ascii="Times New Roman" w:hAnsi="Times New Roman" w:cs="Times New Roman"/>
          <w:b/>
          <w:bCs/>
          <w:sz w:val="20"/>
          <w:szCs w:val="20"/>
        </w:rPr>
        <w:instrText>tc "SUPREMO  TRIBUNAL  DE  JUSTICIA  DEL  ESTADO"</w:instrText>
      </w:r>
      <w:r w:rsidR="0038665D" w:rsidRPr="00974094">
        <w:rPr>
          <w:rFonts w:ascii="Times New Roman" w:hAnsi="Times New Roman" w:cs="Times New Roman"/>
          <w:b/>
          <w:bCs/>
          <w:sz w:val="20"/>
          <w:szCs w:val="20"/>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 xml:space="preserve">Acuerdo.- Se reforman la fracción III de artículo 58 Bis, el artículo 58 Bis C, el artículo 60, la fracción XII del artículo 63; se adicionan las fracciones VI y VII del artículo 61, fracción XIII del artículo 63, sección V y VI, así como los artículos 70 Bis-E y 70 Bis-F del Reglamento Interior del Supremo Tribunal de Justicia del Estado de Sinaloa.   </w:t>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114   -   118</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 xml:space="preserve"> AYUNTAMIENTOS</w:t>
      </w:r>
      <w:r w:rsidR="0038665D"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 AYUNTAMIENTOS"</w:instrText>
      </w:r>
      <w:r w:rsidR="0038665D" w:rsidRPr="00974094">
        <w:rPr>
          <w:rFonts w:ascii="Times New Roman" w:hAnsi="Times New Roman" w:cs="Times New Roman"/>
          <w:b/>
          <w:bCs/>
          <w:sz w:val="24"/>
          <w:szCs w:val="24"/>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 xml:space="preserve">Decreto Municipal No. 2 de Salvador Alvarado.- Se concede Pensión por Retiro Anticipado al C. Jose Antonio Tomas Pedraza. </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Municipio de San Ignacio.- Integración del Comité de Adquisiciones, Compras y Arrendamiento de Bienes Muebles del Municipio de San Ignacio, Sinaloa.</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Municipios de Ahome, Angostura, Mocorito, Navolato, Concordia, Rosario y Escuinapa.- Avances Financieros, relativo al Cuarto Trimestre de 2021.</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0"/>
          <w:szCs w:val="20"/>
        </w:rPr>
      </w:pPr>
      <w:r w:rsidRPr="00974094">
        <w:rPr>
          <w:rFonts w:ascii="Times New Roman" w:hAnsi="Times New Roman" w:cs="Times New Roman"/>
          <w:b/>
          <w:bCs/>
          <w:sz w:val="20"/>
          <w:szCs w:val="20"/>
        </w:rPr>
        <w:t>SISTEMA  MUNICIPAL  PARA  EL  DESARROLLO  INTEGRAL  DE  LA  FAMILIA</w:t>
      </w:r>
      <w:r w:rsidR="0038665D" w:rsidRPr="00974094">
        <w:rPr>
          <w:rFonts w:ascii="Times New Roman" w:hAnsi="Times New Roman" w:cs="Times New Roman"/>
          <w:b/>
          <w:bCs/>
          <w:sz w:val="20"/>
          <w:szCs w:val="20"/>
        </w:rPr>
        <w:fldChar w:fldCharType="begin"/>
      </w:r>
      <w:r w:rsidRPr="00974094">
        <w:rPr>
          <w:rFonts w:ascii="Times New Roman" w:hAnsi="Times New Roman" w:cs="Times New Roman"/>
          <w:b/>
          <w:bCs/>
          <w:sz w:val="20"/>
          <w:szCs w:val="20"/>
        </w:rPr>
        <w:instrText>tc "SISTEMA  MUNICIPAL  PARA  EL  DESARROLLO  INTEGRAL  DE  LA  FAMILIA"</w:instrText>
      </w:r>
      <w:r w:rsidR="0038665D" w:rsidRPr="00974094">
        <w:rPr>
          <w:rFonts w:ascii="Times New Roman" w:hAnsi="Times New Roman" w:cs="Times New Roman"/>
          <w:b/>
          <w:bCs/>
          <w:sz w:val="20"/>
          <w:szCs w:val="20"/>
        </w:rPr>
        <w:fldChar w:fldCharType="end"/>
      </w:r>
    </w:p>
    <w:p w:rsidR="00974094" w:rsidRPr="00974094" w:rsidRDefault="00974094" w:rsidP="00974094">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974094">
        <w:rPr>
          <w:rFonts w:ascii="Times New Roman" w:hAnsi="Times New Roman" w:cs="Times New Roman"/>
          <w:sz w:val="21"/>
          <w:szCs w:val="21"/>
        </w:rPr>
        <w:t>Municipios de Salvador Alvarado, Culiacán, Mazatlán, y Escuinapa.- Avances Financieros, relativos al Cuarto Trimestre de 2021.</w:t>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119   -   150</w:t>
      </w:r>
    </w:p>
    <w:p w:rsidR="00974094" w:rsidRPr="00974094" w:rsidRDefault="00974094" w:rsidP="00974094">
      <w:pPr>
        <w:autoSpaceDE w:val="0"/>
        <w:autoSpaceDN w:val="0"/>
        <w:adjustRightInd w:val="0"/>
        <w:spacing w:after="0" w:line="240" w:lineRule="auto"/>
        <w:jc w:val="center"/>
        <w:rPr>
          <w:rFonts w:ascii="Times New Roman" w:hAnsi="Times New Roman" w:cs="Times New Roman"/>
          <w:b/>
          <w:bCs/>
          <w:sz w:val="24"/>
          <w:szCs w:val="24"/>
        </w:rPr>
      </w:pPr>
      <w:r w:rsidRPr="00974094">
        <w:rPr>
          <w:rFonts w:ascii="Times New Roman" w:hAnsi="Times New Roman" w:cs="Times New Roman"/>
          <w:b/>
          <w:bCs/>
          <w:sz w:val="24"/>
          <w:szCs w:val="24"/>
        </w:rPr>
        <w:t>AVISOS  JUDICIALES</w:t>
      </w:r>
      <w:r w:rsidR="0038665D"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"AVISOS  JUDICIALES"</w:instrText>
      </w:r>
      <w:r w:rsidR="0038665D" w:rsidRPr="00974094">
        <w:rPr>
          <w:rFonts w:ascii="Times New Roman" w:hAnsi="Times New Roman" w:cs="Times New Roman"/>
          <w:b/>
          <w:bCs/>
          <w:sz w:val="24"/>
          <w:szCs w:val="24"/>
        </w:rPr>
        <w:fldChar w:fldCharType="end"/>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151   -   166</w:t>
      </w:r>
    </w:p>
    <w:p w:rsidR="00974094" w:rsidRPr="00974094" w:rsidRDefault="00974094" w:rsidP="00974094">
      <w:pPr>
        <w:autoSpaceDE w:val="0"/>
        <w:autoSpaceDN w:val="0"/>
        <w:adjustRightInd w:val="0"/>
        <w:spacing w:after="0" w:line="240" w:lineRule="auto"/>
        <w:jc w:val="center"/>
        <w:rPr>
          <w:rFonts w:ascii="Times New Roman" w:hAnsi="Times New Roman" w:cs="Times New Roman"/>
          <w:sz w:val="24"/>
          <w:szCs w:val="24"/>
        </w:rPr>
      </w:pPr>
      <w:r w:rsidRPr="00974094">
        <w:rPr>
          <w:rFonts w:ascii="Times New Roman" w:hAnsi="Times New Roman" w:cs="Times New Roman"/>
          <w:b/>
          <w:bCs/>
          <w:sz w:val="24"/>
          <w:szCs w:val="24"/>
        </w:rPr>
        <w:t xml:space="preserve">   AVISOS  NOTARIALES</w:t>
      </w:r>
      <w:r w:rsidR="0038665D" w:rsidRPr="00974094">
        <w:rPr>
          <w:rFonts w:ascii="Times New Roman" w:hAnsi="Times New Roman" w:cs="Times New Roman"/>
          <w:b/>
          <w:bCs/>
          <w:sz w:val="24"/>
          <w:szCs w:val="24"/>
        </w:rPr>
        <w:fldChar w:fldCharType="begin"/>
      </w:r>
      <w:r w:rsidRPr="00974094">
        <w:rPr>
          <w:rFonts w:ascii="Times New Roman" w:hAnsi="Times New Roman" w:cs="Times New Roman"/>
          <w:b/>
          <w:bCs/>
          <w:sz w:val="24"/>
          <w:szCs w:val="24"/>
        </w:rPr>
        <w:instrText>tc "   AVISOS  NOTARIALES</w:instrText>
      </w:r>
      <w:r w:rsidRPr="00974094">
        <w:rPr>
          <w:rFonts w:ascii="Times New Roman" w:hAnsi="Times New Roman" w:cs="Times New Roman"/>
          <w:sz w:val="24"/>
          <w:szCs w:val="24"/>
        </w:rPr>
        <w:instrText>"</w:instrText>
      </w:r>
      <w:r w:rsidR="0038665D" w:rsidRPr="00974094">
        <w:rPr>
          <w:rFonts w:ascii="Times New Roman" w:hAnsi="Times New Roman" w:cs="Times New Roman"/>
          <w:b/>
          <w:bCs/>
          <w:sz w:val="24"/>
          <w:szCs w:val="24"/>
        </w:rPr>
        <w:fldChar w:fldCharType="end"/>
      </w:r>
    </w:p>
    <w:p w:rsidR="00974094" w:rsidRPr="00974094" w:rsidRDefault="00974094" w:rsidP="0097409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974094">
        <w:rPr>
          <w:rFonts w:ascii="Times New Roman" w:hAnsi="Times New Roman" w:cs="Times New Roman"/>
          <w:sz w:val="21"/>
          <w:szCs w:val="21"/>
        </w:rPr>
        <w:t>166   -   168</w:t>
      </w:r>
    </w:p>
    <w:p w:rsidR="00974094" w:rsidRPr="00974094" w:rsidRDefault="00974094" w:rsidP="00974094">
      <w:pPr>
        <w:autoSpaceDE w:val="0"/>
        <w:autoSpaceDN w:val="0"/>
        <w:adjustRightInd w:val="0"/>
        <w:spacing w:after="0" w:line="240" w:lineRule="auto"/>
        <w:jc w:val="center"/>
        <w:rPr>
          <w:rFonts w:ascii="Roman" w:hAnsi="Roman" w:cs="Roman"/>
          <w:sz w:val="8"/>
          <w:szCs w:val="8"/>
        </w:rPr>
      </w:pPr>
    </w:p>
    <w:p w:rsidR="00974094" w:rsidRDefault="00974094" w:rsidP="00974094">
      <w:pPr>
        <w:jc w:val="center"/>
        <w:rPr>
          <w:rFonts w:ascii="Times New Roman" w:hAnsi="Times New Roman" w:cs="Times New Roman"/>
        </w:rPr>
      </w:pPr>
      <w:r w:rsidRPr="00974094">
        <w:rPr>
          <w:rFonts w:ascii="Times New Roman" w:hAnsi="Times New Roman" w:cs="Times New Roman"/>
          <w:sz w:val="24"/>
          <w:szCs w:val="24"/>
        </w:rPr>
        <w:t xml:space="preserve">  </w:t>
      </w:r>
      <w:r w:rsidR="0038665D" w:rsidRPr="00974094">
        <w:rPr>
          <w:rFonts w:ascii="Times New Roman" w:hAnsi="Times New Roman" w:cs="Times New Roman"/>
          <w:sz w:val="24"/>
          <w:szCs w:val="24"/>
        </w:rPr>
        <w:fldChar w:fldCharType="begin"/>
      </w:r>
      <w:r w:rsidRPr="00974094">
        <w:rPr>
          <w:rFonts w:ascii="Times New Roman" w:hAnsi="Times New Roman" w:cs="Times New Roman"/>
          <w:sz w:val="24"/>
          <w:szCs w:val="24"/>
        </w:rPr>
        <w:instrText>tc "  "</w:instrText>
      </w:r>
      <w:r w:rsidR="0038665D" w:rsidRPr="00974094">
        <w:rPr>
          <w:rFonts w:ascii="Times New Roman" w:hAnsi="Times New Roman" w:cs="Times New Roman"/>
          <w:sz w:val="24"/>
          <w:szCs w:val="24"/>
        </w:rPr>
        <w:fldChar w:fldCharType="end"/>
      </w: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974094" w:rsidRDefault="00974094" w:rsidP="00F71E16">
      <w:pPr>
        <w:jc w:val="center"/>
        <w:rPr>
          <w:rFonts w:ascii="Times New Roman" w:hAnsi="Times New Roman" w:cs="Times New Roman"/>
        </w:rPr>
      </w:pP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rPr>
        <w:t xml:space="preserve">Tomo CXIII  3ra. Época </w:t>
      </w:r>
      <w:r w:rsidRPr="0056374B">
        <w:rPr>
          <w:rFonts w:ascii="Times New Roman" w:hAnsi="Times New Roman" w:cs="Times New Roman"/>
        </w:rPr>
        <w:t xml:space="preserve">     Culiacán, Sin., viernes 18 de febrero de 2022.</w:t>
      </w:r>
      <w:r w:rsidRPr="0056374B">
        <w:rPr>
          <w:rFonts w:ascii="Times New Roman" w:hAnsi="Times New Roman" w:cs="Times New Roman"/>
          <w:b/>
          <w:bCs/>
        </w:rPr>
        <w:t xml:space="preserve">     No. 022</w:t>
      </w: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sz w:val="24"/>
          <w:szCs w:val="24"/>
        </w:rPr>
        <w:t>SEGUNDA   SECCIÓN</w:t>
      </w:r>
      <w:r w:rsidR="0038665D" w:rsidRPr="0056374B">
        <w:rPr>
          <w:rFonts w:ascii="Times New Roman" w:hAnsi="Times New Roman" w:cs="Times New Roman"/>
          <w:b/>
          <w:bCs/>
          <w:sz w:val="24"/>
          <w:szCs w:val="24"/>
        </w:rPr>
        <w:fldChar w:fldCharType="begin"/>
      </w:r>
      <w:r w:rsidRPr="0056374B">
        <w:rPr>
          <w:rFonts w:ascii="Times New Roman" w:hAnsi="Times New Roman" w:cs="Times New Roman"/>
          <w:b/>
          <w:bCs/>
          <w:sz w:val="24"/>
          <w:szCs w:val="24"/>
        </w:rPr>
        <w:instrText>tc "SEGUNDA   SECCIÓN"</w:instrText>
      </w:r>
      <w:r w:rsidR="0038665D" w:rsidRPr="0056374B">
        <w:rPr>
          <w:rFonts w:ascii="Times New Roman" w:hAnsi="Times New Roman" w:cs="Times New Roman"/>
          <w:b/>
          <w:bCs/>
          <w:sz w:val="24"/>
          <w:szCs w:val="24"/>
        </w:rPr>
        <w:fldChar w:fldCharType="end"/>
      </w:r>
    </w:p>
    <w:p w:rsidR="0056374B" w:rsidRPr="0056374B" w:rsidRDefault="0038665D"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sz w:val="24"/>
          <w:szCs w:val="24"/>
        </w:rPr>
        <w:fldChar w:fldCharType="begin"/>
      </w:r>
      <w:r w:rsidR="0056374B" w:rsidRPr="0056374B">
        <w:rPr>
          <w:rFonts w:ascii="Times New Roman" w:hAnsi="Times New Roman" w:cs="Times New Roman"/>
          <w:b/>
          <w:bCs/>
          <w:sz w:val="24"/>
          <w:szCs w:val="24"/>
        </w:rPr>
        <w:instrText>tc ""</w:instrText>
      </w:r>
      <w:r w:rsidRPr="0056374B">
        <w:rPr>
          <w:rFonts w:ascii="Times New Roman" w:hAnsi="Times New Roman" w:cs="Times New Roman"/>
          <w:b/>
          <w:bCs/>
          <w:sz w:val="24"/>
          <w:szCs w:val="24"/>
        </w:rPr>
        <w:fldChar w:fldCharType="end"/>
      </w: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36"/>
          <w:szCs w:val="36"/>
        </w:rPr>
      </w:pPr>
      <w:r w:rsidRPr="0056374B">
        <w:rPr>
          <w:rFonts w:ascii="Times New Roman" w:hAnsi="Times New Roman" w:cs="Times New Roman"/>
          <w:b/>
          <w:bCs/>
          <w:sz w:val="36"/>
          <w:szCs w:val="36"/>
        </w:rPr>
        <w:lastRenderedPageBreak/>
        <w:t>ÍNDICE</w:t>
      </w:r>
      <w:r w:rsidR="0038665D" w:rsidRPr="0056374B">
        <w:rPr>
          <w:rFonts w:ascii="Times New Roman" w:hAnsi="Times New Roman" w:cs="Times New Roman"/>
          <w:b/>
          <w:bCs/>
          <w:sz w:val="36"/>
          <w:szCs w:val="36"/>
        </w:rPr>
        <w:fldChar w:fldCharType="begin"/>
      </w:r>
      <w:r w:rsidRPr="0056374B">
        <w:rPr>
          <w:rFonts w:ascii="Times New Roman" w:hAnsi="Times New Roman" w:cs="Times New Roman"/>
          <w:b/>
          <w:bCs/>
          <w:sz w:val="36"/>
          <w:szCs w:val="36"/>
        </w:rPr>
        <w:instrText>tc "ÍNDICE"</w:instrText>
      </w:r>
      <w:r w:rsidR="0038665D" w:rsidRPr="0056374B">
        <w:rPr>
          <w:rFonts w:ascii="Times New Roman" w:hAnsi="Times New Roman" w:cs="Times New Roman"/>
          <w:b/>
          <w:bCs/>
          <w:sz w:val="36"/>
          <w:szCs w:val="36"/>
        </w:rPr>
        <w:fldChar w:fldCharType="end"/>
      </w: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sz w:val="24"/>
          <w:szCs w:val="24"/>
        </w:rPr>
        <w:t>PODER  EJECUTIVO  ESTATAL</w:t>
      </w:r>
      <w:r w:rsidR="0038665D" w:rsidRPr="0056374B">
        <w:rPr>
          <w:rFonts w:ascii="Times New Roman" w:hAnsi="Times New Roman" w:cs="Times New Roman"/>
          <w:b/>
          <w:bCs/>
          <w:sz w:val="24"/>
          <w:szCs w:val="24"/>
        </w:rPr>
        <w:fldChar w:fldCharType="begin"/>
      </w:r>
      <w:r w:rsidRPr="0056374B">
        <w:rPr>
          <w:rFonts w:ascii="Times New Roman" w:hAnsi="Times New Roman" w:cs="Times New Roman"/>
          <w:b/>
          <w:bCs/>
          <w:sz w:val="24"/>
          <w:szCs w:val="24"/>
        </w:rPr>
        <w:instrText>tc "PODER  EJECUTIVO  ESTATAL"</w:instrText>
      </w:r>
      <w:r w:rsidR="0038665D" w:rsidRPr="0056374B">
        <w:rPr>
          <w:rFonts w:ascii="Times New Roman" w:hAnsi="Times New Roman" w:cs="Times New Roman"/>
          <w:b/>
          <w:bCs/>
          <w:sz w:val="24"/>
          <w:szCs w:val="24"/>
        </w:rPr>
        <w:fldChar w:fldCharType="end"/>
      </w: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0"/>
          <w:szCs w:val="20"/>
        </w:rPr>
      </w:pPr>
      <w:r w:rsidRPr="0056374B">
        <w:rPr>
          <w:rFonts w:ascii="Times New Roman" w:hAnsi="Times New Roman" w:cs="Times New Roman"/>
          <w:b/>
          <w:bCs/>
          <w:sz w:val="20"/>
          <w:szCs w:val="20"/>
        </w:rPr>
        <w:t>SECRETARÍA DE ADMINISTRACIÓN Y FINANZAS</w:t>
      </w:r>
      <w:r w:rsidR="0038665D" w:rsidRPr="0056374B">
        <w:rPr>
          <w:rFonts w:ascii="Times New Roman" w:hAnsi="Times New Roman" w:cs="Times New Roman"/>
          <w:b/>
          <w:bCs/>
          <w:sz w:val="20"/>
          <w:szCs w:val="20"/>
        </w:rPr>
        <w:fldChar w:fldCharType="begin"/>
      </w:r>
      <w:r w:rsidRPr="0056374B">
        <w:rPr>
          <w:rFonts w:ascii="Times New Roman" w:hAnsi="Times New Roman" w:cs="Times New Roman"/>
          <w:b/>
          <w:bCs/>
          <w:sz w:val="20"/>
          <w:szCs w:val="20"/>
        </w:rPr>
        <w:instrText>tc "SECRETARÍA DE ADMINISTRACIÓN Y FINANZAS"</w:instrText>
      </w:r>
      <w:r w:rsidR="0038665D" w:rsidRPr="0056374B">
        <w:rPr>
          <w:rFonts w:ascii="Times New Roman" w:hAnsi="Times New Roman" w:cs="Times New Roman"/>
          <w:b/>
          <w:bCs/>
          <w:sz w:val="20"/>
          <w:szCs w:val="20"/>
        </w:rPr>
        <w:fldChar w:fldCharType="end"/>
      </w:r>
    </w:p>
    <w:p w:rsidR="0056374B" w:rsidRPr="0056374B" w:rsidRDefault="0056374B" w:rsidP="005637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6374B">
        <w:rPr>
          <w:rFonts w:ascii="Times New Roman" w:hAnsi="Times New Roman" w:cs="Times New Roman"/>
          <w:sz w:val="24"/>
          <w:szCs w:val="24"/>
        </w:rPr>
        <w:t>Avance sobre la Situación Económica, las Finanzas y la Deuda Pública al Cuarto Trimestre 2021.</w:t>
      </w:r>
    </w:p>
    <w:p w:rsidR="0056374B" w:rsidRPr="0056374B" w:rsidRDefault="0056374B" w:rsidP="0056374B">
      <w:pPr>
        <w:tabs>
          <w:tab w:val="center" w:leader="underscore" w:pos="4309"/>
        </w:tabs>
        <w:autoSpaceDE w:val="0"/>
        <w:autoSpaceDN w:val="0"/>
        <w:adjustRightInd w:val="0"/>
        <w:spacing w:after="0" w:line="276" w:lineRule="atLeast"/>
        <w:jc w:val="both"/>
        <w:rPr>
          <w:rFonts w:ascii="Times New Roman" w:hAnsi="Times New Roman" w:cs="Times New Roman"/>
          <w:b/>
          <w:bCs/>
          <w:sz w:val="20"/>
          <w:szCs w:val="20"/>
        </w:rPr>
      </w:pPr>
    </w:p>
    <w:p w:rsidR="0056374B" w:rsidRPr="0056374B" w:rsidRDefault="0056374B" w:rsidP="0056374B">
      <w:pPr>
        <w:tabs>
          <w:tab w:val="center" w:leader="underscore" w:pos="4309"/>
        </w:tabs>
        <w:autoSpaceDE w:val="0"/>
        <w:autoSpaceDN w:val="0"/>
        <w:adjustRightInd w:val="0"/>
        <w:spacing w:after="0" w:line="240" w:lineRule="auto"/>
        <w:jc w:val="center"/>
        <w:rPr>
          <w:rFonts w:ascii="Times New Roman" w:hAnsi="Times New Roman" w:cs="Times New Roman"/>
        </w:rPr>
      </w:pPr>
      <w:r w:rsidRPr="0056374B">
        <w:rPr>
          <w:rFonts w:ascii="Times New Roman" w:hAnsi="Times New Roman" w:cs="Times New Roman"/>
        </w:rPr>
        <w:t>2   -   71</w:t>
      </w:r>
    </w:p>
    <w:p w:rsidR="0056374B" w:rsidRPr="0056374B" w:rsidRDefault="0056374B" w:rsidP="0056374B">
      <w:pPr>
        <w:autoSpaceDE w:val="0"/>
        <w:autoSpaceDN w:val="0"/>
        <w:adjustRightInd w:val="0"/>
        <w:spacing w:after="0" w:line="240" w:lineRule="auto"/>
        <w:jc w:val="center"/>
        <w:rPr>
          <w:rFonts w:ascii="Roman" w:hAnsi="Roman" w:cs="Roman"/>
          <w:sz w:val="8"/>
          <w:szCs w:val="8"/>
        </w:rPr>
      </w:pPr>
    </w:p>
    <w:p w:rsidR="0056374B" w:rsidRPr="0056374B" w:rsidRDefault="0056374B" w:rsidP="0056374B">
      <w:pPr>
        <w:tabs>
          <w:tab w:val="center" w:leader="underscore" w:pos="4309"/>
        </w:tabs>
        <w:autoSpaceDE w:val="0"/>
        <w:autoSpaceDN w:val="0"/>
        <w:adjustRightInd w:val="0"/>
        <w:spacing w:after="0" w:line="240" w:lineRule="auto"/>
        <w:jc w:val="center"/>
        <w:rPr>
          <w:rFonts w:ascii="Times New Roman" w:hAnsi="Times New Roman" w:cs="Times New Roman"/>
        </w:rPr>
      </w:pPr>
    </w:p>
    <w:p w:rsidR="0056374B" w:rsidRPr="0056374B" w:rsidRDefault="0056374B" w:rsidP="0056374B">
      <w:pPr>
        <w:autoSpaceDE w:val="0"/>
        <w:autoSpaceDN w:val="0"/>
        <w:adjustRightInd w:val="0"/>
        <w:spacing w:after="0" w:line="240" w:lineRule="auto"/>
        <w:jc w:val="center"/>
        <w:rPr>
          <w:rFonts w:ascii="Roman" w:hAnsi="Roman" w:cs="Roman"/>
          <w:sz w:val="8"/>
          <w:szCs w:val="8"/>
        </w:rPr>
      </w:pPr>
    </w:p>
    <w:p w:rsidR="0056374B" w:rsidRPr="0056374B" w:rsidRDefault="0056374B" w:rsidP="0056374B">
      <w:pPr>
        <w:autoSpaceDE w:val="0"/>
        <w:autoSpaceDN w:val="0"/>
        <w:adjustRightInd w:val="0"/>
        <w:spacing w:after="0" w:line="240" w:lineRule="auto"/>
        <w:jc w:val="center"/>
        <w:rPr>
          <w:rFonts w:ascii="Times New Roman" w:hAnsi="Times New Roman" w:cs="Times New Roman"/>
          <w:b/>
          <w:bCs/>
          <w:sz w:val="24"/>
          <w:szCs w:val="24"/>
        </w:rPr>
      </w:pPr>
      <w:r w:rsidRPr="0056374B">
        <w:rPr>
          <w:rFonts w:ascii="Times New Roman" w:hAnsi="Times New Roman" w:cs="Times New Roman"/>
          <w:b/>
          <w:bCs/>
          <w:sz w:val="24"/>
          <w:szCs w:val="24"/>
        </w:rPr>
        <w:t xml:space="preserve">  </w:t>
      </w:r>
      <w:r w:rsidR="0038665D" w:rsidRPr="0056374B">
        <w:rPr>
          <w:rFonts w:ascii="Times New Roman" w:hAnsi="Times New Roman" w:cs="Times New Roman"/>
          <w:b/>
          <w:bCs/>
          <w:sz w:val="24"/>
          <w:szCs w:val="24"/>
        </w:rPr>
        <w:fldChar w:fldCharType="begin"/>
      </w:r>
      <w:r w:rsidRPr="0056374B">
        <w:rPr>
          <w:rFonts w:ascii="Times New Roman" w:hAnsi="Times New Roman" w:cs="Times New Roman"/>
          <w:b/>
          <w:bCs/>
          <w:sz w:val="24"/>
          <w:szCs w:val="24"/>
        </w:rPr>
        <w:instrText>tc "  "</w:instrText>
      </w:r>
      <w:r w:rsidR="0038665D" w:rsidRPr="0056374B">
        <w:rPr>
          <w:rFonts w:ascii="Times New Roman" w:hAnsi="Times New Roman" w:cs="Times New Roman"/>
          <w:b/>
          <w:bCs/>
          <w:sz w:val="24"/>
          <w:szCs w:val="24"/>
        </w:rPr>
        <w:fldChar w:fldCharType="end"/>
      </w:r>
    </w:p>
    <w:p w:rsidR="00F71E16" w:rsidRDefault="00F71E16" w:rsidP="00F71E16">
      <w:pPr>
        <w:jc w:val="center"/>
        <w:rPr>
          <w:rFonts w:ascii="Times New Roman" w:hAnsi="Times New Roman" w:cs="Times New Roman"/>
        </w:rPr>
      </w:pPr>
    </w:p>
    <w:p w:rsidR="00F71E16" w:rsidRDefault="00F71E16" w:rsidP="00F71E16">
      <w:pPr>
        <w:jc w:val="center"/>
        <w:rPr>
          <w:rFonts w:ascii="Times New Roman" w:hAnsi="Times New Roman" w:cs="Times New Roman"/>
        </w:rPr>
      </w:pPr>
    </w:p>
    <w:p w:rsidR="00F71E16" w:rsidRDefault="00587D73" w:rsidP="00F71E16">
      <w:pPr>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25 de febrero de 2022.</w:t>
      </w:r>
      <w:r>
        <w:rPr>
          <w:rFonts w:ascii="Times New Roman" w:hAnsi="Times New Roman" w:cs="Times New Roman"/>
          <w:b/>
          <w:bCs/>
        </w:rPr>
        <w:t xml:space="preserve">     No. 025</w:t>
      </w: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36"/>
          <w:szCs w:val="36"/>
        </w:rPr>
      </w:pPr>
      <w:r w:rsidRPr="00A35027">
        <w:rPr>
          <w:rFonts w:ascii="Times New Roman" w:hAnsi="Times New Roman" w:cs="Times New Roman"/>
          <w:b/>
          <w:bCs/>
          <w:sz w:val="36"/>
          <w:szCs w:val="36"/>
        </w:rPr>
        <w:t>ÍNDICE</w:t>
      </w:r>
      <w:r w:rsidR="0038665D" w:rsidRPr="00A35027">
        <w:rPr>
          <w:rFonts w:ascii="Times New Roman" w:hAnsi="Times New Roman" w:cs="Times New Roman"/>
          <w:b/>
          <w:bCs/>
          <w:sz w:val="36"/>
          <w:szCs w:val="36"/>
        </w:rPr>
        <w:fldChar w:fldCharType="begin"/>
      </w:r>
      <w:r w:rsidRPr="00A35027">
        <w:rPr>
          <w:rFonts w:ascii="Times New Roman" w:hAnsi="Times New Roman" w:cs="Times New Roman"/>
          <w:b/>
          <w:bCs/>
          <w:sz w:val="36"/>
          <w:szCs w:val="36"/>
        </w:rPr>
        <w:instrText>tc "ÍNDICE"</w:instrText>
      </w:r>
      <w:r w:rsidR="0038665D" w:rsidRPr="00A35027">
        <w:rPr>
          <w:rFonts w:ascii="Times New Roman" w:hAnsi="Times New Roman" w:cs="Times New Roman"/>
          <w:b/>
          <w:bCs/>
          <w:sz w:val="36"/>
          <w:szCs w:val="36"/>
        </w:rPr>
        <w:fldChar w:fldCharType="end"/>
      </w:r>
    </w:p>
    <w:p w:rsidR="00A35027" w:rsidRPr="00A35027" w:rsidRDefault="0038665D" w:rsidP="00A35027">
      <w:pPr>
        <w:autoSpaceDE w:val="0"/>
        <w:autoSpaceDN w:val="0"/>
        <w:adjustRightInd w:val="0"/>
        <w:spacing w:after="0" w:line="240" w:lineRule="auto"/>
        <w:jc w:val="center"/>
        <w:rPr>
          <w:rFonts w:ascii="Times New Roman" w:hAnsi="Times New Roman" w:cs="Times New Roman"/>
          <w:b/>
          <w:bCs/>
          <w:sz w:val="36"/>
          <w:szCs w:val="36"/>
        </w:rPr>
      </w:pPr>
      <w:r w:rsidRPr="00A35027">
        <w:rPr>
          <w:rFonts w:ascii="Times New Roman" w:hAnsi="Times New Roman" w:cs="Times New Roman"/>
          <w:b/>
          <w:bCs/>
          <w:sz w:val="36"/>
          <w:szCs w:val="36"/>
        </w:rPr>
        <w:fldChar w:fldCharType="begin"/>
      </w:r>
      <w:r w:rsidR="00A35027" w:rsidRPr="00A35027">
        <w:rPr>
          <w:rFonts w:ascii="Times New Roman" w:hAnsi="Times New Roman" w:cs="Times New Roman"/>
          <w:b/>
          <w:bCs/>
          <w:sz w:val="36"/>
          <w:szCs w:val="36"/>
        </w:rPr>
        <w:instrText>tc ""</w:instrText>
      </w:r>
      <w:r w:rsidRPr="00A35027">
        <w:rPr>
          <w:rFonts w:ascii="Times New Roman" w:hAnsi="Times New Roman" w:cs="Times New Roman"/>
          <w:b/>
          <w:bCs/>
          <w:sz w:val="36"/>
          <w:szCs w:val="36"/>
        </w:rPr>
        <w:fldChar w:fldCharType="end"/>
      </w: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4"/>
          <w:szCs w:val="24"/>
        </w:rPr>
      </w:pPr>
      <w:r w:rsidRPr="00A35027">
        <w:rPr>
          <w:rFonts w:ascii="Times New Roman" w:hAnsi="Times New Roman" w:cs="Times New Roman"/>
          <w:b/>
          <w:bCs/>
          <w:sz w:val="24"/>
          <w:szCs w:val="24"/>
        </w:rPr>
        <w:t>PODER  EJECUTIVO  ESTATAL</w:t>
      </w:r>
      <w:r w:rsidR="0038665D" w:rsidRPr="00A35027">
        <w:rPr>
          <w:rFonts w:ascii="Times New Roman" w:hAnsi="Times New Roman" w:cs="Times New Roman"/>
          <w:b/>
          <w:bCs/>
          <w:sz w:val="24"/>
          <w:szCs w:val="24"/>
        </w:rPr>
        <w:fldChar w:fldCharType="begin"/>
      </w:r>
      <w:r w:rsidRPr="00A35027">
        <w:rPr>
          <w:rFonts w:ascii="Times New Roman" w:hAnsi="Times New Roman" w:cs="Times New Roman"/>
          <w:b/>
          <w:bCs/>
          <w:sz w:val="24"/>
          <w:szCs w:val="24"/>
        </w:rPr>
        <w:instrText>tc "PODER  EJECUTIVO  ESTATAL"</w:instrText>
      </w:r>
      <w:r w:rsidR="0038665D" w:rsidRPr="00A35027">
        <w:rPr>
          <w:rFonts w:ascii="Times New Roman" w:hAnsi="Times New Roman" w:cs="Times New Roman"/>
          <w:b/>
          <w:bCs/>
          <w:sz w:val="24"/>
          <w:szCs w:val="24"/>
        </w:rPr>
        <w:fldChar w:fldCharType="end"/>
      </w: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18"/>
          <w:szCs w:val="18"/>
        </w:rPr>
      </w:pPr>
      <w:r w:rsidRPr="00A35027">
        <w:rPr>
          <w:rFonts w:ascii="Times New Roman" w:hAnsi="Times New Roman" w:cs="Times New Roman"/>
          <w:b/>
          <w:bCs/>
          <w:sz w:val="18"/>
          <w:szCs w:val="18"/>
        </w:rPr>
        <w:t xml:space="preserve">SECRETARÍA  DE  SEGURIDAD  PÚBLICA  </w:t>
      </w:r>
      <w:r w:rsidR="0038665D" w:rsidRPr="00A35027">
        <w:rPr>
          <w:rFonts w:ascii="Times New Roman" w:hAnsi="Times New Roman" w:cs="Times New Roman"/>
          <w:b/>
          <w:bCs/>
          <w:sz w:val="18"/>
          <w:szCs w:val="18"/>
        </w:rPr>
        <w:fldChar w:fldCharType="begin"/>
      </w:r>
      <w:r w:rsidRPr="00A35027">
        <w:rPr>
          <w:rFonts w:ascii="Times New Roman" w:hAnsi="Times New Roman" w:cs="Times New Roman"/>
          <w:b/>
          <w:bCs/>
          <w:sz w:val="18"/>
          <w:szCs w:val="18"/>
        </w:rPr>
        <w:instrText>tc "SECRETARÍA  DE  SEGURIDAD  PÚBLICA  "</w:instrText>
      </w:r>
      <w:r w:rsidR="0038665D" w:rsidRPr="00A35027">
        <w:rPr>
          <w:rFonts w:ascii="Times New Roman" w:hAnsi="Times New Roman" w:cs="Times New Roman"/>
          <w:b/>
          <w:bCs/>
          <w:sz w:val="18"/>
          <w:szCs w:val="18"/>
        </w:rPr>
        <w:fldChar w:fldCharType="end"/>
      </w: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 xml:space="preserve">Resolución para prestar servicios privados de seguridad a: SEPSA, S.A DE. C.V.; GRUPO ELITE DEL PACÍFICO, S.A. DE C.V.; CSCP, S.A. DE C.V.; GRUCENTI, S. DE R.L. DE C.V.; EMMANUELLE VALDEZ SALAZAR.; TESSROB BLACK SOLDIER, S.A DE C.V.; TECNOVIGILANCIA, S.A. DE C.V.; CSSPMEX, S.A.S. DE C.V.; y ANGAR SEGURIDAD PRIVADA CORPORATIVA, S.A. DE C.V.  </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0"/>
          <w:szCs w:val="20"/>
        </w:rPr>
      </w:pPr>
      <w:r w:rsidRPr="00A35027">
        <w:rPr>
          <w:rFonts w:ascii="Times New Roman" w:hAnsi="Times New Roman" w:cs="Times New Roman"/>
          <w:b/>
          <w:bCs/>
          <w:sz w:val="20"/>
          <w:szCs w:val="20"/>
        </w:rPr>
        <w:t>SECRETARÍA  DE  BIENESTAR  Y  DESARROLLO  SUSTENTABLE</w:t>
      </w:r>
      <w:r w:rsidR="0038665D" w:rsidRPr="00A35027">
        <w:rPr>
          <w:rFonts w:ascii="Times New Roman" w:hAnsi="Times New Roman" w:cs="Times New Roman"/>
          <w:b/>
          <w:bCs/>
          <w:sz w:val="20"/>
          <w:szCs w:val="20"/>
        </w:rPr>
        <w:fldChar w:fldCharType="begin"/>
      </w:r>
      <w:r w:rsidRPr="00A35027">
        <w:rPr>
          <w:rFonts w:ascii="Times New Roman" w:hAnsi="Times New Roman" w:cs="Times New Roman"/>
          <w:b/>
          <w:bCs/>
          <w:sz w:val="20"/>
          <w:szCs w:val="20"/>
        </w:rPr>
        <w:instrText>tc "SECRETARÍA  DE  BIENESTAR  Y  DESARROLLO  SUSTENTABLE"</w:instrText>
      </w:r>
      <w:r w:rsidR="0038665D" w:rsidRPr="00A35027">
        <w:rPr>
          <w:rFonts w:ascii="Times New Roman" w:hAnsi="Times New Roman" w:cs="Times New Roman"/>
          <w:b/>
          <w:bCs/>
          <w:sz w:val="20"/>
          <w:szCs w:val="20"/>
        </w:rPr>
        <w:fldChar w:fldCharType="end"/>
      </w: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Acuerdo mediante el cual se emite las Reglas de Operación del Programa de Conservación y Restauración de Suelos, para el Ejercicio 2022.</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 xml:space="preserve">Acuerdo mediante el cual se emite las Reglas de Operación del Programa de Prevención y Combate de Incendios Forestales, para el Ejercicio 2022. </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Acuerdo mediante el cual se emiten las Reglas de Operación del Programa Sanidad Forestal del Estado de Sinaloa, para el Ejercicio Fiscal 2022.</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0"/>
          <w:szCs w:val="20"/>
        </w:rPr>
      </w:pPr>
      <w:r w:rsidRPr="00A35027">
        <w:rPr>
          <w:rFonts w:ascii="Times New Roman" w:hAnsi="Times New Roman" w:cs="Times New Roman"/>
          <w:b/>
          <w:bCs/>
          <w:sz w:val="20"/>
          <w:szCs w:val="20"/>
        </w:rPr>
        <w:t>COLEGIO  DE  BACHILLERES  DEL  ESTADO  DE  SINALOA</w:t>
      </w:r>
      <w:r w:rsidR="0038665D" w:rsidRPr="00A35027">
        <w:rPr>
          <w:rFonts w:ascii="Times New Roman" w:hAnsi="Times New Roman" w:cs="Times New Roman"/>
          <w:b/>
          <w:bCs/>
          <w:sz w:val="20"/>
          <w:szCs w:val="20"/>
        </w:rPr>
        <w:fldChar w:fldCharType="begin"/>
      </w:r>
      <w:r w:rsidRPr="00A35027">
        <w:rPr>
          <w:rFonts w:ascii="Times New Roman" w:hAnsi="Times New Roman" w:cs="Times New Roman"/>
          <w:b/>
          <w:bCs/>
          <w:sz w:val="20"/>
          <w:szCs w:val="20"/>
        </w:rPr>
        <w:instrText>tc "COLEGIO  DE  BACHILLERES  DEL  ESTADO  DE  SINALOA"</w:instrText>
      </w:r>
      <w:r w:rsidR="0038665D" w:rsidRPr="00A35027">
        <w:rPr>
          <w:rFonts w:ascii="Times New Roman" w:hAnsi="Times New Roman" w:cs="Times New Roman"/>
          <w:b/>
          <w:bCs/>
          <w:sz w:val="20"/>
          <w:szCs w:val="20"/>
        </w:rPr>
        <w:fldChar w:fldCharType="end"/>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Avance Financiero, relativo al Cuarto Trimestre de 2021.</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35027">
        <w:rPr>
          <w:rFonts w:ascii="Times New Roman" w:hAnsi="Times New Roman" w:cs="Times New Roman"/>
          <w:sz w:val="24"/>
          <w:szCs w:val="24"/>
        </w:rPr>
        <w:t>3   -   49</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0"/>
          <w:szCs w:val="20"/>
        </w:rPr>
      </w:pPr>
      <w:r w:rsidRPr="00A35027">
        <w:rPr>
          <w:rFonts w:ascii="Times New Roman" w:hAnsi="Times New Roman" w:cs="Times New Roman"/>
          <w:b/>
          <w:bCs/>
          <w:sz w:val="20"/>
          <w:szCs w:val="20"/>
        </w:rPr>
        <w:t>PODER  LEGISLATIVO  ESTATAL</w:t>
      </w:r>
      <w:r w:rsidR="0038665D" w:rsidRPr="00A35027">
        <w:rPr>
          <w:rFonts w:ascii="Times New Roman" w:hAnsi="Times New Roman" w:cs="Times New Roman"/>
          <w:b/>
          <w:bCs/>
          <w:sz w:val="20"/>
          <w:szCs w:val="20"/>
        </w:rPr>
        <w:fldChar w:fldCharType="begin"/>
      </w:r>
      <w:r w:rsidRPr="00A35027">
        <w:rPr>
          <w:rFonts w:ascii="Times New Roman" w:hAnsi="Times New Roman" w:cs="Times New Roman"/>
          <w:b/>
          <w:bCs/>
          <w:sz w:val="20"/>
          <w:szCs w:val="20"/>
        </w:rPr>
        <w:instrText>tc "PODER  LEGISLATIVO  ESTATAL"</w:instrText>
      </w:r>
      <w:r w:rsidR="0038665D" w:rsidRPr="00A35027">
        <w:rPr>
          <w:rFonts w:ascii="Times New Roman" w:hAnsi="Times New Roman" w:cs="Times New Roman"/>
          <w:b/>
          <w:bCs/>
          <w:sz w:val="20"/>
          <w:szCs w:val="20"/>
        </w:rPr>
        <w:fldChar w:fldCharType="end"/>
      </w: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 xml:space="preserve">Acuerdo No. 56 del H. Congreso del Estado.- Otorgamiento del Premio Medalla de Honor «Dra. Norma Corona Sapién». </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35027">
        <w:rPr>
          <w:rFonts w:ascii="Times New Roman" w:hAnsi="Times New Roman" w:cs="Times New Roman"/>
          <w:sz w:val="24"/>
          <w:szCs w:val="24"/>
        </w:rPr>
        <w:t>Convocatoria del H. Congreso del Estado.- Se convoca a las Ciudadanas y Ciudadanos  Diputadas y Diputados integrantes de la Sexagésima Cuarta Legislatura del Congreso del Estado de Sinaloa, a un Período Extraordinario de Sesiones, el que iniciará el día domingo 27 de febrero de 2022.</w:t>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A35027" w:rsidRPr="00A35027" w:rsidRDefault="00A35027" w:rsidP="00A350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35027">
        <w:rPr>
          <w:rFonts w:ascii="Times New Roman" w:hAnsi="Times New Roman" w:cs="Times New Roman"/>
          <w:sz w:val="24"/>
          <w:szCs w:val="24"/>
        </w:rPr>
        <w:t>50   -   58</w:t>
      </w:r>
    </w:p>
    <w:p w:rsidR="00A35027" w:rsidRPr="00A35027" w:rsidRDefault="00A35027" w:rsidP="00A35027">
      <w:pPr>
        <w:autoSpaceDE w:val="0"/>
        <w:autoSpaceDN w:val="0"/>
        <w:adjustRightInd w:val="0"/>
        <w:spacing w:after="0" w:line="240" w:lineRule="auto"/>
        <w:jc w:val="center"/>
        <w:rPr>
          <w:rFonts w:ascii="Times New Roman" w:hAnsi="Times New Roman" w:cs="Times New Roman"/>
          <w:b/>
          <w:bCs/>
          <w:sz w:val="24"/>
          <w:szCs w:val="24"/>
        </w:rPr>
      </w:pPr>
      <w:r w:rsidRPr="00A35027">
        <w:rPr>
          <w:rFonts w:ascii="Times New Roman" w:hAnsi="Times New Roman" w:cs="Times New Roman"/>
          <w:b/>
          <w:bCs/>
          <w:sz w:val="24"/>
          <w:szCs w:val="24"/>
        </w:rPr>
        <w:t xml:space="preserve"> </w:t>
      </w:r>
      <w:r w:rsidR="0038665D" w:rsidRPr="00A35027">
        <w:rPr>
          <w:rFonts w:ascii="Times New Roman" w:hAnsi="Times New Roman" w:cs="Times New Roman"/>
          <w:b/>
          <w:bCs/>
          <w:sz w:val="24"/>
          <w:szCs w:val="24"/>
        </w:rPr>
        <w:fldChar w:fldCharType="begin"/>
      </w:r>
      <w:r w:rsidRPr="00A35027">
        <w:rPr>
          <w:rFonts w:ascii="Times New Roman" w:hAnsi="Times New Roman" w:cs="Times New Roman"/>
          <w:b/>
          <w:bCs/>
          <w:sz w:val="24"/>
          <w:szCs w:val="24"/>
        </w:rPr>
        <w:instrText>tc " "</w:instrText>
      </w:r>
      <w:r w:rsidR="0038665D" w:rsidRPr="00A35027">
        <w:rPr>
          <w:rFonts w:ascii="Times New Roman" w:hAnsi="Times New Roman" w:cs="Times New Roman"/>
          <w:b/>
          <w:bCs/>
          <w:sz w:val="24"/>
          <w:szCs w:val="24"/>
        </w:rPr>
        <w:fldChar w:fldCharType="end"/>
      </w:r>
    </w:p>
    <w:p w:rsidR="00A35027" w:rsidRPr="00A35027" w:rsidRDefault="00A35027" w:rsidP="00A35027">
      <w:pPr>
        <w:autoSpaceDE w:val="0"/>
        <w:autoSpaceDN w:val="0"/>
        <w:adjustRightInd w:val="0"/>
        <w:spacing w:after="0" w:line="240" w:lineRule="auto"/>
        <w:jc w:val="center"/>
        <w:rPr>
          <w:rFonts w:ascii="Roman" w:hAnsi="Roman" w:cs="Roman"/>
          <w:sz w:val="8"/>
          <w:szCs w:val="8"/>
        </w:rPr>
      </w:pPr>
    </w:p>
    <w:p w:rsidR="00F71E16" w:rsidRDefault="00A35027" w:rsidP="00A35027">
      <w:pPr>
        <w:jc w:val="center"/>
        <w:rPr>
          <w:rFonts w:ascii="Times New Roman" w:hAnsi="Times New Roman" w:cs="Times New Roman"/>
        </w:rPr>
      </w:pPr>
      <w:r w:rsidRPr="00A35027">
        <w:rPr>
          <w:rFonts w:ascii="Times New Roman" w:hAnsi="Times New Roman" w:cs="Times New Roman"/>
          <w:color w:val="000000"/>
          <w:sz w:val="24"/>
          <w:szCs w:val="24"/>
        </w:rPr>
        <w:lastRenderedPageBreak/>
        <w:t xml:space="preserve">                                                                                      (Continúa Índice Pág. 2)  </w:t>
      </w:r>
      <w:r w:rsidR="00587D73" w:rsidRPr="00587D73">
        <w:rPr>
          <w:rFonts w:ascii="Times New Roman" w:hAnsi="Times New Roman" w:cs="Times New Roman"/>
          <w:color w:val="000000"/>
          <w:sz w:val="24"/>
          <w:szCs w:val="24"/>
        </w:rPr>
        <w:t xml:space="preserve">                                                                   </w:t>
      </w:r>
    </w:p>
    <w:p w:rsidR="00587D73" w:rsidRDefault="00587D73" w:rsidP="00F71E16">
      <w:pPr>
        <w:jc w:val="center"/>
        <w:rPr>
          <w:rFonts w:ascii="Times New Roman" w:hAnsi="Times New Roman" w:cs="Times New Roman"/>
        </w:rPr>
      </w:pPr>
    </w:p>
    <w:p w:rsidR="00A35027" w:rsidRDefault="00A35027" w:rsidP="00A35027">
      <w:pPr>
        <w:pStyle w:val="Subttulo1"/>
      </w:pPr>
      <w:r>
        <w:t>ÍNDICE</w:t>
      </w:r>
      <w:r w:rsidR="0038665D">
        <w:fldChar w:fldCharType="begin"/>
      </w:r>
      <w:r>
        <w:instrText>tc "ÍNDICE"</w:instrText>
      </w:r>
      <w:r w:rsidR="0038665D">
        <w:fldChar w:fldCharType="end"/>
      </w:r>
    </w:p>
    <w:p w:rsidR="00A35027" w:rsidRDefault="0038665D" w:rsidP="00A35027">
      <w:pPr>
        <w:pStyle w:val="Subttulo1"/>
      </w:pPr>
      <w:r>
        <w:fldChar w:fldCharType="begin"/>
      </w:r>
      <w:r w:rsidR="00A35027">
        <w:instrText>tc ""</w:instrText>
      </w:r>
      <w:r>
        <w:fldChar w:fldCharType="end"/>
      </w:r>
    </w:p>
    <w:p w:rsidR="00A35027" w:rsidRDefault="00A35027" w:rsidP="00A35027">
      <w:pPr>
        <w:pStyle w:val="avisos"/>
      </w:pPr>
      <w:r>
        <w:t>INSTITUTO  ELECTORAL  DEL  ESTADO  DE  SINALOA</w:t>
      </w:r>
      <w:r w:rsidR="0038665D">
        <w:fldChar w:fldCharType="begin"/>
      </w:r>
      <w:r>
        <w:instrText>tc "INSTITUTO  ELECTORAL  DEL  ESTADO  DE  SINALOA"</w:instrText>
      </w:r>
      <w:r w:rsidR="0038665D">
        <w:fldChar w:fldCharType="end"/>
      </w:r>
    </w:p>
    <w:p w:rsidR="00A35027" w:rsidRDefault="00A35027" w:rsidP="00A35027">
      <w:pPr>
        <w:pStyle w:val="BODYTEXTO"/>
      </w:pPr>
      <w:r>
        <w:t>Avance Financiero, relativo al Cuarto Trimestre de 2021.</w:t>
      </w:r>
    </w:p>
    <w:p w:rsidR="00A35027" w:rsidRDefault="00A35027" w:rsidP="00A35027">
      <w:pPr>
        <w:pStyle w:val="ESPA"/>
      </w:pPr>
    </w:p>
    <w:p w:rsidR="00A35027" w:rsidRDefault="00A35027" w:rsidP="00A35027">
      <w:pPr>
        <w:pStyle w:val="BODYTEXTO"/>
      </w:pPr>
      <w:r>
        <w:t>Acuerdo del Consejo General del Instituto Electoral del Estado de Sinaloa, por el que se determinan los límites del financiamiento privado que podrán recibir los partidos Políticos durante el Ejercicio 2022 de su militancia y de sus simpatizantes, así como el límite individual de las aportaciones de sus simpatizantes.</w:t>
      </w:r>
    </w:p>
    <w:p w:rsidR="00A35027" w:rsidRDefault="00A35027" w:rsidP="00A35027">
      <w:pPr>
        <w:pStyle w:val="ESPA"/>
      </w:pPr>
    </w:p>
    <w:p w:rsidR="00A35027" w:rsidRDefault="00A35027" w:rsidP="00A35027">
      <w:pPr>
        <w:pStyle w:val="BODYTEXTO"/>
      </w:pPr>
      <w:r>
        <w:t xml:space="preserve">Acuerdo del Consejo General del Instituto Electoral del Estado de Sinaloa por el que se crea el área de Sistemas Informáticos de este Instituto y se designa a la persona que fungirá como Titular de la Jefatura de dicha área.   </w:t>
      </w:r>
    </w:p>
    <w:p w:rsidR="00A35027" w:rsidRDefault="00A35027" w:rsidP="00A35027">
      <w:pPr>
        <w:pStyle w:val="ESPA"/>
      </w:pPr>
    </w:p>
    <w:p w:rsidR="00A35027" w:rsidRDefault="00A35027" w:rsidP="00A35027">
      <w:pPr>
        <w:pStyle w:val="ESPA"/>
      </w:pPr>
    </w:p>
    <w:p w:rsidR="00A35027" w:rsidRDefault="00A35027" w:rsidP="00A35027">
      <w:pPr>
        <w:pStyle w:val="BODYTEXTO"/>
      </w:pPr>
      <w:r>
        <w:t xml:space="preserve">Acuerdo del Consejo General del Instituto Electoral del Estado de Sinaloa mediante el cual se aprueba el Reglamento del Órgano Interno de Control del Instituto Electoral del Estado de Sinaloa. </w:t>
      </w:r>
    </w:p>
    <w:p w:rsidR="00A35027" w:rsidRDefault="00A35027" w:rsidP="00A35027">
      <w:pPr>
        <w:pStyle w:val="ESPA"/>
      </w:pPr>
    </w:p>
    <w:p w:rsidR="00A35027" w:rsidRDefault="00A35027" w:rsidP="00A35027">
      <w:pPr>
        <w:pStyle w:val="BODYTEXTO"/>
      </w:pPr>
      <w:r>
        <w:t xml:space="preserve">Acuerdo del Consejo General del Instituto Electoral del Estado de Sinaloa, mediante el cual se resuelve respecto al escrito de intención presentado por la Unión de Colonos y Colonias de Sinaloa (UCOCOS), para constituirse como Partido Político Estatal.    </w:t>
      </w:r>
    </w:p>
    <w:p w:rsidR="00A35027" w:rsidRDefault="00A35027" w:rsidP="00A35027">
      <w:pPr>
        <w:pStyle w:val="ESPA"/>
      </w:pPr>
    </w:p>
    <w:p w:rsidR="00A35027" w:rsidRDefault="00A35027" w:rsidP="00A35027">
      <w:pPr>
        <w:pStyle w:val="ESPA"/>
      </w:pPr>
    </w:p>
    <w:p w:rsidR="00A35027" w:rsidRDefault="00A35027" w:rsidP="00A35027">
      <w:pPr>
        <w:pStyle w:val="BODYTEXTO"/>
      </w:pPr>
      <w:r>
        <w:t>Acuerdo del Consejo General del Instituto Electoral del Estado de Sinaloa por el que se aprueba el Dictamen General de resultados de la Evaluación del Desempeño de septiembre de 2020 a agosto de 2021 de las y los miembros del Servicio Profesional Electoral Nacional de este Instituto, emitido por el Instituto Nacional Electoral.</w:t>
      </w:r>
    </w:p>
    <w:p w:rsidR="00A35027" w:rsidRDefault="00A35027" w:rsidP="00A35027">
      <w:pPr>
        <w:pStyle w:val="ESPA"/>
      </w:pPr>
    </w:p>
    <w:p w:rsidR="00A35027" w:rsidRDefault="00A35027" w:rsidP="00A35027">
      <w:pPr>
        <w:pStyle w:val="CENTRA"/>
      </w:pPr>
      <w:r>
        <w:t>59   -   99</w:t>
      </w:r>
    </w:p>
    <w:p w:rsidR="00A35027" w:rsidRDefault="00A35027" w:rsidP="00A35027">
      <w:pPr>
        <w:pStyle w:val="ESPA"/>
      </w:pPr>
    </w:p>
    <w:p w:rsidR="00A35027" w:rsidRDefault="00A35027" w:rsidP="00A35027">
      <w:pPr>
        <w:pStyle w:val="avisos"/>
      </w:pPr>
      <w:r>
        <w:t>AYUNTAMIENTOS</w:t>
      </w:r>
      <w:r w:rsidR="0038665D">
        <w:fldChar w:fldCharType="begin"/>
      </w:r>
      <w:r>
        <w:instrText>tc "AYUNTAMIENTOS"</w:instrText>
      </w:r>
      <w:r w:rsidR="0038665D">
        <w:fldChar w:fldCharType="end"/>
      </w:r>
    </w:p>
    <w:p w:rsidR="00A35027" w:rsidRDefault="00A35027" w:rsidP="00A35027">
      <w:pPr>
        <w:pStyle w:val="BODYTEXTO"/>
      </w:pPr>
      <w:r>
        <w:t>Decreto Municipal No. 03 de El Fuerte.- Reformas y Adiciones al Reglamento Orgánico de la Administración Pública del Municipio de El Fuerte, Sinaloa.</w:t>
      </w:r>
    </w:p>
    <w:p w:rsidR="00A35027" w:rsidRDefault="00A35027" w:rsidP="00A35027">
      <w:pPr>
        <w:pStyle w:val="ESPA"/>
      </w:pPr>
    </w:p>
    <w:p w:rsidR="00A35027" w:rsidRDefault="00A35027" w:rsidP="00A35027">
      <w:pPr>
        <w:pStyle w:val="BODYTEXTO"/>
      </w:pPr>
      <w:r>
        <w:t>Decreto Municipal No. 04 de El Fuerte.- Reglamento del Órgano Interno de Control del Municipio de El Fuerte, Sinaloa.</w:t>
      </w:r>
    </w:p>
    <w:p w:rsidR="00A35027" w:rsidRDefault="00A35027" w:rsidP="00A35027">
      <w:pPr>
        <w:pStyle w:val="ESPA"/>
      </w:pPr>
    </w:p>
    <w:p w:rsidR="00A35027" w:rsidRDefault="00A35027" w:rsidP="00A35027">
      <w:pPr>
        <w:pStyle w:val="BODYTEXTO"/>
      </w:pPr>
      <w:r>
        <w:t xml:space="preserve">Decreto Municipal No. 01 de Cosalá.- Presupuesto de Egresos para el Ejercicio Fiscal comprendido del primero de enero al 31 de diciembre del año 2022.   </w:t>
      </w:r>
    </w:p>
    <w:p w:rsidR="00A35027" w:rsidRDefault="00A35027" w:rsidP="00A35027">
      <w:pPr>
        <w:pStyle w:val="ESPA"/>
      </w:pPr>
    </w:p>
    <w:p w:rsidR="00A35027" w:rsidRDefault="00A35027" w:rsidP="00A35027">
      <w:pPr>
        <w:pStyle w:val="BODYTEXTO"/>
      </w:pPr>
      <w:r>
        <w:t>Municipio de Elota.- Comité de Adquisiciones, Arrendamientos y Servicios del H. Ayuntamiento de Elota.</w:t>
      </w:r>
    </w:p>
    <w:p w:rsidR="00A35027" w:rsidRDefault="00A35027" w:rsidP="00A35027">
      <w:pPr>
        <w:pStyle w:val="ESPA"/>
      </w:pPr>
    </w:p>
    <w:p w:rsidR="00A35027" w:rsidRDefault="00A35027" w:rsidP="00A35027">
      <w:pPr>
        <w:pStyle w:val="BODYTEXTO"/>
      </w:pPr>
      <w:r>
        <w:t>Municipio de San Ignacio.- Avance Financiero, relativo al Cuarto Trimestre de 2021.</w:t>
      </w:r>
    </w:p>
    <w:p w:rsidR="00A35027" w:rsidRDefault="00A35027" w:rsidP="00A35027">
      <w:pPr>
        <w:pStyle w:val="ESPA"/>
      </w:pPr>
      <w:r>
        <w:t xml:space="preserve"> </w:t>
      </w:r>
    </w:p>
    <w:p w:rsidR="00A35027" w:rsidRDefault="00A35027" w:rsidP="00A35027">
      <w:pPr>
        <w:pStyle w:val="AVISOS2"/>
      </w:pPr>
      <w:r>
        <w:t>SISTEMA  MUNICIPAL  PARA  EL  DESARROLLO  INTEGRAL  DE  LA  FAMILIA</w:t>
      </w:r>
      <w:r w:rsidR="0038665D">
        <w:fldChar w:fldCharType="begin"/>
      </w:r>
      <w:r>
        <w:instrText>tc "SISTEMA  MUNICIPAL  PARA  EL  DESARROLLO  INTEGRAL  DE  LA  FAMILIA"</w:instrText>
      </w:r>
      <w:r w:rsidR="0038665D">
        <w:fldChar w:fldCharType="end"/>
      </w:r>
    </w:p>
    <w:p w:rsidR="00A35027" w:rsidRDefault="00A35027" w:rsidP="00A35027">
      <w:pPr>
        <w:pStyle w:val="BODYTEXTO"/>
      </w:pPr>
      <w:r>
        <w:t>Municipio de Angostura.- Avance Financiero, relativo al Cuarto Trimestre de 2021.</w:t>
      </w:r>
    </w:p>
    <w:p w:rsidR="00A35027" w:rsidRDefault="00A35027" w:rsidP="00A35027">
      <w:pPr>
        <w:pStyle w:val="ESPA"/>
      </w:pPr>
    </w:p>
    <w:p w:rsidR="00A35027" w:rsidRDefault="00A35027" w:rsidP="00A35027">
      <w:pPr>
        <w:pStyle w:val="AVISOS2"/>
      </w:pPr>
      <w:r>
        <w:t>RASTROS  DEL  MUNICIPIO  DE  CULIACÁN</w:t>
      </w:r>
      <w:r w:rsidR="0038665D">
        <w:fldChar w:fldCharType="begin"/>
      </w:r>
      <w:r>
        <w:instrText>tc "RASTROS  DEL  MUNICIPIO  DE  CULIACÁN"</w:instrText>
      </w:r>
      <w:r w:rsidR="0038665D">
        <w:fldChar w:fldCharType="end"/>
      </w:r>
    </w:p>
    <w:p w:rsidR="00A35027" w:rsidRDefault="00A35027" w:rsidP="00A35027">
      <w:pPr>
        <w:pStyle w:val="BODYTEXTO"/>
      </w:pPr>
      <w:r>
        <w:t>Municipio de Culiacán.- Avance Financiero, relativo al Cuarto Trimestre de 2021.</w:t>
      </w:r>
    </w:p>
    <w:p w:rsidR="00A35027" w:rsidRDefault="00A35027" w:rsidP="00A35027">
      <w:pPr>
        <w:pStyle w:val="ESPA"/>
      </w:pPr>
    </w:p>
    <w:p w:rsidR="00A35027" w:rsidRDefault="00A35027" w:rsidP="00A35027">
      <w:pPr>
        <w:pStyle w:val="AVISOS2"/>
      </w:pPr>
      <w:r>
        <w:t>RASTROS  TIF  DE  MAZATLÁN</w:t>
      </w:r>
      <w:r w:rsidR="0038665D">
        <w:fldChar w:fldCharType="begin"/>
      </w:r>
      <w:r>
        <w:instrText>tc "RASTROS  TIF  DE  MAZATLÁN"</w:instrText>
      </w:r>
      <w:r w:rsidR="0038665D">
        <w:fldChar w:fldCharType="end"/>
      </w:r>
    </w:p>
    <w:p w:rsidR="00A35027" w:rsidRDefault="00A35027" w:rsidP="00A35027">
      <w:pPr>
        <w:pStyle w:val="BODYTEXTO"/>
      </w:pPr>
      <w:r>
        <w:lastRenderedPageBreak/>
        <w:t>Municipio de Mazatlán.- Avance Financiero, relativo al Cuarto Trimestre de 2021.</w:t>
      </w:r>
    </w:p>
    <w:p w:rsidR="00A35027" w:rsidRDefault="00A35027" w:rsidP="00A35027">
      <w:pPr>
        <w:pStyle w:val="ESPA"/>
      </w:pPr>
    </w:p>
    <w:p w:rsidR="00A35027" w:rsidRDefault="00A35027" w:rsidP="00A35027">
      <w:pPr>
        <w:pStyle w:val="ESPA"/>
      </w:pPr>
    </w:p>
    <w:p w:rsidR="00A35027" w:rsidRDefault="00A35027" w:rsidP="00A35027">
      <w:pPr>
        <w:pStyle w:val="AVISOS2"/>
      </w:pPr>
      <w:r>
        <w:t>INSTITUTO  MUNICIPAL  DEL  DEPORTE  Y  LA  CULTURA  FÍSICA</w:t>
      </w:r>
      <w:r w:rsidR="0038665D">
        <w:fldChar w:fldCharType="begin"/>
      </w:r>
      <w:r>
        <w:instrText>tc "INSTITUTO  MUNICIPAL  DEL  DEPORTE  Y  LA  CULTURA  FÍSICA"</w:instrText>
      </w:r>
      <w:r w:rsidR="0038665D">
        <w:fldChar w:fldCharType="end"/>
      </w:r>
    </w:p>
    <w:p w:rsidR="00A35027" w:rsidRDefault="00A35027" w:rsidP="00A35027">
      <w:pPr>
        <w:pStyle w:val="BODYTEXTO"/>
      </w:pPr>
      <w:r>
        <w:t xml:space="preserve">Municipios de Culiacán y Salvador Alvarado.- Avances Financieros, relativos al Cuarto Trimestre de 2021.  </w:t>
      </w:r>
    </w:p>
    <w:p w:rsidR="00A35027" w:rsidRDefault="00A35027" w:rsidP="00A35027">
      <w:pPr>
        <w:pStyle w:val="ESPA"/>
      </w:pPr>
    </w:p>
    <w:p w:rsidR="00A35027" w:rsidRDefault="00A35027" w:rsidP="00A35027">
      <w:pPr>
        <w:pStyle w:val="AVISOS2"/>
      </w:pPr>
      <w:r>
        <w:t>INSTITUTO  MUNICIPAL  DE  CULTURA  FÍSICA  Y  EL  DEPORTE</w:t>
      </w:r>
      <w:r w:rsidR="0038665D">
        <w:fldChar w:fldCharType="begin"/>
      </w:r>
      <w:r>
        <w:instrText>tc "INSTITUTO  MUNICIPAL  DE  CULTURA  FÍSICA  Y  EL  DEPORTE"</w:instrText>
      </w:r>
      <w:r w:rsidR="0038665D">
        <w:fldChar w:fldCharType="end"/>
      </w:r>
    </w:p>
    <w:p w:rsidR="00A35027" w:rsidRDefault="00A35027" w:rsidP="00A35027">
      <w:pPr>
        <w:pStyle w:val="BODYTEXTO"/>
      </w:pPr>
      <w:r>
        <w:t xml:space="preserve">Municipio de Angostura.- Avance Financiero, relativo al Cuarto Trimestre de 2021. </w:t>
      </w:r>
    </w:p>
    <w:p w:rsidR="00A35027" w:rsidRDefault="00A35027" w:rsidP="00A35027">
      <w:pPr>
        <w:pStyle w:val="ESPA"/>
      </w:pPr>
    </w:p>
    <w:p w:rsidR="00A35027" w:rsidRDefault="00A35027" w:rsidP="00A35027">
      <w:pPr>
        <w:pStyle w:val="AVISOS2"/>
      </w:pPr>
      <w:r>
        <w:t>INSTITUTO  MUNICIPAL  DE  PLANEACIÓN  URBANA</w:t>
      </w:r>
      <w:r w:rsidR="0038665D">
        <w:fldChar w:fldCharType="begin"/>
      </w:r>
      <w:r>
        <w:instrText>tc "INSTITUTO  MUNICIPAL  DE  PLANEACIÓN  URBANA"</w:instrText>
      </w:r>
      <w:r w:rsidR="0038665D">
        <w:fldChar w:fldCharType="end"/>
      </w:r>
    </w:p>
    <w:p w:rsidR="00A35027" w:rsidRDefault="00A35027" w:rsidP="00A35027">
      <w:pPr>
        <w:pStyle w:val="BODYTEXTO"/>
      </w:pPr>
      <w:r>
        <w:t xml:space="preserve">Municipios de Culiacán y Salvador Alvarado.- Avances Financieros, relativos al Cuarto Trimestre de 2021.  </w:t>
      </w:r>
    </w:p>
    <w:p w:rsidR="00A35027" w:rsidRDefault="00A35027" w:rsidP="00A35027">
      <w:pPr>
        <w:pStyle w:val="ESPA"/>
      </w:pPr>
    </w:p>
    <w:p w:rsidR="00A35027" w:rsidRDefault="00A35027" w:rsidP="00A35027">
      <w:pPr>
        <w:pStyle w:val="CENTRA"/>
      </w:pPr>
      <w:r>
        <w:t>100   -   155</w:t>
      </w:r>
    </w:p>
    <w:p w:rsidR="00A35027" w:rsidRDefault="00A35027" w:rsidP="00A35027">
      <w:pPr>
        <w:pStyle w:val="ESPA"/>
      </w:pPr>
    </w:p>
    <w:p w:rsidR="00A35027" w:rsidRDefault="00A35027" w:rsidP="00A35027">
      <w:pPr>
        <w:pStyle w:val="avisos"/>
      </w:pPr>
      <w:r>
        <w:t>AVISOS  JUDICIALES</w:t>
      </w:r>
      <w:r w:rsidR="0038665D">
        <w:fldChar w:fldCharType="begin"/>
      </w:r>
      <w:r>
        <w:instrText>tc "AVISOS  JUDICIALES"</w:instrText>
      </w:r>
      <w:r w:rsidR="0038665D">
        <w:fldChar w:fldCharType="end"/>
      </w:r>
    </w:p>
    <w:p w:rsidR="00A35027" w:rsidRDefault="00A35027" w:rsidP="00A35027">
      <w:pPr>
        <w:pStyle w:val="ESPA"/>
      </w:pPr>
    </w:p>
    <w:p w:rsidR="00A35027" w:rsidRDefault="00A35027" w:rsidP="00A35027">
      <w:pPr>
        <w:pStyle w:val="CENTRA"/>
      </w:pPr>
      <w:r>
        <w:t xml:space="preserve">156    -   176         </w:t>
      </w:r>
    </w:p>
    <w:p w:rsidR="00A35027" w:rsidRDefault="00A35027" w:rsidP="00A35027">
      <w:pPr>
        <w:pStyle w:val="ESPA"/>
      </w:pPr>
    </w:p>
    <w:p w:rsidR="00F71E16" w:rsidRDefault="00F71E16"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8F1DBB" w:rsidRDefault="008F1DBB" w:rsidP="00A35027">
      <w:pPr>
        <w:jc w:val="center"/>
        <w:rPr>
          <w:rFonts w:ascii="Times New Roman" w:hAnsi="Times New Roman" w:cs="Times New Roman"/>
          <w:sz w:val="24"/>
          <w:szCs w:val="24"/>
        </w:rPr>
      </w:pPr>
    </w:p>
    <w:p w:rsidR="008F1DBB" w:rsidRDefault="008F1DBB" w:rsidP="008F1DBB">
      <w:pPr>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25 de febrero de 2022.</w:t>
      </w:r>
      <w:r>
        <w:rPr>
          <w:rFonts w:ascii="Times New Roman" w:hAnsi="Times New Roman" w:cs="Times New Roman"/>
          <w:b/>
          <w:bCs/>
        </w:rPr>
        <w:t xml:space="preserve">     No. 025</w:t>
      </w:r>
    </w:p>
    <w:p w:rsidR="008F1DBB" w:rsidRPr="008F1DBB" w:rsidRDefault="008F1DBB" w:rsidP="008F1DBB">
      <w:pPr>
        <w:autoSpaceDE w:val="0"/>
        <w:autoSpaceDN w:val="0"/>
        <w:adjustRightInd w:val="0"/>
        <w:spacing w:after="0" w:line="432" w:lineRule="atLeast"/>
        <w:jc w:val="center"/>
        <w:rPr>
          <w:rFonts w:ascii="Times New Roman" w:hAnsi="Times New Roman" w:cs="Times New Roman"/>
          <w:color w:val="000000"/>
          <w:sz w:val="24"/>
          <w:szCs w:val="24"/>
        </w:rPr>
      </w:pPr>
      <w:r w:rsidRPr="008F1DBB">
        <w:rPr>
          <w:rFonts w:ascii="Times New Roman" w:hAnsi="Times New Roman" w:cs="Times New Roman"/>
          <w:b/>
          <w:bCs/>
          <w:color w:val="000000"/>
          <w:sz w:val="36"/>
          <w:szCs w:val="36"/>
        </w:rPr>
        <w:t>Edición Vespertina</w:t>
      </w:r>
    </w:p>
    <w:p w:rsidR="008F1DBB" w:rsidRPr="008F1DBB" w:rsidRDefault="0038665D"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fldChar w:fldCharType="begin"/>
      </w:r>
      <w:r w:rsidR="008F1DBB" w:rsidRPr="008F1DBB">
        <w:rPr>
          <w:rFonts w:ascii="Times New Roman" w:hAnsi="Times New Roman" w:cs="Times New Roman"/>
          <w:b/>
          <w:bCs/>
          <w:sz w:val="36"/>
          <w:szCs w:val="36"/>
        </w:rPr>
        <w:instrText>tc "</w:instrText>
      </w:r>
      <w:r w:rsidR="008F1DBB" w:rsidRPr="008F1DBB">
        <w:rPr>
          <w:rFonts w:ascii="Times New Roman" w:hAnsi="Times New Roman" w:cs="Times New Roman"/>
          <w:b/>
          <w:bCs/>
          <w:color w:val="000000"/>
          <w:sz w:val="36"/>
          <w:szCs w:val="36"/>
        </w:rPr>
        <w:instrText>"</w:instrText>
      </w:r>
      <w:r w:rsidRPr="008F1DBB">
        <w:rPr>
          <w:rFonts w:ascii="Times New Roman" w:hAnsi="Times New Roman" w:cs="Times New Roman"/>
          <w:b/>
          <w:bCs/>
          <w:sz w:val="36"/>
          <w:szCs w:val="36"/>
        </w:rPr>
        <w:fldChar w:fldCharType="end"/>
      </w:r>
    </w:p>
    <w:p w:rsidR="008F1DBB" w:rsidRPr="008F1DBB" w:rsidRDefault="0038665D"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fldChar w:fldCharType="begin"/>
      </w:r>
      <w:r w:rsidR="008F1DBB" w:rsidRPr="008F1DBB">
        <w:rPr>
          <w:rFonts w:ascii="Times New Roman" w:hAnsi="Times New Roman" w:cs="Times New Roman"/>
          <w:b/>
          <w:bCs/>
          <w:sz w:val="36"/>
          <w:szCs w:val="36"/>
        </w:rPr>
        <w:instrText>tc ""</w:instrText>
      </w:r>
      <w:r w:rsidRPr="008F1DBB">
        <w:rPr>
          <w:rFonts w:ascii="Times New Roman" w:hAnsi="Times New Roman" w:cs="Times New Roman"/>
          <w:b/>
          <w:bCs/>
          <w:sz w:val="36"/>
          <w:szCs w:val="36"/>
        </w:rPr>
        <w:fldChar w:fldCharType="end"/>
      </w:r>
    </w:p>
    <w:p w:rsidR="008F1DBB" w:rsidRPr="008F1DBB" w:rsidRDefault="008F1DBB"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t>ÍNDICE</w:t>
      </w:r>
      <w:r w:rsidR="0038665D" w:rsidRPr="008F1DBB">
        <w:rPr>
          <w:rFonts w:ascii="Times New Roman" w:hAnsi="Times New Roman" w:cs="Times New Roman"/>
          <w:b/>
          <w:bCs/>
          <w:sz w:val="36"/>
          <w:szCs w:val="36"/>
        </w:rPr>
        <w:fldChar w:fldCharType="begin"/>
      </w:r>
      <w:r w:rsidRPr="008F1DBB">
        <w:rPr>
          <w:rFonts w:ascii="Times New Roman" w:hAnsi="Times New Roman" w:cs="Times New Roman"/>
          <w:b/>
          <w:bCs/>
          <w:sz w:val="36"/>
          <w:szCs w:val="36"/>
        </w:rPr>
        <w:instrText>tc "ÍNDICE"</w:instrText>
      </w:r>
      <w:r w:rsidR="0038665D" w:rsidRPr="008F1DBB">
        <w:rPr>
          <w:rFonts w:ascii="Times New Roman" w:hAnsi="Times New Roman" w:cs="Times New Roman"/>
          <w:b/>
          <w:bCs/>
          <w:sz w:val="36"/>
          <w:szCs w:val="36"/>
        </w:rPr>
        <w:fldChar w:fldCharType="end"/>
      </w:r>
    </w:p>
    <w:p w:rsidR="008F1DBB" w:rsidRPr="008F1DBB" w:rsidRDefault="0038665D"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fldChar w:fldCharType="begin"/>
      </w:r>
      <w:r w:rsidR="008F1DBB" w:rsidRPr="008F1DBB">
        <w:rPr>
          <w:rFonts w:ascii="Times New Roman" w:hAnsi="Times New Roman" w:cs="Times New Roman"/>
          <w:b/>
          <w:bCs/>
          <w:sz w:val="36"/>
          <w:szCs w:val="36"/>
        </w:rPr>
        <w:instrText>tc ""</w:instrText>
      </w:r>
      <w:r w:rsidRPr="008F1DBB">
        <w:rPr>
          <w:rFonts w:ascii="Times New Roman" w:hAnsi="Times New Roman" w:cs="Times New Roman"/>
          <w:b/>
          <w:bCs/>
          <w:sz w:val="36"/>
          <w:szCs w:val="36"/>
        </w:rPr>
        <w:fldChar w:fldCharType="end"/>
      </w:r>
    </w:p>
    <w:p w:rsidR="008F1DBB" w:rsidRPr="008F1DBB" w:rsidRDefault="0038665D" w:rsidP="008F1DBB">
      <w:pPr>
        <w:autoSpaceDE w:val="0"/>
        <w:autoSpaceDN w:val="0"/>
        <w:adjustRightInd w:val="0"/>
        <w:spacing w:after="0" w:line="240" w:lineRule="auto"/>
        <w:jc w:val="center"/>
        <w:rPr>
          <w:rFonts w:ascii="Times New Roman" w:hAnsi="Times New Roman" w:cs="Times New Roman"/>
          <w:b/>
          <w:bCs/>
          <w:sz w:val="36"/>
          <w:szCs w:val="36"/>
        </w:rPr>
      </w:pPr>
      <w:r w:rsidRPr="008F1DBB">
        <w:rPr>
          <w:rFonts w:ascii="Times New Roman" w:hAnsi="Times New Roman" w:cs="Times New Roman"/>
          <w:b/>
          <w:bCs/>
          <w:sz w:val="36"/>
          <w:szCs w:val="36"/>
        </w:rPr>
        <w:fldChar w:fldCharType="begin"/>
      </w:r>
      <w:r w:rsidR="008F1DBB" w:rsidRPr="008F1DBB">
        <w:rPr>
          <w:rFonts w:ascii="Times New Roman" w:hAnsi="Times New Roman" w:cs="Times New Roman"/>
          <w:b/>
          <w:bCs/>
          <w:sz w:val="36"/>
          <w:szCs w:val="36"/>
        </w:rPr>
        <w:instrText>tc ""</w:instrText>
      </w:r>
      <w:r w:rsidRPr="008F1DBB">
        <w:rPr>
          <w:rFonts w:ascii="Times New Roman" w:hAnsi="Times New Roman" w:cs="Times New Roman"/>
          <w:b/>
          <w:bCs/>
          <w:sz w:val="36"/>
          <w:szCs w:val="36"/>
        </w:rPr>
        <w:fldChar w:fldCharType="end"/>
      </w:r>
    </w:p>
    <w:p w:rsidR="008F1DBB" w:rsidRPr="008F1DBB" w:rsidRDefault="008F1DBB" w:rsidP="008F1DBB">
      <w:pPr>
        <w:autoSpaceDE w:val="0"/>
        <w:autoSpaceDN w:val="0"/>
        <w:adjustRightInd w:val="0"/>
        <w:spacing w:after="0" w:line="240" w:lineRule="auto"/>
        <w:jc w:val="center"/>
        <w:rPr>
          <w:rFonts w:ascii="Times New Roman" w:hAnsi="Times New Roman" w:cs="Times New Roman"/>
          <w:b/>
          <w:bCs/>
          <w:sz w:val="24"/>
          <w:szCs w:val="24"/>
        </w:rPr>
      </w:pPr>
      <w:r w:rsidRPr="008F1DBB">
        <w:rPr>
          <w:rFonts w:ascii="Times New Roman" w:hAnsi="Times New Roman" w:cs="Times New Roman"/>
          <w:b/>
          <w:bCs/>
          <w:sz w:val="24"/>
          <w:szCs w:val="24"/>
        </w:rPr>
        <w:t>PODER  EJECUTIVO  ESTATAL</w:t>
      </w:r>
      <w:r w:rsidR="0038665D" w:rsidRPr="008F1DBB">
        <w:rPr>
          <w:rFonts w:ascii="Times New Roman" w:hAnsi="Times New Roman" w:cs="Times New Roman"/>
          <w:b/>
          <w:bCs/>
          <w:sz w:val="24"/>
          <w:szCs w:val="24"/>
        </w:rPr>
        <w:fldChar w:fldCharType="begin"/>
      </w:r>
      <w:r w:rsidRPr="008F1DBB">
        <w:rPr>
          <w:rFonts w:ascii="Times New Roman" w:hAnsi="Times New Roman" w:cs="Times New Roman"/>
          <w:b/>
          <w:bCs/>
          <w:sz w:val="24"/>
          <w:szCs w:val="24"/>
        </w:rPr>
        <w:instrText>tc "PODER  EJECUTIVO  ESTATAL"</w:instrText>
      </w:r>
      <w:r w:rsidR="0038665D" w:rsidRPr="008F1DBB">
        <w:rPr>
          <w:rFonts w:ascii="Times New Roman" w:hAnsi="Times New Roman" w:cs="Times New Roman"/>
          <w:b/>
          <w:bCs/>
          <w:sz w:val="24"/>
          <w:szCs w:val="24"/>
        </w:rPr>
        <w:fldChar w:fldCharType="end"/>
      </w:r>
    </w:p>
    <w:p w:rsidR="008F1DBB" w:rsidRPr="008F1DBB" w:rsidRDefault="008F1DBB" w:rsidP="008F1DBB">
      <w:pPr>
        <w:autoSpaceDE w:val="0"/>
        <w:autoSpaceDN w:val="0"/>
        <w:adjustRightInd w:val="0"/>
        <w:spacing w:after="0" w:line="240" w:lineRule="auto"/>
        <w:jc w:val="center"/>
        <w:rPr>
          <w:rFonts w:ascii="Times New Roman" w:hAnsi="Times New Roman" w:cs="Times New Roman"/>
          <w:b/>
          <w:bCs/>
          <w:sz w:val="20"/>
          <w:szCs w:val="20"/>
        </w:rPr>
      </w:pPr>
      <w:r w:rsidRPr="008F1DBB">
        <w:rPr>
          <w:rFonts w:ascii="Times New Roman" w:hAnsi="Times New Roman" w:cs="Times New Roman"/>
          <w:sz w:val="20"/>
          <w:szCs w:val="20"/>
        </w:rPr>
        <w:t xml:space="preserve"> </w:t>
      </w:r>
      <w:r w:rsidRPr="008F1DBB">
        <w:rPr>
          <w:rFonts w:ascii="Times New Roman" w:hAnsi="Times New Roman" w:cs="Times New Roman"/>
          <w:b/>
          <w:bCs/>
          <w:sz w:val="20"/>
          <w:szCs w:val="20"/>
        </w:rPr>
        <w:t>SECRETARÍA  DE  ADMINISTRACIÓN  Y  FINANZAS</w:t>
      </w:r>
      <w:r w:rsidR="0038665D" w:rsidRPr="008F1DBB">
        <w:rPr>
          <w:rFonts w:ascii="Times New Roman" w:hAnsi="Times New Roman" w:cs="Times New Roman"/>
          <w:b/>
          <w:bCs/>
          <w:sz w:val="20"/>
          <w:szCs w:val="20"/>
        </w:rPr>
        <w:fldChar w:fldCharType="begin"/>
      </w:r>
      <w:r w:rsidRPr="008F1DBB">
        <w:rPr>
          <w:rFonts w:ascii="Times New Roman" w:hAnsi="Times New Roman" w:cs="Times New Roman"/>
          <w:b/>
          <w:bCs/>
          <w:sz w:val="20"/>
          <w:szCs w:val="20"/>
        </w:rPr>
        <w:instrText>tc "</w:instrText>
      </w:r>
      <w:r w:rsidRPr="008F1DBB">
        <w:rPr>
          <w:rFonts w:ascii="Times New Roman" w:hAnsi="Times New Roman" w:cs="Times New Roman"/>
          <w:sz w:val="20"/>
          <w:szCs w:val="20"/>
        </w:rPr>
        <w:instrText xml:space="preserve"> </w:instrText>
      </w:r>
      <w:r w:rsidRPr="008F1DBB">
        <w:rPr>
          <w:rFonts w:ascii="Times New Roman" w:hAnsi="Times New Roman" w:cs="Times New Roman"/>
          <w:b/>
          <w:bCs/>
          <w:sz w:val="20"/>
          <w:szCs w:val="20"/>
        </w:rPr>
        <w:instrText>SECRETARÍA  DE  ADMINISTRACIÓN  Y  FINANZAS"</w:instrText>
      </w:r>
      <w:r w:rsidR="0038665D" w:rsidRPr="008F1DBB">
        <w:rPr>
          <w:rFonts w:ascii="Times New Roman" w:hAnsi="Times New Roman" w:cs="Times New Roman"/>
          <w:b/>
          <w:bCs/>
          <w:sz w:val="20"/>
          <w:szCs w:val="20"/>
        </w:rPr>
        <w:fldChar w:fldCharType="end"/>
      </w:r>
    </w:p>
    <w:p w:rsidR="008F1DBB" w:rsidRPr="008F1DBB" w:rsidRDefault="008F1DBB" w:rsidP="008F1DB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F1DBB">
        <w:rPr>
          <w:rFonts w:ascii="Times New Roman" w:hAnsi="Times New Roman" w:cs="Times New Roman"/>
          <w:sz w:val="24"/>
          <w:szCs w:val="24"/>
        </w:rPr>
        <w:t>Acuerdo mediante el cual se determina condonar un 50% del principal de los derechos por concepto de expedición de Placas, Tarjeta de Circulación y Calcomanía de Refrendo (Canje de Placas), Revalidación Anual de Tarjeta de Circulación y Calcomanía de Refrendo referente a las Motocicletas, entre otros.</w:t>
      </w:r>
    </w:p>
    <w:p w:rsidR="008F1DBB" w:rsidRPr="008F1DBB" w:rsidRDefault="008F1DBB" w:rsidP="008F1DBB">
      <w:pPr>
        <w:autoSpaceDE w:val="0"/>
        <w:autoSpaceDN w:val="0"/>
        <w:adjustRightInd w:val="0"/>
        <w:spacing w:after="0" w:line="240" w:lineRule="auto"/>
        <w:jc w:val="center"/>
        <w:rPr>
          <w:rFonts w:ascii="Roman" w:hAnsi="Roman" w:cs="Roman"/>
          <w:sz w:val="8"/>
          <w:szCs w:val="8"/>
        </w:rPr>
      </w:pPr>
    </w:p>
    <w:p w:rsidR="008F1DBB" w:rsidRPr="008F1DBB" w:rsidRDefault="008F1DBB" w:rsidP="008F1DB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F1DBB">
        <w:rPr>
          <w:rFonts w:ascii="Times New Roman" w:hAnsi="Times New Roman" w:cs="Times New Roman"/>
          <w:sz w:val="24"/>
          <w:szCs w:val="24"/>
        </w:rPr>
        <w:t xml:space="preserve">Acuerdo mediante el cual se determina condonar al Poder Legislativo, Poder Judicial, Organismos Constitucionalmente Autónomos, Órganos Desconcentrados, Entidades de la Administración Pública Paraestatal, así como a los H. Ayuntamientos del Estado, sus Órganos Desconcentrados y Organismos Descentralizados, el 100% de Actualización, Multas y Recargos del Impuesto Sobre Nóminas. </w:t>
      </w:r>
    </w:p>
    <w:p w:rsidR="008F1DBB" w:rsidRPr="008F1DBB" w:rsidRDefault="008F1DBB" w:rsidP="008F1DB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8F1DBB" w:rsidRPr="008F1DBB" w:rsidRDefault="008F1DBB" w:rsidP="008F1DB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F1DBB">
        <w:rPr>
          <w:rFonts w:ascii="Times New Roman" w:hAnsi="Times New Roman" w:cs="Times New Roman"/>
          <w:sz w:val="24"/>
          <w:szCs w:val="24"/>
        </w:rPr>
        <w:t>2   -   7</w:t>
      </w: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C822B6" w:rsidRDefault="00C822B6" w:rsidP="00A35027">
      <w:pPr>
        <w:jc w:val="center"/>
        <w:rPr>
          <w:rFonts w:ascii="Times New Roman" w:hAnsi="Times New Roman" w:cs="Times New Roman"/>
          <w:sz w:val="24"/>
          <w:szCs w:val="24"/>
        </w:rPr>
      </w:pPr>
    </w:p>
    <w:p w:rsidR="00C822B6" w:rsidRDefault="00C822B6" w:rsidP="00A35027">
      <w:pPr>
        <w:jc w:val="center"/>
        <w:rPr>
          <w:rFonts w:ascii="Times New Roman" w:hAnsi="Times New Roman" w:cs="Times New Roman"/>
          <w:sz w:val="24"/>
          <w:szCs w:val="24"/>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36"/>
          <w:szCs w:val="36"/>
        </w:rPr>
      </w:pPr>
      <w:r w:rsidRPr="00C822B6">
        <w:rPr>
          <w:rFonts w:ascii="Times New Roman" w:hAnsi="Times New Roman" w:cs="Times New Roman"/>
          <w:b/>
          <w:bCs/>
          <w:color w:val="000000"/>
        </w:rPr>
        <w:t xml:space="preserve">Tomo CXIII  3ra. Época </w:t>
      </w:r>
      <w:r w:rsidRPr="00C822B6">
        <w:rPr>
          <w:rFonts w:ascii="Times New Roman" w:hAnsi="Times New Roman" w:cs="Times New Roman"/>
        </w:rPr>
        <w:t xml:space="preserve">     Culiacán, Sin., lunes 28 de febrero de 2022.</w:t>
      </w:r>
      <w:r w:rsidRPr="00C822B6">
        <w:rPr>
          <w:rFonts w:ascii="Times New Roman" w:hAnsi="Times New Roman" w:cs="Times New Roman"/>
          <w:b/>
          <w:bCs/>
        </w:rPr>
        <w:t xml:space="preserve">     No. 026</w:t>
      </w: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36"/>
          <w:szCs w:val="36"/>
        </w:rPr>
      </w:pPr>
      <w:r w:rsidRPr="00C822B6">
        <w:rPr>
          <w:rFonts w:ascii="Times New Roman" w:hAnsi="Times New Roman" w:cs="Times New Roman"/>
          <w:b/>
          <w:bCs/>
          <w:sz w:val="36"/>
          <w:szCs w:val="36"/>
        </w:rPr>
        <w:t>ÍNDICE</w:t>
      </w:r>
      <w:r w:rsidR="0038665D" w:rsidRPr="00C822B6">
        <w:rPr>
          <w:rFonts w:ascii="Times New Roman" w:hAnsi="Times New Roman" w:cs="Times New Roman"/>
          <w:b/>
          <w:bCs/>
          <w:sz w:val="36"/>
          <w:szCs w:val="36"/>
        </w:rPr>
        <w:fldChar w:fldCharType="begin"/>
      </w:r>
      <w:r w:rsidRPr="00C822B6">
        <w:rPr>
          <w:rFonts w:ascii="Times New Roman" w:hAnsi="Times New Roman" w:cs="Times New Roman"/>
          <w:b/>
          <w:bCs/>
          <w:sz w:val="36"/>
          <w:szCs w:val="36"/>
        </w:rPr>
        <w:instrText>tc "ÍNDICE"</w:instrText>
      </w:r>
      <w:r w:rsidR="0038665D" w:rsidRPr="00C822B6">
        <w:rPr>
          <w:rFonts w:ascii="Times New Roman" w:hAnsi="Times New Roman" w:cs="Times New Roman"/>
          <w:b/>
          <w:bCs/>
          <w:sz w:val="36"/>
          <w:szCs w:val="36"/>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GOBIERNO  FEDERAL</w:t>
      </w:r>
      <w:r w:rsidR="0038665D"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"GOBIERNO  FEDERAL"</w:instrText>
      </w:r>
      <w:r w:rsidR="0038665D" w:rsidRPr="00C822B6">
        <w:rPr>
          <w:rFonts w:ascii="Times New Roman" w:hAnsi="Times New Roman" w:cs="Times New Roman"/>
          <w:b/>
          <w:bCs/>
          <w:sz w:val="24"/>
          <w:szCs w:val="24"/>
        </w:rPr>
        <w:fldChar w:fldCharType="end"/>
      </w: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0"/>
          <w:szCs w:val="20"/>
        </w:rPr>
      </w:pPr>
      <w:r w:rsidRPr="00C822B6">
        <w:rPr>
          <w:rFonts w:ascii="Times New Roman" w:hAnsi="Times New Roman" w:cs="Times New Roman"/>
          <w:b/>
          <w:bCs/>
          <w:sz w:val="20"/>
          <w:szCs w:val="20"/>
        </w:rPr>
        <w:t>PODER  JUDICIAL  DE  LA  FEDERACIÓN</w:t>
      </w:r>
      <w:r w:rsidR="0038665D" w:rsidRPr="00C822B6">
        <w:rPr>
          <w:rFonts w:ascii="Times New Roman" w:hAnsi="Times New Roman" w:cs="Times New Roman"/>
          <w:b/>
          <w:bCs/>
          <w:sz w:val="20"/>
          <w:szCs w:val="20"/>
        </w:rPr>
        <w:fldChar w:fldCharType="begin"/>
      </w:r>
      <w:r w:rsidRPr="00C822B6">
        <w:rPr>
          <w:rFonts w:ascii="Times New Roman" w:hAnsi="Times New Roman" w:cs="Times New Roman"/>
          <w:b/>
          <w:bCs/>
          <w:sz w:val="20"/>
          <w:szCs w:val="20"/>
        </w:rPr>
        <w:instrText>tc "PODER  JUDICIAL  DE  LA  FEDERACIÓN"</w:instrText>
      </w:r>
      <w:r w:rsidR="0038665D" w:rsidRPr="00C822B6">
        <w:rPr>
          <w:rFonts w:ascii="Times New Roman" w:hAnsi="Times New Roman" w:cs="Times New Roman"/>
          <w:b/>
          <w:bCs/>
          <w:sz w:val="20"/>
          <w:szCs w:val="20"/>
        </w:rPr>
        <w:fldChar w:fldCharType="end"/>
      </w: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Edicto de  Emplazamiento.- Juicio de Amparo No. 128/2021-3B.- Promovido por Adán Alberto Valdez León, se emplaza a Evangelina León Ayala.</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22B6">
        <w:rPr>
          <w:rFonts w:ascii="Times New Roman" w:hAnsi="Times New Roman" w:cs="Times New Roman"/>
          <w:sz w:val="24"/>
          <w:szCs w:val="24"/>
        </w:rPr>
        <w:t>2</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PODER  EJECUTIVO  ESTATAL</w:t>
      </w:r>
      <w:r w:rsidR="0038665D"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"PODER  EJECUTIVO  ESTATAL"</w:instrText>
      </w:r>
      <w:r w:rsidR="0038665D" w:rsidRPr="00C822B6">
        <w:rPr>
          <w:rFonts w:ascii="Times New Roman" w:hAnsi="Times New Roman" w:cs="Times New Roman"/>
          <w:b/>
          <w:bCs/>
          <w:sz w:val="24"/>
          <w:szCs w:val="24"/>
        </w:rPr>
        <w:fldChar w:fldCharType="end"/>
      </w: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0"/>
          <w:szCs w:val="20"/>
        </w:rPr>
      </w:pPr>
      <w:r w:rsidRPr="00C822B6">
        <w:rPr>
          <w:rFonts w:ascii="Times New Roman" w:hAnsi="Times New Roman" w:cs="Times New Roman"/>
          <w:b/>
          <w:bCs/>
          <w:sz w:val="20"/>
          <w:szCs w:val="20"/>
        </w:rPr>
        <w:t>SECRETARIADO  EJECUTIVO  DEL  SISTEMA  ESTATAL  DE  SEGURIDAD  PÚBLICA</w:t>
      </w:r>
      <w:r w:rsidR="0038665D" w:rsidRPr="00C822B6">
        <w:rPr>
          <w:rFonts w:ascii="Times New Roman" w:hAnsi="Times New Roman" w:cs="Times New Roman"/>
          <w:b/>
          <w:bCs/>
          <w:sz w:val="20"/>
          <w:szCs w:val="20"/>
        </w:rPr>
        <w:fldChar w:fldCharType="begin"/>
      </w:r>
      <w:r w:rsidRPr="00C822B6">
        <w:rPr>
          <w:rFonts w:ascii="Times New Roman" w:hAnsi="Times New Roman" w:cs="Times New Roman"/>
          <w:b/>
          <w:bCs/>
          <w:sz w:val="20"/>
          <w:szCs w:val="20"/>
        </w:rPr>
        <w:instrText>tc "SECRETARIADO  EJECUTIVO  DEL  SISTEMA  ESTATAL  DE  SEGURIDAD  PÚBLICA"</w:instrText>
      </w:r>
      <w:r w:rsidR="0038665D" w:rsidRPr="00C822B6">
        <w:rPr>
          <w:rFonts w:ascii="Times New Roman" w:hAnsi="Times New Roman" w:cs="Times New Roman"/>
          <w:b/>
          <w:bCs/>
          <w:sz w:val="20"/>
          <w:szCs w:val="20"/>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Acuerdo SESP/SE/01/2022 que determina las cuotas Unitarias de los Exámenes de las Evaluaciones que aplica el Centro Estatal de Evaluación y Control de Confianza.</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0"/>
          <w:szCs w:val="20"/>
        </w:rPr>
      </w:pPr>
      <w:r w:rsidRPr="00C822B6">
        <w:rPr>
          <w:rFonts w:ascii="Times New Roman" w:hAnsi="Times New Roman" w:cs="Times New Roman"/>
          <w:b/>
          <w:bCs/>
          <w:sz w:val="20"/>
          <w:szCs w:val="20"/>
        </w:rPr>
        <w:t>EL  COLEGIO  DE  SINALOA</w:t>
      </w:r>
      <w:r w:rsidR="0038665D" w:rsidRPr="00C822B6">
        <w:rPr>
          <w:rFonts w:ascii="Times New Roman" w:hAnsi="Times New Roman" w:cs="Times New Roman"/>
          <w:b/>
          <w:bCs/>
          <w:sz w:val="20"/>
          <w:szCs w:val="20"/>
        </w:rPr>
        <w:fldChar w:fldCharType="begin"/>
      </w:r>
      <w:r w:rsidRPr="00C822B6">
        <w:rPr>
          <w:rFonts w:ascii="Times New Roman" w:hAnsi="Times New Roman" w:cs="Times New Roman"/>
          <w:b/>
          <w:bCs/>
          <w:sz w:val="20"/>
          <w:szCs w:val="20"/>
        </w:rPr>
        <w:instrText>tc "EL  COLEGIO  DE  SINALOA"</w:instrText>
      </w:r>
      <w:r w:rsidR="0038665D" w:rsidRPr="00C822B6">
        <w:rPr>
          <w:rFonts w:ascii="Times New Roman" w:hAnsi="Times New Roman" w:cs="Times New Roman"/>
          <w:b/>
          <w:bCs/>
          <w:sz w:val="20"/>
          <w:szCs w:val="20"/>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Avance Financiero, relativo al Cuarto Trimestre de 2021.</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color w:val="000000"/>
          <w:sz w:val="20"/>
          <w:szCs w:val="20"/>
        </w:rPr>
      </w:pPr>
      <w:r w:rsidRPr="00C822B6">
        <w:rPr>
          <w:rFonts w:ascii="Times New Roman" w:hAnsi="Times New Roman" w:cs="Times New Roman"/>
          <w:b/>
          <w:bCs/>
          <w:color w:val="000000"/>
          <w:sz w:val="20"/>
          <w:szCs w:val="20"/>
        </w:rPr>
        <w:t xml:space="preserve">UNIVERSIDAD  TECNOLÓGICA  DE  ESCUINAPA </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Código de Conducta de la Universidad Tecnológica de Escuinapa.</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22B6">
        <w:rPr>
          <w:rFonts w:ascii="Times New Roman" w:hAnsi="Times New Roman" w:cs="Times New Roman"/>
          <w:sz w:val="24"/>
          <w:szCs w:val="24"/>
        </w:rPr>
        <w:t>3   -   32</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COMISIÓN  ESTATAL  PARA  EL  ACCESO  A  LA  INFORMACIÓN  PÚBLICA</w:t>
      </w:r>
      <w:r w:rsidR="0038665D"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"COMISIÓN  ESTATAL  PARA  EL  ACCESO  A  LA  INFORMACIÓN  PÚBLICA"</w:instrText>
      </w:r>
      <w:r w:rsidR="0038665D" w:rsidRPr="00C822B6">
        <w:rPr>
          <w:rFonts w:ascii="Times New Roman" w:hAnsi="Times New Roman" w:cs="Times New Roman"/>
          <w:b/>
          <w:bCs/>
          <w:sz w:val="24"/>
          <w:szCs w:val="24"/>
        </w:rPr>
        <w:fldChar w:fldCharType="end"/>
      </w: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Avances Financieros, relativos al Primero, Segundo, Tercero y Cuarto Trimestre de 2021.</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22B6">
        <w:rPr>
          <w:rFonts w:ascii="Times New Roman" w:hAnsi="Times New Roman" w:cs="Times New Roman"/>
          <w:sz w:val="24"/>
          <w:szCs w:val="24"/>
        </w:rPr>
        <w:t>33   -   40</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AYUNTAMIENTOS</w:t>
      </w:r>
      <w:r w:rsidR="0038665D"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"AYUNTAMIENTOS"</w:instrText>
      </w:r>
      <w:r w:rsidR="0038665D" w:rsidRPr="00C822B6">
        <w:rPr>
          <w:rFonts w:ascii="Times New Roman" w:hAnsi="Times New Roman" w:cs="Times New Roman"/>
          <w:b/>
          <w:bCs/>
          <w:sz w:val="24"/>
          <w:szCs w:val="24"/>
        </w:rPr>
        <w:fldChar w:fldCharType="end"/>
      </w: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Decreto Municipal No. 05 de Ahome.- Presupuesto de Egresos para el Ejercicio Fiscal 2022. Y  Anexo.</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0"/>
          <w:szCs w:val="20"/>
        </w:rPr>
      </w:pPr>
      <w:r w:rsidRPr="00C822B6">
        <w:rPr>
          <w:rFonts w:ascii="Times New Roman" w:hAnsi="Times New Roman" w:cs="Times New Roman"/>
          <w:b/>
          <w:bCs/>
          <w:sz w:val="20"/>
          <w:szCs w:val="20"/>
        </w:rPr>
        <w:t>INSTITUTO  MUNICIPAL  DE  LAS  MUJERES</w:t>
      </w:r>
      <w:r w:rsidR="0038665D" w:rsidRPr="00C822B6">
        <w:rPr>
          <w:rFonts w:ascii="Times New Roman" w:hAnsi="Times New Roman" w:cs="Times New Roman"/>
          <w:b/>
          <w:bCs/>
          <w:sz w:val="20"/>
          <w:szCs w:val="20"/>
        </w:rPr>
        <w:fldChar w:fldCharType="begin"/>
      </w:r>
      <w:r w:rsidRPr="00C822B6">
        <w:rPr>
          <w:rFonts w:ascii="Times New Roman" w:hAnsi="Times New Roman" w:cs="Times New Roman"/>
          <w:b/>
          <w:bCs/>
          <w:sz w:val="20"/>
          <w:szCs w:val="20"/>
        </w:rPr>
        <w:instrText>tc "INSTITUTO  MUNICIPAL  DE  LAS  MUJERES"</w:instrText>
      </w:r>
      <w:r w:rsidR="0038665D" w:rsidRPr="00C822B6">
        <w:rPr>
          <w:rFonts w:ascii="Times New Roman" w:hAnsi="Times New Roman" w:cs="Times New Roman"/>
          <w:b/>
          <w:bCs/>
          <w:sz w:val="20"/>
          <w:szCs w:val="20"/>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22B6">
        <w:rPr>
          <w:rFonts w:ascii="Times New Roman" w:hAnsi="Times New Roman" w:cs="Times New Roman"/>
          <w:sz w:val="24"/>
          <w:szCs w:val="24"/>
        </w:rPr>
        <w:t>Municipio de Ahome.- Avance Financiero, relativo al Cuarto Trimestre de 2021.</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22B6">
        <w:rPr>
          <w:rFonts w:ascii="Times New Roman" w:hAnsi="Times New Roman" w:cs="Times New Roman"/>
          <w:sz w:val="24"/>
          <w:szCs w:val="24"/>
        </w:rPr>
        <w:t>41   -   79</w:t>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Pr="00C822B6" w:rsidRDefault="00C822B6" w:rsidP="00C822B6">
      <w:pPr>
        <w:autoSpaceDE w:val="0"/>
        <w:autoSpaceDN w:val="0"/>
        <w:adjustRightInd w:val="0"/>
        <w:spacing w:after="0" w:line="240" w:lineRule="auto"/>
        <w:jc w:val="center"/>
        <w:rPr>
          <w:rFonts w:ascii="Times New Roman" w:hAnsi="Times New Roman" w:cs="Times New Roman"/>
          <w:b/>
          <w:bCs/>
          <w:sz w:val="24"/>
          <w:szCs w:val="24"/>
        </w:rPr>
      </w:pPr>
      <w:r w:rsidRPr="00C822B6">
        <w:rPr>
          <w:rFonts w:ascii="Times New Roman" w:hAnsi="Times New Roman" w:cs="Times New Roman"/>
          <w:b/>
          <w:bCs/>
          <w:sz w:val="24"/>
          <w:szCs w:val="24"/>
        </w:rPr>
        <w:t>AVISOS  JUDICIALES</w:t>
      </w:r>
      <w:r w:rsidR="0038665D" w:rsidRPr="00C822B6">
        <w:rPr>
          <w:rFonts w:ascii="Times New Roman" w:hAnsi="Times New Roman" w:cs="Times New Roman"/>
          <w:b/>
          <w:bCs/>
          <w:sz w:val="24"/>
          <w:szCs w:val="24"/>
        </w:rPr>
        <w:fldChar w:fldCharType="begin"/>
      </w:r>
      <w:r w:rsidRPr="00C822B6">
        <w:rPr>
          <w:rFonts w:ascii="Times New Roman" w:hAnsi="Times New Roman" w:cs="Times New Roman"/>
          <w:b/>
          <w:bCs/>
          <w:sz w:val="24"/>
          <w:szCs w:val="24"/>
        </w:rPr>
        <w:instrText>tc "AVISOS  JUDICIALES"</w:instrText>
      </w:r>
      <w:r w:rsidR="0038665D" w:rsidRPr="00C822B6">
        <w:rPr>
          <w:rFonts w:ascii="Times New Roman" w:hAnsi="Times New Roman" w:cs="Times New Roman"/>
          <w:b/>
          <w:bCs/>
          <w:sz w:val="24"/>
          <w:szCs w:val="24"/>
        </w:rPr>
        <w:fldChar w:fldCharType="end"/>
      </w:r>
    </w:p>
    <w:p w:rsidR="00C822B6" w:rsidRPr="00C822B6" w:rsidRDefault="00C822B6" w:rsidP="00C822B6">
      <w:pPr>
        <w:autoSpaceDE w:val="0"/>
        <w:autoSpaceDN w:val="0"/>
        <w:adjustRightInd w:val="0"/>
        <w:spacing w:after="0" w:line="240" w:lineRule="auto"/>
        <w:jc w:val="center"/>
        <w:rPr>
          <w:rFonts w:ascii="Roman" w:hAnsi="Roman" w:cs="Roman"/>
          <w:sz w:val="8"/>
          <w:szCs w:val="8"/>
        </w:rPr>
      </w:pPr>
    </w:p>
    <w:p w:rsidR="00C822B6" w:rsidRDefault="00C822B6" w:rsidP="00C822B6">
      <w:pPr>
        <w:jc w:val="center"/>
        <w:rPr>
          <w:rFonts w:ascii="Times New Roman" w:hAnsi="Times New Roman" w:cs="Times New Roman"/>
          <w:sz w:val="24"/>
          <w:szCs w:val="24"/>
        </w:rPr>
      </w:pPr>
      <w:r w:rsidRPr="00C822B6">
        <w:rPr>
          <w:rFonts w:ascii="Times New Roman" w:hAnsi="Times New Roman" w:cs="Times New Roman"/>
          <w:sz w:val="24"/>
          <w:szCs w:val="24"/>
        </w:rPr>
        <w:t xml:space="preserve">80   -   96      </w:t>
      </w:r>
    </w:p>
    <w:p w:rsidR="00C822B6" w:rsidRDefault="00C822B6"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Default="00902E15" w:rsidP="00A35027">
      <w:pPr>
        <w:jc w:val="center"/>
        <w:rPr>
          <w:rFonts w:ascii="Times New Roman" w:hAnsi="Times New Roman" w:cs="Times New Roman"/>
          <w:sz w:val="24"/>
          <w:szCs w:val="24"/>
        </w:rPr>
      </w:pP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36"/>
          <w:szCs w:val="36"/>
        </w:rPr>
      </w:pPr>
      <w:r w:rsidRPr="00902E15">
        <w:rPr>
          <w:rFonts w:ascii="Times New Roman" w:hAnsi="Times New Roman" w:cs="Times New Roman"/>
          <w:b/>
          <w:bCs/>
        </w:rPr>
        <w:t xml:space="preserve">Tomo CXIII  3ra. Época </w:t>
      </w:r>
      <w:r w:rsidRPr="00902E15">
        <w:rPr>
          <w:rFonts w:ascii="Times New Roman" w:hAnsi="Times New Roman" w:cs="Times New Roman"/>
        </w:rPr>
        <w:t xml:space="preserve">     Culiacán, Sin., miércoles 02 de marzo de 2022.</w:t>
      </w:r>
      <w:r w:rsidRPr="00902E15">
        <w:rPr>
          <w:rFonts w:ascii="Times New Roman" w:hAnsi="Times New Roman" w:cs="Times New Roman"/>
          <w:b/>
          <w:bCs/>
        </w:rPr>
        <w:t xml:space="preserve">     No. 027</w:t>
      </w: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36"/>
          <w:szCs w:val="36"/>
        </w:rPr>
      </w:pPr>
      <w:r w:rsidRPr="00902E15">
        <w:rPr>
          <w:rFonts w:ascii="Times New Roman" w:hAnsi="Times New Roman" w:cs="Times New Roman"/>
          <w:b/>
          <w:bCs/>
          <w:sz w:val="36"/>
          <w:szCs w:val="36"/>
        </w:rPr>
        <w:t>ÍNDICE</w:t>
      </w:r>
      <w:r w:rsidR="0038665D" w:rsidRPr="00902E15">
        <w:rPr>
          <w:rFonts w:ascii="Times New Roman" w:hAnsi="Times New Roman" w:cs="Times New Roman"/>
          <w:b/>
          <w:bCs/>
          <w:sz w:val="36"/>
          <w:szCs w:val="36"/>
        </w:rPr>
        <w:fldChar w:fldCharType="begin"/>
      </w:r>
      <w:r w:rsidRPr="00902E15">
        <w:rPr>
          <w:rFonts w:ascii="Times New Roman" w:hAnsi="Times New Roman" w:cs="Times New Roman"/>
          <w:b/>
          <w:bCs/>
          <w:sz w:val="36"/>
          <w:szCs w:val="36"/>
        </w:rPr>
        <w:instrText>tc "ÍNDICE"</w:instrText>
      </w:r>
      <w:r w:rsidR="0038665D" w:rsidRPr="00902E15">
        <w:rPr>
          <w:rFonts w:ascii="Times New Roman" w:hAnsi="Times New Roman" w:cs="Times New Roman"/>
          <w:b/>
          <w:bCs/>
          <w:sz w:val="36"/>
          <w:szCs w:val="36"/>
        </w:rPr>
        <w:fldChar w:fldCharType="end"/>
      </w:r>
    </w:p>
    <w:p w:rsidR="00902E15" w:rsidRPr="00902E15" w:rsidRDefault="0038665D" w:rsidP="00902E15">
      <w:pPr>
        <w:autoSpaceDE w:val="0"/>
        <w:autoSpaceDN w:val="0"/>
        <w:adjustRightInd w:val="0"/>
        <w:spacing w:after="0" w:line="240" w:lineRule="auto"/>
        <w:jc w:val="center"/>
        <w:rPr>
          <w:rFonts w:ascii="Roman" w:hAnsi="Roman" w:cs="Roman"/>
          <w:sz w:val="8"/>
          <w:szCs w:val="8"/>
        </w:rPr>
      </w:pPr>
      <w:r w:rsidRPr="00902E15">
        <w:rPr>
          <w:rFonts w:ascii="Times New Roman" w:hAnsi="Times New Roman" w:cs="Times New Roman"/>
          <w:b/>
          <w:bCs/>
          <w:sz w:val="36"/>
          <w:szCs w:val="36"/>
        </w:rPr>
        <w:fldChar w:fldCharType="begin"/>
      </w:r>
      <w:r w:rsidR="00902E15" w:rsidRPr="00902E15">
        <w:rPr>
          <w:rFonts w:ascii="Times New Roman" w:hAnsi="Times New Roman" w:cs="Times New Roman"/>
          <w:b/>
          <w:bCs/>
          <w:sz w:val="36"/>
          <w:szCs w:val="36"/>
        </w:rPr>
        <w:instrText>tc ""</w:instrText>
      </w:r>
      <w:r w:rsidRPr="00902E15">
        <w:rPr>
          <w:rFonts w:ascii="Times New Roman" w:hAnsi="Times New Roman" w:cs="Times New Roman"/>
          <w:b/>
          <w:bCs/>
          <w:sz w:val="36"/>
          <w:szCs w:val="36"/>
        </w:rPr>
        <w:fldChar w:fldCharType="end"/>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24"/>
          <w:szCs w:val="24"/>
        </w:rPr>
      </w:pPr>
      <w:r w:rsidRPr="00902E15">
        <w:rPr>
          <w:rFonts w:ascii="Times New Roman" w:hAnsi="Times New Roman" w:cs="Times New Roman"/>
          <w:b/>
          <w:bCs/>
          <w:sz w:val="24"/>
          <w:szCs w:val="24"/>
        </w:rPr>
        <w:t>PODER  EJECUTIVO  ESTATAL</w:t>
      </w:r>
      <w:r w:rsidR="0038665D" w:rsidRPr="00902E15">
        <w:rPr>
          <w:rFonts w:ascii="Times New Roman" w:hAnsi="Times New Roman" w:cs="Times New Roman"/>
          <w:b/>
          <w:bCs/>
          <w:sz w:val="24"/>
          <w:szCs w:val="24"/>
        </w:rPr>
        <w:fldChar w:fldCharType="begin"/>
      </w:r>
      <w:r w:rsidRPr="00902E15">
        <w:rPr>
          <w:rFonts w:ascii="Times New Roman" w:hAnsi="Times New Roman" w:cs="Times New Roman"/>
          <w:b/>
          <w:bCs/>
          <w:sz w:val="24"/>
          <w:szCs w:val="24"/>
        </w:rPr>
        <w:instrText>tc "PODER  EJECUTIVO  ESTATAL"</w:instrText>
      </w:r>
      <w:r w:rsidR="0038665D" w:rsidRPr="00902E15">
        <w:rPr>
          <w:rFonts w:ascii="Times New Roman" w:hAnsi="Times New Roman" w:cs="Times New Roman"/>
          <w:b/>
          <w:bCs/>
          <w:sz w:val="24"/>
          <w:szCs w:val="24"/>
        </w:rPr>
        <w:fldChar w:fldCharType="end"/>
      </w: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20"/>
          <w:szCs w:val="20"/>
        </w:rPr>
      </w:pPr>
      <w:r w:rsidRPr="00902E15">
        <w:rPr>
          <w:rFonts w:ascii="Times New Roman" w:hAnsi="Times New Roman" w:cs="Times New Roman"/>
          <w:b/>
          <w:bCs/>
          <w:sz w:val="20"/>
          <w:szCs w:val="20"/>
        </w:rPr>
        <w:t>SECRETARÍA  DE  OBRAS  PÚBLICAS</w:t>
      </w:r>
      <w:r w:rsidR="0038665D" w:rsidRPr="00902E15">
        <w:rPr>
          <w:rFonts w:ascii="Times New Roman" w:hAnsi="Times New Roman" w:cs="Times New Roman"/>
          <w:b/>
          <w:bCs/>
          <w:sz w:val="20"/>
          <w:szCs w:val="20"/>
        </w:rPr>
        <w:fldChar w:fldCharType="begin"/>
      </w:r>
      <w:r w:rsidRPr="00902E15">
        <w:rPr>
          <w:rFonts w:ascii="Times New Roman" w:hAnsi="Times New Roman" w:cs="Times New Roman"/>
          <w:b/>
          <w:bCs/>
          <w:sz w:val="20"/>
          <w:szCs w:val="20"/>
        </w:rPr>
        <w:instrText>tc "SECRETARÍA  DE  OBRAS  PÚBLICAS"</w:instrText>
      </w:r>
      <w:r w:rsidR="0038665D" w:rsidRPr="00902E15">
        <w:rPr>
          <w:rFonts w:ascii="Times New Roman" w:hAnsi="Times New Roman" w:cs="Times New Roman"/>
          <w:b/>
          <w:bCs/>
          <w:sz w:val="20"/>
          <w:szCs w:val="20"/>
        </w:rPr>
        <w:fldChar w:fldCharType="end"/>
      </w:r>
    </w:p>
    <w:p w:rsidR="00902E15" w:rsidRPr="00902E15" w:rsidRDefault="00902E15" w:rsidP="00902E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02E15">
        <w:rPr>
          <w:rFonts w:ascii="Times New Roman" w:hAnsi="Times New Roman" w:cs="Times New Roman"/>
          <w:sz w:val="24"/>
          <w:szCs w:val="24"/>
        </w:rPr>
        <w:t>Licitación Pública Nacional Estatal No. 005. Nos. de Concursos OPPU-EST-LP-013-2022, OPPU-EST-LP-014-2022 y OPPU-EST-LP-015-2022.</w:t>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02E15">
        <w:rPr>
          <w:rFonts w:ascii="Times New Roman" w:hAnsi="Times New Roman" w:cs="Times New Roman"/>
          <w:sz w:val="24"/>
          <w:szCs w:val="24"/>
        </w:rPr>
        <w:t>2   -   5</w:t>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24"/>
          <w:szCs w:val="24"/>
        </w:rPr>
      </w:pPr>
      <w:r w:rsidRPr="00902E15">
        <w:rPr>
          <w:rFonts w:ascii="Times New Roman" w:hAnsi="Times New Roman" w:cs="Times New Roman"/>
          <w:b/>
          <w:bCs/>
          <w:sz w:val="24"/>
          <w:szCs w:val="24"/>
        </w:rPr>
        <w:t>AVISOS  JUDICIALES</w:t>
      </w:r>
      <w:r w:rsidR="0038665D" w:rsidRPr="00902E15">
        <w:rPr>
          <w:rFonts w:ascii="Times New Roman" w:hAnsi="Times New Roman" w:cs="Times New Roman"/>
          <w:b/>
          <w:bCs/>
          <w:sz w:val="24"/>
          <w:szCs w:val="24"/>
        </w:rPr>
        <w:fldChar w:fldCharType="begin"/>
      </w:r>
      <w:r w:rsidRPr="00902E15">
        <w:rPr>
          <w:rFonts w:ascii="Times New Roman" w:hAnsi="Times New Roman" w:cs="Times New Roman"/>
          <w:b/>
          <w:bCs/>
          <w:sz w:val="24"/>
          <w:szCs w:val="24"/>
        </w:rPr>
        <w:instrText>tc "AVISOS  JUDICIALES"</w:instrText>
      </w:r>
      <w:r w:rsidR="0038665D" w:rsidRPr="00902E15">
        <w:rPr>
          <w:rFonts w:ascii="Times New Roman" w:hAnsi="Times New Roman" w:cs="Times New Roman"/>
          <w:b/>
          <w:bCs/>
          <w:sz w:val="24"/>
          <w:szCs w:val="24"/>
        </w:rPr>
        <w:fldChar w:fldCharType="end"/>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02E15">
        <w:rPr>
          <w:rFonts w:ascii="Times New Roman" w:hAnsi="Times New Roman" w:cs="Times New Roman"/>
          <w:sz w:val="24"/>
          <w:szCs w:val="24"/>
        </w:rPr>
        <w:t>6   -   20</w:t>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Pr="00902E15" w:rsidRDefault="00902E15" w:rsidP="00902E15">
      <w:pPr>
        <w:autoSpaceDE w:val="0"/>
        <w:autoSpaceDN w:val="0"/>
        <w:adjustRightInd w:val="0"/>
        <w:spacing w:after="0" w:line="240" w:lineRule="auto"/>
        <w:jc w:val="center"/>
        <w:rPr>
          <w:rFonts w:ascii="Times New Roman" w:hAnsi="Times New Roman" w:cs="Times New Roman"/>
          <w:b/>
          <w:bCs/>
          <w:sz w:val="24"/>
          <w:szCs w:val="24"/>
        </w:rPr>
      </w:pPr>
      <w:r w:rsidRPr="00902E15">
        <w:rPr>
          <w:rFonts w:ascii="Times New Roman" w:hAnsi="Times New Roman" w:cs="Times New Roman"/>
          <w:b/>
          <w:bCs/>
          <w:sz w:val="24"/>
          <w:szCs w:val="24"/>
        </w:rPr>
        <w:t>AVISOS  NOTARIALES</w:t>
      </w:r>
      <w:r w:rsidR="0038665D" w:rsidRPr="00902E15">
        <w:rPr>
          <w:rFonts w:ascii="Times New Roman" w:hAnsi="Times New Roman" w:cs="Times New Roman"/>
          <w:b/>
          <w:bCs/>
          <w:sz w:val="24"/>
          <w:szCs w:val="24"/>
        </w:rPr>
        <w:fldChar w:fldCharType="begin"/>
      </w:r>
      <w:r w:rsidRPr="00902E15">
        <w:rPr>
          <w:rFonts w:ascii="Times New Roman" w:hAnsi="Times New Roman" w:cs="Times New Roman"/>
          <w:b/>
          <w:bCs/>
          <w:sz w:val="24"/>
          <w:szCs w:val="24"/>
        </w:rPr>
        <w:instrText>tc "AVISOS  NOTARIALES"</w:instrText>
      </w:r>
      <w:r w:rsidR="0038665D" w:rsidRPr="00902E15">
        <w:rPr>
          <w:rFonts w:ascii="Times New Roman" w:hAnsi="Times New Roman" w:cs="Times New Roman"/>
          <w:b/>
          <w:bCs/>
          <w:sz w:val="24"/>
          <w:szCs w:val="24"/>
        </w:rPr>
        <w:fldChar w:fldCharType="end"/>
      </w:r>
    </w:p>
    <w:p w:rsidR="00902E15" w:rsidRPr="00902E15" w:rsidRDefault="00902E15" w:rsidP="00902E15">
      <w:pPr>
        <w:autoSpaceDE w:val="0"/>
        <w:autoSpaceDN w:val="0"/>
        <w:adjustRightInd w:val="0"/>
        <w:spacing w:after="0" w:line="240" w:lineRule="auto"/>
        <w:jc w:val="center"/>
        <w:rPr>
          <w:rFonts w:ascii="Roman" w:hAnsi="Roman" w:cs="Roman"/>
          <w:sz w:val="8"/>
          <w:szCs w:val="8"/>
        </w:rPr>
      </w:pPr>
    </w:p>
    <w:p w:rsidR="00902E15" w:rsidRDefault="00902E15"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02E15">
        <w:rPr>
          <w:rFonts w:ascii="Times New Roman" w:hAnsi="Times New Roman" w:cs="Times New Roman"/>
          <w:sz w:val="24"/>
          <w:szCs w:val="24"/>
        </w:rPr>
        <w:t>20   -   24</w:t>
      </w: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E1A1F" w:rsidRDefault="004E1A1F"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E1A1F" w:rsidRPr="00902E15" w:rsidRDefault="004E1A1F" w:rsidP="004E1A1F">
      <w:pPr>
        <w:autoSpaceDE w:val="0"/>
        <w:autoSpaceDN w:val="0"/>
        <w:adjustRightInd w:val="0"/>
        <w:spacing w:after="0" w:line="240" w:lineRule="auto"/>
        <w:jc w:val="center"/>
        <w:rPr>
          <w:rFonts w:ascii="Times New Roman" w:hAnsi="Times New Roman" w:cs="Times New Roman"/>
          <w:b/>
          <w:bCs/>
          <w:sz w:val="36"/>
          <w:szCs w:val="36"/>
        </w:rPr>
      </w:pPr>
      <w:r w:rsidRPr="00902E15">
        <w:rPr>
          <w:rFonts w:ascii="Times New Roman" w:hAnsi="Times New Roman" w:cs="Times New Roman"/>
          <w:b/>
          <w:bCs/>
        </w:rPr>
        <w:t xml:space="preserve">Tomo CXIII  3ra. Época </w:t>
      </w:r>
      <w:r w:rsidRPr="00902E15">
        <w:rPr>
          <w:rFonts w:ascii="Times New Roman" w:hAnsi="Times New Roman" w:cs="Times New Roman"/>
        </w:rPr>
        <w:t xml:space="preserve">     Culiacán, Sin., miércoles 02 de marzo de 2022.</w:t>
      </w:r>
      <w:r w:rsidRPr="00902E15">
        <w:rPr>
          <w:rFonts w:ascii="Times New Roman" w:hAnsi="Times New Roman" w:cs="Times New Roman"/>
          <w:b/>
          <w:bCs/>
        </w:rPr>
        <w:t xml:space="preserve">     No. 027</w:t>
      </w:r>
    </w:p>
    <w:p w:rsidR="004E1A1F" w:rsidRPr="004E1A1F" w:rsidRDefault="004E1A1F" w:rsidP="004E1A1F">
      <w:pPr>
        <w:autoSpaceDE w:val="0"/>
        <w:autoSpaceDN w:val="0"/>
        <w:adjustRightInd w:val="0"/>
        <w:spacing w:after="0" w:line="432" w:lineRule="atLeast"/>
        <w:jc w:val="center"/>
        <w:rPr>
          <w:rFonts w:ascii="Times New Roman" w:hAnsi="Times New Roman" w:cs="Times New Roman"/>
          <w:color w:val="000000"/>
          <w:sz w:val="24"/>
          <w:szCs w:val="24"/>
        </w:rPr>
      </w:pPr>
      <w:r w:rsidRPr="004E1A1F">
        <w:rPr>
          <w:rFonts w:ascii="Times New Roman" w:hAnsi="Times New Roman" w:cs="Times New Roman"/>
          <w:b/>
          <w:bCs/>
          <w:color w:val="000000"/>
          <w:sz w:val="36"/>
          <w:szCs w:val="36"/>
        </w:rPr>
        <w:t>Edición Vespertina</w:t>
      </w:r>
    </w:p>
    <w:p w:rsidR="004E1A1F" w:rsidRPr="004E1A1F" w:rsidRDefault="0038665D" w:rsidP="004E1A1F">
      <w:pPr>
        <w:autoSpaceDE w:val="0"/>
        <w:autoSpaceDN w:val="0"/>
        <w:adjustRightInd w:val="0"/>
        <w:spacing w:after="0" w:line="240" w:lineRule="auto"/>
        <w:jc w:val="center"/>
        <w:rPr>
          <w:rFonts w:ascii="Times New Roman" w:hAnsi="Times New Roman" w:cs="Times New Roman"/>
          <w:b/>
          <w:bCs/>
          <w:sz w:val="36"/>
          <w:szCs w:val="36"/>
        </w:rPr>
      </w:pPr>
      <w:r w:rsidRPr="004E1A1F">
        <w:rPr>
          <w:rFonts w:ascii="Times New Roman" w:hAnsi="Times New Roman" w:cs="Times New Roman"/>
          <w:b/>
          <w:bCs/>
          <w:sz w:val="36"/>
          <w:szCs w:val="36"/>
        </w:rPr>
        <w:fldChar w:fldCharType="begin"/>
      </w:r>
      <w:r w:rsidR="004E1A1F" w:rsidRPr="004E1A1F">
        <w:rPr>
          <w:rFonts w:ascii="Times New Roman" w:hAnsi="Times New Roman" w:cs="Times New Roman"/>
          <w:b/>
          <w:bCs/>
          <w:sz w:val="36"/>
          <w:szCs w:val="36"/>
        </w:rPr>
        <w:instrText>tc "</w:instrText>
      </w:r>
      <w:r w:rsidR="004E1A1F" w:rsidRPr="004E1A1F">
        <w:rPr>
          <w:rFonts w:ascii="Times New Roman" w:hAnsi="Times New Roman" w:cs="Times New Roman"/>
          <w:b/>
          <w:bCs/>
          <w:color w:val="000000"/>
          <w:sz w:val="36"/>
          <w:szCs w:val="36"/>
        </w:rPr>
        <w:instrText>"</w:instrText>
      </w:r>
      <w:r w:rsidRPr="004E1A1F">
        <w:rPr>
          <w:rFonts w:ascii="Times New Roman" w:hAnsi="Times New Roman" w:cs="Times New Roman"/>
          <w:b/>
          <w:bCs/>
          <w:sz w:val="36"/>
          <w:szCs w:val="36"/>
        </w:rPr>
        <w:fldChar w:fldCharType="end"/>
      </w:r>
    </w:p>
    <w:p w:rsidR="004E1A1F" w:rsidRPr="004E1A1F" w:rsidRDefault="004E1A1F" w:rsidP="004E1A1F">
      <w:pPr>
        <w:autoSpaceDE w:val="0"/>
        <w:autoSpaceDN w:val="0"/>
        <w:adjustRightInd w:val="0"/>
        <w:spacing w:after="0" w:line="240" w:lineRule="auto"/>
        <w:jc w:val="center"/>
        <w:rPr>
          <w:rFonts w:ascii="Times New Roman" w:hAnsi="Times New Roman" w:cs="Times New Roman"/>
          <w:b/>
          <w:bCs/>
          <w:sz w:val="36"/>
          <w:szCs w:val="36"/>
        </w:rPr>
      </w:pPr>
      <w:r w:rsidRPr="004E1A1F">
        <w:rPr>
          <w:rFonts w:ascii="Times New Roman" w:hAnsi="Times New Roman" w:cs="Times New Roman"/>
          <w:b/>
          <w:bCs/>
          <w:sz w:val="36"/>
          <w:szCs w:val="36"/>
        </w:rPr>
        <w:t>ÍNDICE</w:t>
      </w:r>
      <w:r w:rsidR="0038665D" w:rsidRPr="004E1A1F">
        <w:rPr>
          <w:rFonts w:ascii="Times New Roman" w:hAnsi="Times New Roman" w:cs="Times New Roman"/>
          <w:b/>
          <w:bCs/>
          <w:sz w:val="36"/>
          <w:szCs w:val="36"/>
        </w:rPr>
        <w:fldChar w:fldCharType="begin"/>
      </w:r>
      <w:r w:rsidRPr="004E1A1F">
        <w:rPr>
          <w:rFonts w:ascii="Times New Roman" w:hAnsi="Times New Roman" w:cs="Times New Roman"/>
          <w:b/>
          <w:bCs/>
          <w:sz w:val="36"/>
          <w:szCs w:val="36"/>
        </w:rPr>
        <w:instrText>tc "ÍNDICE"</w:instrText>
      </w:r>
      <w:r w:rsidR="0038665D" w:rsidRPr="004E1A1F">
        <w:rPr>
          <w:rFonts w:ascii="Times New Roman" w:hAnsi="Times New Roman" w:cs="Times New Roman"/>
          <w:b/>
          <w:bCs/>
          <w:sz w:val="36"/>
          <w:szCs w:val="36"/>
        </w:rPr>
        <w:fldChar w:fldCharType="end"/>
      </w:r>
    </w:p>
    <w:p w:rsidR="004E1A1F" w:rsidRPr="004E1A1F" w:rsidRDefault="0038665D" w:rsidP="004E1A1F">
      <w:pPr>
        <w:autoSpaceDE w:val="0"/>
        <w:autoSpaceDN w:val="0"/>
        <w:adjustRightInd w:val="0"/>
        <w:spacing w:after="0" w:line="240" w:lineRule="auto"/>
        <w:jc w:val="center"/>
        <w:rPr>
          <w:rFonts w:ascii="Times New Roman" w:hAnsi="Times New Roman" w:cs="Times New Roman"/>
          <w:b/>
          <w:bCs/>
          <w:sz w:val="36"/>
          <w:szCs w:val="36"/>
        </w:rPr>
      </w:pPr>
      <w:r w:rsidRPr="004E1A1F">
        <w:rPr>
          <w:rFonts w:ascii="Times New Roman" w:hAnsi="Times New Roman" w:cs="Times New Roman"/>
          <w:b/>
          <w:bCs/>
          <w:sz w:val="36"/>
          <w:szCs w:val="36"/>
        </w:rPr>
        <w:fldChar w:fldCharType="begin"/>
      </w:r>
      <w:r w:rsidR="004E1A1F" w:rsidRPr="004E1A1F">
        <w:rPr>
          <w:rFonts w:ascii="Times New Roman" w:hAnsi="Times New Roman" w:cs="Times New Roman"/>
          <w:b/>
          <w:bCs/>
          <w:sz w:val="36"/>
          <w:szCs w:val="36"/>
        </w:rPr>
        <w:instrText>tc ""</w:instrText>
      </w:r>
      <w:r w:rsidRPr="004E1A1F">
        <w:rPr>
          <w:rFonts w:ascii="Times New Roman" w:hAnsi="Times New Roman" w:cs="Times New Roman"/>
          <w:b/>
          <w:bCs/>
          <w:sz w:val="36"/>
          <w:szCs w:val="36"/>
        </w:rPr>
        <w:fldChar w:fldCharType="end"/>
      </w:r>
    </w:p>
    <w:p w:rsidR="004E1A1F" w:rsidRPr="004E1A1F" w:rsidRDefault="004E1A1F" w:rsidP="004E1A1F">
      <w:pPr>
        <w:autoSpaceDE w:val="0"/>
        <w:autoSpaceDN w:val="0"/>
        <w:adjustRightInd w:val="0"/>
        <w:spacing w:after="0" w:line="240" w:lineRule="auto"/>
        <w:jc w:val="center"/>
        <w:rPr>
          <w:rFonts w:ascii="Times New Roman" w:hAnsi="Times New Roman" w:cs="Times New Roman"/>
          <w:b/>
          <w:bCs/>
          <w:sz w:val="24"/>
          <w:szCs w:val="24"/>
        </w:rPr>
      </w:pPr>
      <w:r w:rsidRPr="004E1A1F">
        <w:rPr>
          <w:rFonts w:ascii="Times New Roman" w:hAnsi="Times New Roman" w:cs="Times New Roman"/>
          <w:b/>
          <w:bCs/>
          <w:sz w:val="24"/>
          <w:szCs w:val="24"/>
        </w:rPr>
        <w:t>PODER  EJECUTIVO  ESTATAL</w:t>
      </w:r>
      <w:r w:rsidR="0038665D" w:rsidRPr="004E1A1F">
        <w:rPr>
          <w:rFonts w:ascii="Times New Roman" w:hAnsi="Times New Roman" w:cs="Times New Roman"/>
          <w:b/>
          <w:bCs/>
          <w:sz w:val="24"/>
          <w:szCs w:val="24"/>
        </w:rPr>
        <w:fldChar w:fldCharType="begin"/>
      </w:r>
      <w:r w:rsidRPr="004E1A1F">
        <w:rPr>
          <w:rFonts w:ascii="Times New Roman" w:hAnsi="Times New Roman" w:cs="Times New Roman"/>
          <w:b/>
          <w:bCs/>
          <w:sz w:val="24"/>
          <w:szCs w:val="24"/>
        </w:rPr>
        <w:instrText>tc "PODER  EJECUTIVO  ESTATAL"</w:instrText>
      </w:r>
      <w:r w:rsidR="0038665D" w:rsidRPr="004E1A1F">
        <w:rPr>
          <w:rFonts w:ascii="Times New Roman" w:hAnsi="Times New Roman" w:cs="Times New Roman"/>
          <w:b/>
          <w:bCs/>
          <w:sz w:val="24"/>
          <w:szCs w:val="24"/>
        </w:rPr>
        <w:fldChar w:fldCharType="end"/>
      </w:r>
    </w:p>
    <w:p w:rsidR="004E1A1F" w:rsidRPr="004E1A1F" w:rsidRDefault="004E1A1F" w:rsidP="004E1A1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E1A1F">
        <w:rPr>
          <w:rFonts w:ascii="Times New Roman" w:hAnsi="Times New Roman" w:cs="Times New Roman"/>
          <w:sz w:val="24"/>
          <w:szCs w:val="24"/>
        </w:rPr>
        <w:t>Convenios de Asociación por Mandato Especifico en materia del Impuesto Predial que celebran por una parte el Gobierno del Estado Libre y Soberano de Sinaloa y por la otra parte el Ayuntamiento de los Municipios de El Fuerte, Sinaloa, Angostura, Mocorito, Badiraguato, Cosalá, San Ignacio, Concordia, Rosario y Escuinapa .</w:t>
      </w:r>
    </w:p>
    <w:p w:rsidR="004E1A1F" w:rsidRPr="004E1A1F" w:rsidRDefault="004E1A1F" w:rsidP="004E1A1F">
      <w:pPr>
        <w:autoSpaceDE w:val="0"/>
        <w:autoSpaceDN w:val="0"/>
        <w:adjustRightInd w:val="0"/>
        <w:spacing w:after="0" w:line="240" w:lineRule="auto"/>
        <w:rPr>
          <w:rFonts w:ascii="Times New Roman" w:hAnsi="Times New Roman" w:cs="Times New Roman"/>
          <w:color w:val="000000"/>
          <w:sz w:val="24"/>
          <w:szCs w:val="24"/>
        </w:rPr>
      </w:pPr>
    </w:p>
    <w:p w:rsidR="004E1A1F" w:rsidRDefault="004E1A1F" w:rsidP="004E1A1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E1A1F">
        <w:rPr>
          <w:rFonts w:ascii="Times New Roman" w:hAnsi="Times New Roman" w:cs="Times New Roman"/>
          <w:color w:val="000000"/>
          <w:sz w:val="24"/>
          <w:szCs w:val="24"/>
        </w:rPr>
        <w:t>2   -   101</w:t>
      </w:r>
    </w:p>
    <w:p w:rsidR="004E1A1F" w:rsidRDefault="004E1A1F"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E1A1F" w:rsidRDefault="004E1A1F"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E1A1F" w:rsidRDefault="004E1A1F"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1B4EC1" w:rsidRDefault="001B4EC1"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2A7430"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04 de marzo de 2022.</w:t>
      </w:r>
      <w:r>
        <w:rPr>
          <w:rFonts w:ascii="Times New Roman" w:hAnsi="Times New Roman" w:cs="Times New Roman"/>
          <w:b/>
          <w:bCs/>
        </w:rPr>
        <w:t xml:space="preserve">     No. 028</w:t>
      </w: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36"/>
          <w:szCs w:val="36"/>
        </w:rPr>
      </w:pPr>
      <w:r w:rsidRPr="002A7430">
        <w:rPr>
          <w:rFonts w:ascii="Times New Roman" w:hAnsi="Times New Roman" w:cs="Times New Roman"/>
          <w:b/>
          <w:bCs/>
          <w:color w:val="000000"/>
          <w:sz w:val="36"/>
          <w:szCs w:val="36"/>
        </w:rPr>
        <w:t>ÍNDICE</w:t>
      </w:r>
      <w:r w:rsidR="0038665D" w:rsidRPr="002A7430">
        <w:rPr>
          <w:rFonts w:ascii="Times New Roman" w:hAnsi="Times New Roman" w:cs="Times New Roman"/>
          <w:b/>
          <w:bCs/>
          <w:color w:val="000000"/>
          <w:sz w:val="36"/>
          <w:szCs w:val="36"/>
        </w:rPr>
        <w:fldChar w:fldCharType="begin"/>
      </w:r>
      <w:r w:rsidRPr="002A7430">
        <w:rPr>
          <w:rFonts w:ascii="Times New Roman" w:hAnsi="Times New Roman" w:cs="Times New Roman"/>
          <w:b/>
          <w:bCs/>
          <w:sz w:val="36"/>
          <w:szCs w:val="36"/>
        </w:rPr>
        <w:instrText>tc "</w:instrText>
      </w:r>
      <w:r w:rsidRPr="002A7430">
        <w:rPr>
          <w:rFonts w:ascii="Times New Roman" w:hAnsi="Times New Roman" w:cs="Times New Roman"/>
          <w:b/>
          <w:bCs/>
          <w:color w:val="000000"/>
          <w:sz w:val="36"/>
          <w:szCs w:val="36"/>
        </w:rPr>
        <w:instrText>ÍNDICE"</w:instrText>
      </w:r>
      <w:r w:rsidR="0038665D" w:rsidRPr="002A7430">
        <w:rPr>
          <w:rFonts w:ascii="Times New Roman" w:hAnsi="Times New Roman" w:cs="Times New Roman"/>
          <w:b/>
          <w:bCs/>
          <w:color w:val="000000"/>
          <w:sz w:val="36"/>
          <w:szCs w:val="36"/>
        </w:rPr>
        <w:fldChar w:fldCharType="end"/>
      </w:r>
    </w:p>
    <w:p w:rsidR="002A7430" w:rsidRPr="002A7430" w:rsidRDefault="0038665D"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fldChar w:fldCharType="begin"/>
      </w:r>
      <w:r w:rsidR="002A7430" w:rsidRPr="002A7430">
        <w:rPr>
          <w:rFonts w:ascii="Times New Roman" w:hAnsi="Times New Roman" w:cs="Times New Roman"/>
          <w:b/>
          <w:bCs/>
          <w:sz w:val="20"/>
          <w:szCs w:val="20"/>
        </w:rPr>
        <w:instrText>tc ""</w:instrText>
      </w:r>
      <w:r w:rsidRPr="002A7430">
        <w:rPr>
          <w:rFonts w:ascii="Times New Roman" w:hAnsi="Times New Roman" w:cs="Times New Roman"/>
          <w:b/>
          <w:bCs/>
          <w:sz w:val="20"/>
          <w:szCs w:val="20"/>
        </w:rPr>
        <w:fldChar w:fldCharType="end"/>
      </w: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4"/>
          <w:szCs w:val="24"/>
        </w:rPr>
      </w:pPr>
      <w:r w:rsidRPr="002A7430">
        <w:rPr>
          <w:rFonts w:ascii="Times New Roman" w:hAnsi="Times New Roman" w:cs="Times New Roman"/>
          <w:b/>
          <w:bCs/>
          <w:sz w:val="24"/>
          <w:szCs w:val="24"/>
        </w:rPr>
        <w:t>PODER  EJECUTIVO  ESTATAL</w:t>
      </w:r>
      <w:r w:rsidR="0038665D" w:rsidRPr="002A7430">
        <w:rPr>
          <w:rFonts w:ascii="Times New Roman" w:hAnsi="Times New Roman" w:cs="Times New Roman"/>
          <w:b/>
          <w:bCs/>
          <w:sz w:val="24"/>
          <w:szCs w:val="24"/>
        </w:rPr>
        <w:fldChar w:fldCharType="begin"/>
      </w:r>
      <w:r w:rsidRPr="002A7430">
        <w:rPr>
          <w:rFonts w:ascii="Times New Roman" w:hAnsi="Times New Roman" w:cs="Times New Roman"/>
          <w:b/>
          <w:bCs/>
          <w:sz w:val="24"/>
          <w:szCs w:val="24"/>
        </w:rPr>
        <w:instrText>tc "PODER  EJECUTIVO  ESTATAL"</w:instrText>
      </w:r>
      <w:r w:rsidR="0038665D" w:rsidRPr="002A7430">
        <w:rPr>
          <w:rFonts w:ascii="Times New Roman" w:hAnsi="Times New Roman" w:cs="Times New Roman"/>
          <w:b/>
          <w:bCs/>
          <w:sz w:val="24"/>
          <w:szCs w:val="24"/>
        </w:rPr>
        <w:fldChar w:fldCharType="end"/>
      </w: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lastRenderedPageBreak/>
        <w:t>SECRETARÍA  DE  OBRAS  PÚBLICAS</w:t>
      </w:r>
      <w:r w:rsidR="0038665D"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"SECRETARÍA  DE  OBRAS  PÚBLICAS"</w:instrText>
      </w:r>
      <w:r w:rsidR="0038665D"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Fallo de Adjudicación de Contrato y Acta de Junta Pública para dar a conocer el Fallo,  Licitación Pública Nacional Estatal No. 001 Concursos Nos. OPPU-EST-LP-001-2022, OPPU-EST-LP-002-2022 y OPPU-EST-LP-003-2022.</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SERVICIOS  DE  EDUCACIÓN  PÚBLICA  DESCENTRALIZADA  DEL  ESTADO  DE  SINALOA</w:t>
      </w:r>
      <w:r w:rsidR="0038665D"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"SERVICIOS  DE  EDUCACIÓN  PÚBLICA  DESCENTRALIZADA  DEL  ESTADO  DE  SINALOA"</w:instrText>
      </w:r>
      <w:r w:rsidR="0038665D"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Resumen de Convocatoria Licitación Pública Nacional No. SEPDES 01/2022.</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HOSPITAL  CIVIL  DE  CULIACÁN</w:t>
      </w:r>
      <w:r w:rsidR="0038665D"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"HOSPITAL  CIVIL  DE  CULIACÁN"</w:instrText>
      </w:r>
      <w:r w:rsidR="0038665D"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Avance Financiero, relativo al Cuarto Trimestre de 2021.</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7430">
        <w:rPr>
          <w:rFonts w:ascii="Times New Roman" w:hAnsi="Times New Roman" w:cs="Times New Roman"/>
          <w:sz w:val="24"/>
          <w:szCs w:val="24"/>
        </w:rPr>
        <w:t>2   -   56</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4"/>
          <w:szCs w:val="24"/>
        </w:rPr>
      </w:pPr>
      <w:r w:rsidRPr="002A7430">
        <w:rPr>
          <w:rFonts w:ascii="Times New Roman" w:hAnsi="Times New Roman" w:cs="Times New Roman"/>
          <w:b/>
          <w:bCs/>
          <w:sz w:val="24"/>
          <w:szCs w:val="24"/>
        </w:rPr>
        <w:t>PODER  LEGISLATIVO  ESTATAL</w:t>
      </w:r>
      <w:r w:rsidR="0038665D" w:rsidRPr="002A7430">
        <w:rPr>
          <w:rFonts w:ascii="Times New Roman" w:hAnsi="Times New Roman" w:cs="Times New Roman"/>
          <w:b/>
          <w:bCs/>
          <w:sz w:val="24"/>
          <w:szCs w:val="24"/>
        </w:rPr>
        <w:fldChar w:fldCharType="begin"/>
      </w:r>
      <w:r w:rsidRPr="002A7430">
        <w:rPr>
          <w:rFonts w:ascii="Times New Roman" w:hAnsi="Times New Roman" w:cs="Times New Roman"/>
          <w:b/>
          <w:bCs/>
          <w:sz w:val="24"/>
          <w:szCs w:val="24"/>
        </w:rPr>
        <w:instrText>tc "PODER  LEGISLATIVO  ESTATAL"</w:instrText>
      </w:r>
      <w:r w:rsidR="0038665D" w:rsidRPr="002A7430">
        <w:rPr>
          <w:rFonts w:ascii="Times New Roman" w:hAnsi="Times New Roman" w:cs="Times New Roman"/>
          <w:b/>
          <w:bCs/>
          <w:sz w:val="24"/>
          <w:szCs w:val="24"/>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Decreto Número 76 del H. Congreso del Estado.- La Sexagésima Cuarta Legislatura del Estado Libre y Soberano de Sinaloa, ABRE hoy domingo veintisiete de febrero de dos mil veintidós, su Primer Período Extraordinario de Sesiones, correspondiente al Primer Año de Ejercicio Constitucional.</w:t>
      </w:r>
    </w:p>
    <w:p w:rsidR="002A7430" w:rsidRPr="002A7430" w:rsidRDefault="002A7430" w:rsidP="002A7430">
      <w:pPr>
        <w:autoSpaceDE w:val="0"/>
        <w:autoSpaceDN w:val="0"/>
        <w:adjustRightInd w:val="0"/>
        <w:spacing w:after="0" w:line="110" w:lineRule="atLeast"/>
        <w:jc w:val="center"/>
        <w:rPr>
          <w:rFonts w:ascii="Roman" w:hAnsi="Roman" w:cs="Roman"/>
          <w:color w:val="000000"/>
          <w:sz w:val="8"/>
          <w:szCs w:val="8"/>
        </w:rPr>
      </w:pP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color w:val="000000"/>
          <w:sz w:val="24"/>
          <w:szCs w:val="24"/>
        </w:rPr>
        <w:t>Decreto Número 77 del H. Congreso del Estado.- La Sexagésima Cuarta Legislatura del Estado Libre y Soberano de Sinaloa, CLAUSURA hoy domingo veintisiete de febrero de dos mil veintidós, su Primer Período Extraordinario de Sesiones, correspondiente al Primer Año de Ejercicio Constitucional.</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7430">
        <w:rPr>
          <w:rFonts w:ascii="Times New Roman" w:hAnsi="Times New Roman" w:cs="Times New Roman"/>
          <w:sz w:val="24"/>
          <w:szCs w:val="24"/>
        </w:rPr>
        <w:t>57   -   58</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4"/>
          <w:szCs w:val="24"/>
        </w:rPr>
      </w:pPr>
      <w:r w:rsidRPr="002A7430">
        <w:rPr>
          <w:rFonts w:ascii="Times New Roman" w:hAnsi="Times New Roman" w:cs="Times New Roman"/>
          <w:b/>
          <w:bCs/>
          <w:sz w:val="24"/>
          <w:szCs w:val="24"/>
        </w:rPr>
        <w:t>AYUNTAMIENTOS</w:t>
      </w:r>
      <w:r w:rsidR="0038665D" w:rsidRPr="002A7430">
        <w:rPr>
          <w:rFonts w:ascii="Times New Roman" w:hAnsi="Times New Roman" w:cs="Times New Roman"/>
          <w:b/>
          <w:bCs/>
          <w:sz w:val="24"/>
          <w:szCs w:val="24"/>
        </w:rPr>
        <w:fldChar w:fldCharType="begin"/>
      </w:r>
      <w:r w:rsidRPr="002A7430">
        <w:rPr>
          <w:rFonts w:ascii="Times New Roman" w:hAnsi="Times New Roman" w:cs="Times New Roman"/>
          <w:b/>
          <w:bCs/>
          <w:sz w:val="24"/>
          <w:szCs w:val="24"/>
        </w:rPr>
        <w:instrText>tc "AYUNTAMIENTOS"</w:instrText>
      </w:r>
      <w:r w:rsidR="0038665D" w:rsidRPr="002A7430">
        <w:rPr>
          <w:rFonts w:ascii="Times New Roman" w:hAnsi="Times New Roman" w:cs="Times New Roman"/>
          <w:b/>
          <w:bCs/>
          <w:sz w:val="24"/>
          <w:szCs w:val="24"/>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 xml:space="preserve">Decreto Municipal No. 6 de Ahome.- Se autoriza otorgar descuentos a los usuarios de la Junta de Agua Potable y Alcantarillado del Municipio de Ahome. </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PATRONATO  DEL  CORREDOR  ECOTURÍSTICO  IMALA-SANALONA</w:t>
      </w:r>
      <w:r w:rsidR="0038665D"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"PATRONATO  DEL  CORREDOR  ECOTURÍSTICO  IMALA-SANALONA"</w:instrText>
      </w:r>
      <w:r w:rsidR="0038665D"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 xml:space="preserve">Municipio de Culiacán.- Avance Financiero, relativo al Cuarto Trimestre de 2021.  </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0"/>
          <w:szCs w:val="20"/>
        </w:rPr>
      </w:pPr>
      <w:r w:rsidRPr="002A7430">
        <w:rPr>
          <w:rFonts w:ascii="Times New Roman" w:hAnsi="Times New Roman" w:cs="Times New Roman"/>
          <w:b/>
          <w:bCs/>
          <w:sz w:val="20"/>
          <w:szCs w:val="20"/>
        </w:rPr>
        <w:t xml:space="preserve">JUNTA  MUNICIPAL  DE  AGUA  POTABLE  Y  ALCANTARILLADO </w:t>
      </w:r>
      <w:r w:rsidR="0038665D" w:rsidRPr="002A7430">
        <w:rPr>
          <w:rFonts w:ascii="Times New Roman" w:hAnsi="Times New Roman" w:cs="Times New Roman"/>
          <w:b/>
          <w:bCs/>
          <w:sz w:val="20"/>
          <w:szCs w:val="20"/>
        </w:rPr>
        <w:fldChar w:fldCharType="begin"/>
      </w:r>
      <w:r w:rsidRPr="002A7430">
        <w:rPr>
          <w:rFonts w:ascii="Times New Roman" w:hAnsi="Times New Roman" w:cs="Times New Roman"/>
          <w:b/>
          <w:bCs/>
          <w:sz w:val="20"/>
          <w:szCs w:val="20"/>
        </w:rPr>
        <w:instrText>tc "JUNTA  MUNICIPAL  DE  AGUA  POTABLE  Y  ALCANTARILLADO "</w:instrText>
      </w:r>
      <w:r w:rsidR="0038665D" w:rsidRPr="002A7430">
        <w:rPr>
          <w:rFonts w:ascii="Times New Roman" w:hAnsi="Times New Roman" w:cs="Times New Roman"/>
          <w:b/>
          <w:bCs/>
          <w:sz w:val="20"/>
          <w:szCs w:val="20"/>
        </w:rPr>
        <w:fldChar w:fldCharType="end"/>
      </w:r>
    </w:p>
    <w:p w:rsidR="002A7430" w:rsidRPr="002A7430" w:rsidRDefault="002A7430" w:rsidP="002A74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A7430">
        <w:rPr>
          <w:rFonts w:ascii="Times New Roman" w:hAnsi="Times New Roman" w:cs="Times New Roman"/>
          <w:sz w:val="24"/>
          <w:szCs w:val="24"/>
        </w:rPr>
        <w:t>Municipio de Mazatlán.- Convocatorias de Licitaciones Públicas Estatal (Presenciales) No. Licitación JMA-GC-2022-LP-002.</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7430">
        <w:rPr>
          <w:rFonts w:ascii="Times New Roman" w:hAnsi="Times New Roman" w:cs="Times New Roman"/>
          <w:sz w:val="24"/>
          <w:szCs w:val="24"/>
        </w:rPr>
        <w:t>59   -   63</w:t>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2A7430" w:rsidRPr="002A7430" w:rsidRDefault="002A7430" w:rsidP="002A7430">
      <w:pPr>
        <w:autoSpaceDE w:val="0"/>
        <w:autoSpaceDN w:val="0"/>
        <w:adjustRightInd w:val="0"/>
        <w:spacing w:after="0" w:line="240" w:lineRule="auto"/>
        <w:jc w:val="center"/>
        <w:rPr>
          <w:rFonts w:ascii="Times New Roman" w:hAnsi="Times New Roman" w:cs="Times New Roman"/>
          <w:b/>
          <w:bCs/>
          <w:sz w:val="24"/>
          <w:szCs w:val="24"/>
        </w:rPr>
      </w:pPr>
      <w:r w:rsidRPr="002A7430">
        <w:rPr>
          <w:rFonts w:ascii="Times New Roman" w:hAnsi="Times New Roman" w:cs="Times New Roman"/>
          <w:b/>
          <w:bCs/>
          <w:sz w:val="24"/>
          <w:szCs w:val="24"/>
        </w:rPr>
        <w:t>AVISOS  JUDICIALES</w:t>
      </w:r>
      <w:r w:rsidR="0038665D" w:rsidRPr="002A7430">
        <w:rPr>
          <w:rFonts w:ascii="Times New Roman" w:hAnsi="Times New Roman" w:cs="Times New Roman"/>
          <w:b/>
          <w:bCs/>
          <w:sz w:val="24"/>
          <w:szCs w:val="24"/>
        </w:rPr>
        <w:fldChar w:fldCharType="begin"/>
      </w:r>
      <w:r w:rsidRPr="002A7430">
        <w:rPr>
          <w:rFonts w:ascii="Times New Roman" w:hAnsi="Times New Roman" w:cs="Times New Roman"/>
          <w:b/>
          <w:bCs/>
          <w:sz w:val="24"/>
          <w:szCs w:val="24"/>
        </w:rPr>
        <w:instrText>tc "AVISOS  JUDICIALES"</w:instrText>
      </w:r>
      <w:r w:rsidR="0038665D" w:rsidRPr="002A7430">
        <w:rPr>
          <w:rFonts w:ascii="Times New Roman" w:hAnsi="Times New Roman" w:cs="Times New Roman"/>
          <w:b/>
          <w:bCs/>
          <w:sz w:val="24"/>
          <w:szCs w:val="24"/>
        </w:rPr>
        <w:fldChar w:fldCharType="end"/>
      </w:r>
    </w:p>
    <w:p w:rsidR="002A7430" w:rsidRPr="002A7430" w:rsidRDefault="002A7430" w:rsidP="002A7430">
      <w:pPr>
        <w:autoSpaceDE w:val="0"/>
        <w:autoSpaceDN w:val="0"/>
        <w:adjustRightInd w:val="0"/>
        <w:spacing w:after="0" w:line="240" w:lineRule="auto"/>
        <w:jc w:val="center"/>
        <w:rPr>
          <w:rFonts w:ascii="Roman" w:hAnsi="Roman" w:cs="Roman"/>
          <w:sz w:val="8"/>
          <w:szCs w:val="8"/>
        </w:rPr>
      </w:pPr>
    </w:p>
    <w:p w:rsidR="00486BC8" w:rsidRDefault="002A7430" w:rsidP="002A74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A7430">
        <w:rPr>
          <w:rFonts w:ascii="Times New Roman" w:hAnsi="Times New Roman" w:cs="Times New Roman"/>
          <w:sz w:val="24"/>
          <w:szCs w:val="24"/>
        </w:rPr>
        <w:t>64   -   88</w:t>
      </w: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Default="00486BC8"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F33C1E" w:rsidRDefault="00F33C1E"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F33C1E" w:rsidRDefault="00F33C1E" w:rsidP="00486BC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86BC8" w:rsidRPr="00902E15" w:rsidRDefault="00486BC8" w:rsidP="00486BC8">
      <w:pPr>
        <w:tabs>
          <w:tab w:val="center" w:leader="underscore" w:pos="4309"/>
        </w:tabs>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Roman" w:hAnsi="Roman" w:cs="Roman"/>
          <w:sz w:val="8"/>
          <w:szCs w:val="8"/>
        </w:rPr>
      </w:pPr>
      <w:r w:rsidRPr="00F33C1E">
        <w:rPr>
          <w:rFonts w:ascii="Times New Roman" w:hAnsi="Times New Roman" w:cs="Times New Roman"/>
          <w:b/>
          <w:bCs/>
        </w:rPr>
        <w:t xml:space="preserve">Tomo CXIII  3ra. Época </w:t>
      </w:r>
      <w:r w:rsidRPr="00F33C1E">
        <w:rPr>
          <w:rFonts w:ascii="Times New Roman" w:hAnsi="Times New Roman" w:cs="Times New Roman"/>
        </w:rPr>
        <w:t xml:space="preserve">     Culiacán, Sin., lunes 07 de marzo de 2022.</w:t>
      </w:r>
      <w:r w:rsidRPr="00F33C1E">
        <w:rPr>
          <w:rFonts w:ascii="Times New Roman" w:hAnsi="Times New Roman" w:cs="Times New Roman"/>
          <w:b/>
          <w:bCs/>
        </w:rPr>
        <w:t xml:space="preserve">     No. 029</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36"/>
          <w:szCs w:val="36"/>
        </w:rPr>
      </w:pPr>
      <w:r w:rsidRPr="00F33C1E">
        <w:rPr>
          <w:rFonts w:ascii="Times New Roman" w:hAnsi="Times New Roman" w:cs="Times New Roman"/>
          <w:b/>
          <w:bCs/>
          <w:sz w:val="36"/>
          <w:szCs w:val="36"/>
        </w:rPr>
        <w:t>ÍNDICE</w:t>
      </w:r>
      <w:r w:rsidR="0038665D" w:rsidRPr="00F33C1E">
        <w:rPr>
          <w:rFonts w:ascii="Times New Roman" w:hAnsi="Times New Roman" w:cs="Times New Roman"/>
          <w:b/>
          <w:bCs/>
          <w:sz w:val="36"/>
          <w:szCs w:val="36"/>
        </w:rPr>
        <w:fldChar w:fldCharType="begin"/>
      </w:r>
      <w:r w:rsidRPr="00F33C1E">
        <w:rPr>
          <w:rFonts w:ascii="Times New Roman" w:hAnsi="Times New Roman" w:cs="Times New Roman"/>
          <w:b/>
          <w:bCs/>
          <w:sz w:val="36"/>
          <w:szCs w:val="36"/>
        </w:rPr>
        <w:instrText>tc "ÍNDICE"</w:instrText>
      </w:r>
      <w:r w:rsidR="0038665D" w:rsidRPr="00F33C1E">
        <w:rPr>
          <w:rFonts w:ascii="Times New Roman" w:hAnsi="Times New Roman" w:cs="Times New Roman"/>
          <w:b/>
          <w:bCs/>
          <w:sz w:val="36"/>
          <w:szCs w:val="36"/>
        </w:rPr>
        <w:fldChar w:fldCharType="end"/>
      </w:r>
    </w:p>
    <w:p w:rsidR="00F33C1E" w:rsidRPr="00F33C1E" w:rsidRDefault="0038665D" w:rsidP="00F33C1E">
      <w:pPr>
        <w:autoSpaceDE w:val="0"/>
        <w:autoSpaceDN w:val="0"/>
        <w:adjustRightInd w:val="0"/>
        <w:spacing w:after="0" w:line="240" w:lineRule="auto"/>
        <w:jc w:val="center"/>
        <w:rPr>
          <w:rFonts w:ascii="Times New Roman" w:hAnsi="Times New Roman" w:cs="Times New Roman"/>
          <w:b/>
          <w:bCs/>
          <w:sz w:val="24"/>
          <w:szCs w:val="24"/>
        </w:rPr>
      </w:pPr>
      <w:r w:rsidRPr="00F33C1E">
        <w:rPr>
          <w:rFonts w:ascii="Times New Roman" w:hAnsi="Times New Roman" w:cs="Times New Roman"/>
          <w:b/>
          <w:bCs/>
          <w:sz w:val="24"/>
          <w:szCs w:val="24"/>
        </w:rPr>
        <w:fldChar w:fldCharType="begin"/>
      </w:r>
      <w:r w:rsidR="00F33C1E" w:rsidRPr="00F33C1E">
        <w:rPr>
          <w:rFonts w:ascii="Times New Roman" w:hAnsi="Times New Roman" w:cs="Times New Roman"/>
          <w:b/>
          <w:bCs/>
          <w:sz w:val="24"/>
          <w:szCs w:val="24"/>
        </w:rPr>
        <w:instrText>tc ""</w:instrText>
      </w:r>
      <w:r w:rsidRPr="00F33C1E">
        <w:rPr>
          <w:rFonts w:ascii="Times New Roman" w:hAnsi="Times New Roman" w:cs="Times New Roman"/>
          <w:b/>
          <w:bCs/>
          <w:sz w:val="24"/>
          <w:szCs w:val="24"/>
        </w:rPr>
        <w:fldChar w:fldCharType="end"/>
      </w: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24"/>
          <w:szCs w:val="24"/>
        </w:rPr>
      </w:pPr>
      <w:r w:rsidRPr="00F33C1E">
        <w:rPr>
          <w:rFonts w:ascii="Times New Roman" w:hAnsi="Times New Roman" w:cs="Times New Roman"/>
          <w:b/>
          <w:bCs/>
          <w:sz w:val="24"/>
          <w:szCs w:val="24"/>
        </w:rPr>
        <w:t>GOBIERNO  FEDERAL</w:t>
      </w:r>
      <w:r w:rsidR="0038665D" w:rsidRPr="00F33C1E">
        <w:rPr>
          <w:rFonts w:ascii="Times New Roman" w:hAnsi="Times New Roman" w:cs="Times New Roman"/>
          <w:b/>
          <w:bCs/>
          <w:sz w:val="24"/>
          <w:szCs w:val="24"/>
        </w:rPr>
        <w:fldChar w:fldCharType="begin"/>
      </w:r>
      <w:r w:rsidRPr="00F33C1E">
        <w:rPr>
          <w:rFonts w:ascii="Times New Roman" w:hAnsi="Times New Roman" w:cs="Times New Roman"/>
          <w:b/>
          <w:bCs/>
          <w:sz w:val="24"/>
          <w:szCs w:val="24"/>
        </w:rPr>
        <w:instrText>tc "GOBIERNO  FEDERAL"</w:instrText>
      </w:r>
      <w:r w:rsidR="0038665D" w:rsidRPr="00F33C1E">
        <w:rPr>
          <w:rFonts w:ascii="Times New Roman" w:hAnsi="Times New Roman" w:cs="Times New Roman"/>
          <w:b/>
          <w:bCs/>
          <w:sz w:val="24"/>
          <w:szCs w:val="24"/>
        </w:rPr>
        <w:fldChar w:fldCharType="end"/>
      </w: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20"/>
          <w:szCs w:val="20"/>
        </w:rPr>
      </w:pPr>
      <w:r w:rsidRPr="00F33C1E">
        <w:rPr>
          <w:rFonts w:ascii="Times New Roman" w:hAnsi="Times New Roman" w:cs="Times New Roman"/>
          <w:b/>
          <w:bCs/>
          <w:sz w:val="20"/>
          <w:szCs w:val="20"/>
        </w:rPr>
        <w:t>PODER  JUDICIAL  DE  LA  FEDERACIÓN</w:t>
      </w:r>
      <w:r w:rsidR="0038665D" w:rsidRPr="00F33C1E">
        <w:rPr>
          <w:rFonts w:ascii="Times New Roman" w:hAnsi="Times New Roman" w:cs="Times New Roman"/>
          <w:b/>
          <w:bCs/>
          <w:sz w:val="20"/>
          <w:szCs w:val="20"/>
        </w:rPr>
        <w:fldChar w:fldCharType="begin"/>
      </w:r>
      <w:r w:rsidRPr="00F33C1E">
        <w:rPr>
          <w:rFonts w:ascii="Times New Roman" w:hAnsi="Times New Roman" w:cs="Times New Roman"/>
          <w:b/>
          <w:bCs/>
          <w:sz w:val="20"/>
          <w:szCs w:val="20"/>
        </w:rPr>
        <w:instrText>tc "PODER  JUDICIAL  DE  LA  FEDERACIÓN"</w:instrText>
      </w:r>
      <w:r w:rsidR="0038665D" w:rsidRPr="00F33C1E">
        <w:rPr>
          <w:rFonts w:ascii="Times New Roman" w:hAnsi="Times New Roman" w:cs="Times New Roman"/>
          <w:b/>
          <w:bCs/>
          <w:sz w:val="20"/>
          <w:szCs w:val="20"/>
        </w:rPr>
        <w:fldChar w:fldCharType="end"/>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33C1E">
        <w:rPr>
          <w:rFonts w:ascii="Times New Roman" w:hAnsi="Times New Roman" w:cs="Times New Roman"/>
          <w:sz w:val="24"/>
          <w:szCs w:val="24"/>
        </w:rPr>
        <w:t>Edicto de  Emplazamiento.- Exp. No. 1125/2018.- Se emplaza a Martha De la Cruz Corrales Ayala y Jesús Guevara Nevarez.</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3C1E">
        <w:rPr>
          <w:rFonts w:ascii="Times New Roman" w:hAnsi="Times New Roman" w:cs="Times New Roman"/>
          <w:sz w:val="24"/>
          <w:szCs w:val="24"/>
        </w:rPr>
        <w:t>2</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24"/>
          <w:szCs w:val="24"/>
        </w:rPr>
      </w:pPr>
      <w:r w:rsidRPr="00F33C1E">
        <w:rPr>
          <w:rFonts w:ascii="Times New Roman" w:hAnsi="Times New Roman" w:cs="Times New Roman"/>
          <w:b/>
          <w:bCs/>
          <w:sz w:val="24"/>
          <w:szCs w:val="24"/>
        </w:rPr>
        <w:t>AYUNTAMIENTO</w:t>
      </w:r>
      <w:r w:rsidR="0038665D" w:rsidRPr="00F33C1E">
        <w:rPr>
          <w:rFonts w:ascii="Times New Roman" w:hAnsi="Times New Roman" w:cs="Times New Roman"/>
          <w:b/>
          <w:bCs/>
          <w:sz w:val="24"/>
          <w:szCs w:val="24"/>
        </w:rPr>
        <w:fldChar w:fldCharType="begin"/>
      </w:r>
      <w:r w:rsidRPr="00F33C1E">
        <w:rPr>
          <w:rFonts w:ascii="Times New Roman" w:hAnsi="Times New Roman" w:cs="Times New Roman"/>
          <w:b/>
          <w:bCs/>
          <w:sz w:val="24"/>
          <w:szCs w:val="24"/>
        </w:rPr>
        <w:instrText>tc "AYUNTAMIENTO"</w:instrText>
      </w:r>
      <w:r w:rsidR="0038665D" w:rsidRPr="00F33C1E">
        <w:rPr>
          <w:rFonts w:ascii="Times New Roman" w:hAnsi="Times New Roman" w:cs="Times New Roman"/>
          <w:b/>
          <w:bCs/>
          <w:sz w:val="24"/>
          <w:szCs w:val="24"/>
        </w:rPr>
        <w:fldChar w:fldCharType="end"/>
      </w:r>
    </w:p>
    <w:p w:rsidR="00F33C1E" w:rsidRPr="00F33C1E" w:rsidRDefault="00F33C1E" w:rsidP="00F33C1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33C1E">
        <w:rPr>
          <w:rFonts w:ascii="Times New Roman" w:hAnsi="Times New Roman" w:cs="Times New Roman"/>
          <w:sz w:val="24"/>
          <w:szCs w:val="24"/>
        </w:rPr>
        <w:t>Municipio de Culiacán.- Dirección de Ingresos, Convocatoria de Remate Primera Almoneda.</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r w:rsidRPr="00F33C1E">
        <w:rPr>
          <w:rFonts w:ascii="Roman" w:hAnsi="Roman" w:cs="Roman"/>
          <w:sz w:val="8"/>
          <w:szCs w:val="8"/>
        </w:rPr>
        <w:t xml:space="preserve">  </w:t>
      </w:r>
    </w:p>
    <w:p w:rsidR="00F33C1E" w:rsidRPr="00F33C1E" w:rsidRDefault="00F33C1E" w:rsidP="00F33C1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3C1E">
        <w:rPr>
          <w:rFonts w:ascii="Times New Roman" w:hAnsi="Times New Roman" w:cs="Times New Roman"/>
          <w:sz w:val="24"/>
          <w:szCs w:val="24"/>
        </w:rPr>
        <w:t>3   -   4</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autoSpaceDE w:val="0"/>
        <w:autoSpaceDN w:val="0"/>
        <w:adjustRightInd w:val="0"/>
        <w:spacing w:after="0" w:line="240" w:lineRule="auto"/>
        <w:jc w:val="center"/>
        <w:rPr>
          <w:rFonts w:ascii="Times New Roman" w:hAnsi="Times New Roman" w:cs="Times New Roman"/>
          <w:b/>
          <w:bCs/>
          <w:sz w:val="24"/>
          <w:szCs w:val="24"/>
        </w:rPr>
      </w:pPr>
      <w:r w:rsidRPr="00F33C1E">
        <w:rPr>
          <w:rFonts w:ascii="Times New Roman" w:hAnsi="Times New Roman" w:cs="Times New Roman"/>
          <w:b/>
          <w:bCs/>
          <w:sz w:val="24"/>
          <w:szCs w:val="24"/>
        </w:rPr>
        <w:t>AVISOS  JUDICIALES</w:t>
      </w:r>
      <w:r w:rsidR="0038665D" w:rsidRPr="00F33C1E">
        <w:rPr>
          <w:rFonts w:ascii="Times New Roman" w:hAnsi="Times New Roman" w:cs="Times New Roman"/>
          <w:b/>
          <w:bCs/>
          <w:sz w:val="24"/>
          <w:szCs w:val="24"/>
        </w:rPr>
        <w:fldChar w:fldCharType="begin"/>
      </w:r>
      <w:r w:rsidRPr="00F33C1E">
        <w:rPr>
          <w:rFonts w:ascii="Times New Roman" w:hAnsi="Times New Roman" w:cs="Times New Roman"/>
          <w:b/>
          <w:bCs/>
          <w:sz w:val="24"/>
          <w:szCs w:val="24"/>
        </w:rPr>
        <w:instrText>tc "AVISOS  JUDICIALES"</w:instrText>
      </w:r>
      <w:r w:rsidR="0038665D" w:rsidRPr="00F33C1E">
        <w:rPr>
          <w:rFonts w:ascii="Times New Roman" w:hAnsi="Times New Roman" w:cs="Times New Roman"/>
          <w:b/>
          <w:bCs/>
          <w:sz w:val="24"/>
          <w:szCs w:val="24"/>
        </w:rPr>
        <w:fldChar w:fldCharType="end"/>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F33C1E" w:rsidRPr="00F33C1E" w:rsidRDefault="00F33C1E" w:rsidP="00F33C1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33C1E">
        <w:rPr>
          <w:rFonts w:ascii="Times New Roman" w:hAnsi="Times New Roman" w:cs="Times New Roman"/>
          <w:sz w:val="24"/>
          <w:szCs w:val="24"/>
        </w:rPr>
        <w:t xml:space="preserve">5   -   24      </w:t>
      </w:r>
    </w:p>
    <w:p w:rsidR="00F33C1E" w:rsidRPr="00F33C1E" w:rsidRDefault="00F33C1E" w:rsidP="00F33C1E">
      <w:pPr>
        <w:autoSpaceDE w:val="0"/>
        <w:autoSpaceDN w:val="0"/>
        <w:adjustRightInd w:val="0"/>
        <w:spacing w:after="0" w:line="240" w:lineRule="auto"/>
        <w:jc w:val="center"/>
        <w:rPr>
          <w:rFonts w:ascii="Roman" w:hAnsi="Roman" w:cs="Roman"/>
          <w:sz w:val="8"/>
          <w:szCs w:val="8"/>
        </w:rPr>
      </w:pPr>
    </w:p>
    <w:p w:rsidR="00902E15" w:rsidRDefault="00902E15" w:rsidP="00A35027">
      <w:pPr>
        <w:jc w:val="center"/>
        <w:rPr>
          <w:rFonts w:ascii="Times New Roman" w:hAnsi="Times New Roman" w:cs="Times New Roman"/>
          <w:sz w:val="24"/>
          <w:szCs w:val="24"/>
        </w:rPr>
      </w:pPr>
    </w:p>
    <w:p w:rsidR="00F33C1E" w:rsidRDefault="00F33C1E" w:rsidP="00A35027">
      <w:pPr>
        <w:jc w:val="center"/>
        <w:rPr>
          <w:rFonts w:ascii="Times New Roman" w:hAnsi="Times New Roman" w:cs="Times New Roman"/>
          <w:sz w:val="24"/>
          <w:szCs w:val="24"/>
        </w:rPr>
      </w:pPr>
    </w:p>
    <w:p w:rsidR="00F33C1E" w:rsidRDefault="00F33C1E" w:rsidP="00A35027">
      <w:pPr>
        <w:jc w:val="center"/>
        <w:rPr>
          <w:rFonts w:ascii="Times New Roman" w:hAnsi="Times New Roman" w:cs="Times New Roman"/>
          <w:sz w:val="24"/>
          <w:szCs w:val="24"/>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36"/>
          <w:szCs w:val="36"/>
        </w:rPr>
      </w:pPr>
      <w:r w:rsidRPr="00A839A1">
        <w:rPr>
          <w:rFonts w:ascii="Times New Roman" w:hAnsi="Times New Roman" w:cs="Times New Roman"/>
          <w:b/>
          <w:bCs/>
        </w:rPr>
        <w:t xml:space="preserve">Tomo CXIII  3ra. Época </w:t>
      </w:r>
      <w:r w:rsidRPr="00A839A1">
        <w:rPr>
          <w:rFonts w:ascii="Times New Roman" w:hAnsi="Times New Roman" w:cs="Times New Roman"/>
        </w:rPr>
        <w:t xml:space="preserve">     Culiacán, Sin., miércoles 09 de marzo de 2022.</w:t>
      </w:r>
      <w:r w:rsidRPr="00A839A1">
        <w:rPr>
          <w:rFonts w:ascii="Times New Roman" w:hAnsi="Times New Roman" w:cs="Times New Roman"/>
          <w:b/>
          <w:bCs/>
        </w:rPr>
        <w:t xml:space="preserve">     No. 030</w:t>
      </w: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36"/>
          <w:szCs w:val="36"/>
        </w:rPr>
      </w:pPr>
      <w:r w:rsidRPr="00A839A1">
        <w:rPr>
          <w:rFonts w:ascii="Times New Roman" w:hAnsi="Times New Roman" w:cs="Times New Roman"/>
          <w:b/>
          <w:bCs/>
          <w:sz w:val="36"/>
          <w:szCs w:val="36"/>
        </w:rPr>
        <w:t>ÍNDICE</w:t>
      </w:r>
      <w:r w:rsidR="0038665D" w:rsidRPr="00A839A1">
        <w:rPr>
          <w:rFonts w:ascii="Times New Roman" w:hAnsi="Times New Roman" w:cs="Times New Roman"/>
          <w:b/>
          <w:bCs/>
          <w:sz w:val="36"/>
          <w:szCs w:val="36"/>
        </w:rPr>
        <w:fldChar w:fldCharType="begin"/>
      </w:r>
      <w:r w:rsidRPr="00A839A1">
        <w:rPr>
          <w:rFonts w:ascii="Times New Roman" w:hAnsi="Times New Roman" w:cs="Times New Roman"/>
          <w:b/>
          <w:bCs/>
          <w:sz w:val="36"/>
          <w:szCs w:val="36"/>
        </w:rPr>
        <w:instrText>tc "ÍNDICE"</w:instrText>
      </w:r>
      <w:r w:rsidR="0038665D" w:rsidRPr="00A839A1">
        <w:rPr>
          <w:rFonts w:ascii="Times New Roman" w:hAnsi="Times New Roman" w:cs="Times New Roman"/>
          <w:b/>
          <w:bCs/>
          <w:sz w:val="36"/>
          <w:szCs w:val="36"/>
        </w:rPr>
        <w:fldChar w:fldCharType="end"/>
      </w:r>
    </w:p>
    <w:p w:rsidR="00A839A1" w:rsidRPr="00A839A1" w:rsidRDefault="0038665D"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fldChar w:fldCharType="begin"/>
      </w:r>
      <w:r w:rsidR="00A839A1" w:rsidRPr="00A839A1">
        <w:rPr>
          <w:rFonts w:ascii="Times New Roman" w:hAnsi="Times New Roman" w:cs="Times New Roman"/>
          <w:b/>
          <w:bCs/>
          <w:sz w:val="24"/>
          <w:szCs w:val="24"/>
        </w:rPr>
        <w:instrText>tc ""</w:instrText>
      </w:r>
      <w:r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38665D"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fldChar w:fldCharType="begin"/>
      </w:r>
      <w:r w:rsidR="00A839A1" w:rsidRPr="00A839A1">
        <w:rPr>
          <w:rFonts w:ascii="Times New Roman" w:hAnsi="Times New Roman" w:cs="Times New Roman"/>
          <w:b/>
          <w:bCs/>
          <w:sz w:val="24"/>
          <w:szCs w:val="24"/>
        </w:rPr>
        <w:instrText>tc ""</w:instrText>
      </w:r>
      <w:r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PODER  EJECUTIVO  ESTATAL</w:t>
      </w:r>
      <w:r w:rsidR="0038665D"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"PODER  EJECUTIVO  ESTATAL"</w:instrText>
      </w:r>
      <w:r w:rsidR="0038665D"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0"/>
          <w:szCs w:val="20"/>
        </w:rPr>
      </w:pPr>
      <w:r w:rsidRPr="00A839A1">
        <w:rPr>
          <w:rFonts w:ascii="Times New Roman" w:hAnsi="Times New Roman" w:cs="Times New Roman"/>
          <w:b/>
          <w:bCs/>
          <w:sz w:val="20"/>
          <w:szCs w:val="20"/>
        </w:rPr>
        <w:t>SECRETARÍA  DE  ADMINISTRACIÓN  Y  FINANZAS</w:t>
      </w:r>
      <w:r w:rsidR="0038665D" w:rsidRPr="00A839A1">
        <w:rPr>
          <w:rFonts w:ascii="Times New Roman" w:hAnsi="Times New Roman" w:cs="Times New Roman"/>
          <w:b/>
          <w:bCs/>
          <w:sz w:val="20"/>
          <w:szCs w:val="20"/>
        </w:rPr>
        <w:fldChar w:fldCharType="begin"/>
      </w:r>
      <w:r w:rsidRPr="00A839A1">
        <w:rPr>
          <w:rFonts w:ascii="Times New Roman" w:hAnsi="Times New Roman" w:cs="Times New Roman"/>
          <w:b/>
          <w:bCs/>
          <w:sz w:val="20"/>
          <w:szCs w:val="20"/>
        </w:rPr>
        <w:instrText>tc "SECRETARÍA  DE  ADMINISTRACIÓN  Y  FINANZAS"</w:instrText>
      </w:r>
      <w:r w:rsidR="0038665D" w:rsidRPr="00A839A1">
        <w:rPr>
          <w:rFonts w:ascii="Times New Roman" w:hAnsi="Times New Roman" w:cs="Times New Roman"/>
          <w:b/>
          <w:bCs/>
          <w:sz w:val="20"/>
          <w:szCs w:val="20"/>
        </w:rPr>
        <w:fldChar w:fldCharType="end"/>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Resumen de Convocatoria.- Licitación Pública Nacional No. GES 05/2022.</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2</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PODER  LEGISLATIVO  ESTATAL</w:t>
      </w:r>
      <w:r w:rsidR="0038665D"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"PODER  LEGISLATIVO  ESTATAL"</w:instrText>
      </w:r>
      <w:r w:rsidR="0038665D" w:rsidRPr="00A839A1">
        <w:rPr>
          <w:rFonts w:ascii="Times New Roman" w:hAnsi="Times New Roman" w:cs="Times New Roman"/>
          <w:b/>
          <w:bCs/>
          <w:sz w:val="24"/>
          <w:szCs w:val="24"/>
        </w:rPr>
        <w:fldChar w:fldCharType="end"/>
      </w: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Convocatoria del H. Congreso del Estado.- Se convoca a las Ciudadanas y Ciudadanos  Diputadas y Diputados integrantes de la Sexagésima Cuarta Legislatura del Congreso del Estado de Sinaloa, a un Período Extraordinario de Sesiones, el que iniciará el día martes 08 de marzo de 2022.</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 xml:space="preserve">   3   -   4   </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AYUNTAMIENTOS</w:t>
      </w:r>
      <w:r w:rsidR="0038665D"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"AYUNTAMIENTOS"</w:instrText>
      </w:r>
      <w:r w:rsidR="0038665D" w:rsidRPr="00A839A1">
        <w:rPr>
          <w:rFonts w:ascii="Times New Roman" w:hAnsi="Times New Roman" w:cs="Times New Roman"/>
          <w:b/>
          <w:bCs/>
          <w:sz w:val="24"/>
          <w:szCs w:val="24"/>
        </w:rPr>
        <w:fldChar w:fldCharType="end"/>
      </w: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Municipio de Choix.- Se conforma la Integración del Comité de Compras y los montos a que se sujetarán para el Periodo Constitucional de la  Administración Municipal 2021-2024.</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Decreto Municipal No. 03 de Salvador Alvarado.- Se concede Pensión por Retiro Anticipado al C. José Enrique García Contreras.</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39A1">
        <w:rPr>
          <w:rFonts w:ascii="Times New Roman" w:hAnsi="Times New Roman" w:cs="Times New Roman"/>
          <w:sz w:val="24"/>
          <w:szCs w:val="24"/>
        </w:rPr>
        <w:t>Municipio de Angostura.- Comité de Adquisiciones, Arrendamientos, Servicios y Administración  de Bienes Muebles del Municipio de Angostura del Estado de Sinaloa.</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 xml:space="preserve">   5   -   10   </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AVISOS  JUDICIALES</w:t>
      </w:r>
      <w:r w:rsidR="0038665D"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"AVISOS  JUDICIALES"</w:instrText>
      </w:r>
      <w:r w:rsidR="0038665D"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 xml:space="preserve">   11   -   21            </w:t>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autoSpaceDE w:val="0"/>
        <w:autoSpaceDN w:val="0"/>
        <w:adjustRightInd w:val="0"/>
        <w:spacing w:after="0" w:line="240" w:lineRule="auto"/>
        <w:jc w:val="center"/>
        <w:rPr>
          <w:rFonts w:ascii="Times New Roman" w:hAnsi="Times New Roman" w:cs="Times New Roman"/>
          <w:b/>
          <w:bCs/>
          <w:sz w:val="24"/>
          <w:szCs w:val="24"/>
        </w:rPr>
      </w:pPr>
      <w:r w:rsidRPr="00A839A1">
        <w:rPr>
          <w:rFonts w:ascii="Times New Roman" w:hAnsi="Times New Roman" w:cs="Times New Roman"/>
          <w:b/>
          <w:bCs/>
          <w:sz w:val="24"/>
          <w:szCs w:val="24"/>
        </w:rPr>
        <w:t>AVISOS  NOTARIALES</w:t>
      </w:r>
      <w:r w:rsidR="0038665D" w:rsidRPr="00A839A1">
        <w:rPr>
          <w:rFonts w:ascii="Times New Roman" w:hAnsi="Times New Roman" w:cs="Times New Roman"/>
          <w:b/>
          <w:bCs/>
          <w:sz w:val="24"/>
          <w:szCs w:val="24"/>
        </w:rPr>
        <w:fldChar w:fldCharType="begin"/>
      </w:r>
      <w:r w:rsidRPr="00A839A1">
        <w:rPr>
          <w:rFonts w:ascii="Times New Roman" w:hAnsi="Times New Roman" w:cs="Times New Roman"/>
          <w:b/>
          <w:bCs/>
          <w:sz w:val="24"/>
          <w:szCs w:val="24"/>
        </w:rPr>
        <w:instrText>tc "AVISOS  NOTARIALES"</w:instrText>
      </w:r>
      <w:r w:rsidR="0038665D" w:rsidRPr="00A839A1">
        <w:rPr>
          <w:rFonts w:ascii="Times New Roman" w:hAnsi="Times New Roman" w:cs="Times New Roman"/>
          <w:b/>
          <w:bCs/>
          <w:sz w:val="24"/>
          <w:szCs w:val="24"/>
        </w:rPr>
        <w:fldChar w:fldCharType="end"/>
      </w:r>
    </w:p>
    <w:p w:rsidR="00A839A1" w:rsidRPr="00A839A1" w:rsidRDefault="00A839A1" w:rsidP="00A839A1">
      <w:pPr>
        <w:autoSpaceDE w:val="0"/>
        <w:autoSpaceDN w:val="0"/>
        <w:adjustRightInd w:val="0"/>
        <w:spacing w:after="0" w:line="240" w:lineRule="auto"/>
        <w:jc w:val="center"/>
        <w:rPr>
          <w:rFonts w:ascii="Roman" w:hAnsi="Roman" w:cs="Roman"/>
          <w:sz w:val="8"/>
          <w:szCs w:val="8"/>
        </w:rPr>
      </w:pPr>
    </w:p>
    <w:p w:rsidR="00A839A1" w:rsidRPr="00A839A1" w:rsidRDefault="00A839A1" w:rsidP="00A839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39A1">
        <w:rPr>
          <w:rFonts w:ascii="Times New Roman" w:hAnsi="Times New Roman" w:cs="Times New Roman"/>
          <w:sz w:val="24"/>
          <w:szCs w:val="24"/>
        </w:rPr>
        <w:t xml:space="preserve">   21   -   24     </w:t>
      </w:r>
    </w:p>
    <w:p w:rsidR="00F33C1E" w:rsidRDefault="00F33C1E"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rPr>
        <w:t xml:space="preserve">Tomo CXIII  3ra. Época </w:t>
      </w:r>
      <w:r w:rsidRPr="00EB4B68">
        <w:rPr>
          <w:rFonts w:ascii="Times New Roman" w:hAnsi="Times New Roman" w:cs="Times New Roman"/>
        </w:rPr>
        <w:t xml:space="preserve">     Culiacán, Sin., viernes 11 de marzo de 2022.</w:t>
      </w:r>
      <w:r w:rsidRPr="00EB4B68">
        <w:rPr>
          <w:rFonts w:ascii="Times New Roman" w:hAnsi="Times New Roman" w:cs="Times New Roman"/>
          <w:b/>
          <w:bCs/>
        </w:rPr>
        <w:t xml:space="preserve">     No. 031</w:t>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t>ÍNDICE</w:t>
      </w:r>
      <w:r w:rsidR="0038665D" w:rsidRPr="00EB4B68">
        <w:rPr>
          <w:rFonts w:ascii="Times New Roman" w:hAnsi="Times New Roman" w:cs="Times New Roman"/>
          <w:b/>
          <w:bCs/>
          <w:sz w:val="36"/>
          <w:szCs w:val="36"/>
        </w:rPr>
        <w:fldChar w:fldCharType="begin"/>
      </w:r>
      <w:r w:rsidRPr="00EB4B68">
        <w:rPr>
          <w:rFonts w:ascii="Times New Roman" w:hAnsi="Times New Roman" w:cs="Times New Roman"/>
          <w:b/>
          <w:bCs/>
          <w:sz w:val="36"/>
          <w:szCs w:val="36"/>
        </w:rPr>
        <w:instrText>tc "ÍNDICE"</w:instrText>
      </w:r>
      <w:r w:rsidR="0038665D" w:rsidRPr="00EB4B68">
        <w:rPr>
          <w:rFonts w:ascii="Times New Roman" w:hAnsi="Times New Roman" w:cs="Times New Roman"/>
          <w:b/>
          <w:bCs/>
          <w:sz w:val="36"/>
          <w:szCs w:val="36"/>
        </w:rPr>
        <w:fldChar w:fldCharType="end"/>
      </w:r>
    </w:p>
    <w:p w:rsidR="00EB4B68" w:rsidRPr="00EB4B68" w:rsidRDefault="0038665D"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fldChar w:fldCharType="begin"/>
      </w:r>
      <w:r w:rsidR="00EB4B68" w:rsidRPr="00EB4B68">
        <w:rPr>
          <w:rFonts w:ascii="Times New Roman" w:hAnsi="Times New Roman" w:cs="Times New Roman"/>
          <w:b/>
          <w:bCs/>
          <w:sz w:val="20"/>
          <w:szCs w:val="20"/>
        </w:rPr>
        <w:instrText>tc ""</w:instrText>
      </w:r>
      <w:r w:rsidRPr="00EB4B68">
        <w:rPr>
          <w:rFonts w:ascii="Times New Roman" w:hAnsi="Times New Roman" w:cs="Times New Roman"/>
          <w:b/>
          <w:bCs/>
          <w:sz w:val="20"/>
          <w:szCs w:val="20"/>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PODER  EJECUTIVO  FEDERAL</w:t>
      </w:r>
      <w:r w:rsidR="0038665D"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"PODER  EJECUTIVO  FEDERAL"</w:instrText>
      </w:r>
      <w:r w:rsidR="0038665D" w:rsidRPr="00EB4B68">
        <w:rPr>
          <w:rFonts w:ascii="Times New Roman" w:hAnsi="Times New Roman" w:cs="Times New Roman"/>
          <w:b/>
          <w:bCs/>
          <w:sz w:val="24"/>
          <w:szCs w:val="24"/>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SECRETARÍA  DE  HACIENDA  Y  CRÉDITO  PÚBLICO</w:t>
      </w:r>
      <w:r w:rsidR="0038665D"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"SECRETARÍA  DE  HACIENDA  Y  CRÉDITO  PÚBLICO"</w:instrText>
      </w:r>
      <w:r w:rsidR="0038665D" w:rsidRPr="00EB4B68">
        <w:rPr>
          <w:rFonts w:ascii="Times New Roman" w:hAnsi="Times New Roman" w:cs="Times New Roman"/>
          <w:b/>
          <w:bCs/>
          <w:sz w:val="20"/>
          <w:szCs w:val="20"/>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18"/>
          <w:szCs w:val="18"/>
        </w:rPr>
      </w:pPr>
      <w:r w:rsidRPr="00EB4B68">
        <w:rPr>
          <w:rFonts w:ascii="Times New Roman" w:hAnsi="Times New Roman" w:cs="Times New Roman"/>
          <w:b/>
          <w:bCs/>
          <w:sz w:val="18"/>
          <w:szCs w:val="18"/>
        </w:rPr>
        <w:t>CONSEJO  NACIONAL  DE  ARMONIZACIÓN  CONTABLE</w:t>
      </w:r>
      <w:r w:rsidR="0038665D" w:rsidRPr="00EB4B68">
        <w:rPr>
          <w:rFonts w:ascii="Times New Roman" w:hAnsi="Times New Roman" w:cs="Times New Roman"/>
          <w:b/>
          <w:bCs/>
          <w:sz w:val="18"/>
          <w:szCs w:val="18"/>
        </w:rPr>
        <w:fldChar w:fldCharType="begin"/>
      </w:r>
      <w:r w:rsidRPr="00EB4B68">
        <w:rPr>
          <w:rFonts w:ascii="Times New Roman" w:hAnsi="Times New Roman" w:cs="Times New Roman"/>
          <w:b/>
          <w:bCs/>
          <w:sz w:val="18"/>
          <w:szCs w:val="18"/>
        </w:rPr>
        <w:instrText>tc "CONSEJO  NACIONAL  DE  ARMONIZACIÓN  CONTABLE"</w:instrText>
      </w:r>
      <w:r w:rsidR="0038665D" w:rsidRPr="00EB4B68">
        <w:rPr>
          <w:rFonts w:ascii="Times New Roman" w:hAnsi="Times New Roman" w:cs="Times New Roman"/>
          <w:b/>
          <w:bCs/>
          <w:sz w:val="18"/>
          <w:szCs w:val="18"/>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Plan Anual de Trabajo del Consejo Nacional de  Armonización Contable para el Ejercicio 2022.</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Términos y condiciones para la distribución del fondo previsto en el Presupuesto de Egresos de la Federación para el Ejercicio Fiscal 2022, en beneficio de las Entidades Federativas y Municipios para la capacitación y profesionalización, así como para la modernización de tecnologías de la información y comunicación.</w:t>
      </w: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3   -   6</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PODER EJECUTIVO FEDERAL - ESTATAL</w:t>
      </w:r>
      <w:r w:rsidR="0038665D"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"PODER EJECUTIVO FEDERAL - ESTATAL"</w:instrText>
      </w:r>
      <w:r w:rsidR="0038665D" w:rsidRPr="00EB4B68">
        <w:rPr>
          <w:rFonts w:ascii="Times New Roman" w:hAnsi="Times New Roman" w:cs="Times New Roman"/>
          <w:b/>
          <w:bCs/>
          <w:sz w:val="24"/>
          <w:szCs w:val="24"/>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SECRETARIADO  EJECUTIVO  DEL  SISTEMA  NACIONAL  DE  SEGURIDAD  PÚBLICA</w:t>
      </w:r>
      <w:r w:rsidR="0038665D"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"SECRETARIADO  EJECUTIVO  DEL  SISTEMA  NACIONAL  DE  SEGURIDAD  PÚBLICA"</w:instrText>
      </w:r>
      <w:r w:rsidR="0038665D" w:rsidRPr="00EB4B68">
        <w:rPr>
          <w:rFonts w:ascii="Times New Roman" w:hAnsi="Times New Roman" w:cs="Times New Roman"/>
          <w:b/>
          <w:bCs/>
          <w:sz w:val="20"/>
          <w:szCs w:val="20"/>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 xml:space="preserve">Convenio de Coordinación que en el marco del Sistema Nacional de Seguridad Pública, celebran por una parte el Poder Ejecutivo Federal, y por la otra, el Poder Ejecutivo del Estado Libre y Soberano de Sinaloa. </w:t>
      </w: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7   -   14</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GOBIERNO  DEL  ESTADO</w:t>
      </w:r>
      <w:r w:rsidR="0038665D"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"GOBIERNO  DEL  ESTADO"</w:instrText>
      </w:r>
      <w:r w:rsidR="0038665D" w:rsidRPr="00EB4B68">
        <w:rPr>
          <w:rFonts w:ascii="Times New Roman" w:hAnsi="Times New Roman" w:cs="Times New Roman"/>
          <w:b/>
          <w:bCs/>
          <w:sz w:val="24"/>
          <w:szCs w:val="24"/>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 xml:space="preserve">Decreto Número 79 del H. Congreso del Estado.- Se reforma el artículo 61 fracción V, la denominación del Capítulo VI del Título Primero de la Sección Primera del Libro Segundo y los artículos 154, 155, 156 157 y 158; se adiciona la fracción VII recorriéndose en su orden la vigente para convertirse en VIII del artículo 28, la fracción VI recorriéndose en su orden la vigente para convertirse en VII del artículo 61; el Capítulo VIII a la Sección Primera del Título Tercero, del Libro Primero con un artículo 60 Bis, y el Capítulo VI a la Sección Segunda del Título Tercero, del Libro Primero con un artículo 69 Bis todos del Código Penal para el Estado de Sinaloa.  </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15   -   32</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PODER  EJECUTIVO  ESTATAL</w:t>
      </w:r>
      <w:r w:rsidR="0038665D"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"PODER  EJECUTIVO  ESTATAL"</w:instrText>
      </w:r>
      <w:r w:rsidR="0038665D" w:rsidRPr="00EB4B68">
        <w:rPr>
          <w:rFonts w:ascii="Times New Roman" w:hAnsi="Times New Roman" w:cs="Times New Roman"/>
          <w:b/>
          <w:bCs/>
          <w:sz w:val="24"/>
          <w:szCs w:val="24"/>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UNIVERSIDAD  POLITÉCNICA  DEL  MAR  Y  LA  SIERRA</w:t>
      </w:r>
      <w:r w:rsidR="0038665D"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"UNIVERSIDAD  POLITÉCNICA  DEL  MAR  Y  LA  SIERRA"</w:instrText>
      </w:r>
      <w:r w:rsidR="0038665D" w:rsidRPr="00EB4B68">
        <w:rPr>
          <w:rFonts w:ascii="Times New Roman" w:hAnsi="Times New Roman" w:cs="Times New Roman"/>
          <w:b/>
          <w:bCs/>
          <w:sz w:val="20"/>
          <w:szCs w:val="20"/>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Código de Conducta de la Universidad Politécnica del Mar y la Sierra.</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 xml:space="preserve">UNIVERSIDAD  POLITÉCNICA  DEL  VALLE  DEL  EVORA </w:t>
      </w:r>
      <w:r w:rsidR="0038665D"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"UNIVERSIDAD  POLITÉCNICA  DEL  VALLE  DEL  EVORA "</w:instrText>
      </w:r>
      <w:r w:rsidR="0038665D" w:rsidRPr="00EB4B68">
        <w:rPr>
          <w:rFonts w:ascii="Times New Roman" w:hAnsi="Times New Roman" w:cs="Times New Roman"/>
          <w:b/>
          <w:bCs/>
          <w:sz w:val="20"/>
          <w:szCs w:val="20"/>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Código de Conducta de la Universidad  Politécnica  del  Valle  del  Évora.</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r w:rsidRPr="00EB4B68">
        <w:rPr>
          <w:rFonts w:ascii="Roman" w:hAnsi="Roman" w:cs="Roman"/>
          <w:sz w:val="8"/>
          <w:szCs w:val="8"/>
        </w:rPr>
        <w:t xml:space="preserve">   </w:t>
      </w: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33   -   91</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 xml:space="preserve">                                                                                                                           (Continúa Índice Pág. 2)</w:t>
      </w:r>
      <w:r w:rsidR="0038665D"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                                                                                                                           (Continúa Índice Pág. 2)"</w:instrText>
      </w:r>
      <w:r w:rsidR="0038665D" w:rsidRPr="00EB4B68">
        <w:rPr>
          <w:rFonts w:ascii="Times New Roman" w:hAnsi="Times New Roman" w:cs="Times New Roman"/>
          <w:b/>
          <w:bCs/>
          <w:sz w:val="20"/>
          <w:szCs w:val="20"/>
        </w:rPr>
        <w:fldChar w:fldCharType="end"/>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A839A1" w:rsidRDefault="00A839A1" w:rsidP="00A35027">
      <w:pPr>
        <w:jc w:val="center"/>
        <w:rPr>
          <w:rFonts w:ascii="Times New Roman" w:hAnsi="Times New Roman" w:cs="Times New Roman"/>
          <w:sz w:val="24"/>
          <w:szCs w:val="24"/>
        </w:rPr>
      </w:pPr>
    </w:p>
    <w:p w:rsidR="00EB4B68" w:rsidRDefault="00EB4B68" w:rsidP="00A35027">
      <w:pPr>
        <w:jc w:val="center"/>
        <w:rPr>
          <w:rFonts w:ascii="Times New Roman" w:hAnsi="Times New Roman" w:cs="Times New Roman"/>
          <w:sz w:val="24"/>
          <w:szCs w:val="24"/>
        </w:rPr>
      </w:pPr>
    </w:p>
    <w:p w:rsidR="00EB4B68" w:rsidRDefault="00EB4B68" w:rsidP="00A35027">
      <w:pPr>
        <w:jc w:val="center"/>
        <w:rPr>
          <w:rFonts w:ascii="Times New Roman" w:hAnsi="Times New Roman" w:cs="Times New Roman"/>
          <w:sz w:val="24"/>
          <w:szCs w:val="24"/>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t>ÍNDICE</w:t>
      </w:r>
      <w:r w:rsidR="0038665D" w:rsidRPr="00EB4B68">
        <w:rPr>
          <w:rFonts w:ascii="Times New Roman" w:hAnsi="Times New Roman" w:cs="Times New Roman"/>
          <w:b/>
          <w:bCs/>
          <w:sz w:val="36"/>
          <w:szCs w:val="36"/>
        </w:rPr>
        <w:fldChar w:fldCharType="begin"/>
      </w:r>
      <w:r w:rsidRPr="00EB4B68">
        <w:rPr>
          <w:rFonts w:ascii="Times New Roman" w:hAnsi="Times New Roman" w:cs="Times New Roman"/>
          <w:b/>
          <w:bCs/>
          <w:sz w:val="36"/>
          <w:szCs w:val="36"/>
        </w:rPr>
        <w:instrText>tc "ÍNDICE"</w:instrText>
      </w:r>
      <w:r w:rsidR="0038665D" w:rsidRPr="00EB4B68">
        <w:rPr>
          <w:rFonts w:ascii="Times New Roman" w:hAnsi="Times New Roman" w:cs="Times New Roman"/>
          <w:b/>
          <w:bCs/>
          <w:sz w:val="36"/>
          <w:szCs w:val="36"/>
        </w:rPr>
        <w:fldChar w:fldCharType="end"/>
      </w:r>
    </w:p>
    <w:p w:rsidR="00EB4B68" w:rsidRPr="00EB4B68" w:rsidRDefault="0038665D"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fldChar w:fldCharType="begin"/>
      </w:r>
      <w:r w:rsidR="00EB4B68" w:rsidRPr="00EB4B68">
        <w:rPr>
          <w:rFonts w:ascii="Times New Roman" w:hAnsi="Times New Roman" w:cs="Times New Roman"/>
          <w:b/>
          <w:bCs/>
          <w:sz w:val="36"/>
          <w:szCs w:val="36"/>
        </w:rPr>
        <w:instrText>tc ""</w:instrText>
      </w:r>
      <w:r w:rsidRPr="00EB4B68">
        <w:rPr>
          <w:rFonts w:ascii="Times New Roman" w:hAnsi="Times New Roman" w:cs="Times New Roman"/>
          <w:b/>
          <w:bCs/>
          <w:sz w:val="36"/>
          <w:szCs w:val="36"/>
        </w:rPr>
        <w:fldChar w:fldCharType="end"/>
      </w:r>
    </w:p>
    <w:p w:rsidR="00EB4B68" w:rsidRPr="00EB4B68" w:rsidRDefault="0038665D"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fldChar w:fldCharType="begin"/>
      </w:r>
      <w:r w:rsidR="00EB4B68" w:rsidRPr="00EB4B68">
        <w:rPr>
          <w:rFonts w:ascii="Times New Roman" w:hAnsi="Times New Roman" w:cs="Times New Roman"/>
          <w:b/>
          <w:bCs/>
          <w:sz w:val="36"/>
          <w:szCs w:val="36"/>
        </w:rPr>
        <w:instrText>tc ""</w:instrText>
      </w:r>
      <w:r w:rsidRPr="00EB4B68">
        <w:rPr>
          <w:rFonts w:ascii="Times New Roman" w:hAnsi="Times New Roman" w:cs="Times New Roman"/>
          <w:b/>
          <w:bCs/>
          <w:sz w:val="36"/>
          <w:szCs w:val="36"/>
        </w:rPr>
        <w:fldChar w:fldCharType="end"/>
      </w:r>
    </w:p>
    <w:p w:rsidR="00EB4B68" w:rsidRPr="00EB4B68" w:rsidRDefault="0038665D" w:rsidP="00EB4B68">
      <w:pPr>
        <w:autoSpaceDE w:val="0"/>
        <w:autoSpaceDN w:val="0"/>
        <w:adjustRightInd w:val="0"/>
        <w:spacing w:after="0" w:line="240" w:lineRule="auto"/>
        <w:jc w:val="center"/>
        <w:rPr>
          <w:rFonts w:ascii="Times New Roman" w:hAnsi="Times New Roman" w:cs="Times New Roman"/>
          <w:b/>
          <w:bCs/>
          <w:sz w:val="36"/>
          <w:szCs w:val="36"/>
        </w:rPr>
      </w:pPr>
      <w:r w:rsidRPr="00EB4B68">
        <w:rPr>
          <w:rFonts w:ascii="Times New Roman" w:hAnsi="Times New Roman" w:cs="Times New Roman"/>
          <w:b/>
          <w:bCs/>
          <w:sz w:val="36"/>
          <w:szCs w:val="36"/>
        </w:rPr>
        <w:fldChar w:fldCharType="begin"/>
      </w:r>
      <w:r w:rsidR="00EB4B68" w:rsidRPr="00EB4B68">
        <w:rPr>
          <w:rFonts w:ascii="Times New Roman" w:hAnsi="Times New Roman" w:cs="Times New Roman"/>
          <w:b/>
          <w:bCs/>
          <w:sz w:val="36"/>
          <w:szCs w:val="36"/>
        </w:rPr>
        <w:instrText>tc ""</w:instrText>
      </w:r>
      <w:r w:rsidRPr="00EB4B68">
        <w:rPr>
          <w:rFonts w:ascii="Times New Roman" w:hAnsi="Times New Roman" w:cs="Times New Roman"/>
          <w:b/>
          <w:bCs/>
          <w:sz w:val="36"/>
          <w:szCs w:val="36"/>
        </w:rPr>
        <w:fldChar w:fldCharType="end"/>
      </w: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 xml:space="preserve"> AYUNTAMIENTOS</w:t>
      </w:r>
      <w:r w:rsidR="0038665D"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 AYUNTAMIENTOS"</w:instrText>
      </w:r>
      <w:r w:rsidR="0038665D" w:rsidRPr="00EB4B68">
        <w:rPr>
          <w:rFonts w:ascii="Times New Roman" w:hAnsi="Times New Roman" w:cs="Times New Roman"/>
          <w:b/>
          <w:bCs/>
          <w:sz w:val="24"/>
          <w:szCs w:val="24"/>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 xml:space="preserve">Municipio de Sinaloa.- Convocatoria Pública Nacional Nos. de Concurso IPR-DOP-SIN-2022-003 y IPR-DOP-SIN-2022-004. </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0"/>
          <w:szCs w:val="20"/>
        </w:rPr>
      </w:pPr>
      <w:r w:rsidRPr="00EB4B68">
        <w:rPr>
          <w:rFonts w:ascii="Times New Roman" w:hAnsi="Times New Roman" w:cs="Times New Roman"/>
          <w:b/>
          <w:bCs/>
          <w:sz w:val="20"/>
          <w:szCs w:val="20"/>
        </w:rPr>
        <w:t>JUNTA  MUNICIPAL  DE  AGUA  POTABLE  Y  ALCANTARILLADO</w:t>
      </w:r>
      <w:r w:rsidR="0038665D" w:rsidRPr="00EB4B68">
        <w:rPr>
          <w:rFonts w:ascii="Times New Roman" w:hAnsi="Times New Roman" w:cs="Times New Roman"/>
          <w:b/>
          <w:bCs/>
          <w:sz w:val="20"/>
          <w:szCs w:val="20"/>
        </w:rPr>
        <w:fldChar w:fldCharType="begin"/>
      </w:r>
      <w:r w:rsidRPr="00EB4B68">
        <w:rPr>
          <w:rFonts w:ascii="Times New Roman" w:hAnsi="Times New Roman" w:cs="Times New Roman"/>
          <w:b/>
          <w:bCs/>
          <w:sz w:val="20"/>
          <w:szCs w:val="20"/>
        </w:rPr>
        <w:instrText>tc "JUNTA  MUNICIPAL  DE  AGUA  POTABLE  Y  ALCANTARILLADO"</w:instrText>
      </w:r>
      <w:r w:rsidR="0038665D" w:rsidRPr="00EB4B68">
        <w:rPr>
          <w:rFonts w:ascii="Times New Roman" w:hAnsi="Times New Roman" w:cs="Times New Roman"/>
          <w:b/>
          <w:bCs/>
          <w:sz w:val="20"/>
          <w:szCs w:val="20"/>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Municipio de Culiacán.-  Licitación Pública Nacional (Presencial) No. de Licitación LPN-JAPAC-CUL-007-2022-GAF y Convocatoria para Licitación Pública Nacional (Presencial) No. de Licitación LPN-JAPAC-CUL-008-2022-GAF.</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92   -   98</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330" w:lineRule="atLeast"/>
        <w:jc w:val="center"/>
        <w:rPr>
          <w:rFonts w:ascii="Times New Roman" w:hAnsi="Times New Roman" w:cs="Times New Roman"/>
          <w:sz w:val="24"/>
          <w:szCs w:val="24"/>
        </w:rPr>
      </w:pPr>
      <w:r w:rsidRPr="00EB4B68">
        <w:rPr>
          <w:rFonts w:ascii="Times New Roman" w:hAnsi="Times New Roman" w:cs="Times New Roman"/>
          <w:b/>
          <w:bCs/>
          <w:sz w:val="24"/>
          <w:szCs w:val="24"/>
        </w:rPr>
        <w:t>AVISOS  GENERALES</w:t>
      </w:r>
      <w:r w:rsidR="0038665D"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"AVISOS  GENERALES</w:instrText>
      </w:r>
      <w:r w:rsidRPr="00EB4B68">
        <w:rPr>
          <w:rFonts w:ascii="Times New Roman" w:hAnsi="Times New Roman" w:cs="Times New Roman"/>
          <w:sz w:val="24"/>
          <w:szCs w:val="24"/>
        </w:rPr>
        <w:instrText>"</w:instrText>
      </w:r>
      <w:r w:rsidR="0038665D" w:rsidRPr="00EB4B68">
        <w:rPr>
          <w:rFonts w:ascii="Times New Roman" w:hAnsi="Times New Roman" w:cs="Times New Roman"/>
          <w:b/>
          <w:bCs/>
          <w:sz w:val="24"/>
          <w:szCs w:val="24"/>
        </w:rPr>
        <w:fldChar w:fldCharType="end"/>
      </w: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EB4B68">
        <w:rPr>
          <w:rFonts w:ascii="Times New Roman" w:hAnsi="Times New Roman" w:cs="Times New Roman"/>
          <w:sz w:val="24"/>
          <w:szCs w:val="24"/>
        </w:rPr>
        <w:t>Asamblea General Ordinaria y Extraordinaria Primera Convocatoria.- Ciudad Industrial Mazatlán, S.A. de C.V.</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B4B68">
        <w:rPr>
          <w:rFonts w:ascii="Times New Roman" w:hAnsi="Times New Roman" w:cs="Times New Roman"/>
          <w:sz w:val="24"/>
          <w:szCs w:val="24"/>
        </w:rPr>
        <w:t>Solicitud de Creación de sitio, con 7 Permisos para prestar el Servicio Público de Transporte de Primera y Alquiler (Taxi), dentro del Municipio de Culiacán, Sinaloa.- UNION DE TAXISTAS CONEXOS Y SIMILARES EN EL EDO. DE SIN. FCO. ROMAN SANCHEZ S.C. DE R.L DE C.V.</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99   -   100</w:t>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autoSpaceDE w:val="0"/>
        <w:autoSpaceDN w:val="0"/>
        <w:adjustRightInd w:val="0"/>
        <w:spacing w:after="0" w:line="240" w:lineRule="auto"/>
        <w:jc w:val="center"/>
        <w:rPr>
          <w:rFonts w:ascii="Times New Roman" w:hAnsi="Times New Roman" w:cs="Times New Roman"/>
          <w:b/>
          <w:bCs/>
          <w:sz w:val="24"/>
          <w:szCs w:val="24"/>
        </w:rPr>
      </w:pPr>
      <w:r w:rsidRPr="00EB4B68">
        <w:rPr>
          <w:rFonts w:ascii="Times New Roman" w:hAnsi="Times New Roman" w:cs="Times New Roman"/>
          <w:b/>
          <w:bCs/>
          <w:sz w:val="24"/>
          <w:szCs w:val="24"/>
        </w:rPr>
        <w:t>AVISOS  JUDICIALES</w:t>
      </w:r>
      <w:r w:rsidR="0038665D" w:rsidRPr="00EB4B68">
        <w:rPr>
          <w:rFonts w:ascii="Times New Roman" w:hAnsi="Times New Roman" w:cs="Times New Roman"/>
          <w:b/>
          <w:bCs/>
          <w:sz w:val="24"/>
          <w:szCs w:val="24"/>
        </w:rPr>
        <w:fldChar w:fldCharType="begin"/>
      </w:r>
      <w:r w:rsidRPr="00EB4B68">
        <w:rPr>
          <w:rFonts w:ascii="Times New Roman" w:hAnsi="Times New Roman" w:cs="Times New Roman"/>
          <w:b/>
          <w:bCs/>
          <w:sz w:val="24"/>
          <w:szCs w:val="24"/>
        </w:rPr>
        <w:instrText>tc "AVISOS  JUDICIALES"</w:instrText>
      </w:r>
      <w:r w:rsidR="0038665D" w:rsidRPr="00EB4B68">
        <w:rPr>
          <w:rFonts w:ascii="Times New Roman" w:hAnsi="Times New Roman" w:cs="Times New Roman"/>
          <w:b/>
          <w:bCs/>
          <w:sz w:val="24"/>
          <w:szCs w:val="24"/>
        </w:rPr>
        <w:fldChar w:fldCharType="end"/>
      </w:r>
    </w:p>
    <w:p w:rsidR="00EB4B68" w:rsidRPr="00EB4B68" w:rsidRDefault="00EB4B68" w:rsidP="00EB4B68">
      <w:pPr>
        <w:autoSpaceDE w:val="0"/>
        <w:autoSpaceDN w:val="0"/>
        <w:adjustRightInd w:val="0"/>
        <w:spacing w:after="0" w:line="240" w:lineRule="auto"/>
        <w:jc w:val="center"/>
        <w:rPr>
          <w:rFonts w:ascii="Roman" w:hAnsi="Roman" w:cs="Roman"/>
          <w:sz w:val="8"/>
          <w:szCs w:val="8"/>
        </w:rPr>
      </w:pPr>
    </w:p>
    <w:p w:rsidR="00EB4B68" w:rsidRPr="00EB4B68" w:rsidRDefault="00EB4B68" w:rsidP="00EB4B6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B4B68">
        <w:rPr>
          <w:rFonts w:ascii="Times New Roman" w:hAnsi="Times New Roman" w:cs="Times New Roman"/>
          <w:sz w:val="24"/>
          <w:szCs w:val="24"/>
        </w:rPr>
        <w:t>101   -   128</w:t>
      </w:r>
    </w:p>
    <w:p w:rsidR="00EB4B68" w:rsidRDefault="00EB4B68" w:rsidP="00EB4B68">
      <w:pPr>
        <w:jc w:val="center"/>
        <w:rPr>
          <w:rFonts w:ascii="Times New Roman" w:hAnsi="Times New Roman" w:cs="Times New Roman"/>
          <w:sz w:val="24"/>
          <w:szCs w:val="24"/>
        </w:rPr>
      </w:pPr>
      <w:r w:rsidRPr="00EB4B68">
        <w:rPr>
          <w:rFonts w:ascii="Times New Roman" w:hAnsi="Times New Roman" w:cs="Times New Roman"/>
          <w:sz w:val="24"/>
          <w:szCs w:val="24"/>
        </w:rPr>
        <w:t xml:space="preserve">            </w:t>
      </w:r>
    </w:p>
    <w:p w:rsidR="00EB4B68" w:rsidRDefault="00EB4B68" w:rsidP="00EB4B68">
      <w:pPr>
        <w:jc w:val="center"/>
        <w:rPr>
          <w:rFonts w:ascii="Times New Roman" w:hAnsi="Times New Roman" w:cs="Times New Roman"/>
          <w:sz w:val="24"/>
          <w:szCs w:val="24"/>
        </w:rPr>
      </w:pPr>
    </w:p>
    <w:p w:rsidR="00EB4B68" w:rsidRDefault="00EB4B68" w:rsidP="00EB4B68">
      <w:pPr>
        <w:jc w:val="center"/>
        <w:rPr>
          <w:rFonts w:ascii="Times New Roman" w:hAnsi="Times New Roman" w:cs="Times New Roman"/>
          <w:sz w:val="24"/>
          <w:szCs w:val="24"/>
        </w:rPr>
      </w:pPr>
    </w:p>
    <w:p w:rsidR="00EB4B68" w:rsidRDefault="00533DE4" w:rsidP="00EB4B68">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14 de marzo de 2022.</w:t>
      </w:r>
      <w:r>
        <w:rPr>
          <w:rFonts w:ascii="Times New Roman" w:hAnsi="Times New Roman" w:cs="Times New Roman"/>
          <w:b/>
          <w:bCs/>
        </w:rPr>
        <w:t xml:space="preserve">     No. 032</w:t>
      </w: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36"/>
          <w:szCs w:val="36"/>
        </w:rPr>
      </w:pPr>
      <w:r w:rsidRPr="00533DE4">
        <w:rPr>
          <w:rFonts w:ascii="Times New Roman" w:hAnsi="Times New Roman" w:cs="Times New Roman"/>
          <w:b/>
          <w:bCs/>
          <w:color w:val="000000"/>
          <w:sz w:val="36"/>
          <w:szCs w:val="36"/>
        </w:rPr>
        <w:t>ÍNDICE</w:t>
      </w:r>
      <w:r w:rsidR="0038665D" w:rsidRPr="00533DE4">
        <w:rPr>
          <w:rFonts w:ascii="Times New Roman" w:hAnsi="Times New Roman" w:cs="Times New Roman"/>
          <w:b/>
          <w:bCs/>
          <w:color w:val="000000"/>
          <w:sz w:val="36"/>
          <w:szCs w:val="36"/>
        </w:rPr>
        <w:fldChar w:fldCharType="begin"/>
      </w:r>
      <w:r w:rsidRPr="00533DE4">
        <w:rPr>
          <w:rFonts w:ascii="Times New Roman" w:hAnsi="Times New Roman" w:cs="Times New Roman"/>
          <w:b/>
          <w:bCs/>
          <w:sz w:val="36"/>
          <w:szCs w:val="36"/>
        </w:rPr>
        <w:instrText>tc "</w:instrText>
      </w:r>
      <w:r w:rsidRPr="00533DE4">
        <w:rPr>
          <w:rFonts w:ascii="Times New Roman" w:hAnsi="Times New Roman" w:cs="Times New Roman"/>
          <w:b/>
          <w:bCs/>
          <w:color w:val="000000"/>
          <w:sz w:val="36"/>
          <w:szCs w:val="36"/>
        </w:rPr>
        <w:instrText>ÍNDICE"</w:instrText>
      </w:r>
      <w:r w:rsidR="0038665D" w:rsidRPr="00533DE4">
        <w:rPr>
          <w:rFonts w:ascii="Times New Roman" w:hAnsi="Times New Roman" w:cs="Times New Roman"/>
          <w:b/>
          <w:bCs/>
          <w:color w:val="000000"/>
          <w:sz w:val="36"/>
          <w:szCs w:val="36"/>
        </w:rPr>
        <w:fldChar w:fldCharType="end"/>
      </w:r>
    </w:p>
    <w:p w:rsidR="00533DE4" w:rsidRPr="00533DE4" w:rsidRDefault="0038665D" w:rsidP="00533DE4">
      <w:pPr>
        <w:autoSpaceDE w:val="0"/>
        <w:autoSpaceDN w:val="0"/>
        <w:adjustRightInd w:val="0"/>
        <w:spacing w:after="0" w:line="240" w:lineRule="auto"/>
        <w:jc w:val="center"/>
        <w:rPr>
          <w:rFonts w:ascii="Times New Roman" w:hAnsi="Times New Roman" w:cs="Times New Roman"/>
          <w:b/>
          <w:bCs/>
          <w:sz w:val="20"/>
          <w:szCs w:val="20"/>
        </w:rPr>
      </w:pPr>
      <w:r w:rsidRPr="00533DE4">
        <w:rPr>
          <w:rFonts w:ascii="Times New Roman" w:hAnsi="Times New Roman" w:cs="Times New Roman"/>
          <w:b/>
          <w:bCs/>
          <w:sz w:val="20"/>
          <w:szCs w:val="20"/>
        </w:rPr>
        <w:fldChar w:fldCharType="begin"/>
      </w:r>
      <w:r w:rsidR="00533DE4" w:rsidRPr="00533DE4">
        <w:rPr>
          <w:rFonts w:ascii="Times New Roman" w:hAnsi="Times New Roman" w:cs="Times New Roman"/>
          <w:b/>
          <w:bCs/>
          <w:sz w:val="20"/>
          <w:szCs w:val="20"/>
        </w:rPr>
        <w:instrText>tc ""</w:instrText>
      </w:r>
      <w:r w:rsidRPr="00533DE4">
        <w:rPr>
          <w:rFonts w:ascii="Times New Roman" w:hAnsi="Times New Roman" w:cs="Times New Roman"/>
          <w:b/>
          <w:bCs/>
          <w:sz w:val="20"/>
          <w:szCs w:val="20"/>
        </w:rPr>
        <w:fldChar w:fldCharType="end"/>
      </w: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4"/>
          <w:szCs w:val="24"/>
        </w:rPr>
      </w:pPr>
      <w:r w:rsidRPr="00533DE4">
        <w:rPr>
          <w:rFonts w:ascii="Times New Roman" w:hAnsi="Times New Roman" w:cs="Times New Roman"/>
          <w:b/>
          <w:bCs/>
          <w:sz w:val="24"/>
          <w:szCs w:val="24"/>
        </w:rPr>
        <w:t>PODER  EJECUTIVO  ESTATAL</w:t>
      </w:r>
      <w:r w:rsidR="0038665D" w:rsidRPr="00533DE4">
        <w:rPr>
          <w:rFonts w:ascii="Times New Roman" w:hAnsi="Times New Roman" w:cs="Times New Roman"/>
          <w:b/>
          <w:bCs/>
          <w:sz w:val="24"/>
          <w:szCs w:val="24"/>
        </w:rPr>
        <w:fldChar w:fldCharType="begin"/>
      </w:r>
      <w:r w:rsidRPr="00533DE4">
        <w:rPr>
          <w:rFonts w:ascii="Times New Roman" w:hAnsi="Times New Roman" w:cs="Times New Roman"/>
          <w:b/>
          <w:bCs/>
          <w:sz w:val="24"/>
          <w:szCs w:val="24"/>
        </w:rPr>
        <w:instrText>tc "PODER  EJECUTIVO  ESTATAL"</w:instrText>
      </w:r>
      <w:r w:rsidR="0038665D" w:rsidRPr="00533DE4">
        <w:rPr>
          <w:rFonts w:ascii="Times New Roman" w:hAnsi="Times New Roman" w:cs="Times New Roman"/>
          <w:b/>
          <w:bCs/>
          <w:sz w:val="24"/>
          <w:szCs w:val="24"/>
        </w:rPr>
        <w:fldChar w:fldCharType="end"/>
      </w: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0"/>
          <w:szCs w:val="20"/>
        </w:rPr>
      </w:pPr>
      <w:r w:rsidRPr="00533DE4">
        <w:rPr>
          <w:rFonts w:ascii="Times New Roman" w:hAnsi="Times New Roman" w:cs="Times New Roman"/>
          <w:b/>
          <w:bCs/>
          <w:sz w:val="20"/>
          <w:szCs w:val="20"/>
        </w:rPr>
        <w:t>COMISIÓN  ESTATAL  DE  AGUA  POTABLE  Y  ALCANTARILLADO  DE  SINALOA</w:t>
      </w:r>
      <w:r w:rsidR="0038665D" w:rsidRPr="00533DE4">
        <w:rPr>
          <w:rFonts w:ascii="Times New Roman" w:hAnsi="Times New Roman" w:cs="Times New Roman"/>
          <w:b/>
          <w:bCs/>
          <w:sz w:val="20"/>
          <w:szCs w:val="20"/>
        </w:rPr>
        <w:fldChar w:fldCharType="begin"/>
      </w:r>
      <w:r w:rsidRPr="00533DE4">
        <w:rPr>
          <w:rFonts w:ascii="Times New Roman" w:hAnsi="Times New Roman" w:cs="Times New Roman"/>
          <w:b/>
          <w:bCs/>
          <w:sz w:val="20"/>
          <w:szCs w:val="20"/>
        </w:rPr>
        <w:instrText>tc "COMISIÓN  ESTATAL  DE  AGUA  POTABLE  Y  ALCANTARILLADO  DE  SINALOA"</w:instrText>
      </w:r>
      <w:r w:rsidR="0038665D" w:rsidRPr="00533DE4">
        <w:rPr>
          <w:rFonts w:ascii="Times New Roman" w:hAnsi="Times New Roman" w:cs="Times New Roman"/>
          <w:b/>
          <w:bCs/>
          <w:sz w:val="20"/>
          <w:szCs w:val="20"/>
        </w:rPr>
        <w:fldChar w:fldCharType="end"/>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33DE4">
        <w:rPr>
          <w:rFonts w:ascii="Times New Roman" w:hAnsi="Times New Roman" w:cs="Times New Roman"/>
          <w:sz w:val="24"/>
          <w:szCs w:val="24"/>
        </w:rPr>
        <w:t>Avance Financiero, relativo al Cuarto Trimestre de 2021.</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0"/>
          <w:szCs w:val="20"/>
        </w:rPr>
      </w:pPr>
      <w:r w:rsidRPr="00533DE4">
        <w:rPr>
          <w:rFonts w:ascii="Times New Roman" w:hAnsi="Times New Roman" w:cs="Times New Roman"/>
          <w:b/>
          <w:bCs/>
          <w:sz w:val="20"/>
          <w:szCs w:val="20"/>
        </w:rPr>
        <w:lastRenderedPageBreak/>
        <w:t xml:space="preserve">UNIVERSIDAD  TECNOLÓGICA  DE  ESCUINAPA </w:t>
      </w:r>
      <w:r w:rsidR="0038665D" w:rsidRPr="00533DE4">
        <w:rPr>
          <w:rFonts w:ascii="Times New Roman" w:hAnsi="Times New Roman" w:cs="Times New Roman"/>
          <w:b/>
          <w:bCs/>
          <w:sz w:val="20"/>
          <w:szCs w:val="20"/>
        </w:rPr>
        <w:fldChar w:fldCharType="begin"/>
      </w:r>
      <w:r w:rsidRPr="00533DE4">
        <w:rPr>
          <w:rFonts w:ascii="Times New Roman" w:hAnsi="Times New Roman" w:cs="Times New Roman"/>
          <w:b/>
          <w:bCs/>
          <w:sz w:val="20"/>
          <w:szCs w:val="20"/>
        </w:rPr>
        <w:instrText>tc "UNIVERSIDAD  TECNOLÓGICA  DE  ESCUINAPA "</w:instrText>
      </w:r>
      <w:r w:rsidR="0038665D" w:rsidRPr="00533DE4">
        <w:rPr>
          <w:rFonts w:ascii="Times New Roman" w:hAnsi="Times New Roman" w:cs="Times New Roman"/>
          <w:b/>
          <w:bCs/>
          <w:sz w:val="20"/>
          <w:szCs w:val="20"/>
        </w:rPr>
        <w:fldChar w:fldCharType="end"/>
      </w:r>
    </w:p>
    <w:p w:rsidR="00533DE4" w:rsidRPr="00533DE4" w:rsidRDefault="00533DE4" w:rsidP="00533D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33DE4">
        <w:rPr>
          <w:rFonts w:ascii="Times New Roman" w:hAnsi="Times New Roman" w:cs="Times New Roman"/>
          <w:sz w:val="24"/>
          <w:szCs w:val="24"/>
        </w:rPr>
        <w:t>Manual de Organización de la Universidad Tecnológica de Escuinapa.</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33DE4">
        <w:rPr>
          <w:rFonts w:ascii="Times New Roman" w:hAnsi="Times New Roman" w:cs="Times New Roman"/>
          <w:sz w:val="24"/>
          <w:szCs w:val="24"/>
        </w:rPr>
        <w:t>2   -   55</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4"/>
          <w:szCs w:val="24"/>
        </w:rPr>
      </w:pPr>
      <w:r w:rsidRPr="00533DE4">
        <w:rPr>
          <w:rFonts w:ascii="Times New Roman" w:hAnsi="Times New Roman" w:cs="Times New Roman"/>
          <w:b/>
          <w:bCs/>
          <w:sz w:val="24"/>
          <w:szCs w:val="24"/>
        </w:rPr>
        <w:t>PODER  LEGISLATIVO  ESTATAL</w:t>
      </w:r>
      <w:r w:rsidR="0038665D" w:rsidRPr="00533DE4">
        <w:rPr>
          <w:rFonts w:ascii="Times New Roman" w:hAnsi="Times New Roman" w:cs="Times New Roman"/>
          <w:b/>
          <w:bCs/>
          <w:sz w:val="24"/>
          <w:szCs w:val="24"/>
        </w:rPr>
        <w:fldChar w:fldCharType="begin"/>
      </w:r>
      <w:r w:rsidRPr="00533DE4">
        <w:rPr>
          <w:rFonts w:ascii="Times New Roman" w:hAnsi="Times New Roman" w:cs="Times New Roman"/>
          <w:b/>
          <w:bCs/>
          <w:sz w:val="24"/>
          <w:szCs w:val="24"/>
        </w:rPr>
        <w:instrText>tc "PODER  LEGISLATIVO  ESTATAL"</w:instrText>
      </w:r>
      <w:r w:rsidR="0038665D" w:rsidRPr="00533DE4">
        <w:rPr>
          <w:rFonts w:ascii="Times New Roman" w:hAnsi="Times New Roman" w:cs="Times New Roman"/>
          <w:b/>
          <w:bCs/>
          <w:sz w:val="24"/>
          <w:szCs w:val="24"/>
        </w:rPr>
        <w:fldChar w:fldCharType="end"/>
      </w:r>
    </w:p>
    <w:p w:rsidR="00533DE4" w:rsidRPr="00533DE4" w:rsidRDefault="00533DE4" w:rsidP="00533D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33DE4">
        <w:rPr>
          <w:rFonts w:ascii="Times New Roman" w:hAnsi="Times New Roman" w:cs="Times New Roman"/>
          <w:sz w:val="24"/>
          <w:szCs w:val="24"/>
        </w:rPr>
        <w:t>Decreto Número 82 del H. Congreso del Estado.- La Sexagésima Cuarta Legislatura del Estado Libre y Soberano de Sinaloa, CLAUSURA hoy miércoles nueve de marzo de dos mil veintidós, su Segundo Período Extraordinario de Sesiones, correspondiente al Primer Año de Ejercicio Constitucional.</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33DE4">
        <w:rPr>
          <w:rFonts w:ascii="Times New Roman" w:hAnsi="Times New Roman" w:cs="Times New Roman"/>
          <w:sz w:val="24"/>
          <w:szCs w:val="24"/>
        </w:rPr>
        <w:t>56</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4"/>
          <w:szCs w:val="24"/>
        </w:rPr>
      </w:pPr>
      <w:r w:rsidRPr="00533DE4">
        <w:rPr>
          <w:rFonts w:ascii="Times New Roman" w:hAnsi="Times New Roman" w:cs="Times New Roman"/>
          <w:b/>
          <w:bCs/>
          <w:sz w:val="24"/>
          <w:szCs w:val="24"/>
        </w:rPr>
        <w:t>AVISOS  JUDICIALES</w:t>
      </w:r>
      <w:r w:rsidR="0038665D" w:rsidRPr="00533DE4">
        <w:rPr>
          <w:rFonts w:ascii="Times New Roman" w:hAnsi="Times New Roman" w:cs="Times New Roman"/>
          <w:b/>
          <w:bCs/>
          <w:sz w:val="24"/>
          <w:szCs w:val="24"/>
        </w:rPr>
        <w:fldChar w:fldCharType="begin"/>
      </w:r>
      <w:r w:rsidRPr="00533DE4">
        <w:rPr>
          <w:rFonts w:ascii="Times New Roman" w:hAnsi="Times New Roman" w:cs="Times New Roman"/>
          <w:b/>
          <w:bCs/>
          <w:sz w:val="24"/>
          <w:szCs w:val="24"/>
        </w:rPr>
        <w:instrText>tc "AVISOS  JUDICIALES"</w:instrText>
      </w:r>
      <w:r w:rsidR="0038665D" w:rsidRPr="00533DE4">
        <w:rPr>
          <w:rFonts w:ascii="Times New Roman" w:hAnsi="Times New Roman" w:cs="Times New Roman"/>
          <w:b/>
          <w:bCs/>
          <w:sz w:val="24"/>
          <w:szCs w:val="24"/>
        </w:rPr>
        <w:fldChar w:fldCharType="end"/>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33DE4">
        <w:rPr>
          <w:rFonts w:ascii="Times New Roman" w:hAnsi="Times New Roman" w:cs="Times New Roman"/>
          <w:sz w:val="24"/>
          <w:szCs w:val="24"/>
        </w:rPr>
        <w:t xml:space="preserve">   57   -   79      </w:t>
      </w:r>
    </w:p>
    <w:p w:rsidR="00533DE4" w:rsidRPr="00533DE4" w:rsidRDefault="00533DE4" w:rsidP="00533DE4">
      <w:pPr>
        <w:autoSpaceDE w:val="0"/>
        <w:autoSpaceDN w:val="0"/>
        <w:adjustRightInd w:val="0"/>
        <w:spacing w:after="0" w:line="240" w:lineRule="auto"/>
        <w:jc w:val="center"/>
        <w:rPr>
          <w:rFonts w:ascii="Roman" w:hAnsi="Roman" w:cs="Roman"/>
          <w:sz w:val="8"/>
          <w:szCs w:val="8"/>
        </w:rPr>
      </w:pPr>
      <w:r w:rsidRPr="00533DE4">
        <w:rPr>
          <w:rFonts w:ascii="Roman" w:hAnsi="Roman" w:cs="Roman"/>
          <w:sz w:val="8"/>
          <w:szCs w:val="8"/>
        </w:rPr>
        <w:t xml:space="preserve">            </w:t>
      </w:r>
    </w:p>
    <w:p w:rsidR="00533DE4" w:rsidRPr="00533DE4" w:rsidRDefault="00533DE4" w:rsidP="00533DE4">
      <w:pPr>
        <w:autoSpaceDE w:val="0"/>
        <w:autoSpaceDN w:val="0"/>
        <w:adjustRightInd w:val="0"/>
        <w:spacing w:after="0" w:line="240" w:lineRule="auto"/>
        <w:jc w:val="center"/>
        <w:rPr>
          <w:rFonts w:ascii="Times New Roman" w:hAnsi="Times New Roman" w:cs="Times New Roman"/>
          <w:b/>
          <w:bCs/>
          <w:sz w:val="24"/>
          <w:szCs w:val="24"/>
        </w:rPr>
      </w:pPr>
      <w:r w:rsidRPr="00533DE4">
        <w:rPr>
          <w:rFonts w:ascii="Times New Roman" w:hAnsi="Times New Roman" w:cs="Times New Roman"/>
          <w:b/>
          <w:bCs/>
          <w:sz w:val="24"/>
          <w:szCs w:val="24"/>
        </w:rPr>
        <w:t>AVISOS  NOTARIALES</w:t>
      </w:r>
      <w:r w:rsidR="0038665D" w:rsidRPr="00533DE4">
        <w:rPr>
          <w:rFonts w:ascii="Times New Roman" w:hAnsi="Times New Roman" w:cs="Times New Roman"/>
          <w:b/>
          <w:bCs/>
          <w:sz w:val="24"/>
          <w:szCs w:val="24"/>
        </w:rPr>
        <w:fldChar w:fldCharType="begin"/>
      </w:r>
      <w:r w:rsidRPr="00533DE4">
        <w:rPr>
          <w:rFonts w:ascii="Times New Roman" w:hAnsi="Times New Roman" w:cs="Times New Roman"/>
          <w:b/>
          <w:bCs/>
          <w:sz w:val="24"/>
          <w:szCs w:val="24"/>
        </w:rPr>
        <w:instrText>tc "AVISOS  NOTARIALES"</w:instrText>
      </w:r>
      <w:r w:rsidR="0038665D" w:rsidRPr="00533DE4">
        <w:rPr>
          <w:rFonts w:ascii="Times New Roman" w:hAnsi="Times New Roman" w:cs="Times New Roman"/>
          <w:b/>
          <w:bCs/>
          <w:sz w:val="24"/>
          <w:szCs w:val="24"/>
        </w:rPr>
        <w:fldChar w:fldCharType="end"/>
      </w:r>
    </w:p>
    <w:p w:rsidR="00533DE4" w:rsidRPr="00533DE4" w:rsidRDefault="00533DE4" w:rsidP="00533DE4">
      <w:pPr>
        <w:autoSpaceDE w:val="0"/>
        <w:autoSpaceDN w:val="0"/>
        <w:adjustRightInd w:val="0"/>
        <w:spacing w:after="0" w:line="240" w:lineRule="auto"/>
        <w:jc w:val="center"/>
        <w:rPr>
          <w:rFonts w:ascii="Roman" w:hAnsi="Roman" w:cs="Roman"/>
          <w:sz w:val="8"/>
          <w:szCs w:val="8"/>
        </w:rPr>
      </w:pPr>
    </w:p>
    <w:p w:rsidR="00533DE4" w:rsidRPr="00533DE4" w:rsidRDefault="00533DE4" w:rsidP="00533D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33DE4">
        <w:rPr>
          <w:rFonts w:ascii="Times New Roman" w:hAnsi="Times New Roman" w:cs="Times New Roman"/>
          <w:sz w:val="24"/>
          <w:szCs w:val="24"/>
        </w:rPr>
        <w:t xml:space="preserve">   80   </w:t>
      </w:r>
    </w:p>
    <w:p w:rsidR="00533DE4" w:rsidRPr="00533DE4" w:rsidRDefault="00533DE4" w:rsidP="00533DE4">
      <w:pPr>
        <w:autoSpaceDE w:val="0"/>
        <w:autoSpaceDN w:val="0"/>
        <w:adjustRightInd w:val="0"/>
        <w:spacing w:after="0" w:line="240" w:lineRule="auto"/>
        <w:rPr>
          <w:rFonts w:ascii="Times New Roman" w:hAnsi="Times New Roman" w:cs="Times New Roman"/>
          <w:color w:val="000000"/>
          <w:sz w:val="24"/>
          <w:szCs w:val="24"/>
        </w:rPr>
      </w:pPr>
    </w:p>
    <w:p w:rsidR="00EB4B68" w:rsidRDefault="00EB4B68" w:rsidP="00EB4B68">
      <w:pPr>
        <w:jc w:val="center"/>
        <w:rPr>
          <w:rFonts w:ascii="Times New Roman" w:hAnsi="Times New Roman" w:cs="Times New Roman"/>
          <w:sz w:val="24"/>
          <w:szCs w:val="24"/>
        </w:rPr>
      </w:pPr>
    </w:p>
    <w:p w:rsidR="007B6EDA" w:rsidRDefault="007B6EDA" w:rsidP="00EB4B68">
      <w:pPr>
        <w:jc w:val="center"/>
        <w:rPr>
          <w:rFonts w:ascii="Times New Roman" w:hAnsi="Times New Roman" w:cs="Times New Roman"/>
          <w:sz w:val="24"/>
          <w:szCs w:val="24"/>
        </w:rPr>
      </w:pPr>
    </w:p>
    <w:p w:rsidR="00EB4B68" w:rsidRDefault="007B6EDA" w:rsidP="00EB4B68">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16 de marzo de 2022.</w:t>
      </w:r>
      <w:r>
        <w:rPr>
          <w:rFonts w:ascii="Times New Roman" w:hAnsi="Times New Roman" w:cs="Times New Roman"/>
          <w:b/>
          <w:bCs/>
        </w:rPr>
        <w:t xml:space="preserve">     No. 033</w:t>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color w:val="000000"/>
          <w:sz w:val="24"/>
          <w:szCs w:val="24"/>
        </w:rPr>
        <w:t>ESTA  EDICIÓN  CONSTA  DE  DOS  SECCIONES</w:t>
      </w:r>
      <w:r w:rsidR="0038665D" w:rsidRPr="007B6EDA">
        <w:rPr>
          <w:rFonts w:ascii="Times New Roman" w:hAnsi="Times New Roman" w:cs="Times New Roman"/>
          <w:b/>
          <w:bCs/>
          <w:color w:val="000000"/>
          <w:sz w:val="24"/>
          <w:szCs w:val="24"/>
        </w:rPr>
        <w:fldChar w:fldCharType="begin"/>
      </w:r>
      <w:r w:rsidRPr="007B6EDA">
        <w:rPr>
          <w:rFonts w:ascii="Times New Roman" w:hAnsi="Times New Roman" w:cs="Times New Roman"/>
          <w:b/>
          <w:bCs/>
          <w:sz w:val="24"/>
          <w:szCs w:val="24"/>
        </w:rPr>
        <w:instrText>tc "</w:instrText>
      </w:r>
      <w:r w:rsidRPr="007B6EDA">
        <w:rPr>
          <w:rFonts w:ascii="Times New Roman" w:hAnsi="Times New Roman" w:cs="Times New Roman"/>
          <w:b/>
          <w:bCs/>
          <w:color w:val="000000"/>
          <w:sz w:val="24"/>
          <w:szCs w:val="24"/>
        </w:rPr>
        <w:instrText>ESTA  EDICIÓN  CONSTA  DE  DOS  SECCIONES"</w:instrText>
      </w:r>
      <w:r w:rsidR="0038665D" w:rsidRPr="007B6EDA">
        <w:rPr>
          <w:rFonts w:ascii="Times New Roman" w:hAnsi="Times New Roman" w:cs="Times New Roman"/>
          <w:b/>
          <w:bCs/>
          <w:color w:val="000000"/>
          <w:sz w:val="24"/>
          <w:szCs w:val="24"/>
        </w:rPr>
        <w:fldChar w:fldCharType="end"/>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PRIMERA   SECCIÓN</w:t>
      </w:r>
      <w:r w:rsidR="0038665D"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"PRIMERA   SECCIÓN"</w:instrText>
      </w:r>
      <w:r w:rsidR="0038665D" w:rsidRPr="007B6EDA">
        <w:rPr>
          <w:rFonts w:ascii="Times New Roman" w:hAnsi="Times New Roman" w:cs="Times New Roman"/>
          <w:b/>
          <w:bCs/>
          <w:sz w:val="24"/>
          <w:szCs w:val="24"/>
        </w:rPr>
        <w:fldChar w:fldCharType="end"/>
      </w:r>
    </w:p>
    <w:p w:rsidR="007B6EDA" w:rsidRPr="007B6EDA" w:rsidRDefault="0038665D"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fldChar w:fldCharType="begin"/>
      </w:r>
      <w:r w:rsidR="007B6EDA" w:rsidRPr="007B6EDA">
        <w:rPr>
          <w:rFonts w:ascii="Times New Roman" w:hAnsi="Times New Roman" w:cs="Times New Roman"/>
          <w:b/>
          <w:bCs/>
          <w:sz w:val="36"/>
          <w:szCs w:val="36"/>
        </w:rPr>
        <w:instrText>tc ""</w:instrText>
      </w:r>
      <w:r w:rsidRPr="007B6EDA">
        <w:rPr>
          <w:rFonts w:ascii="Times New Roman" w:hAnsi="Times New Roman" w:cs="Times New Roman"/>
          <w:b/>
          <w:bCs/>
          <w:sz w:val="36"/>
          <w:szCs w:val="36"/>
        </w:rPr>
        <w:fldChar w:fldCharType="end"/>
      </w:r>
    </w:p>
    <w:p w:rsidR="007B6EDA" w:rsidRPr="007B6EDA" w:rsidRDefault="0038665D"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fldChar w:fldCharType="begin"/>
      </w:r>
      <w:r w:rsidR="007B6EDA" w:rsidRPr="007B6EDA">
        <w:rPr>
          <w:rFonts w:ascii="Times New Roman" w:hAnsi="Times New Roman" w:cs="Times New Roman"/>
          <w:b/>
          <w:bCs/>
          <w:sz w:val="36"/>
          <w:szCs w:val="36"/>
        </w:rPr>
        <w:instrText>tc ""</w:instrText>
      </w:r>
      <w:r w:rsidRPr="007B6EDA">
        <w:rPr>
          <w:rFonts w:ascii="Times New Roman" w:hAnsi="Times New Roman" w:cs="Times New Roman"/>
          <w:b/>
          <w:bCs/>
          <w:sz w:val="36"/>
          <w:szCs w:val="36"/>
        </w:rPr>
        <w:fldChar w:fldCharType="end"/>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t>ÍNDICE</w:t>
      </w:r>
      <w:r w:rsidR="0038665D" w:rsidRPr="007B6EDA">
        <w:rPr>
          <w:rFonts w:ascii="Times New Roman" w:hAnsi="Times New Roman" w:cs="Times New Roman"/>
          <w:b/>
          <w:bCs/>
          <w:sz w:val="36"/>
          <w:szCs w:val="36"/>
        </w:rPr>
        <w:fldChar w:fldCharType="begin"/>
      </w:r>
      <w:r w:rsidRPr="007B6EDA">
        <w:rPr>
          <w:rFonts w:ascii="Times New Roman" w:hAnsi="Times New Roman" w:cs="Times New Roman"/>
          <w:b/>
          <w:bCs/>
          <w:sz w:val="36"/>
          <w:szCs w:val="36"/>
        </w:rPr>
        <w:instrText>tc "ÍNDICE"</w:instrText>
      </w:r>
      <w:r w:rsidR="0038665D" w:rsidRPr="007B6EDA">
        <w:rPr>
          <w:rFonts w:ascii="Times New Roman" w:hAnsi="Times New Roman" w:cs="Times New Roman"/>
          <w:b/>
          <w:bCs/>
          <w:sz w:val="36"/>
          <w:szCs w:val="36"/>
        </w:rPr>
        <w:fldChar w:fldCharType="end"/>
      </w:r>
    </w:p>
    <w:p w:rsidR="007B6EDA" w:rsidRPr="007B6EDA" w:rsidRDefault="0038665D"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fldChar w:fldCharType="begin"/>
      </w:r>
      <w:r w:rsidR="007B6EDA" w:rsidRPr="007B6EDA">
        <w:rPr>
          <w:rFonts w:ascii="Times New Roman" w:hAnsi="Times New Roman" w:cs="Times New Roman"/>
          <w:b/>
          <w:bCs/>
          <w:sz w:val="36"/>
          <w:szCs w:val="36"/>
        </w:rPr>
        <w:instrText>tc ""</w:instrText>
      </w:r>
      <w:r w:rsidRPr="007B6EDA">
        <w:rPr>
          <w:rFonts w:ascii="Times New Roman" w:hAnsi="Times New Roman" w:cs="Times New Roman"/>
          <w:b/>
          <w:bCs/>
          <w:sz w:val="36"/>
          <w:szCs w:val="36"/>
        </w:rPr>
        <w:fldChar w:fldCharType="end"/>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GOBIERNO  DEL  ESTADO</w:t>
      </w:r>
      <w:r w:rsidR="0038665D"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"GOBIERNO  DEL  ESTADO"</w:instrText>
      </w:r>
      <w:r w:rsidR="0038665D" w:rsidRPr="007B6EDA">
        <w:rPr>
          <w:rFonts w:ascii="Times New Roman" w:hAnsi="Times New Roman" w:cs="Times New Roman"/>
          <w:b/>
          <w:bCs/>
          <w:sz w:val="24"/>
          <w:szCs w:val="24"/>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Decreto Número 80 del H. Congreso del Estado.- Que reforma, adiciona y deroga diversas disposiciones del Código Familiar del Estado de Sinaloa.</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3   -   12</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PODER  EJECUTIVO  ESTATAL</w:t>
      </w:r>
      <w:r w:rsidR="0038665D"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"PODER  EJECUTIVO  ESTATAL"</w:instrText>
      </w:r>
      <w:r w:rsidR="0038665D" w:rsidRPr="007B6EDA">
        <w:rPr>
          <w:rFonts w:ascii="Times New Roman" w:hAnsi="Times New Roman" w:cs="Times New Roman"/>
          <w:b/>
          <w:bCs/>
          <w:sz w:val="24"/>
          <w:szCs w:val="24"/>
        </w:rPr>
        <w:fldChar w:fldCharType="end"/>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0"/>
          <w:szCs w:val="20"/>
        </w:rPr>
      </w:pPr>
      <w:r w:rsidRPr="007B6EDA">
        <w:rPr>
          <w:rFonts w:ascii="Times New Roman" w:hAnsi="Times New Roman" w:cs="Times New Roman"/>
          <w:b/>
          <w:bCs/>
          <w:sz w:val="20"/>
          <w:szCs w:val="20"/>
        </w:rPr>
        <w:t>SECRETARÍA  DE  ADMINISTRACIÓN  Y  FINANZAS</w:t>
      </w:r>
      <w:r w:rsidR="0038665D" w:rsidRPr="007B6EDA">
        <w:rPr>
          <w:rFonts w:ascii="Times New Roman" w:hAnsi="Times New Roman" w:cs="Times New Roman"/>
          <w:b/>
          <w:bCs/>
          <w:sz w:val="20"/>
          <w:szCs w:val="20"/>
        </w:rPr>
        <w:fldChar w:fldCharType="begin"/>
      </w:r>
      <w:r w:rsidRPr="007B6EDA">
        <w:rPr>
          <w:rFonts w:ascii="Times New Roman" w:hAnsi="Times New Roman" w:cs="Times New Roman"/>
          <w:b/>
          <w:bCs/>
          <w:sz w:val="20"/>
          <w:szCs w:val="20"/>
        </w:rPr>
        <w:instrText>tc "SECRETARÍA  DE  ADMINISTRACIÓN  Y  FINANZAS"</w:instrText>
      </w:r>
      <w:r w:rsidR="0038665D" w:rsidRPr="007B6EDA">
        <w:rPr>
          <w:rFonts w:ascii="Times New Roman" w:hAnsi="Times New Roman" w:cs="Times New Roman"/>
          <w:b/>
          <w:bCs/>
          <w:sz w:val="20"/>
          <w:szCs w:val="20"/>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Resumen de Convocatoria.- Licitación Pública Nacional No. GES 06/2022.</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SERVICIOS  DE  SALUD  DE  SINALOA</w:t>
      </w:r>
      <w:r w:rsidR="0038665D"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"SERVICIOS  DE  SALUD  DE  SINALOA"</w:instrText>
      </w:r>
      <w:r w:rsidR="0038665D" w:rsidRPr="007B6EDA">
        <w:rPr>
          <w:rFonts w:ascii="Times New Roman" w:hAnsi="Times New Roman" w:cs="Times New Roman"/>
          <w:b/>
          <w:bCs/>
          <w:sz w:val="24"/>
          <w:szCs w:val="24"/>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Resumen de Convocatoria.- Licitación Pública Nacional Presencial. No. SSS-LPN-009-2022.</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13   -   14</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PODER  LEGISLATIVO  ESTATAL</w:t>
      </w:r>
      <w:r w:rsidR="0038665D"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"PODER  LEGISLATIVO  ESTATAL"</w:instrText>
      </w:r>
      <w:r w:rsidR="0038665D" w:rsidRPr="007B6EDA">
        <w:rPr>
          <w:rFonts w:ascii="Times New Roman" w:hAnsi="Times New Roman" w:cs="Times New Roman"/>
          <w:b/>
          <w:bCs/>
          <w:sz w:val="24"/>
          <w:szCs w:val="24"/>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lastRenderedPageBreak/>
        <w:t>Acuerdo Número 57 del H. Congreso del Estado.- Se elije a la ciudadana Alba Victoria López Salazar, Consejera Ciudadana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r w:rsidRPr="007B6EDA">
        <w:rPr>
          <w:rFonts w:ascii="Roman" w:hAnsi="Roman" w:cs="Roman"/>
          <w:sz w:val="8"/>
          <w:szCs w:val="8"/>
        </w:rPr>
        <w:t xml:space="preserve">  </w:t>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Acuerdo Número 58 del H. Congreso del Estado.- Se elije a la ciudadana Zulma Judith Gastélum Valdez, Consejera Ciudadana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Acuerdo Número 59 del H. Congreso del Estado.- Se elije a la ciudadana Cristal Ilenia Ochoa Monzón, Consejera Ciudadana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rPr>
          <w:rFonts w:ascii="Times New Roman" w:hAnsi="Times New Roman" w:cs="Times New Roman"/>
          <w:color w:val="000000"/>
          <w:sz w:val="24"/>
          <w:szCs w:val="24"/>
        </w:rPr>
      </w:pPr>
    </w:p>
    <w:p w:rsidR="001059FE" w:rsidRDefault="007B6EDA" w:rsidP="007B6EDA">
      <w:pPr>
        <w:jc w:val="center"/>
        <w:rPr>
          <w:rFonts w:ascii="Times New Roman" w:hAnsi="Times New Roman" w:cs="Times New Roman"/>
          <w:sz w:val="24"/>
          <w:szCs w:val="24"/>
        </w:rPr>
      </w:pPr>
      <w:r w:rsidRPr="007B6EDA">
        <w:rPr>
          <w:rFonts w:ascii="Times New Roman" w:hAnsi="Times New Roman" w:cs="Times New Roman"/>
          <w:color w:val="000000"/>
          <w:sz w:val="24"/>
          <w:szCs w:val="24"/>
        </w:rPr>
        <w:t xml:space="preserve">                                                                                            (Continúa Índice Pág. 2)</w:t>
      </w:r>
    </w:p>
    <w:p w:rsidR="001059FE" w:rsidRDefault="001059FE" w:rsidP="00EB4B68">
      <w:pPr>
        <w:jc w:val="center"/>
        <w:rPr>
          <w:rFonts w:ascii="Times New Roman" w:hAnsi="Times New Roman" w:cs="Times New Roman"/>
          <w:sz w:val="24"/>
          <w:szCs w:val="24"/>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color w:val="000000"/>
          <w:sz w:val="36"/>
          <w:szCs w:val="36"/>
        </w:rPr>
        <w:t>ÍNDICE</w:t>
      </w:r>
      <w:r w:rsidR="0038665D" w:rsidRPr="007B6EDA">
        <w:rPr>
          <w:rFonts w:ascii="Times New Roman" w:hAnsi="Times New Roman" w:cs="Times New Roman"/>
          <w:b/>
          <w:bCs/>
          <w:color w:val="000000"/>
          <w:sz w:val="36"/>
          <w:szCs w:val="36"/>
        </w:rPr>
        <w:fldChar w:fldCharType="begin"/>
      </w:r>
      <w:r w:rsidRPr="007B6EDA">
        <w:rPr>
          <w:rFonts w:ascii="Times New Roman" w:hAnsi="Times New Roman" w:cs="Times New Roman"/>
          <w:b/>
          <w:bCs/>
          <w:sz w:val="36"/>
          <w:szCs w:val="36"/>
        </w:rPr>
        <w:instrText>tc "</w:instrText>
      </w:r>
      <w:r w:rsidRPr="007B6EDA">
        <w:rPr>
          <w:rFonts w:ascii="Times New Roman" w:hAnsi="Times New Roman" w:cs="Times New Roman"/>
          <w:b/>
          <w:bCs/>
          <w:color w:val="000000"/>
          <w:sz w:val="36"/>
          <w:szCs w:val="36"/>
        </w:rPr>
        <w:instrText>ÍNDICE"</w:instrText>
      </w:r>
      <w:r w:rsidR="0038665D" w:rsidRPr="007B6EDA">
        <w:rPr>
          <w:rFonts w:ascii="Times New Roman" w:hAnsi="Times New Roman" w:cs="Times New Roman"/>
          <w:b/>
          <w:bCs/>
          <w:color w:val="000000"/>
          <w:sz w:val="36"/>
          <w:szCs w:val="36"/>
        </w:rPr>
        <w:fldChar w:fldCharType="end"/>
      </w:r>
    </w:p>
    <w:p w:rsidR="007B6EDA" w:rsidRPr="007B6EDA" w:rsidRDefault="0038665D" w:rsidP="007B6EDA">
      <w:pPr>
        <w:autoSpaceDE w:val="0"/>
        <w:autoSpaceDN w:val="0"/>
        <w:adjustRightInd w:val="0"/>
        <w:spacing w:after="0" w:line="240" w:lineRule="auto"/>
        <w:jc w:val="center"/>
        <w:rPr>
          <w:rFonts w:ascii="Times New Roman" w:hAnsi="Times New Roman" w:cs="Times New Roman"/>
          <w:b/>
          <w:bCs/>
          <w:sz w:val="36"/>
          <w:szCs w:val="36"/>
        </w:rPr>
      </w:pPr>
      <w:r w:rsidRPr="007B6EDA">
        <w:rPr>
          <w:rFonts w:ascii="Times New Roman" w:hAnsi="Times New Roman" w:cs="Times New Roman"/>
          <w:b/>
          <w:bCs/>
          <w:sz w:val="36"/>
          <w:szCs w:val="36"/>
        </w:rPr>
        <w:fldChar w:fldCharType="begin"/>
      </w:r>
      <w:r w:rsidR="007B6EDA" w:rsidRPr="007B6EDA">
        <w:rPr>
          <w:rFonts w:ascii="Times New Roman" w:hAnsi="Times New Roman" w:cs="Times New Roman"/>
          <w:b/>
          <w:bCs/>
          <w:sz w:val="36"/>
          <w:szCs w:val="36"/>
        </w:rPr>
        <w:instrText>tc ""</w:instrText>
      </w:r>
      <w:r w:rsidRPr="007B6EDA">
        <w:rPr>
          <w:rFonts w:ascii="Times New Roman" w:hAnsi="Times New Roman" w:cs="Times New Roman"/>
          <w:b/>
          <w:bCs/>
          <w:sz w:val="36"/>
          <w:szCs w:val="36"/>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Acuerdo Número 60 del H. Congreso del Estado.- Se elije al ciudadano Luis Rubén Amaro Rodríguez, Consejero Ciudadano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Acuerdo Número 61 del H. Congreso del Estado.- Se elije al ciudadano Mario Eduardo Rodríguez Kato, Consejero Ciudadano del Consejo Consultivo de la Fiscalía General del Estado, para un período de dos años.</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Acuerdo Número 62 del H. Congreso del Estado.- Se aprueba el Plan Estratégico de Persecución Penal de la Fiscalía General del Estado de Sinaloa 2021-2028 presentado ante este H. Congreso del Estado de Sinaloa por la Mtra. Sara Bruna Quiñónez Estrada, Fiscal General del Estado.</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15   -   26</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AYUNTAMIENTOS</w:t>
      </w:r>
      <w:r w:rsidR="0038665D"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"AYUNTAMIENTOS"</w:instrText>
      </w:r>
      <w:r w:rsidR="0038665D" w:rsidRPr="007B6EDA">
        <w:rPr>
          <w:rFonts w:ascii="Times New Roman" w:hAnsi="Times New Roman" w:cs="Times New Roman"/>
          <w:b/>
          <w:bCs/>
          <w:sz w:val="24"/>
          <w:szCs w:val="24"/>
        </w:rPr>
        <w:fldChar w:fldCharType="end"/>
      </w:r>
    </w:p>
    <w:p w:rsidR="007B6EDA" w:rsidRPr="007B6EDA" w:rsidRDefault="007B6EDA" w:rsidP="007B6E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6EDA">
        <w:rPr>
          <w:rFonts w:ascii="Times New Roman" w:hAnsi="Times New Roman" w:cs="Times New Roman"/>
          <w:sz w:val="24"/>
          <w:szCs w:val="24"/>
        </w:rPr>
        <w:t>Municipio de Culiacán.- Edicto de Emplazamiento en el Procedimiento de Responsabilidad Administrativa OIC-DRA-PRA-11-2022.- Fernando Vega Tavizón.</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0"/>
        </w:tabs>
        <w:autoSpaceDE w:val="0"/>
        <w:autoSpaceDN w:val="0"/>
        <w:adjustRightInd w:val="0"/>
        <w:spacing w:after="0" w:line="240" w:lineRule="auto"/>
        <w:jc w:val="both"/>
        <w:rPr>
          <w:rFonts w:ascii="Times New Roman" w:hAnsi="Times New Roman" w:cs="Times New Roman"/>
          <w:color w:val="000000"/>
          <w:sz w:val="24"/>
          <w:szCs w:val="24"/>
        </w:rPr>
      </w:pPr>
      <w:r w:rsidRPr="007B6EDA">
        <w:rPr>
          <w:rFonts w:ascii="Times New Roman" w:hAnsi="Times New Roman" w:cs="Times New Roman"/>
          <w:color w:val="000000"/>
          <w:sz w:val="24"/>
          <w:szCs w:val="24"/>
        </w:rPr>
        <w:t xml:space="preserve">Municipio de Mazatlán.- Convocatoria Pública No. 003 No. de Licitación LO-MMA-DOP-2022-006. </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27   -   28</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AVISOS  JUDICIALES</w:t>
      </w:r>
      <w:r w:rsidR="0038665D"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"AVISOS  JUDICIALES"</w:instrText>
      </w:r>
      <w:r w:rsidR="0038665D" w:rsidRPr="007B6EDA">
        <w:rPr>
          <w:rFonts w:ascii="Times New Roman" w:hAnsi="Times New Roman" w:cs="Times New Roman"/>
          <w:b/>
          <w:bCs/>
          <w:sz w:val="24"/>
          <w:szCs w:val="24"/>
        </w:rPr>
        <w:fldChar w:fldCharType="end"/>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7B6EDA" w:rsidRPr="007B6EDA" w:rsidRDefault="007B6EDA" w:rsidP="007B6E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6EDA">
        <w:rPr>
          <w:rFonts w:ascii="Times New Roman" w:hAnsi="Times New Roman" w:cs="Times New Roman"/>
          <w:sz w:val="24"/>
          <w:szCs w:val="24"/>
        </w:rPr>
        <w:t xml:space="preserve">29   -   48      </w:t>
      </w:r>
    </w:p>
    <w:p w:rsidR="007B6EDA" w:rsidRPr="007B6EDA" w:rsidRDefault="007B6EDA" w:rsidP="007B6EDA">
      <w:pPr>
        <w:autoSpaceDE w:val="0"/>
        <w:autoSpaceDN w:val="0"/>
        <w:adjustRightInd w:val="0"/>
        <w:spacing w:after="0" w:line="240" w:lineRule="auto"/>
        <w:jc w:val="center"/>
        <w:rPr>
          <w:rFonts w:ascii="Roman" w:hAnsi="Roman" w:cs="Roman"/>
          <w:sz w:val="8"/>
          <w:szCs w:val="8"/>
        </w:rPr>
      </w:pPr>
      <w:r w:rsidRPr="007B6EDA">
        <w:rPr>
          <w:rFonts w:ascii="Roman" w:hAnsi="Roman" w:cs="Roman"/>
          <w:sz w:val="8"/>
          <w:szCs w:val="8"/>
        </w:rPr>
        <w:t xml:space="preserve">            </w:t>
      </w:r>
    </w:p>
    <w:p w:rsidR="007B6EDA" w:rsidRPr="007B6EDA" w:rsidRDefault="007B6EDA" w:rsidP="007B6EDA">
      <w:pPr>
        <w:autoSpaceDE w:val="0"/>
        <w:autoSpaceDN w:val="0"/>
        <w:adjustRightInd w:val="0"/>
        <w:spacing w:after="0" w:line="240" w:lineRule="auto"/>
        <w:jc w:val="center"/>
        <w:rPr>
          <w:rFonts w:ascii="Times New Roman" w:hAnsi="Times New Roman" w:cs="Times New Roman"/>
          <w:b/>
          <w:bCs/>
          <w:sz w:val="24"/>
          <w:szCs w:val="24"/>
        </w:rPr>
      </w:pPr>
      <w:r w:rsidRPr="007B6EDA">
        <w:rPr>
          <w:rFonts w:ascii="Times New Roman" w:hAnsi="Times New Roman" w:cs="Times New Roman"/>
          <w:b/>
          <w:bCs/>
          <w:sz w:val="24"/>
          <w:szCs w:val="24"/>
        </w:rPr>
        <w:t>AVISOS  NOTARIALES</w:t>
      </w:r>
      <w:r w:rsidR="0038665D" w:rsidRPr="007B6EDA">
        <w:rPr>
          <w:rFonts w:ascii="Times New Roman" w:hAnsi="Times New Roman" w:cs="Times New Roman"/>
          <w:b/>
          <w:bCs/>
          <w:sz w:val="24"/>
          <w:szCs w:val="24"/>
        </w:rPr>
        <w:fldChar w:fldCharType="begin"/>
      </w:r>
      <w:r w:rsidRPr="007B6EDA">
        <w:rPr>
          <w:rFonts w:ascii="Times New Roman" w:hAnsi="Times New Roman" w:cs="Times New Roman"/>
          <w:b/>
          <w:bCs/>
          <w:sz w:val="24"/>
          <w:szCs w:val="24"/>
        </w:rPr>
        <w:instrText>tc "AVISOS  NOTARIALES"</w:instrText>
      </w:r>
      <w:r w:rsidR="0038665D" w:rsidRPr="007B6EDA">
        <w:rPr>
          <w:rFonts w:ascii="Times New Roman" w:hAnsi="Times New Roman" w:cs="Times New Roman"/>
          <w:b/>
          <w:bCs/>
          <w:sz w:val="24"/>
          <w:szCs w:val="24"/>
        </w:rPr>
        <w:fldChar w:fldCharType="end"/>
      </w:r>
    </w:p>
    <w:p w:rsidR="007B6EDA" w:rsidRPr="007B6EDA" w:rsidRDefault="007B6EDA" w:rsidP="007B6EDA">
      <w:pPr>
        <w:autoSpaceDE w:val="0"/>
        <w:autoSpaceDN w:val="0"/>
        <w:adjustRightInd w:val="0"/>
        <w:spacing w:after="0" w:line="240" w:lineRule="auto"/>
        <w:jc w:val="center"/>
        <w:rPr>
          <w:rFonts w:ascii="Roman" w:hAnsi="Roman" w:cs="Roman"/>
          <w:sz w:val="8"/>
          <w:szCs w:val="8"/>
        </w:rPr>
      </w:pPr>
    </w:p>
    <w:p w:rsidR="00EB4B68" w:rsidRDefault="007B6EDA" w:rsidP="007B6EDA">
      <w:pPr>
        <w:jc w:val="center"/>
        <w:rPr>
          <w:rFonts w:ascii="Times New Roman" w:hAnsi="Times New Roman" w:cs="Times New Roman"/>
          <w:sz w:val="24"/>
          <w:szCs w:val="24"/>
        </w:rPr>
      </w:pPr>
      <w:r w:rsidRPr="007B6EDA">
        <w:rPr>
          <w:rFonts w:ascii="Times New Roman" w:hAnsi="Times New Roman" w:cs="Times New Roman"/>
          <w:sz w:val="24"/>
          <w:szCs w:val="24"/>
        </w:rPr>
        <w:t xml:space="preserve">48   </w:t>
      </w: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4D2E59" w:rsidP="00A35027">
      <w:pPr>
        <w:jc w:val="center"/>
        <w:rPr>
          <w:rFonts w:ascii="Times New Roman" w:hAnsi="Times New Roman" w:cs="Times New Roman"/>
          <w:sz w:val="24"/>
          <w:szCs w:val="24"/>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miércoles 16 de marzo de 2022.</w:t>
      </w:r>
      <w:r>
        <w:rPr>
          <w:rFonts w:ascii="Times New Roman" w:hAnsi="Times New Roman" w:cs="Times New Roman"/>
          <w:b/>
          <w:bCs/>
        </w:rPr>
        <w:t xml:space="preserve">     No. 033</w:t>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 xml:space="preserve">ESTA  SECCIÓN  CONSTA  DE  DOS  PARTES </w:t>
      </w:r>
      <w:r w:rsidR="0038665D"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"ESTA  SECCIÓN  CONSTA  DE  DOS  PARTES "</w:instrText>
      </w:r>
      <w:r w:rsidR="0038665D" w:rsidRPr="004D2E59">
        <w:rPr>
          <w:rFonts w:ascii="Times New Roman" w:hAnsi="Times New Roman" w:cs="Times New Roman"/>
          <w:b/>
          <w:bCs/>
          <w:sz w:val="24"/>
          <w:szCs w:val="24"/>
        </w:rPr>
        <w:fldChar w:fldCharType="end"/>
      </w: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SEGUNDA   SECCIÓN</w:t>
      </w:r>
      <w:r w:rsidR="0038665D"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"SEGUNDA   SECCIÓN"</w:instrText>
      </w:r>
      <w:r w:rsidR="0038665D" w:rsidRPr="004D2E59">
        <w:rPr>
          <w:rFonts w:ascii="Times New Roman" w:hAnsi="Times New Roman" w:cs="Times New Roman"/>
          <w:b/>
          <w:bCs/>
          <w:sz w:val="24"/>
          <w:szCs w:val="24"/>
        </w:rPr>
        <w:fldChar w:fldCharType="end"/>
      </w: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Parte  Uno</w:t>
      </w:r>
      <w:r w:rsidR="0038665D"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"Parte  Uno"</w:instrText>
      </w:r>
      <w:r w:rsidR="0038665D" w:rsidRPr="004D2E59">
        <w:rPr>
          <w:rFonts w:ascii="Times New Roman" w:hAnsi="Times New Roman" w:cs="Times New Roman"/>
          <w:b/>
          <w:bCs/>
          <w:sz w:val="24"/>
          <w:szCs w:val="24"/>
        </w:rPr>
        <w:fldChar w:fldCharType="end"/>
      </w:r>
    </w:p>
    <w:p w:rsidR="004D2E59" w:rsidRPr="004D2E59" w:rsidRDefault="0038665D"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fldChar w:fldCharType="begin"/>
      </w:r>
      <w:r w:rsidR="004D2E59" w:rsidRPr="004D2E59">
        <w:rPr>
          <w:rFonts w:ascii="Times New Roman" w:hAnsi="Times New Roman" w:cs="Times New Roman"/>
          <w:b/>
          <w:bCs/>
          <w:sz w:val="36"/>
          <w:szCs w:val="36"/>
        </w:rPr>
        <w:instrText>tc ""</w:instrText>
      </w:r>
      <w:r w:rsidRPr="004D2E59">
        <w:rPr>
          <w:rFonts w:ascii="Times New Roman" w:hAnsi="Times New Roman" w:cs="Times New Roman"/>
          <w:b/>
          <w:bCs/>
          <w:sz w:val="36"/>
          <w:szCs w:val="36"/>
        </w:rPr>
        <w:fldChar w:fldCharType="end"/>
      </w:r>
    </w:p>
    <w:p w:rsidR="004D2E59" w:rsidRPr="004D2E59" w:rsidRDefault="0038665D"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fldChar w:fldCharType="begin"/>
      </w:r>
      <w:r w:rsidR="004D2E59" w:rsidRPr="004D2E59">
        <w:rPr>
          <w:rFonts w:ascii="Times New Roman" w:hAnsi="Times New Roman" w:cs="Times New Roman"/>
          <w:b/>
          <w:bCs/>
          <w:sz w:val="36"/>
          <w:szCs w:val="36"/>
        </w:rPr>
        <w:instrText>tc ""</w:instrText>
      </w:r>
      <w:r w:rsidRPr="004D2E59">
        <w:rPr>
          <w:rFonts w:ascii="Times New Roman" w:hAnsi="Times New Roman" w:cs="Times New Roman"/>
          <w:b/>
          <w:bCs/>
          <w:sz w:val="36"/>
          <w:szCs w:val="36"/>
        </w:rPr>
        <w:fldChar w:fldCharType="end"/>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t>ÍNDICE</w:t>
      </w:r>
      <w:r w:rsidR="0038665D" w:rsidRPr="004D2E59">
        <w:rPr>
          <w:rFonts w:ascii="Times New Roman" w:hAnsi="Times New Roman" w:cs="Times New Roman"/>
          <w:b/>
          <w:bCs/>
          <w:sz w:val="36"/>
          <w:szCs w:val="36"/>
        </w:rPr>
        <w:fldChar w:fldCharType="begin"/>
      </w:r>
      <w:r w:rsidRPr="004D2E59">
        <w:rPr>
          <w:rFonts w:ascii="Times New Roman" w:hAnsi="Times New Roman" w:cs="Times New Roman"/>
          <w:b/>
          <w:bCs/>
          <w:sz w:val="36"/>
          <w:szCs w:val="36"/>
        </w:rPr>
        <w:instrText>tc "ÍNDICE"</w:instrText>
      </w:r>
      <w:r w:rsidR="0038665D" w:rsidRPr="004D2E59">
        <w:rPr>
          <w:rFonts w:ascii="Times New Roman" w:hAnsi="Times New Roman" w:cs="Times New Roman"/>
          <w:b/>
          <w:bCs/>
          <w:sz w:val="36"/>
          <w:szCs w:val="36"/>
        </w:rPr>
        <w:fldChar w:fldCharType="end"/>
      </w:r>
    </w:p>
    <w:p w:rsidR="004D2E59" w:rsidRPr="004D2E59" w:rsidRDefault="0038665D"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38665D"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38665D"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INSTITUTO  ELECTORAL  DEL  ESTADO  DE  SINALOA</w:t>
      </w:r>
      <w:r w:rsidR="0038665D"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"INSTITUTO  ELECTORAL  DEL  ESTADO  DE  SINALOA"</w:instrText>
      </w:r>
      <w:r w:rsidR="0038665D" w:rsidRPr="004D2E59">
        <w:rPr>
          <w:rFonts w:ascii="Times New Roman" w:hAnsi="Times New Roman" w:cs="Times New Roman"/>
          <w:b/>
          <w:bCs/>
          <w:sz w:val="24"/>
          <w:szCs w:val="24"/>
        </w:rPr>
        <w:fldChar w:fldCharType="end"/>
      </w:r>
    </w:p>
    <w:p w:rsidR="004D2E59" w:rsidRPr="004D2E59" w:rsidRDefault="004D2E59" w:rsidP="004D2E5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2E59">
        <w:rPr>
          <w:rFonts w:ascii="Times New Roman" w:hAnsi="Times New Roman" w:cs="Times New Roman"/>
          <w:sz w:val="24"/>
          <w:szCs w:val="24"/>
        </w:rPr>
        <w:t>Manual de Contabilidad Gubernamental.</w:t>
      </w:r>
    </w:p>
    <w:p w:rsidR="004D2E59" w:rsidRPr="004D2E59" w:rsidRDefault="004D2E59" w:rsidP="004D2E5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A839A1" w:rsidRDefault="004D2E59" w:rsidP="004D2E59">
      <w:pPr>
        <w:jc w:val="center"/>
        <w:rPr>
          <w:rFonts w:ascii="Times New Roman" w:hAnsi="Times New Roman" w:cs="Times New Roman"/>
          <w:sz w:val="24"/>
          <w:szCs w:val="24"/>
        </w:rPr>
      </w:pPr>
      <w:r w:rsidRPr="004D2E59">
        <w:rPr>
          <w:rFonts w:ascii="Times New Roman" w:hAnsi="Times New Roman" w:cs="Times New Roman"/>
          <w:sz w:val="24"/>
          <w:szCs w:val="24"/>
        </w:rPr>
        <w:t>2   -   144</w:t>
      </w:r>
    </w:p>
    <w:p w:rsidR="00A839A1" w:rsidRDefault="00A839A1" w:rsidP="00A35027">
      <w:pPr>
        <w:jc w:val="center"/>
        <w:rPr>
          <w:rFonts w:ascii="Times New Roman" w:hAnsi="Times New Roman" w:cs="Times New Roman"/>
          <w:sz w:val="24"/>
          <w:szCs w:val="24"/>
        </w:rPr>
      </w:pPr>
    </w:p>
    <w:p w:rsidR="004D2E59" w:rsidRDefault="004D2E59" w:rsidP="004D2E59">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16 de marzo de 2022.</w:t>
      </w:r>
      <w:r>
        <w:rPr>
          <w:rFonts w:ascii="Times New Roman" w:hAnsi="Times New Roman" w:cs="Times New Roman"/>
          <w:b/>
          <w:bCs/>
        </w:rPr>
        <w:t xml:space="preserve">     No. 033</w:t>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 xml:space="preserve">ESTA  SECCIÓN  CONSTA  DE  DOS  PARTES </w:t>
      </w:r>
      <w:r w:rsidR="0038665D"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"ESTA  SECCIÓN  CONSTA  DE  DOS  PARTES "</w:instrText>
      </w:r>
      <w:r w:rsidR="0038665D" w:rsidRPr="004D2E59">
        <w:rPr>
          <w:rFonts w:ascii="Times New Roman" w:hAnsi="Times New Roman" w:cs="Times New Roman"/>
          <w:b/>
          <w:bCs/>
          <w:sz w:val="24"/>
          <w:szCs w:val="24"/>
        </w:rPr>
        <w:fldChar w:fldCharType="end"/>
      </w: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SEGUNDA   SECCIÓN</w:t>
      </w:r>
      <w:r w:rsidR="0038665D"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"SEGUNDA   SECCIÓN"</w:instrText>
      </w:r>
      <w:r w:rsidR="0038665D" w:rsidRPr="004D2E59">
        <w:rPr>
          <w:rFonts w:ascii="Times New Roman" w:hAnsi="Times New Roman" w:cs="Times New Roman"/>
          <w:b/>
          <w:bCs/>
          <w:sz w:val="24"/>
          <w:szCs w:val="24"/>
        </w:rPr>
        <w:fldChar w:fldCharType="end"/>
      </w: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Parte  Dos</w:t>
      </w:r>
      <w:r w:rsidR="0038665D"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"Parte  Dos"</w:instrText>
      </w:r>
      <w:r w:rsidR="0038665D" w:rsidRPr="004D2E59">
        <w:rPr>
          <w:rFonts w:ascii="Times New Roman" w:hAnsi="Times New Roman" w:cs="Times New Roman"/>
          <w:b/>
          <w:bCs/>
          <w:sz w:val="24"/>
          <w:szCs w:val="24"/>
        </w:rPr>
        <w:fldChar w:fldCharType="end"/>
      </w:r>
    </w:p>
    <w:p w:rsidR="004D2E59" w:rsidRPr="004D2E59" w:rsidRDefault="0038665D"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fldChar w:fldCharType="begin"/>
      </w:r>
      <w:r w:rsidR="004D2E59" w:rsidRPr="004D2E59">
        <w:rPr>
          <w:rFonts w:ascii="Times New Roman" w:hAnsi="Times New Roman" w:cs="Times New Roman"/>
          <w:b/>
          <w:bCs/>
          <w:sz w:val="36"/>
          <w:szCs w:val="36"/>
        </w:rPr>
        <w:instrText>tc ""</w:instrText>
      </w:r>
      <w:r w:rsidRPr="004D2E59">
        <w:rPr>
          <w:rFonts w:ascii="Times New Roman" w:hAnsi="Times New Roman" w:cs="Times New Roman"/>
          <w:b/>
          <w:bCs/>
          <w:sz w:val="36"/>
          <w:szCs w:val="36"/>
        </w:rPr>
        <w:fldChar w:fldCharType="end"/>
      </w: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36"/>
          <w:szCs w:val="36"/>
        </w:rPr>
      </w:pPr>
      <w:r w:rsidRPr="004D2E59">
        <w:rPr>
          <w:rFonts w:ascii="Times New Roman" w:hAnsi="Times New Roman" w:cs="Times New Roman"/>
          <w:b/>
          <w:bCs/>
          <w:sz w:val="36"/>
          <w:szCs w:val="36"/>
        </w:rPr>
        <w:t>ÍNDICE</w:t>
      </w:r>
      <w:r w:rsidR="0038665D" w:rsidRPr="004D2E59">
        <w:rPr>
          <w:rFonts w:ascii="Times New Roman" w:hAnsi="Times New Roman" w:cs="Times New Roman"/>
          <w:b/>
          <w:bCs/>
          <w:sz w:val="36"/>
          <w:szCs w:val="36"/>
        </w:rPr>
        <w:fldChar w:fldCharType="begin"/>
      </w:r>
      <w:r w:rsidRPr="004D2E59">
        <w:rPr>
          <w:rFonts w:ascii="Times New Roman" w:hAnsi="Times New Roman" w:cs="Times New Roman"/>
          <w:b/>
          <w:bCs/>
          <w:sz w:val="36"/>
          <w:szCs w:val="36"/>
        </w:rPr>
        <w:instrText>tc "ÍNDICE"</w:instrText>
      </w:r>
      <w:r w:rsidR="0038665D" w:rsidRPr="004D2E59">
        <w:rPr>
          <w:rFonts w:ascii="Times New Roman" w:hAnsi="Times New Roman" w:cs="Times New Roman"/>
          <w:b/>
          <w:bCs/>
          <w:sz w:val="36"/>
          <w:szCs w:val="36"/>
        </w:rPr>
        <w:fldChar w:fldCharType="end"/>
      </w:r>
    </w:p>
    <w:p w:rsidR="004D2E59" w:rsidRPr="004D2E59" w:rsidRDefault="0038665D"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38665D"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38665D"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38665D" w:rsidP="004D2E59">
      <w:pPr>
        <w:autoSpaceDE w:val="0"/>
        <w:autoSpaceDN w:val="0"/>
        <w:adjustRightInd w:val="0"/>
        <w:spacing w:after="0" w:line="240" w:lineRule="auto"/>
        <w:jc w:val="center"/>
        <w:rPr>
          <w:rFonts w:ascii="Times New Roman" w:hAnsi="Times New Roman" w:cs="Times New Roman"/>
          <w:b/>
          <w:bCs/>
          <w:sz w:val="20"/>
          <w:szCs w:val="20"/>
        </w:rPr>
      </w:pPr>
      <w:r w:rsidRPr="004D2E59">
        <w:rPr>
          <w:rFonts w:ascii="Times New Roman" w:hAnsi="Times New Roman" w:cs="Times New Roman"/>
          <w:b/>
          <w:bCs/>
          <w:sz w:val="20"/>
          <w:szCs w:val="20"/>
        </w:rPr>
        <w:fldChar w:fldCharType="begin"/>
      </w:r>
      <w:r w:rsidR="004D2E59" w:rsidRPr="004D2E59">
        <w:rPr>
          <w:rFonts w:ascii="Times New Roman" w:hAnsi="Times New Roman" w:cs="Times New Roman"/>
          <w:b/>
          <w:bCs/>
          <w:sz w:val="20"/>
          <w:szCs w:val="20"/>
        </w:rPr>
        <w:instrText>tc ""</w:instrText>
      </w:r>
      <w:r w:rsidRPr="004D2E59">
        <w:rPr>
          <w:rFonts w:ascii="Times New Roman" w:hAnsi="Times New Roman" w:cs="Times New Roman"/>
          <w:b/>
          <w:bCs/>
          <w:sz w:val="20"/>
          <w:szCs w:val="20"/>
        </w:rPr>
        <w:fldChar w:fldCharType="end"/>
      </w:r>
    </w:p>
    <w:p w:rsidR="004D2E59" w:rsidRPr="004D2E59" w:rsidRDefault="004D2E59" w:rsidP="004D2E5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4D2E59" w:rsidRPr="004D2E59" w:rsidRDefault="004D2E59" w:rsidP="004D2E59">
      <w:pPr>
        <w:autoSpaceDE w:val="0"/>
        <w:autoSpaceDN w:val="0"/>
        <w:adjustRightInd w:val="0"/>
        <w:spacing w:after="0" w:line="240" w:lineRule="auto"/>
        <w:jc w:val="center"/>
        <w:rPr>
          <w:rFonts w:ascii="Times New Roman" w:hAnsi="Times New Roman" w:cs="Times New Roman"/>
          <w:b/>
          <w:bCs/>
          <w:sz w:val="24"/>
          <w:szCs w:val="24"/>
        </w:rPr>
      </w:pPr>
      <w:r w:rsidRPr="004D2E59">
        <w:rPr>
          <w:rFonts w:ascii="Times New Roman" w:hAnsi="Times New Roman" w:cs="Times New Roman"/>
          <w:b/>
          <w:bCs/>
          <w:sz w:val="24"/>
          <w:szCs w:val="24"/>
        </w:rPr>
        <w:t>INSTITUTO  ELECTORAL  DEL  ESTADO  DE  SINALOA</w:t>
      </w:r>
      <w:r w:rsidR="0038665D" w:rsidRPr="004D2E59">
        <w:rPr>
          <w:rFonts w:ascii="Times New Roman" w:hAnsi="Times New Roman" w:cs="Times New Roman"/>
          <w:b/>
          <w:bCs/>
          <w:sz w:val="24"/>
          <w:szCs w:val="24"/>
        </w:rPr>
        <w:fldChar w:fldCharType="begin"/>
      </w:r>
      <w:r w:rsidRPr="004D2E59">
        <w:rPr>
          <w:rFonts w:ascii="Times New Roman" w:hAnsi="Times New Roman" w:cs="Times New Roman"/>
          <w:b/>
          <w:bCs/>
          <w:sz w:val="24"/>
          <w:szCs w:val="24"/>
        </w:rPr>
        <w:instrText>tc "INSTITUTO  ELECTORAL  DEL  ESTADO  DE  SINALOA"</w:instrText>
      </w:r>
      <w:r w:rsidR="0038665D" w:rsidRPr="004D2E59">
        <w:rPr>
          <w:rFonts w:ascii="Times New Roman" w:hAnsi="Times New Roman" w:cs="Times New Roman"/>
          <w:b/>
          <w:bCs/>
          <w:sz w:val="24"/>
          <w:szCs w:val="24"/>
        </w:rPr>
        <w:fldChar w:fldCharType="end"/>
      </w:r>
    </w:p>
    <w:p w:rsidR="004D2E59" w:rsidRPr="004D2E59" w:rsidRDefault="004D2E59" w:rsidP="004D2E5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2E59">
        <w:rPr>
          <w:rFonts w:ascii="Times New Roman" w:hAnsi="Times New Roman" w:cs="Times New Roman"/>
          <w:sz w:val="24"/>
          <w:szCs w:val="24"/>
        </w:rPr>
        <w:t>Manual de Contabilidad Gubernamental.</w:t>
      </w:r>
    </w:p>
    <w:p w:rsidR="004D2E59" w:rsidRPr="004D2E59" w:rsidRDefault="004D2E59" w:rsidP="004D2E5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4D2E59" w:rsidRPr="004D2E59" w:rsidRDefault="004D2E59" w:rsidP="004D2E59">
      <w:pPr>
        <w:autoSpaceDE w:val="0"/>
        <w:autoSpaceDN w:val="0"/>
        <w:adjustRightInd w:val="0"/>
        <w:spacing w:after="0" w:line="240" w:lineRule="auto"/>
        <w:jc w:val="center"/>
        <w:rPr>
          <w:rFonts w:ascii="Roman" w:hAnsi="Roman" w:cs="Roman"/>
          <w:sz w:val="8"/>
          <w:szCs w:val="8"/>
        </w:rPr>
      </w:pPr>
    </w:p>
    <w:p w:rsidR="00A839A1" w:rsidRDefault="004D2E59" w:rsidP="004D2E59">
      <w:pPr>
        <w:jc w:val="center"/>
        <w:rPr>
          <w:rFonts w:ascii="Times New Roman" w:hAnsi="Times New Roman" w:cs="Times New Roman"/>
          <w:sz w:val="24"/>
          <w:szCs w:val="24"/>
        </w:rPr>
      </w:pPr>
      <w:r w:rsidRPr="004D2E59">
        <w:rPr>
          <w:rFonts w:ascii="Times New Roman" w:hAnsi="Times New Roman" w:cs="Times New Roman"/>
          <w:sz w:val="24"/>
          <w:szCs w:val="24"/>
        </w:rPr>
        <w:t>145   -   279</w:t>
      </w: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A839A1" w:rsidP="00A35027">
      <w:pPr>
        <w:jc w:val="center"/>
        <w:rPr>
          <w:rFonts w:ascii="Times New Roman" w:hAnsi="Times New Roman" w:cs="Times New Roman"/>
          <w:sz w:val="24"/>
          <w:szCs w:val="24"/>
        </w:rPr>
      </w:pPr>
    </w:p>
    <w:p w:rsidR="00A839A1" w:rsidRDefault="00567FE7"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18 de marzo de 2022.</w:t>
      </w:r>
      <w:r>
        <w:rPr>
          <w:rFonts w:ascii="Times New Roman" w:hAnsi="Times New Roman" w:cs="Times New Roman"/>
          <w:b/>
          <w:bCs/>
        </w:rPr>
        <w:t xml:space="preserve">     No. 034</w:t>
      </w:r>
    </w:p>
    <w:p w:rsidR="00567FE7" w:rsidRDefault="00567FE7" w:rsidP="00567FE7">
      <w:pPr>
        <w:pStyle w:val="Subttulo1"/>
      </w:pPr>
      <w:r>
        <w:lastRenderedPageBreak/>
        <w:t>ÍNDICE</w:t>
      </w:r>
      <w:r w:rsidR="0038665D">
        <w:fldChar w:fldCharType="begin"/>
      </w:r>
      <w:r>
        <w:instrText>tc "ÍNDICE"</w:instrText>
      </w:r>
      <w:r w:rsidR="0038665D">
        <w:fldChar w:fldCharType="end"/>
      </w:r>
    </w:p>
    <w:p w:rsidR="00567FE7" w:rsidRDefault="0038665D" w:rsidP="00567FE7">
      <w:pPr>
        <w:pStyle w:val="Subttulo1"/>
      </w:pPr>
      <w:r>
        <w:fldChar w:fldCharType="begin"/>
      </w:r>
      <w:r w:rsidR="00567FE7">
        <w:instrText>tc ""</w:instrText>
      </w:r>
      <w:r>
        <w:fldChar w:fldCharType="end"/>
      </w:r>
    </w:p>
    <w:p w:rsidR="00567FE7" w:rsidRDefault="00567FE7" w:rsidP="00567FE7">
      <w:pPr>
        <w:pStyle w:val="avisos"/>
      </w:pPr>
      <w:r>
        <w:t>PODER  EJECUTIVO  ESTATAL</w:t>
      </w:r>
      <w:r w:rsidR="0038665D">
        <w:fldChar w:fldCharType="begin"/>
      </w:r>
      <w:r>
        <w:instrText>tc "PODER  EJECUTIVO  ESTATAL"</w:instrText>
      </w:r>
      <w:r w:rsidR="0038665D">
        <w:fldChar w:fldCharType="end"/>
      </w:r>
    </w:p>
    <w:p w:rsidR="00567FE7" w:rsidRDefault="00567FE7" w:rsidP="00567FE7">
      <w:pPr>
        <w:pStyle w:val="AVISOS2"/>
      </w:pPr>
      <w:r>
        <w:t>SECRETARÍA  DE  ADMINISTRACIÓN  Y  FINANZAS</w:t>
      </w:r>
      <w:r w:rsidR="0038665D">
        <w:fldChar w:fldCharType="begin"/>
      </w:r>
      <w:r>
        <w:instrText>tc "SECRETARÍA  DE  ADMINISTRACIÓN  Y  FINANZAS"</w:instrText>
      </w:r>
      <w:r w:rsidR="0038665D">
        <w:fldChar w:fldCharType="end"/>
      </w:r>
    </w:p>
    <w:p w:rsidR="00567FE7" w:rsidRDefault="00567FE7" w:rsidP="00567FE7">
      <w:pPr>
        <w:pStyle w:val="BODYTEXTO"/>
      </w:pPr>
      <w:r>
        <w:t xml:space="preserve">Fe de Erratas el día 16 de marzo del año en curso, se público en el Periódico Oficial «El Estado de Sinaloa» el resumen de convocatoria a la Licitación Pública Nacional No. Ges 06/2022, relativa a la adquisición de vehículos para la Secretaría de Agricultura y Ganadería. </w:t>
      </w:r>
    </w:p>
    <w:p w:rsidR="00567FE7" w:rsidRDefault="00567FE7" w:rsidP="00567FE7">
      <w:pPr>
        <w:pStyle w:val="ESPA"/>
      </w:pPr>
    </w:p>
    <w:p w:rsidR="00567FE7" w:rsidRDefault="00567FE7" w:rsidP="00567FE7">
      <w:pPr>
        <w:pStyle w:val="AVISOS2"/>
      </w:pPr>
      <w:r>
        <w:t>SECRETARÍA  DE  BIENESTAR  Y  DESARROLLO  SUSTENTABLE</w:t>
      </w:r>
      <w:r w:rsidR="0038665D">
        <w:fldChar w:fldCharType="begin"/>
      </w:r>
      <w:r>
        <w:instrText>tc "SECRETARÍA  DE  BIENESTAR  Y  DESARROLLO  SUSTENTABLE"</w:instrText>
      </w:r>
      <w:r w:rsidR="0038665D">
        <w:fldChar w:fldCharType="end"/>
      </w:r>
    </w:p>
    <w:p w:rsidR="00567FE7" w:rsidRDefault="00567FE7" w:rsidP="00567FE7">
      <w:pPr>
        <w:pStyle w:val="BODYTEXTO"/>
      </w:pPr>
      <w:r>
        <w:t>Acuerdo mediante el cual se dan a conocer las Reglas de Operación del Fondo Especial para la Atención y Protección de Personas Desplazados, para el Ejercicio Fiscal 2022.</w:t>
      </w:r>
    </w:p>
    <w:p w:rsidR="00567FE7" w:rsidRDefault="00567FE7" w:rsidP="00567FE7">
      <w:pPr>
        <w:pStyle w:val="ESPA"/>
      </w:pPr>
    </w:p>
    <w:p w:rsidR="00567FE7" w:rsidRDefault="00567FE7" w:rsidP="00567FE7">
      <w:pPr>
        <w:pStyle w:val="CENTRA"/>
      </w:pPr>
      <w:r>
        <w:t>2   -   10</w:t>
      </w:r>
    </w:p>
    <w:p w:rsidR="00567FE7" w:rsidRDefault="00567FE7" w:rsidP="00567FE7">
      <w:pPr>
        <w:pStyle w:val="ESPA"/>
      </w:pPr>
    </w:p>
    <w:p w:rsidR="00567FE7" w:rsidRDefault="00567FE7" w:rsidP="00567FE7">
      <w:pPr>
        <w:pStyle w:val="avisos"/>
        <w:spacing w:line="330" w:lineRule="atLeast"/>
      </w:pPr>
      <w:r>
        <w:t>PODER  LEGISLATIVO  ESTATAL</w:t>
      </w:r>
      <w:r w:rsidR="0038665D">
        <w:fldChar w:fldCharType="begin"/>
      </w:r>
      <w:r>
        <w:instrText>tc "PODER  LEGISLATIVO  ESTATAL"</w:instrText>
      </w:r>
      <w:r w:rsidR="0038665D">
        <w:fldChar w:fldCharType="end"/>
      </w:r>
    </w:p>
    <w:p w:rsidR="00567FE7" w:rsidRDefault="00567FE7" w:rsidP="00567FE7">
      <w:pPr>
        <w:pStyle w:val="BODYTEXTO"/>
      </w:pPr>
      <w:r>
        <w:t>Convocatoria del H. Congreso del Estado.- Se convoca a las Ciudadanas y Ciudadanos  Diputadas y Diputados integrantes de la Sexagésima Cuarta Legislatura del Congreso del Estado de Sinaloa, a un Período Extraordinario de Sesiones, el que iniciará el día viernes 18 de marzo de 2022.</w:t>
      </w:r>
    </w:p>
    <w:p w:rsidR="00567FE7" w:rsidRDefault="00567FE7" w:rsidP="00567FE7">
      <w:pPr>
        <w:pStyle w:val="ESPA"/>
      </w:pPr>
    </w:p>
    <w:p w:rsidR="00567FE7" w:rsidRDefault="00567FE7" w:rsidP="00567FE7">
      <w:pPr>
        <w:pStyle w:val="BODYTEXTO"/>
      </w:pPr>
      <w:r>
        <w:t>Decreto Número 78 del H. Congreso del Estado.- La Sexagésima Cuarta Legislatura del Estado Libre y Soberano de Sinaloa, ABRE hoy martes ocho de marzo de dos mil veintidós, su Segundo Período Extraordinario de Sesiones, correspondiente al Primer Año de Ejercicio Constitucional.</w:t>
      </w:r>
    </w:p>
    <w:p w:rsidR="00567FE7" w:rsidRDefault="00567FE7" w:rsidP="00567FE7">
      <w:pPr>
        <w:pStyle w:val="ESPA"/>
      </w:pPr>
    </w:p>
    <w:p w:rsidR="00567FE7" w:rsidRDefault="00567FE7" w:rsidP="00567FE7">
      <w:pPr>
        <w:pStyle w:val="CENTRA"/>
      </w:pPr>
      <w:r>
        <w:t>11   -   13</w:t>
      </w:r>
    </w:p>
    <w:p w:rsidR="00567FE7" w:rsidRDefault="00567FE7" w:rsidP="00567FE7">
      <w:pPr>
        <w:pStyle w:val="ESPA"/>
      </w:pPr>
    </w:p>
    <w:p w:rsidR="00567FE7" w:rsidRDefault="00567FE7" w:rsidP="00567FE7">
      <w:pPr>
        <w:pStyle w:val="avisos"/>
      </w:pPr>
      <w:r>
        <w:t>INSTITUTO  ELECTORAL  DEL  ESTADO  DE  SINALOA</w:t>
      </w:r>
      <w:r w:rsidR="0038665D">
        <w:fldChar w:fldCharType="begin"/>
      </w:r>
      <w:r>
        <w:instrText>tc "INSTITUTO  ELECTORAL  DEL  ESTADO  DE  SINALOA"</w:instrText>
      </w:r>
      <w:r w:rsidR="0038665D">
        <w:fldChar w:fldCharType="end"/>
      </w:r>
    </w:p>
    <w:p w:rsidR="00567FE7" w:rsidRDefault="00567FE7" w:rsidP="00567FE7">
      <w:pPr>
        <w:pStyle w:val="BODYTEXTO"/>
      </w:pPr>
      <w:r>
        <w:t xml:space="preserve">Órgano Interno de Control del Instituto Electoral del Estado de Sinaloa.- Acuerdo Administrativo IEES/OIC/AA-001/2022 Por el que se reforma el Manual para el uso de vehículos oficiales del Instituto Electoral del Estado de Sinaloa. </w:t>
      </w:r>
    </w:p>
    <w:p w:rsidR="00567FE7" w:rsidRDefault="00567FE7" w:rsidP="00567FE7">
      <w:pPr>
        <w:pStyle w:val="ESPA"/>
      </w:pPr>
    </w:p>
    <w:p w:rsidR="00567FE7" w:rsidRDefault="00567FE7" w:rsidP="00567FE7">
      <w:pPr>
        <w:pStyle w:val="BODYTEXTO"/>
      </w:pPr>
      <w:r>
        <w:t xml:space="preserve">Manual para el uso de vehículos oficiales del Instituto Electoral del Estado de Sinaloa. </w:t>
      </w:r>
    </w:p>
    <w:p w:rsidR="00567FE7" w:rsidRDefault="00567FE7" w:rsidP="00567FE7">
      <w:pPr>
        <w:pStyle w:val="ESPA"/>
      </w:pPr>
    </w:p>
    <w:p w:rsidR="00567FE7" w:rsidRDefault="00567FE7" w:rsidP="00567FE7">
      <w:pPr>
        <w:pStyle w:val="CENTRA"/>
      </w:pPr>
      <w:r>
        <w:t>14   -   24</w:t>
      </w:r>
    </w:p>
    <w:p w:rsidR="00567FE7" w:rsidRDefault="00567FE7" w:rsidP="00567FE7">
      <w:pPr>
        <w:pStyle w:val="ESPA"/>
      </w:pPr>
    </w:p>
    <w:p w:rsidR="00567FE7" w:rsidRDefault="00567FE7" w:rsidP="00567FE7">
      <w:pPr>
        <w:pStyle w:val="avisos"/>
      </w:pPr>
      <w:r>
        <w:t>AVISOS  JUDICIALES</w:t>
      </w:r>
      <w:r w:rsidR="0038665D">
        <w:fldChar w:fldCharType="begin"/>
      </w:r>
      <w:r>
        <w:instrText>tc "AVISOS  JUDICIALES"</w:instrText>
      </w:r>
      <w:r w:rsidR="0038665D">
        <w:fldChar w:fldCharType="end"/>
      </w:r>
    </w:p>
    <w:p w:rsidR="00567FE7" w:rsidRDefault="00567FE7" w:rsidP="00567FE7">
      <w:pPr>
        <w:pStyle w:val="ESPA"/>
      </w:pPr>
    </w:p>
    <w:p w:rsidR="00567FE7" w:rsidRDefault="00567FE7" w:rsidP="00567FE7">
      <w:pPr>
        <w:pStyle w:val="CENTRA"/>
      </w:pPr>
      <w:r>
        <w:t xml:space="preserve">25   -   56    </w:t>
      </w:r>
    </w:p>
    <w:p w:rsidR="00567FE7" w:rsidRDefault="00567FE7" w:rsidP="00567FE7">
      <w:pPr>
        <w:pStyle w:val="ESPA"/>
      </w:pPr>
      <w:r>
        <w:t xml:space="preserve">            </w:t>
      </w:r>
    </w:p>
    <w:p w:rsidR="00A839A1" w:rsidRDefault="00A839A1" w:rsidP="00A35027">
      <w:pPr>
        <w:jc w:val="center"/>
        <w:rPr>
          <w:rFonts w:ascii="Times New Roman" w:hAnsi="Times New Roman" w:cs="Times New Roman"/>
          <w:sz w:val="24"/>
          <w:szCs w:val="24"/>
        </w:rPr>
      </w:pPr>
    </w:p>
    <w:p w:rsidR="003D6D27" w:rsidRDefault="003D6D27" w:rsidP="00A35027">
      <w:pPr>
        <w:jc w:val="center"/>
        <w:rPr>
          <w:rFonts w:ascii="Times New Roman" w:hAnsi="Times New Roman" w:cs="Times New Roman"/>
          <w:sz w:val="24"/>
          <w:szCs w:val="24"/>
        </w:rPr>
      </w:pPr>
    </w:p>
    <w:p w:rsidR="007810AF" w:rsidRDefault="007810AF" w:rsidP="00A35027">
      <w:pPr>
        <w:jc w:val="center"/>
        <w:rPr>
          <w:rFonts w:ascii="Times New Roman" w:hAnsi="Times New Roman" w:cs="Times New Roman"/>
          <w:sz w:val="24"/>
          <w:szCs w:val="24"/>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36"/>
          <w:szCs w:val="36"/>
        </w:rPr>
      </w:pPr>
      <w:r w:rsidRPr="007810AF">
        <w:rPr>
          <w:rFonts w:ascii="Times New Roman" w:hAnsi="Times New Roman" w:cs="Times New Roman"/>
          <w:b/>
          <w:bCs/>
        </w:rPr>
        <w:t xml:space="preserve">Tomo CXIII  3ra. Época </w:t>
      </w:r>
      <w:r w:rsidRPr="007810AF">
        <w:rPr>
          <w:rFonts w:ascii="Times New Roman" w:hAnsi="Times New Roman" w:cs="Times New Roman"/>
        </w:rPr>
        <w:t xml:space="preserve">     Culiacán, Sin., lunes 21 de marzo de 2022.</w:t>
      </w:r>
      <w:r w:rsidRPr="007810AF">
        <w:rPr>
          <w:rFonts w:ascii="Times New Roman" w:hAnsi="Times New Roman" w:cs="Times New Roman"/>
          <w:b/>
          <w:bCs/>
        </w:rPr>
        <w:t xml:space="preserve">     No. 035</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36"/>
          <w:szCs w:val="36"/>
        </w:rPr>
      </w:pPr>
      <w:r w:rsidRPr="007810AF">
        <w:rPr>
          <w:rFonts w:ascii="Times New Roman" w:hAnsi="Times New Roman" w:cs="Times New Roman"/>
          <w:b/>
          <w:bCs/>
          <w:sz w:val="36"/>
          <w:szCs w:val="36"/>
        </w:rPr>
        <w:t>ÍNDICE</w:t>
      </w:r>
      <w:r w:rsidR="0038665D" w:rsidRPr="007810AF">
        <w:rPr>
          <w:rFonts w:ascii="Times New Roman" w:hAnsi="Times New Roman" w:cs="Times New Roman"/>
          <w:b/>
          <w:bCs/>
          <w:sz w:val="36"/>
          <w:szCs w:val="36"/>
        </w:rPr>
        <w:fldChar w:fldCharType="begin"/>
      </w:r>
      <w:r w:rsidRPr="007810AF">
        <w:rPr>
          <w:rFonts w:ascii="Times New Roman" w:hAnsi="Times New Roman" w:cs="Times New Roman"/>
          <w:b/>
          <w:bCs/>
          <w:sz w:val="36"/>
          <w:szCs w:val="36"/>
        </w:rPr>
        <w:instrText>tc "ÍNDICE"</w:instrText>
      </w:r>
      <w:r w:rsidR="0038665D" w:rsidRPr="007810AF">
        <w:rPr>
          <w:rFonts w:ascii="Times New Roman" w:hAnsi="Times New Roman" w:cs="Times New Roman"/>
          <w:b/>
          <w:bCs/>
          <w:sz w:val="36"/>
          <w:szCs w:val="36"/>
        </w:rPr>
        <w:fldChar w:fldCharType="end"/>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24"/>
          <w:szCs w:val="24"/>
        </w:rPr>
      </w:pPr>
      <w:r w:rsidRPr="007810AF">
        <w:rPr>
          <w:rFonts w:ascii="Times New Roman" w:hAnsi="Times New Roman" w:cs="Times New Roman"/>
          <w:b/>
          <w:bCs/>
          <w:sz w:val="24"/>
          <w:szCs w:val="24"/>
        </w:rPr>
        <w:t>AYUNTAMIENTOS</w:t>
      </w:r>
      <w:r w:rsidR="0038665D" w:rsidRPr="007810AF">
        <w:rPr>
          <w:rFonts w:ascii="Times New Roman" w:hAnsi="Times New Roman" w:cs="Times New Roman"/>
          <w:b/>
          <w:bCs/>
          <w:sz w:val="24"/>
          <w:szCs w:val="24"/>
        </w:rPr>
        <w:fldChar w:fldCharType="begin"/>
      </w:r>
      <w:r w:rsidRPr="007810AF">
        <w:rPr>
          <w:rFonts w:ascii="Times New Roman" w:hAnsi="Times New Roman" w:cs="Times New Roman"/>
          <w:b/>
          <w:bCs/>
          <w:sz w:val="24"/>
          <w:szCs w:val="24"/>
        </w:rPr>
        <w:instrText>tc "AYUNTAMIENTOS"</w:instrText>
      </w:r>
      <w:r w:rsidR="0038665D" w:rsidRPr="007810AF">
        <w:rPr>
          <w:rFonts w:ascii="Times New Roman" w:hAnsi="Times New Roman" w:cs="Times New Roman"/>
          <w:b/>
          <w:bCs/>
          <w:sz w:val="24"/>
          <w:szCs w:val="24"/>
        </w:rPr>
        <w:fldChar w:fldCharType="end"/>
      </w: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lastRenderedPageBreak/>
        <w:t>Decreto Municipal No. 7 del Municipio de Ahome.- Reglamento Interior del Órgano Interno de Control del Ayuntamiento de Ahome,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Municipio de Badiraguato.- Convocatoria Pública para la selección de personas físicas y morales a registrar en el Padrón Público de Testigos Sociales.</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Municipio de Angostura.- Acuerdo por el que se otorgan facultades de Representación Legal, en favor de los Lics. Martín Juárez Ibarra y/o Jesús Eloy Espinoza Sánchez.</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Decreto Municipal No. 06 del Municipio de Mazatlán.-  Código de Conducta de las Personas Servidoras Públicas del municipio de Mazatlán,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Decreto Municipal No. 07 del Municipio de Mazatlán.- Lineamientos para la Integración, Organización, Atribuciones y Funcionamiento del Comité de Ética y de Prevención de Conflictos de Intereses del Ayuntamiento del municipio de Mazatlán,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Decreto Municipal No. 09 del Municipio de Mazatlán.- Reglamento de la Ley de Acceso a la Información Pública del Estado de Sinaloa para el municipio de Mazatlán,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Municipio de Escuinapa.- Lineamientos para la acreditación de las asociaciones civiles, organizaciones empresariales, colegios e instituciones académicas, organizaciones estatales del transporte de mayor representación en el Estado de Sinaloa, para los efectos que marca el artículo 36, fracción VI, de la Ley de Obras Públicas y Servicios Relacionados con la misma del Estado de Sinaloa.</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810AF">
        <w:rPr>
          <w:rFonts w:ascii="Times New Roman" w:hAnsi="Times New Roman" w:cs="Times New Roman"/>
          <w:sz w:val="24"/>
          <w:szCs w:val="24"/>
        </w:rPr>
        <w:t>2   -   35</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24"/>
          <w:szCs w:val="24"/>
        </w:rPr>
      </w:pPr>
      <w:r w:rsidRPr="007810AF">
        <w:rPr>
          <w:rFonts w:ascii="Times New Roman" w:hAnsi="Times New Roman" w:cs="Times New Roman"/>
          <w:b/>
          <w:bCs/>
          <w:sz w:val="24"/>
          <w:szCs w:val="24"/>
        </w:rPr>
        <w:t>AVISOS  GENERALES</w:t>
      </w:r>
      <w:r w:rsidR="0038665D" w:rsidRPr="007810AF">
        <w:rPr>
          <w:rFonts w:ascii="Times New Roman" w:hAnsi="Times New Roman" w:cs="Times New Roman"/>
          <w:b/>
          <w:bCs/>
          <w:sz w:val="24"/>
          <w:szCs w:val="24"/>
        </w:rPr>
        <w:fldChar w:fldCharType="begin"/>
      </w:r>
      <w:r w:rsidRPr="007810AF">
        <w:rPr>
          <w:rFonts w:ascii="Times New Roman" w:hAnsi="Times New Roman" w:cs="Times New Roman"/>
          <w:b/>
          <w:bCs/>
          <w:sz w:val="24"/>
          <w:szCs w:val="24"/>
        </w:rPr>
        <w:instrText>tc "AVISOS  GENERALES"</w:instrText>
      </w:r>
      <w:r w:rsidR="0038665D" w:rsidRPr="007810AF">
        <w:rPr>
          <w:rFonts w:ascii="Times New Roman" w:hAnsi="Times New Roman" w:cs="Times New Roman"/>
          <w:b/>
          <w:bCs/>
          <w:sz w:val="24"/>
          <w:szCs w:val="24"/>
        </w:rPr>
        <w:fldChar w:fldCharType="end"/>
      </w:r>
    </w:p>
    <w:p w:rsidR="007810AF" w:rsidRPr="007810AF" w:rsidRDefault="007810AF" w:rsidP="007810A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810AF">
        <w:rPr>
          <w:rFonts w:ascii="Times New Roman" w:hAnsi="Times New Roman" w:cs="Times New Roman"/>
          <w:sz w:val="24"/>
          <w:szCs w:val="24"/>
        </w:rPr>
        <w:t>Solicitud de Creación de sitio, con 7 Permisos para prestar el Servicio Público de Transporte de Primera y Alquiler (Taxi), dentro del Municipio de Culiacán, Sinaloa.- UNION DE TAXISTAS CONEXOS Y SIMILARES EN EL EDO. DE SIN. FCO. ROMAN SANCHEZ S.C. DE R.L DE C.V.</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810AF">
        <w:rPr>
          <w:rFonts w:ascii="Times New Roman" w:hAnsi="Times New Roman" w:cs="Times New Roman"/>
          <w:sz w:val="24"/>
          <w:szCs w:val="24"/>
        </w:rPr>
        <w:t xml:space="preserve">   36   </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autoSpaceDE w:val="0"/>
        <w:autoSpaceDN w:val="0"/>
        <w:adjustRightInd w:val="0"/>
        <w:spacing w:after="0" w:line="240" w:lineRule="auto"/>
        <w:jc w:val="center"/>
        <w:rPr>
          <w:rFonts w:ascii="Times New Roman" w:hAnsi="Times New Roman" w:cs="Times New Roman"/>
          <w:b/>
          <w:bCs/>
          <w:sz w:val="24"/>
          <w:szCs w:val="24"/>
        </w:rPr>
      </w:pPr>
      <w:r w:rsidRPr="007810AF">
        <w:rPr>
          <w:rFonts w:ascii="Times New Roman" w:hAnsi="Times New Roman" w:cs="Times New Roman"/>
          <w:b/>
          <w:bCs/>
          <w:sz w:val="24"/>
          <w:szCs w:val="24"/>
        </w:rPr>
        <w:t>AVISOS  JUDICIALES</w:t>
      </w:r>
      <w:r w:rsidR="0038665D" w:rsidRPr="007810AF">
        <w:rPr>
          <w:rFonts w:ascii="Times New Roman" w:hAnsi="Times New Roman" w:cs="Times New Roman"/>
          <w:b/>
          <w:bCs/>
          <w:sz w:val="24"/>
          <w:szCs w:val="24"/>
        </w:rPr>
        <w:fldChar w:fldCharType="begin"/>
      </w:r>
      <w:r w:rsidRPr="007810AF">
        <w:rPr>
          <w:rFonts w:ascii="Times New Roman" w:hAnsi="Times New Roman" w:cs="Times New Roman"/>
          <w:b/>
          <w:bCs/>
          <w:sz w:val="24"/>
          <w:szCs w:val="24"/>
        </w:rPr>
        <w:instrText>tc "AVISOS  JUDICIALES"</w:instrText>
      </w:r>
      <w:r w:rsidR="0038665D" w:rsidRPr="007810AF">
        <w:rPr>
          <w:rFonts w:ascii="Times New Roman" w:hAnsi="Times New Roman" w:cs="Times New Roman"/>
          <w:b/>
          <w:bCs/>
          <w:sz w:val="24"/>
          <w:szCs w:val="24"/>
        </w:rPr>
        <w:fldChar w:fldCharType="end"/>
      </w:r>
    </w:p>
    <w:p w:rsidR="007810AF" w:rsidRPr="007810AF" w:rsidRDefault="007810AF" w:rsidP="007810AF">
      <w:pPr>
        <w:autoSpaceDE w:val="0"/>
        <w:autoSpaceDN w:val="0"/>
        <w:adjustRightInd w:val="0"/>
        <w:spacing w:after="0" w:line="240" w:lineRule="auto"/>
        <w:jc w:val="center"/>
        <w:rPr>
          <w:rFonts w:ascii="Roman" w:hAnsi="Roman" w:cs="Roman"/>
          <w:sz w:val="8"/>
          <w:szCs w:val="8"/>
        </w:rPr>
      </w:pPr>
    </w:p>
    <w:p w:rsidR="007810AF" w:rsidRPr="007810AF" w:rsidRDefault="007810AF" w:rsidP="007810A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810AF">
        <w:rPr>
          <w:rFonts w:ascii="Times New Roman" w:hAnsi="Times New Roman" w:cs="Times New Roman"/>
          <w:sz w:val="24"/>
          <w:szCs w:val="24"/>
        </w:rPr>
        <w:t xml:space="preserve">37   -   56       </w:t>
      </w:r>
    </w:p>
    <w:p w:rsidR="007810AF" w:rsidRPr="007810AF" w:rsidRDefault="007810AF" w:rsidP="007810AF">
      <w:pPr>
        <w:autoSpaceDE w:val="0"/>
        <w:autoSpaceDN w:val="0"/>
        <w:adjustRightInd w:val="0"/>
        <w:spacing w:after="0" w:line="240" w:lineRule="auto"/>
        <w:jc w:val="center"/>
        <w:rPr>
          <w:rFonts w:ascii="Roman" w:hAnsi="Roman" w:cs="Roman"/>
          <w:sz w:val="8"/>
          <w:szCs w:val="8"/>
        </w:rPr>
      </w:pPr>
      <w:r w:rsidRPr="007810AF">
        <w:rPr>
          <w:rFonts w:ascii="Roman" w:hAnsi="Roman" w:cs="Roman"/>
          <w:sz w:val="8"/>
          <w:szCs w:val="8"/>
        </w:rPr>
        <w:t xml:space="preserve">            </w:t>
      </w:r>
    </w:p>
    <w:p w:rsidR="007810AF" w:rsidRDefault="007810AF" w:rsidP="00A35027">
      <w:pPr>
        <w:jc w:val="center"/>
        <w:rPr>
          <w:rFonts w:ascii="Times New Roman" w:hAnsi="Times New Roman" w:cs="Times New Roman"/>
          <w:sz w:val="24"/>
          <w:szCs w:val="24"/>
        </w:rPr>
      </w:pPr>
    </w:p>
    <w:p w:rsidR="007810AF" w:rsidRDefault="007810AF" w:rsidP="00A35027">
      <w:pPr>
        <w:jc w:val="center"/>
        <w:rPr>
          <w:rFonts w:ascii="Times New Roman" w:hAnsi="Times New Roman" w:cs="Times New Roman"/>
          <w:sz w:val="24"/>
          <w:szCs w:val="24"/>
        </w:rPr>
      </w:pPr>
    </w:p>
    <w:p w:rsidR="007810AF" w:rsidRDefault="007810AF" w:rsidP="00A35027">
      <w:pPr>
        <w:jc w:val="center"/>
        <w:rPr>
          <w:rFonts w:ascii="Times New Roman" w:hAnsi="Times New Roman" w:cs="Times New Roman"/>
          <w:sz w:val="24"/>
          <w:szCs w:val="24"/>
        </w:rPr>
      </w:pPr>
    </w:p>
    <w:p w:rsidR="007810AF" w:rsidRDefault="007810AF" w:rsidP="00A35027">
      <w:pPr>
        <w:jc w:val="center"/>
        <w:rPr>
          <w:rFonts w:ascii="Times New Roman" w:hAnsi="Times New Roman" w:cs="Times New Roman"/>
          <w:sz w:val="24"/>
          <w:szCs w:val="24"/>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36"/>
          <w:szCs w:val="36"/>
        </w:rPr>
      </w:pPr>
      <w:r w:rsidRPr="003D6D27">
        <w:rPr>
          <w:rFonts w:ascii="Times New Roman" w:hAnsi="Times New Roman" w:cs="Times New Roman"/>
          <w:b/>
          <w:bCs/>
        </w:rPr>
        <w:t xml:space="preserve">Tomo CXIII  3ra. Época </w:t>
      </w:r>
      <w:r w:rsidRPr="003D6D27">
        <w:rPr>
          <w:rFonts w:ascii="Times New Roman" w:hAnsi="Times New Roman" w:cs="Times New Roman"/>
        </w:rPr>
        <w:t xml:space="preserve">     Culiacán, Sin., miércoles 23 de marzo de 2022.</w:t>
      </w:r>
      <w:r w:rsidRPr="003D6D27">
        <w:rPr>
          <w:rFonts w:ascii="Times New Roman" w:hAnsi="Times New Roman" w:cs="Times New Roman"/>
          <w:b/>
          <w:bCs/>
        </w:rPr>
        <w:t xml:space="preserve">     No. 036</w:t>
      </w: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36"/>
          <w:szCs w:val="36"/>
        </w:rPr>
      </w:pPr>
      <w:r w:rsidRPr="003D6D27">
        <w:rPr>
          <w:rFonts w:ascii="Times New Roman" w:hAnsi="Times New Roman" w:cs="Times New Roman"/>
          <w:b/>
          <w:bCs/>
          <w:sz w:val="36"/>
          <w:szCs w:val="36"/>
        </w:rPr>
        <w:t>ÍNDICE</w:t>
      </w:r>
      <w:r w:rsidR="0038665D" w:rsidRPr="003D6D27">
        <w:rPr>
          <w:rFonts w:ascii="Times New Roman" w:hAnsi="Times New Roman" w:cs="Times New Roman"/>
          <w:b/>
          <w:bCs/>
          <w:sz w:val="36"/>
          <w:szCs w:val="36"/>
        </w:rPr>
        <w:fldChar w:fldCharType="begin"/>
      </w:r>
      <w:r w:rsidRPr="003D6D27">
        <w:rPr>
          <w:rFonts w:ascii="Times New Roman" w:hAnsi="Times New Roman" w:cs="Times New Roman"/>
          <w:b/>
          <w:bCs/>
          <w:sz w:val="36"/>
          <w:szCs w:val="36"/>
        </w:rPr>
        <w:instrText>tc "ÍNDICE"</w:instrText>
      </w:r>
      <w:r w:rsidR="0038665D" w:rsidRPr="003D6D27">
        <w:rPr>
          <w:rFonts w:ascii="Times New Roman" w:hAnsi="Times New Roman" w:cs="Times New Roman"/>
          <w:b/>
          <w:bCs/>
          <w:sz w:val="36"/>
          <w:szCs w:val="36"/>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4"/>
          <w:szCs w:val="24"/>
        </w:rPr>
      </w:pPr>
      <w:r w:rsidRPr="003D6D27">
        <w:rPr>
          <w:rFonts w:ascii="Times New Roman" w:hAnsi="Times New Roman" w:cs="Times New Roman"/>
          <w:b/>
          <w:bCs/>
          <w:sz w:val="24"/>
          <w:szCs w:val="24"/>
        </w:rPr>
        <w:t>PODER  EJECUTIVO  ESTATAL</w:t>
      </w:r>
      <w:r w:rsidR="0038665D" w:rsidRPr="003D6D27">
        <w:rPr>
          <w:rFonts w:ascii="Times New Roman" w:hAnsi="Times New Roman" w:cs="Times New Roman"/>
          <w:b/>
          <w:bCs/>
          <w:sz w:val="24"/>
          <w:szCs w:val="24"/>
        </w:rPr>
        <w:fldChar w:fldCharType="begin"/>
      </w:r>
      <w:r w:rsidRPr="003D6D27">
        <w:rPr>
          <w:rFonts w:ascii="Times New Roman" w:hAnsi="Times New Roman" w:cs="Times New Roman"/>
          <w:b/>
          <w:bCs/>
          <w:sz w:val="24"/>
          <w:szCs w:val="24"/>
        </w:rPr>
        <w:instrText>tc "PODER  EJECUTIVO  ESTATAL"</w:instrText>
      </w:r>
      <w:r w:rsidR="0038665D" w:rsidRPr="003D6D27">
        <w:rPr>
          <w:rFonts w:ascii="Times New Roman" w:hAnsi="Times New Roman" w:cs="Times New Roman"/>
          <w:b/>
          <w:bCs/>
          <w:sz w:val="24"/>
          <w:szCs w:val="24"/>
        </w:rPr>
        <w:fldChar w:fldCharType="end"/>
      </w: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0"/>
          <w:szCs w:val="20"/>
        </w:rPr>
      </w:pPr>
      <w:r w:rsidRPr="003D6D27">
        <w:rPr>
          <w:rFonts w:ascii="Times New Roman" w:hAnsi="Times New Roman" w:cs="Times New Roman"/>
          <w:b/>
          <w:bCs/>
          <w:sz w:val="20"/>
          <w:szCs w:val="20"/>
        </w:rPr>
        <w:t>SECRETARÍA  DE  OBRAS  PÚBLICAS</w:t>
      </w:r>
      <w:r w:rsidR="0038665D" w:rsidRPr="003D6D27">
        <w:rPr>
          <w:rFonts w:ascii="Times New Roman" w:hAnsi="Times New Roman" w:cs="Times New Roman"/>
          <w:b/>
          <w:bCs/>
          <w:sz w:val="20"/>
          <w:szCs w:val="20"/>
        </w:rPr>
        <w:fldChar w:fldCharType="begin"/>
      </w:r>
      <w:r w:rsidRPr="003D6D27">
        <w:rPr>
          <w:rFonts w:ascii="Times New Roman" w:hAnsi="Times New Roman" w:cs="Times New Roman"/>
          <w:b/>
          <w:bCs/>
          <w:sz w:val="20"/>
          <w:szCs w:val="20"/>
        </w:rPr>
        <w:instrText>tc "SECRETARÍA  DE  OBRAS  PÚBLICAS"</w:instrText>
      </w:r>
      <w:r w:rsidR="0038665D" w:rsidRPr="003D6D27">
        <w:rPr>
          <w:rFonts w:ascii="Times New Roman" w:hAnsi="Times New Roman" w:cs="Times New Roman"/>
          <w:b/>
          <w:bCs/>
          <w:sz w:val="20"/>
          <w:szCs w:val="20"/>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6D27">
        <w:rPr>
          <w:rFonts w:ascii="Times New Roman" w:hAnsi="Times New Roman" w:cs="Times New Roman"/>
          <w:sz w:val="24"/>
          <w:szCs w:val="24"/>
        </w:rPr>
        <w:t xml:space="preserve">Fallo de Adjudicación de Contrato y Acta de Junta Pública para dar a conocer el Fallo,  Licitación Pública Nacional Estatal No. 002 Concursos Nos. OPPU-EST-LP-004-2022, </w:t>
      </w:r>
      <w:r w:rsidRPr="003D6D27">
        <w:rPr>
          <w:rFonts w:ascii="Times New Roman" w:hAnsi="Times New Roman" w:cs="Times New Roman"/>
          <w:sz w:val="24"/>
          <w:szCs w:val="24"/>
        </w:rPr>
        <w:lastRenderedPageBreak/>
        <w:t xml:space="preserve">OPPU-EST-LP-006-2022 y Fallo de Adjudicación de Contrato y Acta de Junta Pública para dar a conocer el Fallo, Licitación Pública Nacional Estatal No. 003 Concurso No. OPPU-EST-LP-008-2022. </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0"/>
          <w:szCs w:val="20"/>
        </w:rPr>
      </w:pPr>
      <w:r w:rsidRPr="003D6D27">
        <w:rPr>
          <w:rFonts w:ascii="Times New Roman" w:hAnsi="Times New Roman" w:cs="Times New Roman"/>
          <w:b/>
          <w:bCs/>
          <w:sz w:val="20"/>
          <w:szCs w:val="20"/>
        </w:rPr>
        <w:t>SISTEMA  PARA  EL  DESARROLLO  INTEGRAL  DE  LA  FAMILIA  DEL  ESTADO  DE  SINALOA</w:t>
      </w:r>
      <w:r w:rsidR="0038665D" w:rsidRPr="003D6D27">
        <w:rPr>
          <w:rFonts w:ascii="Times New Roman" w:hAnsi="Times New Roman" w:cs="Times New Roman"/>
          <w:b/>
          <w:bCs/>
          <w:sz w:val="20"/>
          <w:szCs w:val="20"/>
        </w:rPr>
        <w:fldChar w:fldCharType="begin"/>
      </w:r>
      <w:r w:rsidRPr="003D6D27">
        <w:rPr>
          <w:rFonts w:ascii="Times New Roman" w:hAnsi="Times New Roman" w:cs="Times New Roman"/>
          <w:b/>
          <w:bCs/>
          <w:sz w:val="20"/>
          <w:szCs w:val="20"/>
        </w:rPr>
        <w:instrText>tc "SISTEMA  PARA  EL  DESARROLLO  INTEGRAL  DE  LA  FAMILIA  DEL  ESTADO  DE  SINALOA"</w:instrText>
      </w:r>
      <w:r w:rsidR="0038665D" w:rsidRPr="003D6D27">
        <w:rPr>
          <w:rFonts w:ascii="Times New Roman" w:hAnsi="Times New Roman" w:cs="Times New Roman"/>
          <w:b/>
          <w:bCs/>
          <w:sz w:val="20"/>
          <w:szCs w:val="20"/>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6D27">
        <w:rPr>
          <w:rFonts w:ascii="Times New Roman" w:hAnsi="Times New Roman" w:cs="Times New Roman"/>
          <w:sz w:val="24"/>
          <w:szCs w:val="24"/>
        </w:rPr>
        <w:t>Resumen de Convocatoria.- Licitación Pública Nacional No. SDI 01/2022.</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D6D27">
        <w:rPr>
          <w:rFonts w:ascii="Times New Roman" w:hAnsi="Times New Roman" w:cs="Times New Roman"/>
          <w:sz w:val="24"/>
          <w:szCs w:val="24"/>
        </w:rPr>
        <w:t>2   -   31</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4"/>
          <w:szCs w:val="24"/>
        </w:rPr>
      </w:pPr>
      <w:r w:rsidRPr="003D6D27">
        <w:rPr>
          <w:rFonts w:ascii="Times New Roman" w:hAnsi="Times New Roman" w:cs="Times New Roman"/>
          <w:b/>
          <w:bCs/>
          <w:sz w:val="24"/>
          <w:szCs w:val="24"/>
        </w:rPr>
        <w:t>AYUNTAMIENTO</w:t>
      </w:r>
      <w:r w:rsidR="0038665D" w:rsidRPr="003D6D27">
        <w:rPr>
          <w:rFonts w:ascii="Times New Roman" w:hAnsi="Times New Roman" w:cs="Times New Roman"/>
          <w:b/>
          <w:bCs/>
          <w:sz w:val="24"/>
          <w:szCs w:val="24"/>
        </w:rPr>
        <w:fldChar w:fldCharType="begin"/>
      </w:r>
      <w:r w:rsidRPr="003D6D27">
        <w:rPr>
          <w:rFonts w:ascii="Times New Roman" w:hAnsi="Times New Roman" w:cs="Times New Roman"/>
          <w:b/>
          <w:bCs/>
          <w:sz w:val="24"/>
          <w:szCs w:val="24"/>
        </w:rPr>
        <w:instrText>tc "AYUNTAMIENTO"</w:instrText>
      </w:r>
      <w:r w:rsidR="0038665D" w:rsidRPr="003D6D27">
        <w:rPr>
          <w:rFonts w:ascii="Times New Roman" w:hAnsi="Times New Roman" w:cs="Times New Roman"/>
          <w:b/>
          <w:bCs/>
          <w:sz w:val="24"/>
          <w:szCs w:val="24"/>
        </w:rPr>
        <w:fldChar w:fldCharType="end"/>
      </w:r>
    </w:p>
    <w:p w:rsidR="003D6D27" w:rsidRPr="003D6D27" w:rsidRDefault="003D6D27" w:rsidP="003D6D2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D6D27">
        <w:rPr>
          <w:rFonts w:ascii="Times New Roman" w:hAnsi="Times New Roman" w:cs="Times New Roman"/>
          <w:sz w:val="24"/>
          <w:szCs w:val="24"/>
        </w:rPr>
        <w:t>Municipio de Culiacán.- Edicto de Emplazamiento en el Procedimiento de Responsabilidad Administrativa OIC-DRA-PRA-11-2022.- Fernando Vega Tavizón.</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D6D27">
        <w:rPr>
          <w:rFonts w:ascii="Times New Roman" w:hAnsi="Times New Roman" w:cs="Times New Roman"/>
          <w:sz w:val="24"/>
          <w:szCs w:val="24"/>
        </w:rPr>
        <w:t>32</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4"/>
          <w:szCs w:val="24"/>
        </w:rPr>
      </w:pPr>
      <w:r w:rsidRPr="003D6D27">
        <w:rPr>
          <w:rFonts w:ascii="Times New Roman" w:hAnsi="Times New Roman" w:cs="Times New Roman"/>
          <w:b/>
          <w:bCs/>
          <w:sz w:val="24"/>
          <w:szCs w:val="24"/>
        </w:rPr>
        <w:t>AVISOS  JUDICIALES</w:t>
      </w:r>
      <w:r w:rsidR="0038665D" w:rsidRPr="003D6D27">
        <w:rPr>
          <w:rFonts w:ascii="Times New Roman" w:hAnsi="Times New Roman" w:cs="Times New Roman"/>
          <w:b/>
          <w:bCs/>
          <w:sz w:val="24"/>
          <w:szCs w:val="24"/>
        </w:rPr>
        <w:fldChar w:fldCharType="begin"/>
      </w:r>
      <w:r w:rsidRPr="003D6D27">
        <w:rPr>
          <w:rFonts w:ascii="Times New Roman" w:hAnsi="Times New Roman" w:cs="Times New Roman"/>
          <w:b/>
          <w:bCs/>
          <w:sz w:val="24"/>
          <w:szCs w:val="24"/>
        </w:rPr>
        <w:instrText>tc "AVISOS  JUDICIALES"</w:instrText>
      </w:r>
      <w:r w:rsidR="0038665D" w:rsidRPr="003D6D27">
        <w:rPr>
          <w:rFonts w:ascii="Times New Roman" w:hAnsi="Times New Roman" w:cs="Times New Roman"/>
          <w:b/>
          <w:bCs/>
          <w:sz w:val="24"/>
          <w:szCs w:val="24"/>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D6D27">
        <w:rPr>
          <w:rFonts w:ascii="Times New Roman" w:hAnsi="Times New Roman" w:cs="Times New Roman"/>
          <w:sz w:val="24"/>
          <w:szCs w:val="24"/>
        </w:rPr>
        <w:t xml:space="preserve">33   -   44          </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r w:rsidRPr="003D6D27">
        <w:rPr>
          <w:rFonts w:ascii="Roman" w:hAnsi="Roman" w:cs="Roman"/>
          <w:sz w:val="8"/>
          <w:szCs w:val="8"/>
        </w:rPr>
        <w:t xml:space="preserve">            </w:t>
      </w:r>
    </w:p>
    <w:p w:rsidR="003D6D27" w:rsidRPr="003D6D27" w:rsidRDefault="003D6D27" w:rsidP="003D6D27">
      <w:pPr>
        <w:autoSpaceDE w:val="0"/>
        <w:autoSpaceDN w:val="0"/>
        <w:adjustRightInd w:val="0"/>
        <w:spacing w:after="0" w:line="240" w:lineRule="auto"/>
        <w:jc w:val="center"/>
        <w:rPr>
          <w:rFonts w:ascii="Times New Roman" w:hAnsi="Times New Roman" w:cs="Times New Roman"/>
          <w:b/>
          <w:bCs/>
          <w:sz w:val="24"/>
          <w:szCs w:val="24"/>
        </w:rPr>
      </w:pPr>
      <w:r w:rsidRPr="003D6D27">
        <w:rPr>
          <w:rFonts w:ascii="Times New Roman" w:hAnsi="Times New Roman" w:cs="Times New Roman"/>
          <w:b/>
          <w:bCs/>
          <w:sz w:val="24"/>
          <w:szCs w:val="24"/>
        </w:rPr>
        <w:t>AVISOS  NOTARIALES</w:t>
      </w:r>
      <w:r w:rsidR="0038665D" w:rsidRPr="003D6D27">
        <w:rPr>
          <w:rFonts w:ascii="Times New Roman" w:hAnsi="Times New Roman" w:cs="Times New Roman"/>
          <w:b/>
          <w:bCs/>
          <w:sz w:val="24"/>
          <w:szCs w:val="24"/>
        </w:rPr>
        <w:fldChar w:fldCharType="begin"/>
      </w:r>
      <w:r w:rsidRPr="003D6D27">
        <w:rPr>
          <w:rFonts w:ascii="Times New Roman" w:hAnsi="Times New Roman" w:cs="Times New Roman"/>
          <w:b/>
          <w:bCs/>
          <w:sz w:val="24"/>
          <w:szCs w:val="24"/>
        </w:rPr>
        <w:instrText>tc "AVISOS  NOTARIALES"</w:instrText>
      </w:r>
      <w:r w:rsidR="0038665D" w:rsidRPr="003D6D27">
        <w:rPr>
          <w:rFonts w:ascii="Times New Roman" w:hAnsi="Times New Roman" w:cs="Times New Roman"/>
          <w:b/>
          <w:bCs/>
          <w:sz w:val="24"/>
          <w:szCs w:val="24"/>
        </w:rPr>
        <w:fldChar w:fldCharType="end"/>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Pr="003D6D27" w:rsidRDefault="003D6D27" w:rsidP="003D6D2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D6D27">
        <w:rPr>
          <w:rFonts w:ascii="Times New Roman" w:hAnsi="Times New Roman" w:cs="Times New Roman"/>
          <w:sz w:val="24"/>
          <w:szCs w:val="24"/>
        </w:rPr>
        <w:t xml:space="preserve">44   -   48          </w:t>
      </w:r>
    </w:p>
    <w:p w:rsidR="003D6D27" w:rsidRPr="003D6D27" w:rsidRDefault="003D6D27" w:rsidP="003D6D27">
      <w:pPr>
        <w:autoSpaceDE w:val="0"/>
        <w:autoSpaceDN w:val="0"/>
        <w:adjustRightInd w:val="0"/>
        <w:spacing w:after="0" w:line="240" w:lineRule="auto"/>
        <w:jc w:val="center"/>
        <w:rPr>
          <w:rFonts w:ascii="Roman" w:hAnsi="Roman" w:cs="Roman"/>
          <w:sz w:val="8"/>
          <w:szCs w:val="8"/>
        </w:rPr>
      </w:pPr>
    </w:p>
    <w:p w:rsidR="003D6D27" w:rsidRDefault="003D6D27" w:rsidP="00A35027">
      <w:pPr>
        <w:jc w:val="center"/>
        <w:rPr>
          <w:rFonts w:ascii="Times New Roman" w:hAnsi="Times New Roman" w:cs="Times New Roman"/>
          <w:sz w:val="24"/>
          <w:szCs w:val="24"/>
        </w:rPr>
      </w:pPr>
    </w:p>
    <w:p w:rsidR="00AD697E" w:rsidRDefault="00AD697E" w:rsidP="00A35027">
      <w:pPr>
        <w:jc w:val="center"/>
        <w:rPr>
          <w:rFonts w:ascii="Times New Roman" w:hAnsi="Times New Roman" w:cs="Times New Roman"/>
          <w:sz w:val="24"/>
          <w:szCs w:val="24"/>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r w:rsidRPr="00AD697E">
        <w:rPr>
          <w:rFonts w:ascii="Times New Roman" w:hAnsi="Times New Roman" w:cs="Times New Roman"/>
          <w:b/>
          <w:bCs/>
          <w:color w:val="000000"/>
        </w:rPr>
        <w:t xml:space="preserve">Tomo CXIII  3ra. Época </w:t>
      </w:r>
      <w:r w:rsidRPr="00AD697E">
        <w:rPr>
          <w:rFonts w:ascii="Times New Roman" w:hAnsi="Times New Roman" w:cs="Times New Roman"/>
        </w:rPr>
        <w:t xml:space="preserve">     Culiacán, Sin., viernes 25 de marzo de 2022.</w:t>
      </w:r>
      <w:r w:rsidRPr="00AD697E">
        <w:rPr>
          <w:rFonts w:ascii="Times New Roman" w:hAnsi="Times New Roman" w:cs="Times New Roman"/>
          <w:b/>
          <w:bCs/>
        </w:rPr>
        <w:t xml:space="preserve">     No. 037</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36"/>
          <w:szCs w:val="36"/>
        </w:rPr>
      </w:pPr>
      <w:r w:rsidRPr="00AD697E">
        <w:rPr>
          <w:rFonts w:ascii="Times New Roman" w:hAnsi="Times New Roman" w:cs="Times New Roman"/>
          <w:b/>
          <w:bCs/>
          <w:sz w:val="36"/>
          <w:szCs w:val="36"/>
        </w:rPr>
        <w:t>ÍNDICE</w:t>
      </w:r>
      <w:r w:rsidR="0038665D" w:rsidRPr="00AD697E">
        <w:rPr>
          <w:rFonts w:ascii="Times New Roman" w:hAnsi="Times New Roman" w:cs="Times New Roman"/>
          <w:b/>
          <w:bCs/>
          <w:sz w:val="36"/>
          <w:szCs w:val="36"/>
        </w:rPr>
        <w:fldChar w:fldCharType="begin"/>
      </w:r>
      <w:r w:rsidRPr="00AD697E">
        <w:rPr>
          <w:rFonts w:ascii="Times New Roman" w:hAnsi="Times New Roman" w:cs="Times New Roman"/>
          <w:b/>
          <w:bCs/>
          <w:sz w:val="36"/>
          <w:szCs w:val="36"/>
        </w:rPr>
        <w:instrText>tc "ÍNDICE"</w:instrText>
      </w:r>
      <w:r w:rsidR="0038665D" w:rsidRPr="00AD697E">
        <w:rPr>
          <w:rFonts w:ascii="Times New Roman" w:hAnsi="Times New Roman" w:cs="Times New Roman"/>
          <w:b/>
          <w:bCs/>
          <w:sz w:val="36"/>
          <w:szCs w:val="36"/>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PODER EJECUTIVO FEDERAL - ESTATAL - MUNICIPAL</w:t>
      </w:r>
      <w:r w:rsidR="0038665D"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"PODER EJECUTIVO FEDERAL - ESTATAL - MUNICIPAL"</w:instrText>
      </w:r>
      <w:r w:rsidR="0038665D"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FONDO  NACIONAL  DEL  FOMENTO  AL  TURISMO</w:t>
      </w:r>
      <w:r w:rsidR="0038665D"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"FONDO  NACIONAL  DEL  FOMENTO  AL  TURISMO"</w:instrText>
      </w:r>
      <w:r w:rsidR="0038665D" w:rsidRPr="00AD697E">
        <w:rPr>
          <w:rFonts w:ascii="Times New Roman" w:hAnsi="Times New Roman" w:cs="Times New Roman"/>
          <w:b/>
          <w:bCs/>
          <w:sz w:val="20"/>
          <w:szCs w:val="20"/>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Fe de Erratas al Decreto Municipal No. 1 de Escuinapa, publicado en el Periódico Oficial No. 146 BIS de fecha 03 de diciembre del 2021, en el que se aprueba el Programa Parcial de Desarrollo Urbano CIP Playa Espíritu, Escuinapa, Sinaloa.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3   -   16</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PODER  EJECUTIVO  ESTATAL</w:t>
      </w:r>
      <w:r w:rsidR="0038665D"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"PODER  EJECUTIVO  ESTATAL"</w:instrText>
      </w:r>
      <w:r w:rsidR="0038665D" w:rsidRPr="00AD697E">
        <w:rPr>
          <w:rFonts w:ascii="Times New Roman" w:hAnsi="Times New Roman" w:cs="Times New Roman"/>
          <w:b/>
          <w:bCs/>
          <w:sz w:val="24"/>
          <w:szCs w:val="24"/>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Decreto de Extinción del Organismo Público Descentralizado denominado Centro de Ciencias de Sinaloa.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SECRETARÍA  DE  AGRICULTURA  Y  GANADERÍA</w:t>
      </w:r>
      <w:r w:rsidR="0038665D"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"SECRETARÍA  DE  AGRICULTURA  Y  GANADERÍA"</w:instrText>
      </w:r>
      <w:r w:rsidR="0038665D" w:rsidRPr="00AD697E">
        <w:rPr>
          <w:rFonts w:ascii="Times New Roman" w:hAnsi="Times New Roman" w:cs="Times New Roman"/>
          <w:b/>
          <w:bCs/>
          <w:sz w:val="20"/>
          <w:szCs w:val="20"/>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Acuerdo por el que se dan a conocer las Reglas de Operación del «Programa de Mejoramiento Genético a Productores de Ganado Bovino en la Adquisición de Sementales Raza Pura con Registro Genealógico y Semen Bovino», Ejercicio 2022 y anexos.</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ESCUELA  NORMAL  DE  SINALOA</w:t>
      </w:r>
      <w:r w:rsidR="0038665D"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"ESCUELA  NORMAL  DE  SINALOA"</w:instrText>
      </w:r>
      <w:r w:rsidR="0038665D" w:rsidRPr="00AD697E">
        <w:rPr>
          <w:rFonts w:ascii="Times New Roman" w:hAnsi="Times New Roman" w:cs="Times New Roman"/>
          <w:b/>
          <w:bCs/>
          <w:sz w:val="20"/>
          <w:szCs w:val="20"/>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Avance Financiero, relativo al Cuarto Trimestre de 2021.</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   17   -   38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lastRenderedPageBreak/>
        <w:t>PODER  LEGISLATIVO  ESTATAL</w:t>
      </w:r>
      <w:r w:rsidR="0038665D"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"PODER  LEGISLATIVO  ESTATAL"</w:instrText>
      </w:r>
      <w:r w:rsidR="0038665D"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110" w:lineRule="atLeast"/>
        <w:jc w:val="center"/>
        <w:rPr>
          <w:rFonts w:ascii="Roman" w:hAnsi="Roman" w:cs="Roman"/>
          <w:b/>
          <w:bCs/>
          <w:sz w:val="8"/>
          <w:szCs w:val="8"/>
        </w:rPr>
      </w:pPr>
      <w:r w:rsidRPr="00AD697E">
        <w:rPr>
          <w:rFonts w:ascii="Times New Roman" w:hAnsi="Times New Roman" w:cs="Times New Roman"/>
          <w:b/>
          <w:bCs/>
          <w:sz w:val="20"/>
          <w:szCs w:val="20"/>
        </w:rPr>
        <w:t>AUDITORÍA  SUPERIOR  DEL  ESTADO  DE  SINALOA</w:t>
      </w:r>
      <w:r w:rsidR="0038665D"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"AUDITORÍA  SUPERIOR  DEL  ESTADO  DE  SINALOA</w:instrText>
      </w:r>
      <w:r w:rsidRPr="00AD697E">
        <w:rPr>
          <w:rFonts w:ascii="Roman" w:hAnsi="Roman" w:cs="Roman"/>
          <w:b/>
          <w:bCs/>
          <w:sz w:val="8"/>
          <w:szCs w:val="8"/>
        </w:rPr>
        <w:instrText>"</w:instrText>
      </w:r>
      <w:r w:rsidR="0038665D" w:rsidRPr="00AD697E">
        <w:rPr>
          <w:rFonts w:ascii="Times New Roman" w:hAnsi="Times New Roman" w:cs="Times New Roman"/>
          <w:b/>
          <w:bCs/>
          <w:sz w:val="20"/>
          <w:szCs w:val="20"/>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Acuerdo por el que se declaran inhábiles para realizar actividades de esta Auditoría Superior del Estado de Sinaloa, los días comprendidos del 11 al 15 de abril de 2022.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39</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r w:rsidRPr="00AD697E">
        <w:rPr>
          <w:rFonts w:ascii="Roman" w:hAnsi="Roman" w:cs="Roman"/>
          <w:sz w:val="8"/>
          <w:szCs w:val="8"/>
        </w:rPr>
        <w:t xml:space="preserve">            </w:t>
      </w: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       </w:t>
      </w:r>
    </w:p>
    <w:p w:rsidR="00AD697E" w:rsidRDefault="00AD697E" w:rsidP="00AD697E">
      <w:pPr>
        <w:jc w:val="center"/>
        <w:rPr>
          <w:rFonts w:ascii="Times New Roman" w:hAnsi="Times New Roman" w:cs="Times New Roman"/>
          <w:sz w:val="24"/>
          <w:szCs w:val="24"/>
        </w:rPr>
      </w:pPr>
      <w:r w:rsidRPr="00AD697E">
        <w:rPr>
          <w:rFonts w:ascii="Times New Roman" w:hAnsi="Times New Roman" w:cs="Times New Roman"/>
          <w:color w:val="000000"/>
          <w:sz w:val="24"/>
          <w:szCs w:val="24"/>
        </w:rPr>
        <w:t xml:space="preserve">                                                                                                  (Continúa Índice Pág. 2)</w:t>
      </w:r>
    </w:p>
    <w:p w:rsidR="00AD697E" w:rsidRDefault="00AD697E" w:rsidP="00A35027">
      <w:pPr>
        <w:jc w:val="center"/>
        <w:rPr>
          <w:rFonts w:ascii="Times New Roman" w:hAnsi="Times New Roman" w:cs="Times New Roman"/>
          <w:sz w:val="24"/>
          <w:szCs w:val="24"/>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36"/>
          <w:szCs w:val="36"/>
        </w:rPr>
      </w:pPr>
      <w:r w:rsidRPr="00AD697E">
        <w:rPr>
          <w:rFonts w:ascii="Times New Roman" w:hAnsi="Times New Roman" w:cs="Times New Roman"/>
          <w:b/>
          <w:bCs/>
          <w:sz w:val="36"/>
          <w:szCs w:val="36"/>
        </w:rPr>
        <w:t>ÍNDICE</w:t>
      </w:r>
      <w:r w:rsidR="0038665D" w:rsidRPr="00AD697E">
        <w:rPr>
          <w:rFonts w:ascii="Times New Roman" w:hAnsi="Times New Roman" w:cs="Times New Roman"/>
          <w:b/>
          <w:bCs/>
          <w:sz w:val="36"/>
          <w:szCs w:val="36"/>
        </w:rPr>
        <w:fldChar w:fldCharType="begin"/>
      </w:r>
      <w:r w:rsidRPr="00AD697E">
        <w:rPr>
          <w:rFonts w:ascii="Times New Roman" w:hAnsi="Times New Roman" w:cs="Times New Roman"/>
          <w:b/>
          <w:bCs/>
          <w:sz w:val="36"/>
          <w:szCs w:val="36"/>
        </w:rPr>
        <w:instrText>tc "ÍNDICE"</w:instrText>
      </w:r>
      <w:r w:rsidR="0038665D" w:rsidRPr="00AD697E">
        <w:rPr>
          <w:rFonts w:ascii="Times New Roman" w:hAnsi="Times New Roman" w:cs="Times New Roman"/>
          <w:b/>
          <w:bCs/>
          <w:sz w:val="36"/>
          <w:szCs w:val="36"/>
        </w:rPr>
        <w:fldChar w:fldCharType="end"/>
      </w:r>
    </w:p>
    <w:p w:rsidR="00AD697E" w:rsidRPr="00AD697E" w:rsidRDefault="0038665D" w:rsidP="00AD697E">
      <w:pPr>
        <w:autoSpaceDE w:val="0"/>
        <w:autoSpaceDN w:val="0"/>
        <w:adjustRightInd w:val="0"/>
        <w:spacing w:after="0" w:line="240" w:lineRule="auto"/>
        <w:jc w:val="center"/>
        <w:rPr>
          <w:rFonts w:ascii="Times New Roman" w:hAnsi="Times New Roman" w:cs="Times New Roman"/>
          <w:b/>
          <w:bCs/>
          <w:sz w:val="36"/>
          <w:szCs w:val="36"/>
        </w:rPr>
      </w:pPr>
      <w:r w:rsidRPr="00AD697E">
        <w:rPr>
          <w:rFonts w:ascii="Times New Roman" w:hAnsi="Times New Roman" w:cs="Times New Roman"/>
          <w:b/>
          <w:bCs/>
          <w:sz w:val="36"/>
          <w:szCs w:val="36"/>
        </w:rPr>
        <w:fldChar w:fldCharType="begin"/>
      </w:r>
      <w:r w:rsidR="00AD697E" w:rsidRPr="00AD697E">
        <w:rPr>
          <w:rFonts w:ascii="Times New Roman" w:hAnsi="Times New Roman" w:cs="Times New Roman"/>
          <w:b/>
          <w:bCs/>
          <w:sz w:val="36"/>
          <w:szCs w:val="36"/>
        </w:rPr>
        <w:instrText>tc ""</w:instrText>
      </w:r>
      <w:r w:rsidRPr="00AD697E">
        <w:rPr>
          <w:rFonts w:ascii="Times New Roman" w:hAnsi="Times New Roman" w:cs="Times New Roman"/>
          <w:b/>
          <w:bCs/>
          <w:sz w:val="36"/>
          <w:szCs w:val="36"/>
        </w:rPr>
        <w:fldChar w:fldCharType="end"/>
      </w:r>
    </w:p>
    <w:p w:rsidR="00AD697E" w:rsidRPr="00AD697E" w:rsidRDefault="0038665D"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36"/>
          <w:szCs w:val="36"/>
        </w:rPr>
        <w:fldChar w:fldCharType="begin"/>
      </w:r>
      <w:r w:rsidR="00AD697E" w:rsidRPr="00AD697E">
        <w:rPr>
          <w:rFonts w:ascii="Times New Roman" w:hAnsi="Times New Roman" w:cs="Times New Roman"/>
          <w:b/>
          <w:bCs/>
          <w:sz w:val="36"/>
          <w:szCs w:val="36"/>
        </w:rPr>
        <w:instrText>tc ""</w:instrText>
      </w:r>
      <w:r w:rsidRPr="00AD697E">
        <w:rPr>
          <w:rFonts w:ascii="Times New Roman" w:hAnsi="Times New Roman" w:cs="Times New Roman"/>
          <w:b/>
          <w:bCs/>
          <w:sz w:val="36"/>
          <w:szCs w:val="36"/>
        </w:rPr>
        <w:fldChar w:fldCharType="end"/>
      </w:r>
      <w:r w:rsidR="00AD697E" w:rsidRPr="00AD697E">
        <w:rPr>
          <w:rFonts w:ascii="Times New Roman" w:hAnsi="Times New Roman" w:cs="Times New Roman"/>
          <w:b/>
          <w:bCs/>
          <w:sz w:val="24"/>
          <w:szCs w:val="24"/>
        </w:rPr>
        <w:t>AYUNTAMIENTOS</w:t>
      </w:r>
      <w:r w:rsidRPr="00AD697E">
        <w:rPr>
          <w:rFonts w:ascii="Times New Roman" w:hAnsi="Times New Roman" w:cs="Times New Roman"/>
          <w:b/>
          <w:bCs/>
          <w:sz w:val="24"/>
          <w:szCs w:val="24"/>
        </w:rPr>
        <w:fldChar w:fldCharType="begin"/>
      </w:r>
      <w:r w:rsidR="00AD697E" w:rsidRPr="00AD697E">
        <w:rPr>
          <w:rFonts w:ascii="Times New Roman" w:hAnsi="Times New Roman" w:cs="Times New Roman"/>
          <w:b/>
          <w:bCs/>
          <w:sz w:val="24"/>
          <w:szCs w:val="24"/>
        </w:rPr>
        <w:instrText>tc "AYUNTAMIENTOS"</w:instrText>
      </w:r>
      <w:r w:rsidRPr="00AD697E">
        <w:rPr>
          <w:rFonts w:ascii="Times New Roman" w:hAnsi="Times New Roman" w:cs="Times New Roman"/>
          <w:b/>
          <w:bCs/>
          <w:sz w:val="24"/>
          <w:szCs w:val="24"/>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Decreto Municipal No. 1 de Sinaloa.- Reglamento General para la Policía Preventiva y Tránsito del Municipio de Sinaloa.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Municipio de Salvador Alvarado.- Fe de Erratas del Decreto Municipal 02 por pensión por retiro anticipado a favor de José Antonio Tomas Pedraza, expedido por este H. Ayuntamiento del Municipio de Salvador Alvarado, Sinaloa y publicado en el Periódico Oficial del Estado de Sinaloa número 22, de fecha 18 de febrero de 2022.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COMISIÓN  MUNICIPAL  DE  DESARROLLO  DE  CENTROS  POBLADOS</w:t>
      </w:r>
      <w:r w:rsidR="0038665D"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"COMISIÓN  MUNICIPAL  DE  DESARROLLO  DE  CENTROS  POBLADOS"</w:instrText>
      </w:r>
      <w:r w:rsidR="0038665D" w:rsidRPr="00AD697E">
        <w:rPr>
          <w:rFonts w:ascii="Times New Roman" w:hAnsi="Times New Roman" w:cs="Times New Roman"/>
          <w:b/>
          <w:bCs/>
          <w:sz w:val="20"/>
          <w:szCs w:val="20"/>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Municipio de Salvador Alvarado.- Avance Financiero, relativo al Cuarto Trimestre de 2021.</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   40   -   121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AVISOS  GENERALES</w:t>
      </w:r>
      <w:r w:rsidR="0038665D"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"AVISOS  GENERALES"</w:instrText>
      </w:r>
      <w:r w:rsidR="0038665D" w:rsidRPr="00AD697E">
        <w:rPr>
          <w:rFonts w:ascii="Times New Roman" w:hAnsi="Times New Roman" w:cs="Times New Roman"/>
          <w:b/>
          <w:bCs/>
          <w:sz w:val="24"/>
          <w:szCs w:val="24"/>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Aviso de Disolución y de Inicio de Liquidación.- Colonia Ensenada, Sociedad de Producción Rural de Responsabilidad Limitada.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Solicitud Concesión con 01 (UNO) Permiso, para prestar el servicio público de Transporte en la modalidad de Turismo, dentro de los Municipios de El Fuerte, Choix, Sinaloa, Ahome y Mocorito, Sinaloa.- Miuri Lisseth Soto Mena.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Solicitud Concesión con 01 (UNO) Permiso, para prestar el servicio público de Transporte en la modalidad de Turismo, en vehículo tipo Trenecito, dentro del Municipio de El Fuerte, Sinaloa.- Omar Oswaldo Rivera García.</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Solicitud Concesión con 02 (dos)  Permisos para prestar el servicio de Transporte público de personas, en la modalidad de Taxi, dentro de la zona que comprende el Municipio de Concordia, Sin.- Sergio Valentin Avila Zamudio.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122   -   124</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AVISOS  JUDICIALES</w:t>
      </w:r>
      <w:r w:rsidR="0038665D"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"AVISOS  JUDICIALES"</w:instrText>
      </w:r>
      <w:r w:rsidR="0038665D"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Default="00AD697E" w:rsidP="00AD697E">
      <w:pPr>
        <w:jc w:val="center"/>
        <w:rPr>
          <w:rFonts w:ascii="Times New Roman" w:hAnsi="Times New Roman" w:cs="Times New Roman"/>
          <w:sz w:val="24"/>
          <w:szCs w:val="24"/>
        </w:rPr>
      </w:pPr>
      <w:r w:rsidRPr="00AD697E">
        <w:rPr>
          <w:rFonts w:ascii="Times New Roman" w:hAnsi="Times New Roman" w:cs="Times New Roman"/>
          <w:sz w:val="24"/>
          <w:szCs w:val="24"/>
        </w:rPr>
        <w:t xml:space="preserve">125   -   152        </w:t>
      </w:r>
    </w:p>
    <w:p w:rsidR="00AD697E" w:rsidRDefault="00AD697E" w:rsidP="00A35027">
      <w:pPr>
        <w:jc w:val="center"/>
        <w:rPr>
          <w:rFonts w:ascii="Times New Roman" w:hAnsi="Times New Roman" w:cs="Times New Roman"/>
          <w:sz w:val="24"/>
          <w:szCs w:val="24"/>
        </w:rPr>
      </w:pPr>
    </w:p>
    <w:p w:rsidR="00AD697E" w:rsidRDefault="00AD697E" w:rsidP="00A35027">
      <w:pPr>
        <w:jc w:val="center"/>
        <w:rPr>
          <w:rFonts w:ascii="Times New Roman" w:hAnsi="Times New Roman" w:cs="Times New Roman"/>
          <w:sz w:val="24"/>
          <w:szCs w:val="24"/>
        </w:rPr>
      </w:pPr>
    </w:p>
    <w:p w:rsidR="00AD697E" w:rsidRDefault="00AD697E" w:rsidP="00A35027">
      <w:pPr>
        <w:jc w:val="center"/>
        <w:rPr>
          <w:rFonts w:ascii="Times New Roman" w:hAnsi="Times New Roman" w:cs="Times New Roman"/>
          <w:sz w:val="24"/>
          <w:szCs w:val="24"/>
        </w:rPr>
      </w:pPr>
    </w:p>
    <w:p w:rsidR="00AD697E" w:rsidRDefault="00AD697E"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28 de marzo de 2022.</w:t>
      </w:r>
      <w:r>
        <w:rPr>
          <w:rFonts w:ascii="Times New Roman" w:hAnsi="Times New Roman" w:cs="Times New Roman"/>
          <w:b/>
          <w:bCs/>
        </w:rPr>
        <w:t xml:space="preserve">     No. 038</w:t>
      </w: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36"/>
          <w:szCs w:val="36"/>
        </w:rPr>
      </w:pPr>
      <w:r w:rsidRPr="00AD697E">
        <w:rPr>
          <w:rFonts w:ascii="Times New Roman" w:hAnsi="Times New Roman" w:cs="Times New Roman"/>
          <w:b/>
          <w:bCs/>
          <w:color w:val="000000"/>
          <w:sz w:val="36"/>
          <w:szCs w:val="36"/>
        </w:rPr>
        <w:t>ÍNDICE</w:t>
      </w:r>
      <w:r w:rsidR="0038665D" w:rsidRPr="00AD697E">
        <w:rPr>
          <w:rFonts w:ascii="Times New Roman" w:hAnsi="Times New Roman" w:cs="Times New Roman"/>
          <w:b/>
          <w:bCs/>
          <w:color w:val="000000"/>
          <w:sz w:val="36"/>
          <w:szCs w:val="36"/>
        </w:rPr>
        <w:fldChar w:fldCharType="begin"/>
      </w:r>
      <w:r w:rsidRPr="00AD697E">
        <w:rPr>
          <w:rFonts w:ascii="Times New Roman" w:hAnsi="Times New Roman" w:cs="Times New Roman"/>
          <w:b/>
          <w:bCs/>
          <w:sz w:val="36"/>
          <w:szCs w:val="36"/>
        </w:rPr>
        <w:instrText>tc "</w:instrText>
      </w:r>
      <w:r w:rsidRPr="00AD697E">
        <w:rPr>
          <w:rFonts w:ascii="Times New Roman" w:hAnsi="Times New Roman" w:cs="Times New Roman"/>
          <w:b/>
          <w:bCs/>
          <w:color w:val="000000"/>
          <w:sz w:val="36"/>
          <w:szCs w:val="36"/>
        </w:rPr>
        <w:instrText>ÍNDICE"</w:instrText>
      </w:r>
      <w:r w:rsidR="0038665D" w:rsidRPr="00AD697E">
        <w:rPr>
          <w:rFonts w:ascii="Times New Roman" w:hAnsi="Times New Roman" w:cs="Times New Roman"/>
          <w:b/>
          <w:bCs/>
          <w:color w:val="000000"/>
          <w:sz w:val="36"/>
          <w:szCs w:val="36"/>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PODER  EJECUTIVO  ESTATAL</w:t>
      </w:r>
      <w:r w:rsidR="0038665D"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"PODER  EJECUTIVO  ESTATAL"</w:instrText>
      </w:r>
      <w:r w:rsidR="0038665D"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SECRETARÍA  DE  EDUCACIÓN  PÚBLICA  Y  CULTURA</w:t>
      </w:r>
      <w:r w:rsidR="0038665D"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"SECRETARÍA  DE  EDUCACIÓN  PÚBLICA  Y  CULTURA"</w:instrText>
      </w:r>
      <w:r w:rsidR="0038665D" w:rsidRPr="00AD697E">
        <w:rPr>
          <w:rFonts w:ascii="Times New Roman" w:hAnsi="Times New Roman" w:cs="Times New Roman"/>
          <w:b/>
          <w:bCs/>
          <w:sz w:val="20"/>
          <w:szCs w:val="20"/>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Lineamientos de Control Escolar para regular las etapas de inscripción, reinscripción, regularización, acreditación y certificación en los servicios de los tipos de Educación Media Superior y Superior, en sus distintos niveles, modalidades y opciones educativas, que se imparten en las instituciones y organismos públicos o por particulares incorporados al Estado.</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0"/>
          <w:szCs w:val="20"/>
        </w:rPr>
      </w:pPr>
      <w:r w:rsidRPr="00AD697E">
        <w:rPr>
          <w:rFonts w:ascii="Times New Roman" w:hAnsi="Times New Roman" w:cs="Times New Roman"/>
          <w:b/>
          <w:bCs/>
          <w:sz w:val="20"/>
          <w:szCs w:val="20"/>
        </w:rPr>
        <w:t>SECRETARÍA  DE  OBRAS  PÚBLICAS</w:t>
      </w:r>
      <w:r w:rsidR="0038665D" w:rsidRPr="00AD697E">
        <w:rPr>
          <w:rFonts w:ascii="Times New Roman" w:hAnsi="Times New Roman" w:cs="Times New Roman"/>
          <w:b/>
          <w:bCs/>
          <w:sz w:val="20"/>
          <w:szCs w:val="20"/>
        </w:rPr>
        <w:fldChar w:fldCharType="begin"/>
      </w:r>
      <w:r w:rsidRPr="00AD697E">
        <w:rPr>
          <w:rFonts w:ascii="Times New Roman" w:hAnsi="Times New Roman" w:cs="Times New Roman"/>
          <w:b/>
          <w:bCs/>
          <w:sz w:val="20"/>
          <w:szCs w:val="20"/>
        </w:rPr>
        <w:instrText>tc "SECRETARÍA  DE  OBRAS  PÚBLICAS"</w:instrText>
      </w:r>
      <w:r w:rsidR="0038665D" w:rsidRPr="00AD697E">
        <w:rPr>
          <w:rFonts w:ascii="Times New Roman" w:hAnsi="Times New Roman" w:cs="Times New Roman"/>
          <w:b/>
          <w:bCs/>
          <w:sz w:val="20"/>
          <w:szCs w:val="20"/>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Fallo de Adjudicación de Contrato y Acta de Junta Pública para dar a conocer el Fallo,  Licitación Pública Nacional Estatal No. 002 Concurso No. OPPU-EST-LP-005-2022 y Fallo de Adjudicación de Contrato y Acta de Junta Pública para dar a conocer el Fallo, Licitación Pública Nacional Estatal No. 003 Concurso No. OPPU-EST-LP-009-2022.</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2   -   53</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AYUNTAMIENTO</w:t>
      </w:r>
      <w:r w:rsidR="0038665D"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"AYUNTAMIENTO"</w:instrText>
      </w:r>
      <w:r w:rsidR="0038665D" w:rsidRPr="00AD697E">
        <w:rPr>
          <w:rFonts w:ascii="Times New Roman" w:hAnsi="Times New Roman" w:cs="Times New Roman"/>
          <w:b/>
          <w:bCs/>
          <w:sz w:val="24"/>
          <w:szCs w:val="24"/>
        </w:rPr>
        <w:fldChar w:fldCharType="end"/>
      </w:r>
    </w:p>
    <w:p w:rsidR="00AD697E" w:rsidRPr="00AD697E" w:rsidRDefault="00AD697E" w:rsidP="00AD697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97E">
        <w:rPr>
          <w:rFonts w:ascii="Times New Roman" w:hAnsi="Times New Roman" w:cs="Times New Roman"/>
          <w:sz w:val="24"/>
          <w:szCs w:val="24"/>
        </w:rPr>
        <w:t xml:space="preserve">Municipio de Mazatlán.- Convocatoria Pública No. 004 con Licitación No. LO-MMA-DOP-2022-007. </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54</w:t>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autoSpaceDE w:val="0"/>
        <w:autoSpaceDN w:val="0"/>
        <w:adjustRightInd w:val="0"/>
        <w:spacing w:after="0" w:line="240" w:lineRule="auto"/>
        <w:jc w:val="center"/>
        <w:rPr>
          <w:rFonts w:ascii="Times New Roman" w:hAnsi="Times New Roman" w:cs="Times New Roman"/>
          <w:b/>
          <w:bCs/>
          <w:sz w:val="24"/>
          <w:szCs w:val="24"/>
        </w:rPr>
      </w:pPr>
      <w:r w:rsidRPr="00AD697E">
        <w:rPr>
          <w:rFonts w:ascii="Times New Roman" w:hAnsi="Times New Roman" w:cs="Times New Roman"/>
          <w:b/>
          <w:bCs/>
          <w:sz w:val="24"/>
          <w:szCs w:val="24"/>
        </w:rPr>
        <w:t>AVISOS  JUDICIALES</w:t>
      </w:r>
      <w:r w:rsidR="0038665D" w:rsidRPr="00AD697E">
        <w:rPr>
          <w:rFonts w:ascii="Times New Roman" w:hAnsi="Times New Roman" w:cs="Times New Roman"/>
          <w:b/>
          <w:bCs/>
          <w:sz w:val="24"/>
          <w:szCs w:val="24"/>
        </w:rPr>
        <w:fldChar w:fldCharType="begin"/>
      </w:r>
      <w:r w:rsidRPr="00AD697E">
        <w:rPr>
          <w:rFonts w:ascii="Times New Roman" w:hAnsi="Times New Roman" w:cs="Times New Roman"/>
          <w:b/>
          <w:bCs/>
          <w:sz w:val="24"/>
          <w:szCs w:val="24"/>
        </w:rPr>
        <w:instrText>tc "AVISOS  JUDICIALES"</w:instrText>
      </w:r>
      <w:r w:rsidR="0038665D" w:rsidRPr="00AD697E">
        <w:rPr>
          <w:rFonts w:ascii="Times New Roman" w:hAnsi="Times New Roman" w:cs="Times New Roman"/>
          <w:b/>
          <w:bCs/>
          <w:sz w:val="24"/>
          <w:szCs w:val="24"/>
        </w:rPr>
        <w:fldChar w:fldCharType="end"/>
      </w:r>
    </w:p>
    <w:p w:rsidR="00AD697E" w:rsidRPr="00AD697E" w:rsidRDefault="00AD697E" w:rsidP="00AD697E">
      <w:pPr>
        <w:autoSpaceDE w:val="0"/>
        <w:autoSpaceDN w:val="0"/>
        <w:adjustRightInd w:val="0"/>
        <w:spacing w:after="0" w:line="240" w:lineRule="auto"/>
        <w:jc w:val="center"/>
        <w:rPr>
          <w:rFonts w:ascii="Roman" w:hAnsi="Roman" w:cs="Roman"/>
          <w:sz w:val="8"/>
          <w:szCs w:val="8"/>
        </w:rPr>
      </w:pPr>
    </w:p>
    <w:p w:rsidR="00AD697E" w:rsidRPr="00AD697E" w:rsidRDefault="00AD697E" w:rsidP="00AD697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D697E">
        <w:rPr>
          <w:rFonts w:ascii="Times New Roman" w:hAnsi="Times New Roman" w:cs="Times New Roman"/>
          <w:sz w:val="24"/>
          <w:szCs w:val="24"/>
        </w:rPr>
        <w:t xml:space="preserve">55   -   72              </w:t>
      </w:r>
    </w:p>
    <w:p w:rsidR="00AD697E" w:rsidRDefault="00AD697E"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30 de marzo de 2022.</w:t>
      </w:r>
      <w:r>
        <w:rPr>
          <w:rFonts w:ascii="Times New Roman" w:hAnsi="Times New Roman" w:cs="Times New Roman"/>
          <w:b/>
          <w:bCs/>
        </w:rPr>
        <w:t xml:space="preserve">     No. 039</w:t>
      </w:r>
    </w:p>
    <w:p w:rsidR="00C8450C" w:rsidRPr="00C8450C" w:rsidRDefault="00C8450C" w:rsidP="00C8450C">
      <w:pPr>
        <w:autoSpaceDE w:val="0"/>
        <w:autoSpaceDN w:val="0"/>
        <w:adjustRightInd w:val="0"/>
        <w:spacing w:after="0" w:line="240" w:lineRule="auto"/>
        <w:jc w:val="center"/>
        <w:rPr>
          <w:rFonts w:ascii="Times New Roman" w:hAnsi="Times New Roman" w:cs="Times New Roman"/>
          <w:b/>
          <w:bCs/>
          <w:sz w:val="36"/>
          <w:szCs w:val="36"/>
        </w:rPr>
      </w:pPr>
      <w:r w:rsidRPr="00C8450C">
        <w:rPr>
          <w:rFonts w:ascii="Times New Roman" w:hAnsi="Times New Roman" w:cs="Times New Roman"/>
          <w:b/>
          <w:bCs/>
          <w:color w:val="000000"/>
          <w:sz w:val="36"/>
          <w:szCs w:val="36"/>
        </w:rPr>
        <w:t>ÍNDICE</w:t>
      </w:r>
      <w:r w:rsidR="0038665D" w:rsidRPr="00C8450C">
        <w:rPr>
          <w:rFonts w:ascii="Times New Roman" w:hAnsi="Times New Roman" w:cs="Times New Roman"/>
          <w:b/>
          <w:bCs/>
          <w:color w:val="000000"/>
          <w:sz w:val="36"/>
          <w:szCs w:val="36"/>
        </w:rPr>
        <w:fldChar w:fldCharType="begin"/>
      </w:r>
      <w:r w:rsidRPr="00C8450C">
        <w:rPr>
          <w:rFonts w:ascii="Times New Roman" w:hAnsi="Times New Roman" w:cs="Times New Roman"/>
          <w:b/>
          <w:bCs/>
          <w:sz w:val="36"/>
          <w:szCs w:val="36"/>
        </w:rPr>
        <w:instrText>tc "</w:instrText>
      </w:r>
      <w:r w:rsidRPr="00C8450C">
        <w:rPr>
          <w:rFonts w:ascii="Times New Roman" w:hAnsi="Times New Roman" w:cs="Times New Roman"/>
          <w:b/>
          <w:bCs/>
          <w:color w:val="000000"/>
          <w:sz w:val="36"/>
          <w:szCs w:val="36"/>
        </w:rPr>
        <w:instrText>ÍNDICE"</w:instrText>
      </w:r>
      <w:r w:rsidR="0038665D" w:rsidRPr="00C8450C">
        <w:rPr>
          <w:rFonts w:ascii="Times New Roman" w:hAnsi="Times New Roman" w:cs="Times New Roman"/>
          <w:b/>
          <w:bCs/>
          <w:color w:val="000000"/>
          <w:sz w:val="36"/>
          <w:szCs w:val="36"/>
        </w:rPr>
        <w:fldChar w:fldCharType="end"/>
      </w:r>
    </w:p>
    <w:p w:rsidR="00C8450C" w:rsidRPr="00C8450C" w:rsidRDefault="0038665D" w:rsidP="00C8450C">
      <w:pPr>
        <w:autoSpaceDE w:val="0"/>
        <w:autoSpaceDN w:val="0"/>
        <w:adjustRightInd w:val="0"/>
        <w:spacing w:after="0" w:line="240" w:lineRule="auto"/>
        <w:jc w:val="center"/>
        <w:rPr>
          <w:rFonts w:ascii="Times New Roman" w:hAnsi="Times New Roman" w:cs="Times New Roman"/>
          <w:b/>
          <w:bCs/>
          <w:sz w:val="36"/>
          <w:szCs w:val="36"/>
        </w:rPr>
      </w:pPr>
      <w:r w:rsidRPr="00C8450C">
        <w:rPr>
          <w:rFonts w:ascii="Times New Roman" w:hAnsi="Times New Roman" w:cs="Times New Roman"/>
          <w:b/>
          <w:bCs/>
          <w:sz w:val="36"/>
          <w:szCs w:val="36"/>
        </w:rPr>
        <w:fldChar w:fldCharType="begin"/>
      </w:r>
      <w:r w:rsidR="00C8450C" w:rsidRPr="00C8450C">
        <w:rPr>
          <w:rFonts w:ascii="Times New Roman" w:hAnsi="Times New Roman" w:cs="Times New Roman"/>
          <w:b/>
          <w:bCs/>
          <w:sz w:val="36"/>
          <w:szCs w:val="36"/>
        </w:rPr>
        <w:instrText>tc ""</w:instrText>
      </w:r>
      <w:r w:rsidRPr="00C8450C">
        <w:rPr>
          <w:rFonts w:ascii="Times New Roman" w:hAnsi="Times New Roman" w:cs="Times New Roman"/>
          <w:b/>
          <w:bCs/>
          <w:sz w:val="36"/>
          <w:szCs w:val="36"/>
        </w:rPr>
        <w:fldChar w:fldCharType="end"/>
      </w:r>
    </w:p>
    <w:p w:rsidR="00C8450C" w:rsidRPr="00C8450C" w:rsidRDefault="0038665D" w:rsidP="00C8450C">
      <w:pPr>
        <w:autoSpaceDE w:val="0"/>
        <w:autoSpaceDN w:val="0"/>
        <w:adjustRightInd w:val="0"/>
        <w:spacing w:after="0" w:line="240" w:lineRule="auto"/>
        <w:jc w:val="center"/>
        <w:rPr>
          <w:rFonts w:ascii="Times New Roman" w:hAnsi="Times New Roman" w:cs="Times New Roman"/>
          <w:b/>
          <w:bCs/>
          <w:sz w:val="36"/>
          <w:szCs w:val="36"/>
        </w:rPr>
      </w:pPr>
      <w:r w:rsidRPr="00C8450C">
        <w:rPr>
          <w:rFonts w:ascii="Times New Roman" w:hAnsi="Times New Roman" w:cs="Times New Roman"/>
          <w:b/>
          <w:bCs/>
          <w:sz w:val="36"/>
          <w:szCs w:val="36"/>
        </w:rPr>
        <w:fldChar w:fldCharType="begin"/>
      </w:r>
      <w:r w:rsidR="00C8450C" w:rsidRPr="00C8450C">
        <w:rPr>
          <w:rFonts w:ascii="Times New Roman" w:hAnsi="Times New Roman" w:cs="Times New Roman"/>
          <w:b/>
          <w:bCs/>
          <w:sz w:val="36"/>
          <w:szCs w:val="36"/>
        </w:rPr>
        <w:instrText>tc ""</w:instrText>
      </w:r>
      <w:r w:rsidRPr="00C8450C">
        <w:rPr>
          <w:rFonts w:ascii="Times New Roman" w:hAnsi="Times New Roman" w:cs="Times New Roman"/>
          <w:b/>
          <w:bCs/>
          <w:sz w:val="36"/>
          <w:szCs w:val="36"/>
        </w:rPr>
        <w:fldChar w:fldCharType="end"/>
      </w:r>
    </w:p>
    <w:p w:rsidR="00C8450C" w:rsidRPr="00C8450C" w:rsidRDefault="00C8450C" w:rsidP="00C8450C">
      <w:pPr>
        <w:autoSpaceDE w:val="0"/>
        <w:autoSpaceDN w:val="0"/>
        <w:adjustRightInd w:val="0"/>
        <w:spacing w:after="0" w:line="240" w:lineRule="auto"/>
        <w:jc w:val="center"/>
        <w:rPr>
          <w:rFonts w:ascii="Times New Roman" w:hAnsi="Times New Roman" w:cs="Times New Roman"/>
          <w:b/>
          <w:bCs/>
          <w:sz w:val="24"/>
          <w:szCs w:val="24"/>
        </w:rPr>
      </w:pPr>
      <w:r w:rsidRPr="00C8450C">
        <w:rPr>
          <w:rFonts w:ascii="Times New Roman" w:hAnsi="Times New Roman" w:cs="Times New Roman"/>
          <w:b/>
          <w:bCs/>
          <w:sz w:val="24"/>
          <w:szCs w:val="24"/>
        </w:rPr>
        <w:t>PODER  LEGISLATIVO  ESTATAL</w:t>
      </w:r>
      <w:r w:rsidR="0038665D" w:rsidRPr="00C8450C">
        <w:rPr>
          <w:rFonts w:ascii="Times New Roman" w:hAnsi="Times New Roman" w:cs="Times New Roman"/>
          <w:b/>
          <w:bCs/>
          <w:sz w:val="24"/>
          <w:szCs w:val="24"/>
        </w:rPr>
        <w:fldChar w:fldCharType="begin"/>
      </w:r>
      <w:r w:rsidRPr="00C8450C">
        <w:rPr>
          <w:rFonts w:ascii="Times New Roman" w:hAnsi="Times New Roman" w:cs="Times New Roman"/>
          <w:b/>
          <w:bCs/>
          <w:sz w:val="24"/>
          <w:szCs w:val="24"/>
        </w:rPr>
        <w:instrText>tc "PODER  LEGISLATIVO  ESTATAL"</w:instrText>
      </w:r>
      <w:r w:rsidR="0038665D" w:rsidRPr="00C8450C">
        <w:rPr>
          <w:rFonts w:ascii="Times New Roman" w:hAnsi="Times New Roman" w:cs="Times New Roman"/>
          <w:b/>
          <w:bCs/>
          <w:sz w:val="24"/>
          <w:szCs w:val="24"/>
        </w:rPr>
        <w:fldChar w:fldCharType="end"/>
      </w: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Decreto Número 83 del H. Congreso del Estado.- La Sexagésima Cuarta Legislatura del Estado Libre y Soberano de Sinaloa, ABRE hoy viernes dieciocho de marzo de dos mil veintidós, su Tercer Período Extraordinario de Sesiones, correspondiente al Primer Año de Ejercicio Constitucional.</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Decreto Número 84 del H. Congreso del Estado.- La Sexagésima Cuarta Legislatura del Estado Libre y Soberano de Sinaloa, CLAUSURA hoy viernes dieciocho de marzo de dos mil veintidós, su Tercer Período Extraordinario de Sesiones, correspondiente al Primer Año de Ejercicio Constitucional.</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450C">
        <w:rPr>
          <w:rFonts w:ascii="Times New Roman" w:hAnsi="Times New Roman" w:cs="Times New Roman"/>
          <w:sz w:val="24"/>
          <w:szCs w:val="24"/>
        </w:rPr>
        <w:t>3   -   4</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autoSpaceDE w:val="0"/>
        <w:autoSpaceDN w:val="0"/>
        <w:adjustRightInd w:val="0"/>
        <w:spacing w:after="0" w:line="240" w:lineRule="auto"/>
        <w:jc w:val="center"/>
        <w:rPr>
          <w:rFonts w:ascii="Times New Roman" w:hAnsi="Times New Roman" w:cs="Times New Roman"/>
          <w:b/>
          <w:bCs/>
          <w:sz w:val="24"/>
          <w:szCs w:val="24"/>
        </w:rPr>
      </w:pPr>
      <w:r w:rsidRPr="00C8450C">
        <w:rPr>
          <w:rFonts w:ascii="Times New Roman" w:hAnsi="Times New Roman" w:cs="Times New Roman"/>
          <w:b/>
          <w:bCs/>
          <w:sz w:val="24"/>
          <w:szCs w:val="24"/>
        </w:rPr>
        <w:t>INSTITUTO  ELECTORAL  DEL  ESTADO  DE  SINALOA</w:t>
      </w:r>
      <w:r w:rsidR="0038665D" w:rsidRPr="00C8450C">
        <w:rPr>
          <w:rFonts w:ascii="Times New Roman" w:hAnsi="Times New Roman" w:cs="Times New Roman"/>
          <w:b/>
          <w:bCs/>
          <w:sz w:val="24"/>
          <w:szCs w:val="24"/>
        </w:rPr>
        <w:fldChar w:fldCharType="begin"/>
      </w:r>
      <w:r w:rsidRPr="00C8450C">
        <w:rPr>
          <w:rFonts w:ascii="Times New Roman" w:hAnsi="Times New Roman" w:cs="Times New Roman"/>
          <w:b/>
          <w:bCs/>
          <w:sz w:val="24"/>
          <w:szCs w:val="24"/>
        </w:rPr>
        <w:instrText>tc "INSTITUTO  ELECTORAL  DEL  ESTADO  DE  SINALOA"</w:instrText>
      </w:r>
      <w:r w:rsidR="0038665D" w:rsidRPr="00C8450C">
        <w:rPr>
          <w:rFonts w:ascii="Times New Roman" w:hAnsi="Times New Roman" w:cs="Times New Roman"/>
          <w:b/>
          <w:bCs/>
          <w:sz w:val="24"/>
          <w:szCs w:val="24"/>
        </w:rPr>
        <w:fldChar w:fldCharType="end"/>
      </w: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Órgano Interno de Control del Instituto Electoral del Estado de Sinaloa.- Acuerdo Administrativo IEES/OIC/AA-002/2022 Por el que se emite el Plan Estratégico del Órgano Interno de Control 2022-2027.</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Plan Estratégico del Órgano Interno de Control 2022-2027.</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450C">
        <w:rPr>
          <w:rFonts w:ascii="Times New Roman" w:hAnsi="Times New Roman" w:cs="Times New Roman"/>
          <w:sz w:val="24"/>
          <w:szCs w:val="24"/>
        </w:rPr>
        <w:t xml:space="preserve">Órgano Interno de Control del Instituto Electoral del Estado de Sinaloa.- Acuerdo Administrativo IEES/OIC/AA-003/2022 Por el que se emite los formatos de entrega y recepción de los asuntos y recursos del Instituto Electoral del Estado de Sinaloa, así como el instructivo de llenado de los mismos. Anexo Único.        </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450C">
        <w:rPr>
          <w:rFonts w:ascii="Times New Roman" w:hAnsi="Times New Roman" w:cs="Times New Roman"/>
          <w:sz w:val="24"/>
          <w:szCs w:val="24"/>
        </w:rPr>
        <w:t>5   -   75</w:t>
      </w:r>
    </w:p>
    <w:p w:rsidR="00C8450C" w:rsidRPr="00C8450C" w:rsidRDefault="00C8450C" w:rsidP="00C8450C">
      <w:pPr>
        <w:autoSpaceDE w:val="0"/>
        <w:autoSpaceDN w:val="0"/>
        <w:adjustRightInd w:val="0"/>
        <w:spacing w:after="0" w:line="240" w:lineRule="auto"/>
        <w:jc w:val="center"/>
        <w:rPr>
          <w:rFonts w:ascii="Roman" w:hAnsi="Roman" w:cs="Roman"/>
          <w:sz w:val="8"/>
          <w:szCs w:val="8"/>
        </w:rPr>
      </w:pPr>
    </w:p>
    <w:p w:rsidR="00C8450C" w:rsidRPr="00C8450C" w:rsidRDefault="00C8450C" w:rsidP="00C8450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8450C" w:rsidRPr="00C8450C" w:rsidRDefault="00C8450C" w:rsidP="00C8450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8450C" w:rsidRPr="00C8450C" w:rsidRDefault="00C8450C" w:rsidP="00C8450C">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C8450C">
        <w:rPr>
          <w:rFonts w:ascii="Times New Roman" w:hAnsi="Times New Roman" w:cs="Times New Roman"/>
          <w:color w:val="000000"/>
          <w:sz w:val="24"/>
          <w:szCs w:val="24"/>
        </w:rPr>
        <w:t xml:space="preserve">                                                                                                  (Continúa Índice Pág. 2)</w:t>
      </w:r>
    </w:p>
    <w:p w:rsidR="00C8450C" w:rsidRDefault="00C8450C" w:rsidP="00A35027">
      <w:pPr>
        <w:jc w:val="center"/>
        <w:rPr>
          <w:rFonts w:ascii="Times New Roman" w:hAnsi="Times New Roman" w:cs="Times New Roman"/>
          <w:sz w:val="24"/>
          <w:szCs w:val="24"/>
        </w:rPr>
      </w:pPr>
    </w:p>
    <w:p w:rsidR="00C8450C" w:rsidRDefault="00C8450C" w:rsidP="00C8450C">
      <w:pPr>
        <w:pStyle w:val="Subttulo1"/>
      </w:pPr>
      <w:r>
        <w:t>ÍNDICE</w:t>
      </w:r>
      <w:r w:rsidR="0038665D">
        <w:fldChar w:fldCharType="begin"/>
      </w:r>
      <w:r>
        <w:instrText>tc "ÍNDICE"</w:instrText>
      </w:r>
      <w:r w:rsidR="0038665D">
        <w:fldChar w:fldCharType="end"/>
      </w:r>
    </w:p>
    <w:p w:rsidR="00C8450C" w:rsidRDefault="0038665D" w:rsidP="00C8450C">
      <w:pPr>
        <w:pStyle w:val="Subttulo1"/>
      </w:pPr>
      <w:r>
        <w:fldChar w:fldCharType="begin"/>
      </w:r>
      <w:r w:rsidR="00C8450C">
        <w:instrText>tc ""</w:instrText>
      </w:r>
      <w:r>
        <w:fldChar w:fldCharType="end"/>
      </w:r>
    </w:p>
    <w:p w:rsidR="00C8450C" w:rsidRDefault="00C8450C" w:rsidP="00C8450C">
      <w:pPr>
        <w:pStyle w:val="avisos"/>
      </w:pPr>
      <w:r>
        <w:t>AYUNTAMIENTOS</w:t>
      </w:r>
      <w:r w:rsidR="0038665D">
        <w:fldChar w:fldCharType="begin"/>
      </w:r>
      <w:r>
        <w:instrText>tc "AYUNTAMIENTOS"</w:instrText>
      </w:r>
      <w:r w:rsidR="0038665D">
        <w:fldChar w:fldCharType="end"/>
      </w:r>
    </w:p>
    <w:p w:rsidR="00C8450C" w:rsidRDefault="00C8450C" w:rsidP="00C8450C">
      <w:pPr>
        <w:pStyle w:val="BODYTEXTO"/>
      </w:pPr>
      <w:r>
        <w:t xml:space="preserve">Decreto Municipal No. 09 de Ahome.- Que crea el Organismo Público Paramunicipal denominado »Instituto para la Inclusión y el Desarrollo de las Personas con Discapacidad del Municipio de Ahome, Sinaloa.  </w:t>
      </w:r>
    </w:p>
    <w:p w:rsidR="00C8450C" w:rsidRDefault="00C8450C" w:rsidP="00C8450C">
      <w:pPr>
        <w:pStyle w:val="ESPA"/>
      </w:pPr>
    </w:p>
    <w:p w:rsidR="00C8450C" w:rsidRDefault="00C8450C" w:rsidP="00C8450C">
      <w:pPr>
        <w:pStyle w:val="BODYTEXTO"/>
      </w:pPr>
      <w:r>
        <w:t>Decreto Municipal No. 10 de Ahome.- Reglamento del Instituto para la Prevención de Adicciones del Municipio de Ahome (IPAMA).</w:t>
      </w:r>
    </w:p>
    <w:p w:rsidR="00C8450C" w:rsidRDefault="00C8450C" w:rsidP="00C8450C">
      <w:pPr>
        <w:pStyle w:val="ESPA"/>
      </w:pPr>
    </w:p>
    <w:p w:rsidR="00C8450C" w:rsidRDefault="00C8450C" w:rsidP="00C8450C">
      <w:pPr>
        <w:pStyle w:val="BODYTEXTO"/>
      </w:pPr>
      <w:r>
        <w:t xml:space="preserve">Decreto Municipal No. 2 de Sinaloa.- Reglamento del Consejo Municipal de Seguridad Pública de Sinaloa, Sinaloa. </w:t>
      </w:r>
    </w:p>
    <w:p w:rsidR="00C8450C" w:rsidRDefault="00C8450C" w:rsidP="00C8450C">
      <w:pPr>
        <w:pStyle w:val="ESPA"/>
      </w:pPr>
    </w:p>
    <w:p w:rsidR="00C8450C" w:rsidRDefault="00C8450C" w:rsidP="00C8450C">
      <w:pPr>
        <w:pStyle w:val="BODYTEXTO"/>
      </w:pPr>
      <w:r>
        <w:t>Decreto Municipal No. 04 de Culiacán.- Por el que se Reforman, Adicionan y Derogan diversas disposiciones del Reglamento Interior de la Junta Municipal de Agua Potable y Alcantarillado de Culiacán, Sinaloa.</w:t>
      </w:r>
    </w:p>
    <w:p w:rsidR="00C8450C" w:rsidRDefault="00C8450C" w:rsidP="00C8450C">
      <w:pPr>
        <w:pStyle w:val="ESPA"/>
      </w:pPr>
    </w:p>
    <w:p w:rsidR="00C8450C" w:rsidRDefault="00C8450C" w:rsidP="00C8450C">
      <w:pPr>
        <w:pStyle w:val="BODYTEXTO"/>
      </w:pPr>
      <w:r>
        <w:t>Decreto Municipal No. 05 de Mazatlán.- Reglamento de la Administración Pública del Municipio de Mazatlán, Sinaloa.</w:t>
      </w:r>
    </w:p>
    <w:p w:rsidR="00C8450C" w:rsidRDefault="00C8450C" w:rsidP="00C8450C">
      <w:pPr>
        <w:pStyle w:val="ESPA"/>
      </w:pPr>
    </w:p>
    <w:p w:rsidR="00C8450C" w:rsidRDefault="00C8450C" w:rsidP="00C8450C">
      <w:pPr>
        <w:pStyle w:val="BODYTEXTO"/>
      </w:pPr>
      <w:r>
        <w:t>Decreto Municipal No. 08 de Mazatlán.- Se reforma la denominación Sistema Descentralizado del Servicio de Rastro Municipal de Mazatlán, Sinaloa, para quedar como Rastro de Mazatlán.</w:t>
      </w:r>
    </w:p>
    <w:p w:rsidR="00C8450C" w:rsidRDefault="00C8450C" w:rsidP="00C8450C">
      <w:pPr>
        <w:pStyle w:val="ESPA"/>
      </w:pPr>
    </w:p>
    <w:p w:rsidR="00C8450C" w:rsidRDefault="00C8450C" w:rsidP="00C8450C">
      <w:pPr>
        <w:pStyle w:val="AVISOS2"/>
      </w:pPr>
      <w:r>
        <w:t>JUNTA  MUNICIPAL  DE  AGUA  POTABLE  Y  ALCANTARILLADO</w:t>
      </w:r>
      <w:r w:rsidR="0038665D">
        <w:fldChar w:fldCharType="begin"/>
      </w:r>
      <w:r>
        <w:instrText>tc "JUNTA  MUNICIPAL  DE  AGUA  POTABLE  Y  ALCANTARILLADO"</w:instrText>
      </w:r>
      <w:r w:rsidR="0038665D">
        <w:fldChar w:fldCharType="end"/>
      </w:r>
    </w:p>
    <w:p w:rsidR="00C8450C" w:rsidRDefault="00C8450C" w:rsidP="00C8450C">
      <w:pPr>
        <w:pStyle w:val="BODYTEXTO"/>
      </w:pPr>
      <w:r>
        <w:t xml:space="preserve">Municipio de Elota.- Reglamento Interior de la Administración de la Junta Municipal de Agua Potable y Alcantarillado del Municipio de Elota, Sinaloa. </w:t>
      </w:r>
    </w:p>
    <w:p w:rsidR="00C8450C" w:rsidRDefault="00C8450C" w:rsidP="00C8450C">
      <w:pPr>
        <w:pStyle w:val="ESPA"/>
      </w:pPr>
    </w:p>
    <w:p w:rsidR="00C8450C" w:rsidRDefault="00C8450C" w:rsidP="00C8450C">
      <w:pPr>
        <w:pStyle w:val="CENTRA"/>
      </w:pPr>
      <w:r>
        <w:lastRenderedPageBreak/>
        <w:t>76   -   132</w:t>
      </w:r>
    </w:p>
    <w:p w:rsidR="00C8450C" w:rsidRDefault="00C8450C" w:rsidP="00C8450C">
      <w:pPr>
        <w:pStyle w:val="ESPA"/>
      </w:pPr>
    </w:p>
    <w:p w:rsidR="00C8450C" w:rsidRDefault="00C8450C" w:rsidP="00C8450C">
      <w:pPr>
        <w:pStyle w:val="ESPA"/>
      </w:pPr>
    </w:p>
    <w:p w:rsidR="00C8450C" w:rsidRDefault="00C8450C" w:rsidP="00C8450C">
      <w:pPr>
        <w:pStyle w:val="avisos"/>
      </w:pPr>
      <w:r>
        <w:t>AVISOS  GENERALES</w:t>
      </w:r>
      <w:r w:rsidR="0038665D">
        <w:fldChar w:fldCharType="begin"/>
      </w:r>
      <w:r>
        <w:instrText>tc "AVISOS  GENERALES"</w:instrText>
      </w:r>
      <w:r w:rsidR="0038665D">
        <w:fldChar w:fldCharType="end"/>
      </w:r>
    </w:p>
    <w:p w:rsidR="00C8450C" w:rsidRDefault="00C8450C" w:rsidP="00C8450C">
      <w:pPr>
        <w:pStyle w:val="BODYTEXTO"/>
      </w:pPr>
      <w:r>
        <w:t>Segunda Convocatoria Asamblea General Ordinaria y Extraordinaria.- Ciudad Industrial Mazatlán, S.A. de C.V.</w:t>
      </w:r>
    </w:p>
    <w:p w:rsidR="00C8450C" w:rsidRDefault="00C8450C" w:rsidP="00C8450C">
      <w:pPr>
        <w:pStyle w:val="ESPA"/>
      </w:pPr>
    </w:p>
    <w:p w:rsidR="00C8450C" w:rsidRDefault="00C8450C" w:rsidP="00C8450C">
      <w:pPr>
        <w:pStyle w:val="CENTRA"/>
      </w:pPr>
      <w:r>
        <w:t>133</w:t>
      </w:r>
    </w:p>
    <w:p w:rsidR="00C8450C" w:rsidRDefault="00C8450C" w:rsidP="00C8450C">
      <w:pPr>
        <w:pStyle w:val="ESPA"/>
      </w:pPr>
    </w:p>
    <w:p w:rsidR="00C8450C" w:rsidRDefault="00C8450C" w:rsidP="00C8450C">
      <w:pPr>
        <w:pStyle w:val="avisos"/>
      </w:pPr>
      <w:r>
        <w:t>AVISOS  JUDICIALES</w:t>
      </w:r>
      <w:r w:rsidR="0038665D">
        <w:fldChar w:fldCharType="begin"/>
      </w:r>
      <w:r>
        <w:instrText>tc "AVISOS  JUDICIALES"</w:instrText>
      </w:r>
      <w:r w:rsidR="0038665D">
        <w:fldChar w:fldCharType="end"/>
      </w:r>
    </w:p>
    <w:p w:rsidR="00C8450C" w:rsidRDefault="00C8450C" w:rsidP="00C8450C">
      <w:pPr>
        <w:pStyle w:val="ESPA"/>
      </w:pPr>
    </w:p>
    <w:p w:rsidR="00C8450C" w:rsidRDefault="00C8450C" w:rsidP="00C8450C">
      <w:pPr>
        <w:pStyle w:val="CENTRA"/>
      </w:pPr>
      <w:r>
        <w:t xml:space="preserve">134   -   142            </w:t>
      </w:r>
    </w:p>
    <w:p w:rsidR="00C8450C" w:rsidRDefault="00C8450C" w:rsidP="00C8450C">
      <w:pPr>
        <w:pStyle w:val="ESPA"/>
      </w:pPr>
    </w:p>
    <w:p w:rsidR="00C8450C" w:rsidRDefault="00C8450C" w:rsidP="00C8450C">
      <w:pPr>
        <w:pStyle w:val="avisos"/>
      </w:pPr>
      <w:r>
        <w:t>AVISOS  NOTARIALES</w:t>
      </w:r>
      <w:r w:rsidR="0038665D">
        <w:fldChar w:fldCharType="begin"/>
      </w:r>
      <w:r>
        <w:instrText>tc "AVISOS  NOTARIALES"</w:instrText>
      </w:r>
      <w:r w:rsidR="0038665D">
        <w:fldChar w:fldCharType="end"/>
      </w:r>
    </w:p>
    <w:p w:rsidR="00C8450C" w:rsidRDefault="00C8450C" w:rsidP="00C8450C">
      <w:pPr>
        <w:pStyle w:val="ESPA"/>
      </w:pPr>
    </w:p>
    <w:p w:rsidR="00C8450C" w:rsidRDefault="00C8450C" w:rsidP="00C8450C">
      <w:pPr>
        <w:pStyle w:val="CENTRA"/>
      </w:pPr>
      <w:r>
        <w:t>142   -   144</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FF742A" w:rsidRDefault="00FF742A" w:rsidP="00A35027">
      <w:pPr>
        <w:jc w:val="center"/>
        <w:rPr>
          <w:rFonts w:ascii="Times New Roman" w:hAnsi="Times New Roman" w:cs="Times New Roman"/>
          <w:sz w:val="24"/>
          <w:szCs w:val="24"/>
        </w:rPr>
      </w:pP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color w:val="000000"/>
        </w:rPr>
        <w:t xml:space="preserve">Tomo CXIII  3ra. Época </w:t>
      </w:r>
      <w:r w:rsidRPr="00FF742A">
        <w:rPr>
          <w:rFonts w:ascii="Times New Roman" w:hAnsi="Times New Roman" w:cs="Times New Roman"/>
        </w:rPr>
        <w:t xml:space="preserve">     Culiacán, Sin., miércoles 30 de marzo de 2022.</w:t>
      </w:r>
      <w:r w:rsidRPr="00FF742A">
        <w:rPr>
          <w:rFonts w:ascii="Times New Roman" w:hAnsi="Times New Roman" w:cs="Times New Roman"/>
          <w:b/>
          <w:bCs/>
        </w:rPr>
        <w:t xml:space="preserve">     No. 039</w:t>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ESTA  EDICIÓN  CONSTA  DE  DOS  SECCIONES</w:t>
      </w:r>
      <w:r w:rsidR="0038665D"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"ESTA  EDICIÓN  CONSTA  DE  DOS  SECCIONES"</w:instrText>
      </w:r>
      <w:r w:rsidR="0038665D" w:rsidRPr="00FF742A">
        <w:rPr>
          <w:rFonts w:ascii="Times New Roman" w:hAnsi="Times New Roman" w:cs="Times New Roman"/>
          <w:b/>
          <w:bCs/>
          <w:sz w:val="24"/>
          <w:szCs w:val="24"/>
        </w:rPr>
        <w:fldChar w:fldCharType="end"/>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PRIMERA   SECCIÓN</w:t>
      </w:r>
      <w:r w:rsidR="0038665D"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"PRIMERA   SECCIÓN"</w:instrText>
      </w:r>
      <w:r w:rsidR="0038665D" w:rsidRPr="00FF742A">
        <w:rPr>
          <w:rFonts w:ascii="Times New Roman" w:hAnsi="Times New Roman" w:cs="Times New Roman"/>
          <w:b/>
          <w:bCs/>
          <w:sz w:val="24"/>
          <w:szCs w:val="24"/>
        </w:rPr>
        <w:fldChar w:fldCharType="end"/>
      </w:r>
    </w:p>
    <w:p w:rsidR="00FF742A" w:rsidRPr="00FF742A" w:rsidRDefault="0038665D"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fldChar w:fldCharType="begin"/>
      </w:r>
      <w:r w:rsidR="00FF742A" w:rsidRPr="00FF742A">
        <w:rPr>
          <w:rFonts w:ascii="Times New Roman" w:hAnsi="Times New Roman" w:cs="Times New Roman"/>
          <w:b/>
          <w:bCs/>
          <w:sz w:val="24"/>
          <w:szCs w:val="24"/>
        </w:rPr>
        <w:instrText>tc ""</w:instrText>
      </w:r>
      <w:r w:rsidRPr="00FF742A">
        <w:rPr>
          <w:rFonts w:ascii="Times New Roman" w:hAnsi="Times New Roman" w:cs="Times New Roman"/>
          <w:b/>
          <w:bCs/>
          <w:sz w:val="24"/>
          <w:szCs w:val="24"/>
        </w:rPr>
        <w:fldChar w:fldCharType="end"/>
      </w:r>
    </w:p>
    <w:p w:rsidR="00FF742A" w:rsidRPr="00FF742A" w:rsidRDefault="0038665D" w:rsidP="00FF742A">
      <w:pPr>
        <w:autoSpaceDE w:val="0"/>
        <w:autoSpaceDN w:val="0"/>
        <w:adjustRightInd w:val="0"/>
        <w:spacing w:after="0" w:line="240" w:lineRule="auto"/>
        <w:jc w:val="center"/>
        <w:rPr>
          <w:rFonts w:ascii="Times New Roman" w:hAnsi="Times New Roman" w:cs="Times New Roman"/>
          <w:b/>
          <w:bCs/>
          <w:sz w:val="20"/>
          <w:szCs w:val="20"/>
        </w:rPr>
      </w:pPr>
      <w:r w:rsidRPr="00FF742A">
        <w:rPr>
          <w:rFonts w:ascii="Times New Roman" w:hAnsi="Times New Roman" w:cs="Times New Roman"/>
          <w:b/>
          <w:bCs/>
          <w:sz w:val="20"/>
          <w:szCs w:val="20"/>
        </w:rPr>
        <w:fldChar w:fldCharType="begin"/>
      </w:r>
      <w:r w:rsidR="00FF742A" w:rsidRPr="00FF742A">
        <w:rPr>
          <w:rFonts w:ascii="Times New Roman" w:hAnsi="Times New Roman" w:cs="Times New Roman"/>
          <w:b/>
          <w:bCs/>
          <w:sz w:val="20"/>
          <w:szCs w:val="20"/>
        </w:rPr>
        <w:instrText>tc ""</w:instrText>
      </w:r>
      <w:r w:rsidRPr="00FF742A">
        <w:rPr>
          <w:rFonts w:ascii="Times New Roman" w:hAnsi="Times New Roman" w:cs="Times New Roman"/>
          <w:b/>
          <w:bCs/>
          <w:sz w:val="20"/>
          <w:szCs w:val="20"/>
        </w:rPr>
        <w:fldChar w:fldCharType="end"/>
      </w:r>
    </w:p>
    <w:p w:rsidR="00FF742A" w:rsidRPr="00FF742A" w:rsidRDefault="00FF742A" w:rsidP="00FF742A">
      <w:pPr>
        <w:autoSpaceDE w:val="0"/>
        <w:autoSpaceDN w:val="0"/>
        <w:adjustRightInd w:val="0"/>
        <w:spacing w:after="0" w:line="432" w:lineRule="atLeast"/>
        <w:jc w:val="center"/>
        <w:rPr>
          <w:rFonts w:ascii="Times New Roman" w:hAnsi="Times New Roman" w:cs="Times New Roman"/>
          <w:color w:val="000000"/>
          <w:sz w:val="24"/>
          <w:szCs w:val="24"/>
        </w:rPr>
      </w:pPr>
      <w:r w:rsidRPr="00FF742A">
        <w:rPr>
          <w:rFonts w:ascii="Times New Roman" w:hAnsi="Times New Roman" w:cs="Times New Roman"/>
          <w:b/>
          <w:bCs/>
          <w:color w:val="000000"/>
          <w:sz w:val="36"/>
          <w:szCs w:val="36"/>
        </w:rPr>
        <w:t>Edición Vespertina</w:t>
      </w:r>
    </w:p>
    <w:p w:rsidR="00FF742A" w:rsidRPr="00FF742A" w:rsidRDefault="0038665D"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00FF742A" w:rsidRPr="00FF742A">
        <w:rPr>
          <w:rFonts w:ascii="Times New Roman" w:hAnsi="Times New Roman" w:cs="Times New Roman"/>
          <w:b/>
          <w:bCs/>
          <w:color w:val="000000"/>
          <w:sz w:val="36"/>
          <w:szCs w:val="36"/>
        </w:rPr>
        <w:instrText>"</w:instrText>
      </w:r>
      <w:r w:rsidRPr="00FF742A">
        <w:rPr>
          <w:rFonts w:ascii="Times New Roman" w:hAnsi="Times New Roman" w:cs="Times New Roman"/>
          <w:b/>
          <w:bCs/>
          <w:sz w:val="36"/>
          <w:szCs w:val="36"/>
        </w:rPr>
        <w:fldChar w:fldCharType="end"/>
      </w:r>
    </w:p>
    <w:p w:rsidR="00FF742A" w:rsidRPr="00FF742A" w:rsidRDefault="0038665D"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t>ÍNDICE</w:t>
      </w:r>
      <w:r w:rsidR="0038665D" w:rsidRPr="00FF742A">
        <w:rPr>
          <w:rFonts w:ascii="Times New Roman" w:hAnsi="Times New Roman" w:cs="Times New Roman"/>
          <w:b/>
          <w:bCs/>
          <w:sz w:val="36"/>
          <w:szCs w:val="36"/>
        </w:rPr>
        <w:fldChar w:fldCharType="begin"/>
      </w:r>
      <w:r w:rsidRPr="00FF742A">
        <w:rPr>
          <w:rFonts w:ascii="Times New Roman" w:hAnsi="Times New Roman" w:cs="Times New Roman"/>
          <w:b/>
          <w:bCs/>
          <w:sz w:val="36"/>
          <w:szCs w:val="36"/>
        </w:rPr>
        <w:instrText>tc "ÍNDICE"</w:instrText>
      </w:r>
      <w:r w:rsidR="0038665D" w:rsidRPr="00FF742A">
        <w:rPr>
          <w:rFonts w:ascii="Times New Roman" w:hAnsi="Times New Roman" w:cs="Times New Roman"/>
          <w:b/>
          <w:bCs/>
          <w:sz w:val="36"/>
          <w:szCs w:val="36"/>
        </w:rPr>
        <w:fldChar w:fldCharType="end"/>
      </w:r>
    </w:p>
    <w:p w:rsidR="00FF742A" w:rsidRPr="00FF742A" w:rsidRDefault="0038665D"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38665D"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PODER  EJECUTIVO  ESTATAL</w:t>
      </w:r>
      <w:r w:rsidR="0038665D"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"PODER  EJECUTIVO  ESTATAL"</w:instrText>
      </w:r>
      <w:r w:rsidR="0038665D" w:rsidRPr="00FF742A">
        <w:rPr>
          <w:rFonts w:ascii="Times New Roman" w:hAnsi="Times New Roman" w:cs="Times New Roman"/>
          <w:b/>
          <w:bCs/>
          <w:sz w:val="24"/>
          <w:szCs w:val="24"/>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0"/>
          <w:szCs w:val="20"/>
        </w:rPr>
      </w:pPr>
      <w:r w:rsidRPr="00FF742A">
        <w:rPr>
          <w:rFonts w:ascii="Times New Roman" w:hAnsi="Times New Roman" w:cs="Times New Roman"/>
          <w:b/>
          <w:bCs/>
          <w:sz w:val="20"/>
          <w:szCs w:val="20"/>
        </w:rPr>
        <w:t>SISTEMA  PARA  EL  DESARROLLO  INTEGRAL  DE  LA  FAMILIA  DEL  ESTADO  DE  SINALOA</w:t>
      </w:r>
      <w:r w:rsidR="0038665D" w:rsidRPr="00FF742A">
        <w:rPr>
          <w:rFonts w:ascii="Times New Roman" w:hAnsi="Times New Roman" w:cs="Times New Roman"/>
          <w:b/>
          <w:bCs/>
          <w:sz w:val="20"/>
          <w:szCs w:val="20"/>
        </w:rPr>
        <w:fldChar w:fldCharType="begin"/>
      </w:r>
      <w:r w:rsidRPr="00FF742A">
        <w:rPr>
          <w:rFonts w:ascii="Times New Roman" w:hAnsi="Times New Roman" w:cs="Times New Roman"/>
          <w:b/>
          <w:bCs/>
          <w:sz w:val="20"/>
          <w:szCs w:val="20"/>
        </w:rPr>
        <w:instrText>tc "SISTEMA  PARA  EL  DESARROLLO  INTEGRAL  DE  LA  FAMILIA  DEL  ESTADO  DE  SINALOA"</w:instrText>
      </w:r>
      <w:r w:rsidR="0038665D" w:rsidRPr="00FF742A">
        <w:rPr>
          <w:rFonts w:ascii="Times New Roman" w:hAnsi="Times New Roman" w:cs="Times New Roman"/>
          <w:b/>
          <w:bCs/>
          <w:sz w:val="20"/>
          <w:szCs w:val="20"/>
        </w:rPr>
        <w:fldChar w:fldCharType="end"/>
      </w: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2022 del Programa Asistencia Social Alimentaria en los primeros 1,000 días de vida. Y Anexos.</w:t>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2022 del Programa Asistencia Social a personas de Atención Prioritaria. Y Anexos.</w:t>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2022 del Programa Asistencia Social Alimentaria a personas en Situación de Emergencia. Y Anexos.</w:t>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2022 del Programa Desayunos Escolares. Y Anexos.</w:t>
      </w: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FF742A" w:rsidRPr="00FF742A" w:rsidRDefault="00FF742A" w:rsidP="00FF742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F742A">
        <w:rPr>
          <w:rFonts w:ascii="Times New Roman" w:hAnsi="Times New Roman" w:cs="Times New Roman"/>
          <w:sz w:val="24"/>
          <w:szCs w:val="24"/>
        </w:rPr>
        <w:t>2   -   136</w:t>
      </w:r>
    </w:p>
    <w:p w:rsidR="00C8450C" w:rsidRDefault="00C8450C" w:rsidP="00A35027">
      <w:pPr>
        <w:jc w:val="center"/>
        <w:rPr>
          <w:rFonts w:ascii="Times New Roman" w:hAnsi="Times New Roman" w:cs="Times New Roman"/>
          <w:sz w:val="24"/>
          <w:szCs w:val="24"/>
        </w:rPr>
      </w:pPr>
    </w:p>
    <w:p w:rsidR="00FF742A" w:rsidRDefault="00FF742A" w:rsidP="00A35027">
      <w:pPr>
        <w:jc w:val="center"/>
        <w:rPr>
          <w:rFonts w:ascii="Times New Roman" w:hAnsi="Times New Roman" w:cs="Times New Roman"/>
          <w:sz w:val="24"/>
          <w:szCs w:val="24"/>
        </w:rPr>
      </w:pPr>
    </w:p>
    <w:p w:rsidR="00FF742A" w:rsidRDefault="00FF742A" w:rsidP="00A35027">
      <w:pPr>
        <w:jc w:val="center"/>
        <w:rPr>
          <w:rFonts w:ascii="Times New Roman" w:hAnsi="Times New Roman" w:cs="Times New Roman"/>
          <w:sz w:val="24"/>
          <w:szCs w:val="24"/>
        </w:rPr>
      </w:pP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color w:val="000000"/>
        </w:rPr>
        <w:t xml:space="preserve">Tomo CXIII  3ra. Época </w:t>
      </w:r>
      <w:r w:rsidRPr="00FF742A">
        <w:rPr>
          <w:rFonts w:ascii="Times New Roman" w:hAnsi="Times New Roman" w:cs="Times New Roman"/>
        </w:rPr>
        <w:t xml:space="preserve">     Culiacán, Sin., miércoles 30 de marzo de 2022.</w:t>
      </w:r>
      <w:r w:rsidRPr="00FF742A">
        <w:rPr>
          <w:rFonts w:ascii="Times New Roman" w:hAnsi="Times New Roman" w:cs="Times New Roman"/>
          <w:b/>
          <w:bCs/>
        </w:rPr>
        <w:t xml:space="preserve">     No. 039</w:t>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color w:val="000000"/>
          <w:sz w:val="24"/>
          <w:szCs w:val="24"/>
        </w:rPr>
        <w:t>ESTA  EDICIÓN  CONSTA  DE  DOS  SECCIONES</w:t>
      </w:r>
      <w:r w:rsidR="0038665D" w:rsidRPr="00FF742A">
        <w:rPr>
          <w:rFonts w:ascii="Times New Roman" w:hAnsi="Times New Roman" w:cs="Times New Roman"/>
          <w:b/>
          <w:bCs/>
          <w:color w:val="000000"/>
          <w:sz w:val="24"/>
          <w:szCs w:val="24"/>
        </w:rPr>
        <w:fldChar w:fldCharType="begin"/>
      </w:r>
      <w:r w:rsidRPr="00FF742A">
        <w:rPr>
          <w:rFonts w:ascii="Times New Roman" w:hAnsi="Times New Roman" w:cs="Times New Roman"/>
          <w:b/>
          <w:bCs/>
          <w:sz w:val="24"/>
          <w:szCs w:val="24"/>
        </w:rPr>
        <w:instrText>tc "</w:instrText>
      </w:r>
      <w:r w:rsidRPr="00FF742A">
        <w:rPr>
          <w:rFonts w:ascii="Times New Roman" w:hAnsi="Times New Roman" w:cs="Times New Roman"/>
          <w:b/>
          <w:bCs/>
          <w:color w:val="000000"/>
          <w:sz w:val="24"/>
          <w:szCs w:val="24"/>
        </w:rPr>
        <w:instrText>ESTA  EDICIÓN  CONSTA  DE  DOS  SECCIONES"</w:instrText>
      </w:r>
      <w:r w:rsidR="0038665D" w:rsidRPr="00FF742A">
        <w:rPr>
          <w:rFonts w:ascii="Times New Roman" w:hAnsi="Times New Roman" w:cs="Times New Roman"/>
          <w:b/>
          <w:bCs/>
          <w:color w:val="000000"/>
          <w:sz w:val="24"/>
          <w:szCs w:val="24"/>
        </w:rPr>
        <w:fldChar w:fldCharType="end"/>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SEGUNDA   SECCIÓN</w:t>
      </w:r>
      <w:r w:rsidR="0038665D"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"SEGUNDA   SECCIÓN"</w:instrText>
      </w:r>
      <w:r w:rsidR="0038665D" w:rsidRPr="00FF742A">
        <w:rPr>
          <w:rFonts w:ascii="Times New Roman" w:hAnsi="Times New Roman" w:cs="Times New Roman"/>
          <w:b/>
          <w:bCs/>
          <w:sz w:val="24"/>
          <w:szCs w:val="24"/>
        </w:rPr>
        <w:fldChar w:fldCharType="end"/>
      </w:r>
    </w:p>
    <w:p w:rsidR="00FF742A" w:rsidRPr="00FF742A" w:rsidRDefault="0038665D"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fldChar w:fldCharType="begin"/>
      </w:r>
      <w:r w:rsidR="00FF742A" w:rsidRPr="00FF742A">
        <w:rPr>
          <w:rFonts w:ascii="Times New Roman" w:hAnsi="Times New Roman" w:cs="Times New Roman"/>
          <w:b/>
          <w:bCs/>
          <w:sz w:val="24"/>
          <w:szCs w:val="24"/>
        </w:rPr>
        <w:instrText>tc ""</w:instrText>
      </w:r>
      <w:r w:rsidRPr="00FF742A">
        <w:rPr>
          <w:rFonts w:ascii="Times New Roman" w:hAnsi="Times New Roman" w:cs="Times New Roman"/>
          <w:b/>
          <w:bCs/>
          <w:sz w:val="24"/>
          <w:szCs w:val="24"/>
        </w:rPr>
        <w:fldChar w:fldCharType="end"/>
      </w:r>
    </w:p>
    <w:p w:rsidR="00FF742A" w:rsidRPr="00FF742A" w:rsidRDefault="0038665D" w:rsidP="00FF742A">
      <w:pPr>
        <w:autoSpaceDE w:val="0"/>
        <w:autoSpaceDN w:val="0"/>
        <w:adjustRightInd w:val="0"/>
        <w:spacing w:after="0" w:line="240" w:lineRule="auto"/>
        <w:jc w:val="center"/>
        <w:rPr>
          <w:rFonts w:ascii="Times New Roman" w:hAnsi="Times New Roman" w:cs="Times New Roman"/>
          <w:b/>
          <w:bCs/>
          <w:sz w:val="20"/>
          <w:szCs w:val="20"/>
        </w:rPr>
      </w:pPr>
      <w:r w:rsidRPr="00FF742A">
        <w:rPr>
          <w:rFonts w:ascii="Times New Roman" w:hAnsi="Times New Roman" w:cs="Times New Roman"/>
          <w:b/>
          <w:bCs/>
          <w:sz w:val="20"/>
          <w:szCs w:val="20"/>
        </w:rPr>
        <w:fldChar w:fldCharType="begin"/>
      </w:r>
      <w:r w:rsidR="00FF742A" w:rsidRPr="00FF742A">
        <w:rPr>
          <w:rFonts w:ascii="Times New Roman" w:hAnsi="Times New Roman" w:cs="Times New Roman"/>
          <w:b/>
          <w:bCs/>
          <w:sz w:val="20"/>
          <w:szCs w:val="20"/>
        </w:rPr>
        <w:instrText>tc ""</w:instrText>
      </w:r>
      <w:r w:rsidRPr="00FF742A">
        <w:rPr>
          <w:rFonts w:ascii="Times New Roman" w:hAnsi="Times New Roman" w:cs="Times New Roman"/>
          <w:b/>
          <w:bCs/>
          <w:sz w:val="20"/>
          <w:szCs w:val="20"/>
        </w:rPr>
        <w:fldChar w:fldCharType="end"/>
      </w:r>
    </w:p>
    <w:p w:rsidR="00FF742A" w:rsidRPr="00FF742A" w:rsidRDefault="00FF742A" w:rsidP="00FF742A">
      <w:pPr>
        <w:autoSpaceDE w:val="0"/>
        <w:autoSpaceDN w:val="0"/>
        <w:adjustRightInd w:val="0"/>
        <w:spacing w:after="0" w:line="432" w:lineRule="atLeast"/>
        <w:jc w:val="center"/>
        <w:rPr>
          <w:rFonts w:ascii="Times New Roman" w:hAnsi="Times New Roman" w:cs="Times New Roman"/>
          <w:color w:val="000000"/>
          <w:sz w:val="24"/>
          <w:szCs w:val="24"/>
        </w:rPr>
      </w:pPr>
      <w:r w:rsidRPr="00FF742A">
        <w:rPr>
          <w:rFonts w:ascii="Times New Roman" w:hAnsi="Times New Roman" w:cs="Times New Roman"/>
          <w:b/>
          <w:bCs/>
          <w:color w:val="000000"/>
          <w:sz w:val="36"/>
          <w:szCs w:val="36"/>
        </w:rPr>
        <w:t>Edición Vespertina</w:t>
      </w:r>
    </w:p>
    <w:p w:rsidR="00FF742A" w:rsidRPr="00FF742A" w:rsidRDefault="0038665D"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00FF742A" w:rsidRPr="00FF742A">
        <w:rPr>
          <w:rFonts w:ascii="Times New Roman" w:hAnsi="Times New Roman" w:cs="Times New Roman"/>
          <w:b/>
          <w:bCs/>
          <w:color w:val="000000"/>
          <w:sz w:val="36"/>
          <w:szCs w:val="36"/>
        </w:rPr>
        <w:instrText>"</w:instrText>
      </w:r>
      <w:r w:rsidRPr="00FF742A">
        <w:rPr>
          <w:rFonts w:ascii="Times New Roman" w:hAnsi="Times New Roman" w:cs="Times New Roman"/>
          <w:b/>
          <w:bCs/>
          <w:sz w:val="36"/>
          <w:szCs w:val="36"/>
        </w:rPr>
        <w:fldChar w:fldCharType="end"/>
      </w:r>
    </w:p>
    <w:p w:rsidR="00FF742A" w:rsidRPr="00FF742A" w:rsidRDefault="0038665D"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t>ÍNDICE</w:t>
      </w:r>
      <w:r w:rsidR="0038665D" w:rsidRPr="00FF742A">
        <w:rPr>
          <w:rFonts w:ascii="Times New Roman" w:hAnsi="Times New Roman" w:cs="Times New Roman"/>
          <w:b/>
          <w:bCs/>
          <w:sz w:val="36"/>
          <w:szCs w:val="36"/>
        </w:rPr>
        <w:fldChar w:fldCharType="begin"/>
      </w:r>
      <w:r w:rsidRPr="00FF742A">
        <w:rPr>
          <w:rFonts w:ascii="Times New Roman" w:hAnsi="Times New Roman" w:cs="Times New Roman"/>
          <w:b/>
          <w:bCs/>
          <w:sz w:val="36"/>
          <w:szCs w:val="36"/>
        </w:rPr>
        <w:instrText>tc "ÍNDICE"</w:instrText>
      </w:r>
      <w:r w:rsidR="0038665D" w:rsidRPr="00FF742A">
        <w:rPr>
          <w:rFonts w:ascii="Times New Roman" w:hAnsi="Times New Roman" w:cs="Times New Roman"/>
          <w:b/>
          <w:bCs/>
          <w:sz w:val="36"/>
          <w:szCs w:val="36"/>
        </w:rPr>
        <w:fldChar w:fldCharType="end"/>
      </w:r>
    </w:p>
    <w:p w:rsidR="00FF742A" w:rsidRPr="00FF742A" w:rsidRDefault="0038665D"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38665D" w:rsidP="00FF742A">
      <w:pPr>
        <w:autoSpaceDE w:val="0"/>
        <w:autoSpaceDN w:val="0"/>
        <w:adjustRightInd w:val="0"/>
        <w:spacing w:after="0" w:line="240" w:lineRule="auto"/>
        <w:jc w:val="center"/>
        <w:rPr>
          <w:rFonts w:ascii="Times New Roman" w:hAnsi="Times New Roman" w:cs="Times New Roman"/>
          <w:b/>
          <w:bCs/>
          <w:sz w:val="36"/>
          <w:szCs w:val="36"/>
        </w:rPr>
      </w:pPr>
      <w:r w:rsidRPr="00FF742A">
        <w:rPr>
          <w:rFonts w:ascii="Times New Roman" w:hAnsi="Times New Roman" w:cs="Times New Roman"/>
          <w:b/>
          <w:bCs/>
          <w:sz w:val="36"/>
          <w:szCs w:val="36"/>
        </w:rPr>
        <w:fldChar w:fldCharType="begin"/>
      </w:r>
      <w:r w:rsidR="00FF742A" w:rsidRPr="00FF742A">
        <w:rPr>
          <w:rFonts w:ascii="Times New Roman" w:hAnsi="Times New Roman" w:cs="Times New Roman"/>
          <w:b/>
          <w:bCs/>
          <w:sz w:val="36"/>
          <w:szCs w:val="36"/>
        </w:rPr>
        <w:instrText>tc ""</w:instrText>
      </w:r>
      <w:r w:rsidRPr="00FF742A">
        <w:rPr>
          <w:rFonts w:ascii="Times New Roman" w:hAnsi="Times New Roman" w:cs="Times New Roman"/>
          <w:b/>
          <w:bCs/>
          <w:sz w:val="36"/>
          <w:szCs w:val="36"/>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4"/>
          <w:szCs w:val="24"/>
        </w:rPr>
      </w:pPr>
      <w:r w:rsidRPr="00FF742A">
        <w:rPr>
          <w:rFonts w:ascii="Times New Roman" w:hAnsi="Times New Roman" w:cs="Times New Roman"/>
          <w:b/>
          <w:bCs/>
          <w:sz w:val="24"/>
          <w:szCs w:val="24"/>
        </w:rPr>
        <w:t>PODER  EJECUTIVO  ESTATAL</w:t>
      </w:r>
      <w:r w:rsidR="0038665D" w:rsidRPr="00FF742A">
        <w:rPr>
          <w:rFonts w:ascii="Times New Roman" w:hAnsi="Times New Roman" w:cs="Times New Roman"/>
          <w:b/>
          <w:bCs/>
          <w:sz w:val="24"/>
          <w:szCs w:val="24"/>
        </w:rPr>
        <w:fldChar w:fldCharType="begin"/>
      </w:r>
      <w:r w:rsidRPr="00FF742A">
        <w:rPr>
          <w:rFonts w:ascii="Times New Roman" w:hAnsi="Times New Roman" w:cs="Times New Roman"/>
          <w:b/>
          <w:bCs/>
          <w:sz w:val="24"/>
          <w:szCs w:val="24"/>
        </w:rPr>
        <w:instrText>tc "PODER  EJECUTIVO  ESTATAL"</w:instrText>
      </w:r>
      <w:r w:rsidR="0038665D" w:rsidRPr="00FF742A">
        <w:rPr>
          <w:rFonts w:ascii="Times New Roman" w:hAnsi="Times New Roman" w:cs="Times New Roman"/>
          <w:b/>
          <w:bCs/>
          <w:sz w:val="24"/>
          <w:szCs w:val="24"/>
        </w:rPr>
        <w:fldChar w:fldCharType="end"/>
      </w:r>
    </w:p>
    <w:p w:rsidR="00FF742A" w:rsidRPr="00FF742A" w:rsidRDefault="00FF742A" w:rsidP="00FF742A">
      <w:pPr>
        <w:autoSpaceDE w:val="0"/>
        <w:autoSpaceDN w:val="0"/>
        <w:adjustRightInd w:val="0"/>
        <w:spacing w:after="0" w:line="240" w:lineRule="auto"/>
        <w:jc w:val="center"/>
        <w:rPr>
          <w:rFonts w:ascii="Times New Roman" w:hAnsi="Times New Roman" w:cs="Times New Roman"/>
          <w:b/>
          <w:bCs/>
          <w:sz w:val="20"/>
          <w:szCs w:val="20"/>
        </w:rPr>
      </w:pPr>
      <w:r w:rsidRPr="00FF742A">
        <w:rPr>
          <w:rFonts w:ascii="Times New Roman" w:hAnsi="Times New Roman" w:cs="Times New Roman"/>
          <w:b/>
          <w:bCs/>
          <w:sz w:val="20"/>
          <w:szCs w:val="20"/>
        </w:rPr>
        <w:t>SISTEMA  PARA  EL  DESARROLLO  INTEGRAL  DE  LA  FAMILIA  DEL  ESTADO  DE  SINALOA</w:t>
      </w:r>
      <w:r w:rsidR="0038665D" w:rsidRPr="00FF742A">
        <w:rPr>
          <w:rFonts w:ascii="Times New Roman" w:hAnsi="Times New Roman" w:cs="Times New Roman"/>
          <w:b/>
          <w:bCs/>
          <w:sz w:val="20"/>
          <w:szCs w:val="20"/>
        </w:rPr>
        <w:fldChar w:fldCharType="begin"/>
      </w:r>
      <w:r w:rsidRPr="00FF742A">
        <w:rPr>
          <w:rFonts w:ascii="Times New Roman" w:hAnsi="Times New Roman" w:cs="Times New Roman"/>
          <w:b/>
          <w:bCs/>
          <w:sz w:val="20"/>
          <w:szCs w:val="20"/>
        </w:rPr>
        <w:instrText>tc "SISTEMA  PARA  EL  DESARROLLO  INTEGRAL  DE  LA  FAMILIA  DEL  ESTADO  DE  SINALOA"</w:instrText>
      </w:r>
      <w:r w:rsidR="0038665D" w:rsidRPr="00FF742A">
        <w:rPr>
          <w:rFonts w:ascii="Times New Roman" w:hAnsi="Times New Roman" w:cs="Times New Roman"/>
          <w:b/>
          <w:bCs/>
          <w:sz w:val="20"/>
          <w:szCs w:val="20"/>
        </w:rPr>
        <w:fldChar w:fldCharType="end"/>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del Programa Asistencia Social a Personas en situación de Vulnerabilidad 2022. Y Anexos.</w:t>
      </w:r>
    </w:p>
    <w:p w:rsidR="00FF742A" w:rsidRPr="00FF742A" w:rsidRDefault="00FF742A" w:rsidP="00FF742A">
      <w:pPr>
        <w:autoSpaceDE w:val="0"/>
        <w:autoSpaceDN w:val="0"/>
        <w:adjustRightInd w:val="0"/>
        <w:spacing w:after="0" w:line="240" w:lineRule="auto"/>
        <w:jc w:val="center"/>
        <w:rPr>
          <w:rFonts w:ascii="Roman" w:hAnsi="Roman" w:cs="Roman"/>
          <w:sz w:val="8"/>
          <w:szCs w:val="8"/>
        </w:rPr>
      </w:pP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742A">
        <w:rPr>
          <w:rFonts w:ascii="Times New Roman" w:hAnsi="Times New Roman" w:cs="Times New Roman"/>
          <w:sz w:val="24"/>
          <w:szCs w:val="24"/>
        </w:rPr>
        <w:t>Reglas de Operación Programa de Salud y Bienestar Comunitario 2022. Y Anexos.</w:t>
      </w:r>
    </w:p>
    <w:p w:rsidR="00FF742A" w:rsidRPr="00FF742A" w:rsidRDefault="00FF742A" w:rsidP="00FF74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FF742A" w:rsidRDefault="00FF742A" w:rsidP="00FF742A">
      <w:pPr>
        <w:jc w:val="center"/>
        <w:rPr>
          <w:rFonts w:ascii="Times New Roman" w:hAnsi="Times New Roman" w:cs="Times New Roman"/>
          <w:sz w:val="24"/>
          <w:szCs w:val="24"/>
        </w:rPr>
      </w:pPr>
      <w:r w:rsidRPr="00FF742A">
        <w:rPr>
          <w:rFonts w:ascii="Times New Roman" w:hAnsi="Times New Roman" w:cs="Times New Roman"/>
          <w:sz w:val="24"/>
          <w:szCs w:val="24"/>
        </w:rPr>
        <w:t>2   -   112</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2D08E2"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01 de abril de 2022.</w:t>
      </w:r>
      <w:r>
        <w:rPr>
          <w:rFonts w:ascii="Times New Roman" w:hAnsi="Times New Roman" w:cs="Times New Roman"/>
          <w:b/>
          <w:bCs/>
        </w:rPr>
        <w:t xml:space="preserve">     No. 040</w:t>
      </w:r>
    </w:p>
    <w:p w:rsidR="002D08E2" w:rsidRDefault="002D08E2" w:rsidP="002D08E2">
      <w:pPr>
        <w:pStyle w:val="Subttulo1"/>
      </w:pPr>
      <w:r>
        <w:t>ÍNDICE</w:t>
      </w:r>
      <w:r w:rsidR="0038665D">
        <w:fldChar w:fldCharType="begin"/>
      </w:r>
      <w:r>
        <w:instrText>tc "ÍNDICE"</w:instrText>
      </w:r>
      <w:r w:rsidR="0038665D">
        <w:fldChar w:fldCharType="end"/>
      </w:r>
    </w:p>
    <w:p w:rsidR="002D08E2" w:rsidRDefault="0038665D" w:rsidP="002D08E2">
      <w:pPr>
        <w:pStyle w:val="Subttulo1"/>
      </w:pPr>
      <w:r>
        <w:fldChar w:fldCharType="begin"/>
      </w:r>
      <w:r w:rsidR="002D08E2">
        <w:instrText>tc ""</w:instrText>
      </w:r>
      <w:r>
        <w:fldChar w:fldCharType="end"/>
      </w:r>
    </w:p>
    <w:p w:rsidR="002D08E2" w:rsidRDefault="002D08E2" w:rsidP="002D08E2">
      <w:pPr>
        <w:pStyle w:val="avisos"/>
      </w:pPr>
      <w:r>
        <w:t>PODER  EJECUTIVO  ESTATAL</w:t>
      </w:r>
      <w:r w:rsidR="0038665D">
        <w:fldChar w:fldCharType="begin"/>
      </w:r>
      <w:r>
        <w:instrText>tc "PODER  EJECUTIVO  ESTATAL"</w:instrText>
      </w:r>
      <w:r w:rsidR="0038665D">
        <w:fldChar w:fldCharType="end"/>
      </w:r>
    </w:p>
    <w:p w:rsidR="002D08E2" w:rsidRDefault="002D08E2" w:rsidP="002D08E2">
      <w:pPr>
        <w:pStyle w:val="AVISOS2"/>
      </w:pPr>
      <w:r>
        <w:t>SECRETARÍA  DE  ADMINISTRACIÓN  Y  FINANZAS</w:t>
      </w:r>
      <w:r w:rsidR="0038665D">
        <w:fldChar w:fldCharType="begin"/>
      </w:r>
      <w:r>
        <w:instrText>tc "SECRETARÍA  DE  ADMINISTRACIÓN  Y  FINANZAS"</w:instrText>
      </w:r>
      <w:r w:rsidR="0038665D">
        <w:fldChar w:fldCharType="end"/>
      </w:r>
    </w:p>
    <w:p w:rsidR="002D08E2" w:rsidRDefault="002D08E2" w:rsidP="002D08E2">
      <w:pPr>
        <w:pStyle w:val="BODYTEXTO"/>
      </w:pPr>
      <w:r>
        <w:t>Resumen de Convocatoria.- Licitación Pública Nacional No. GES 07/2022.</w:t>
      </w:r>
    </w:p>
    <w:p w:rsidR="002D08E2" w:rsidRDefault="002D08E2" w:rsidP="002D08E2">
      <w:pPr>
        <w:pStyle w:val="ESPA"/>
      </w:pPr>
    </w:p>
    <w:p w:rsidR="002D08E2" w:rsidRDefault="002D08E2" w:rsidP="002D08E2">
      <w:pPr>
        <w:pStyle w:val="AVISOS2"/>
      </w:pPr>
      <w:r>
        <w:t>SECRETARÍA  DE  OBRAS  PÚBLICAS</w:t>
      </w:r>
      <w:r w:rsidR="0038665D">
        <w:fldChar w:fldCharType="begin"/>
      </w:r>
      <w:r>
        <w:instrText>tc "SECRETARÍA  DE  OBRAS  PÚBLICAS"</w:instrText>
      </w:r>
      <w:r w:rsidR="0038665D">
        <w:fldChar w:fldCharType="end"/>
      </w:r>
    </w:p>
    <w:p w:rsidR="002D08E2" w:rsidRDefault="002D08E2" w:rsidP="002D08E2">
      <w:pPr>
        <w:pStyle w:val="BODYTEXTO"/>
      </w:pPr>
      <w:r>
        <w:t>Licitación Pública Nacional Estatal No. 006.- Nos. de Concursos OPPU-EST-LP-016-2022, OPPU-EST-LP-017-2022, OPPU-EST-LP-018-2022, OPPU-EST-LP-019-2022 y OPPU-EST-LP-020-2022.</w:t>
      </w:r>
    </w:p>
    <w:p w:rsidR="002D08E2" w:rsidRDefault="002D08E2" w:rsidP="002D08E2">
      <w:pPr>
        <w:pStyle w:val="ESPA"/>
      </w:pPr>
    </w:p>
    <w:p w:rsidR="002D08E2" w:rsidRDefault="002D08E2" w:rsidP="002D08E2">
      <w:pPr>
        <w:pStyle w:val="AVISOS2"/>
      </w:pPr>
      <w:r>
        <w:t>SECRETARÍA  DE  AGRICULTURA  Y  GANADERÍA</w:t>
      </w:r>
      <w:r w:rsidR="0038665D">
        <w:fldChar w:fldCharType="begin"/>
      </w:r>
      <w:r>
        <w:instrText>tc "SECRETARÍA  DE  AGRICULTURA  Y  GANADERÍA"</w:instrText>
      </w:r>
      <w:r w:rsidR="0038665D">
        <w:fldChar w:fldCharType="end"/>
      </w:r>
    </w:p>
    <w:p w:rsidR="002D08E2" w:rsidRDefault="002D08E2" w:rsidP="002D08E2">
      <w:pPr>
        <w:pStyle w:val="BODYTEXTO"/>
      </w:pPr>
      <w:r>
        <w:t>Convocatoria a los Productores Pecuarios, que deseen participar en el «Programa de Mejoramiento Genético a Productores de Ganado Bovino en la Adquisición de Sementales Raza Pura con Registro Genealógico, Semen Bovino» Ejercicio 2022.</w:t>
      </w:r>
    </w:p>
    <w:p w:rsidR="002D08E2" w:rsidRDefault="002D08E2" w:rsidP="002D08E2">
      <w:pPr>
        <w:pStyle w:val="ESPA"/>
      </w:pPr>
    </w:p>
    <w:p w:rsidR="002D08E2" w:rsidRDefault="002D08E2" w:rsidP="002D08E2">
      <w:pPr>
        <w:pStyle w:val="CENTRA"/>
      </w:pPr>
      <w:r>
        <w:t>2   -   12</w:t>
      </w:r>
    </w:p>
    <w:p w:rsidR="002D08E2" w:rsidRDefault="002D08E2" w:rsidP="002D08E2">
      <w:pPr>
        <w:pStyle w:val="ESPA"/>
      </w:pPr>
    </w:p>
    <w:p w:rsidR="002D08E2" w:rsidRDefault="002D08E2" w:rsidP="002D08E2">
      <w:pPr>
        <w:pStyle w:val="avisos"/>
      </w:pPr>
      <w:r>
        <w:t>AYUNTAMIENTOS</w:t>
      </w:r>
      <w:r w:rsidR="0038665D">
        <w:fldChar w:fldCharType="begin"/>
      </w:r>
      <w:r>
        <w:instrText>tc "AYUNTAMIENTOS"</w:instrText>
      </w:r>
      <w:r w:rsidR="0038665D">
        <w:fldChar w:fldCharType="end"/>
      </w:r>
    </w:p>
    <w:p w:rsidR="002D08E2" w:rsidRDefault="002D08E2" w:rsidP="002D08E2">
      <w:pPr>
        <w:pStyle w:val="BODYTEXTO"/>
      </w:pPr>
      <w:r>
        <w:t xml:space="preserve">Municipio de Badiraguato.- Licitación Pública Nacional No. 001 No. de Concurso MBGP-LP-GC-001/2022. </w:t>
      </w:r>
    </w:p>
    <w:p w:rsidR="002D08E2" w:rsidRDefault="002D08E2" w:rsidP="002D08E2">
      <w:pPr>
        <w:pStyle w:val="ESPA"/>
      </w:pPr>
    </w:p>
    <w:p w:rsidR="002D08E2" w:rsidRDefault="002D08E2" w:rsidP="002D08E2">
      <w:pPr>
        <w:pStyle w:val="BODYTEXTO"/>
      </w:pPr>
      <w:r>
        <w:t>Municipio de Badiraguato.- Licitación Pública Nacional BAD-LCP/01/2022.</w:t>
      </w:r>
    </w:p>
    <w:p w:rsidR="002D08E2" w:rsidRDefault="002D08E2" w:rsidP="002D08E2">
      <w:pPr>
        <w:pStyle w:val="AVISOS2"/>
      </w:pPr>
      <w:r>
        <w:t>JUNTA  MUNICIPAL  DE  AGUA  POTABLE  Y  ALCANTARILLADO</w:t>
      </w:r>
      <w:r w:rsidR="0038665D">
        <w:fldChar w:fldCharType="begin"/>
      </w:r>
      <w:r>
        <w:instrText>tc "JUNTA  MUNICIPAL  DE  AGUA  POTABLE  Y  ALCANTARILLADO"</w:instrText>
      </w:r>
      <w:r w:rsidR="0038665D">
        <w:fldChar w:fldCharType="end"/>
      </w:r>
    </w:p>
    <w:p w:rsidR="002D08E2" w:rsidRDefault="002D08E2" w:rsidP="002D08E2">
      <w:pPr>
        <w:pStyle w:val="BODYTEXTO"/>
      </w:pPr>
      <w:r>
        <w:t>Municipio de Culiacán.- Licitación Pública Nacional AYTO-JAPAC-P.R.-2022-001 A  Nos. de Licitación AYTO-JAPAC-P.R.-2022-SC-001 A y AYTO-JAPAC-P.R.-2022-SD-002 A.</w:t>
      </w:r>
    </w:p>
    <w:p w:rsidR="002D08E2" w:rsidRDefault="002D08E2" w:rsidP="002D08E2">
      <w:pPr>
        <w:pStyle w:val="ESPA"/>
      </w:pPr>
    </w:p>
    <w:p w:rsidR="002D08E2" w:rsidRDefault="002D08E2" w:rsidP="002D08E2">
      <w:pPr>
        <w:pStyle w:val="AVISOS2"/>
      </w:pPr>
      <w:r>
        <w:t>INSTITUTO  MUNICIPAL  DE  LA  JUVENTUD</w:t>
      </w:r>
      <w:r w:rsidR="0038665D">
        <w:fldChar w:fldCharType="begin"/>
      </w:r>
      <w:r>
        <w:instrText>tc "INSTITUTO  MUNICIPAL  DE  LA  JUVENTUD"</w:instrText>
      </w:r>
      <w:r w:rsidR="0038665D">
        <w:fldChar w:fldCharType="end"/>
      </w:r>
    </w:p>
    <w:p w:rsidR="002D08E2" w:rsidRDefault="002D08E2" w:rsidP="002D08E2">
      <w:pPr>
        <w:pStyle w:val="BODYTEXTO"/>
      </w:pPr>
      <w:r>
        <w:t>Municipio de Guasave.- Presupuesto de Egresos para el Ejercicio Fiscal 2022.</w:t>
      </w:r>
    </w:p>
    <w:p w:rsidR="002D08E2" w:rsidRDefault="002D08E2" w:rsidP="002D08E2">
      <w:pPr>
        <w:pStyle w:val="ESPA"/>
      </w:pPr>
    </w:p>
    <w:p w:rsidR="002D08E2" w:rsidRDefault="002D08E2" w:rsidP="002D08E2">
      <w:pPr>
        <w:pStyle w:val="CENTRA"/>
      </w:pPr>
      <w:r>
        <w:t>13   -   22</w:t>
      </w:r>
    </w:p>
    <w:p w:rsidR="002D08E2" w:rsidRDefault="002D08E2" w:rsidP="002D08E2">
      <w:pPr>
        <w:pStyle w:val="ESPA"/>
      </w:pPr>
    </w:p>
    <w:p w:rsidR="002D08E2" w:rsidRDefault="002D08E2" w:rsidP="002D08E2">
      <w:pPr>
        <w:pStyle w:val="avisos"/>
      </w:pPr>
      <w:r>
        <w:t>AVISOS  JUDICIALES</w:t>
      </w:r>
      <w:r w:rsidR="0038665D">
        <w:fldChar w:fldCharType="begin"/>
      </w:r>
      <w:r>
        <w:instrText>tc "AVISOS  JUDICIALES"</w:instrText>
      </w:r>
      <w:r w:rsidR="0038665D">
        <w:fldChar w:fldCharType="end"/>
      </w:r>
    </w:p>
    <w:p w:rsidR="002D08E2" w:rsidRDefault="002D08E2" w:rsidP="002D08E2">
      <w:pPr>
        <w:pStyle w:val="ESPA"/>
      </w:pPr>
    </w:p>
    <w:p w:rsidR="002D08E2" w:rsidRDefault="002D08E2" w:rsidP="002D08E2">
      <w:pPr>
        <w:pStyle w:val="CENTRA"/>
      </w:pPr>
      <w:r>
        <w:t xml:space="preserve">23   -   47          </w:t>
      </w:r>
    </w:p>
    <w:p w:rsidR="002D08E2" w:rsidRDefault="002D08E2" w:rsidP="002D08E2">
      <w:pPr>
        <w:pStyle w:val="ESPA"/>
      </w:pPr>
    </w:p>
    <w:p w:rsidR="002D08E2" w:rsidRDefault="002D08E2" w:rsidP="002D08E2">
      <w:pPr>
        <w:pStyle w:val="avisos"/>
      </w:pPr>
      <w:r>
        <w:t>AVISOS  NOTARIALES</w:t>
      </w:r>
      <w:r w:rsidR="0038665D">
        <w:fldChar w:fldCharType="begin"/>
      </w:r>
      <w:r>
        <w:instrText>tc "AVISOS  NOTARIALES"</w:instrText>
      </w:r>
      <w:r w:rsidR="0038665D">
        <w:fldChar w:fldCharType="end"/>
      </w:r>
    </w:p>
    <w:p w:rsidR="002D08E2" w:rsidRDefault="002D08E2" w:rsidP="002D08E2">
      <w:pPr>
        <w:pStyle w:val="ESPA"/>
      </w:pPr>
    </w:p>
    <w:p w:rsidR="002D08E2" w:rsidRDefault="002D08E2" w:rsidP="002D08E2">
      <w:pPr>
        <w:pStyle w:val="CENTRA"/>
      </w:pPr>
      <w:r>
        <w:t>47   -   48</w:t>
      </w:r>
    </w:p>
    <w:p w:rsidR="00C8450C" w:rsidRDefault="00C8450C" w:rsidP="00A35027">
      <w:pPr>
        <w:jc w:val="center"/>
        <w:rPr>
          <w:rFonts w:ascii="Times New Roman" w:hAnsi="Times New Roman" w:cs="Times New Roman"/>
          <w:sz w:val="24"/>
          <w:szCs w:val="24"/>
        </w:rPr>
      </w:pPr>
    </w:p>
    <w:p w:rsidR="00024987" w:rsidRDefault="00024987" w:rsidP="00A35027">
      <w:pPr>
        <w:jc w:val="center"/>
        <w:rPr>
          <w:rFonts w:ascii="Times New Roman" w:hAnsi="Times New Roman" w:cs="Times New Roman"/>
          <w:sz w:val="24"/>
          <w:szCs w:val="24"/>
        </w:rPr>
      </w:pPr>
    </w:p>
    <w:p w:rsidR="00024987" w:rsidRDefault="00024987" w:rsidP="00A35027">
      <w:pPr>
        <w:jc w:val="center"/>
        <w:rPr>
          <w:rFonts w:ascii="Times New Roman" w:hAnsi="Times New Roman" w:cs="Times New Roman"/>
          <w:sz w:val="24"/>
          <w:szCs w:val="24"/>
        </w:rPr>
      </w:pPr>
    </w:p>
    <w:p w:rsidR="00C8450C" w:rsidRDefault="00024987"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01 de abril de 2022.</w:t>
      </w:r>
      <w:r>
        <w:rPr>
          <w:rFonts w:ascii="Times New Roman" w:hAnsi="Times New Roman" w:cs="Times New Roman"/>
          <w:b/>
          <w:bCs/>
        </w:rPr>
        <w:t xml:space="preserve">     No. 040</w:t>
      </w:r>
    </w:p>
    <w:p w:rsidR="00024987" w:rsidRPr="00024987" w:rsidRDefault="00024987" w:rsidP="00024987">
      <w:pPr>
        <w:autoSpaceDE w:val="0"/>
        <w:autoSpaceDN w:val="0"/>
        <w:adjustRightInd w:val="0"/>
        <w:spacing w:after="0" w:line="432" w:lineRule="atLeast"/>
        <w:jc w:val="center"/>
        <w:rPr>
          <w:rFonts w:ascii="Times New Roman" w:hAnsi="Times New Roman" w:cs="Times New Roman"/>
          <w:color w:val="000000"/>
          <w:sz w:val="24"/>
          <w:szCs w:val="24"/>
        </w:rPr>
      </w:pPr>
      <w:r w:rsidRPr="00024987">
        <w:rPr>
          <w:rFonts w:ascii="Times New Roman" w:hAnsi="Times New Roman" w:cs="Times New Roman"/>
          <w:b/>
          <w:bCs/>
          <w:color w:val="000000"/>
          <w:sz w:val="36"/>
          <w:szCs w:val="36"/>
        </w:rPr>
        <w:t>Edición Vespertina</w:t>
      </w:r>
    </w:p>
    <w:p w:rsidR="00024987" w:rsidRPr="00024987" w:rsidRDefault="0038665D" w:rsidP="00024987">
      <w:pPr>
        <w:autoSpaceDE w:val="0"/>
        <w:autoSpaceDN w:val="0"/>
        <w:adjustRightInd w:val="0"/>
        <w:spacing w:after="0" w:line="240" w:lineRule="auto"/>
        <w:jc w:val="center"/>
        <w:rPr>
          <w:rFonts w:ascii="Times New Roman" w:hAnsi="Times New Roman" w:cs="Times New Roman"/>
          <w:b/>
          <w:bCs/>
          <w:sz w:val="36"/>
          <w:szCs w:val="36"/>
        </w:rPr>
      </w:pPr>
      <w:r w:rsidRPr="00024987">
        <w:rPr>
          <w:rFonts w:ascii="Times New Roman" w:hAnsi="Times New Roman" w:cs="Times New Roman"/>
          <w:b/>
          <w:bCs/>
          <w:sz w:val="36"/>
          <w:szCs w:val="36"/>
        </w:rPr>
        <w:fldChar w:fldCharType="begin"/>
      </w:r>
      <w:r w:rsidR="00024987" w:rsidRPr="00024987">
        <w:rPr>
          <w:rFonts w:ascii="Times New Roman" w:hAnsi="Times New Roman" w:cs="Times New Roman"/>
          <w:b/>
          <w:bCs/>
          <w:sz w:val="36"/>
          <w:szCs w:val="36"/>
        </w:rPr>
        <w:instrText>tc "</w:instrText>
      </w:r>
      <w:r w:rsidR="00024987" w:rsidRPr="00024987">
        <w:rPr>
          <w:rFonts w:ascii="Times New Roman" w:hAnsi="Times New Roman" w:cs="Times New Roman"/>
          <w:b/>
          <w:bCs/>
          <w:color w:val="000000"/>
          <w:sz w:val="36"/>
          <w:szCs w:val="36"/>
        </w:rPr>
        <w:instrText>"</w:instrText>
      </w:r>
      <w:r w:rsidRPr="00024987">
        <w:rPr>
          <w:rFonts w:ascii="Times New Roman" w:hAnsi="Times New Roman" w:cs="Times New Roman"/>
          <w:b/>
          <w:bCs/>
          <w:sz w:val="36"/>
          <w:szCs w:val="36"/>
        </w:rPr>
        <w:fldChar w:fldCharType="end"/>
      </w:r>
    </w:p>
    <w:p w:rsidR="00024987" w:rsidRPr="00024987" w:rsidRDefault="0038665D" w:rsidP="00024987">
      <w:pPr>
        <w:autoSpaceDE w:val="0"/>
        <w:autoSpaceDN w:val="0"/>
        <w:adjustRightInd w:val="0"/>
        <w:spacing w:after="0" w:line="240" w:lineRule="auto"/>
        <w:jc w:val="center"/>
        <w:rPr>
          <w:rFonts w:ascii="Times New Roman" w:hAnsi="Times New Roman" w:cs="Times New Roman"/>
          <w:b/>
          <w:bCs/>
          <w:sz w:val="36"/>
          <w:szCs w:val="36"/>
        </w:rPr>
      </w:pPr>
      <w:r w:rsidRPr="00024987">
        <w:rPr>
          <w:rFonts w:ascii="Times New Roman" w:hAnsi="Times New Roman" w:cs="Times New Roman"/>
          <w:b/>
          <w:bCs/>
          <w:sz w:val="36"/>
          <w:szCs w:val="36"/>
        </w:rPr>
        <w:fldChar w:fldCharType="begin"/>
      </w:r>
      <w:r w:rsidR="00024987" w:rsidRPr="00024987">
        <w:rPr>
          <w:rFonts w:ascii="Times New Roman" w:hAnsi="Times New Roman" w:cs="Times New Roman"/>
          <w:b/>
          <w:bCs/>
          <w:sz w:val="36"/>
          <w:szCs w:val="36"/>
        </w:rPr>
        <w:instrText>tc ""</w:instrText>
      </w:r>
      <w:r w:rsidRPr="00024987">
        <w:rPr>
          <w:rFonts w:ascii="Times New Roman" w:hAnsi="Times New Roman" w:cs="Times New Roman"/>
          <w:b/>
          <w:bCs/>
          <w:sz w:val="36"/>
          <w:szCs w:val="36"/>
        </w:rPr>
        <w:fldChar w:fldCharType="end"/>
      </w:r>
    </w:p>
    <w:p w:rsidR="00024987" w:rsidRPr="00024987" w:rsidRDefault="00024987" w:rsidP="00024987">
      <w:pPr>
        <w:autoSpaceDE w:val="0"/>
        <w:autoSpaceDN w:val="0"/>
        <w:adjustRightInd w:val="0"/>
        <w:spacing w:after="0" w:line="240" w:lineRule="auto"/>
        <w:jc w:val="center"/>
        <w:rPr>
          <w:rFonts w:ascii="Times New Roman" w:hAnsi="Times New Roman" w:cs="Times New Roman"/>
          <w:b/>
          <w:bCs/>
          <w:sz w:val="36"/>
          <w:szCs w:val="36"/>
        </w:rPr>
      </w:pPr>
      <w:r w:rsidRPr="00024987">
        <w:rPr>
          <w:rFonts w:ascii="Times New Roman" w:hAnsi="Times New Roman" w:cs="Times New Roman"/>
          <w:b/>
          <w:bCs/>
          <w:sz w:val="36"/>
          <w:szCs w:val="36"/>
        </w:rPr>
        <w:t>ÍNDICE</w:t>
      </w:r>
      <w:r w:rsidR="0038665D" w:rsidRPr="00024987">
        <w:rPr>
          <w:rFonts w:ascii="Times New Roman" w:hAnsi="Times New Roman" w:cs="Times New Roman"/>
          <w:b/>
          <w:bCs/>
          <w:sz w:val="36"/>
          <w:szCs w:val="36"/>
        </w:rPr>
        <w:fldChar w:fldCharType="begin"/>
      </w:r>
      <w:r w:rsidRPr="00024987">
        <w:rPr>
          <w:rFonts w:ascii="Times New Roman" w:hAnsi="Times New Roman" w:cs="Times New Roman"/>
          <w:b/>
          <w:bCs/>
          <w:sz w:val="36"/>
          <w:szCs w:val="36"/>
        </w:rPr>
        <w:instrText>tc "ÍNDICE"</w:instrText>
      </w:r>
      <w:r w:rsidR="0038665D" w:rsidRPr="00024987">
        <w:rPr>
          <w:rFonts w:ascii="Times New Roman" w:hAnsi="Times New Roman" w:cs="Times New Roman"/>
          <w:b/>
          <w:bCs/>
          <w:sz w:val="36"/>
          <w:szCs w:val="36"/>
        </w:rPr>
        <w:fldChar w:fldCharType="end"/>
      </w:r>
    </w:p>
    <w:p w:rsidR="00024987" w:rsidRPr="00024987" w:rsidRDefault="0038665D" w:rsidP="00024987">
      <w:pPr>
        <w:autoSpaceDE w:val="0"/>
        <w:autoSpaceDN w:val="0"/>
        <w:adjustRightInd w:val="0"/>
        <w:spacing w:after="0" w:line="240" w:lineRule="auto"/>
        <w:jc w:val="center"/>
        <w:rPr>
          <w:rFonts w:ascii="Times New Roman" w:hAnsi="Times New Roman" w:cs="Times New Roman"/>
          <w:b/>
          <w:bCs/>
          <w:sz w:val="36"/>
          <w:szCs w:val="36"/>
        </w:rPr>
      </w:pPr>
      <w:r w:rsidRPr="00024987">
        <w:rPr>
          <w:rFonts w:ascii="Times New Roman" w:hAnsi="Times New Roman" w:cs="Times New Roman"/>
          <w:b/>
          <w:bCs/>
          <w:sz w:val="36"/>
          <w:szCs w:val="36"/>
        </w:rPr>
        <w:fldChar w:fldCharType="begin"/>
      </w:r>
      <w:r w:rsidR="00024987" w:rsidRPr="00024987">
        <w:rPr>
          <w:rFonts w:ascii="Times New Roman" w:hAnsi="Times New Roman" w:cs="Times New Roman"/>
          <w:b/>
          <w:bCs/>
          <w:sz w:val="36"/>
          <w:szCs w:val="36"/>
        </w:rPr>
        <w:instrText>tc ""</w:instrText>
      </w:r>
      <w:r w:rsidRPr="00024987">
        <w:rPr>
          <w:rFonts w:ascii="Times New Roman" w:hAnsi="Times New Roman" w:cs="Times New Roman"/>
          <w:b/>
          <w:bCs/>
          <w:sz w:val="36"/>
          <w:szCs w:val="36"/>
        </w:rPr>
        <w:fldChar w:fldCharType="end"/>
      </w:r>
    </w:p>
    <w:p w:rsidR="00024987" w:rsidRPr="00024987" w:rsidRDefault="00024987" w:rsidP="00024987">
      <w:pPr>
        <w:autoSpaceDE w:val="0"/>
        <w:autoSpaceDN w:val="0"/>
        <w:adjustRightInd w:val="0"/>
        <w:spacing w:after="0" w:line="240" w:lineRule="auto"/>
        <w:jc w:val="center"/>
        <w:rPr>
          <w:rFonts w:ascii="Times New Roman" w:hAnsi="Times New Roman" w:cs="Times New Roman"/>
          <w:b/>
          <w:bCs/>
          <w:sz w:val="24"/>
          <w:szCs w:val="24"/>
        </w:rPr>
      </w:pPr>
      <w:r w:rsidRPr="00024987">
        <w:rPr>
          <w:rFonts w:ascii="Times New Roman" w:hAnsi="Times New Roman" w:cs="Times New Roman"/>
          <w:b/>
          <w:bCs/>
          <w:sz w:val="24"/>
          <w:szCs w:val="24"/>
        </w:rPr>
        <w:t>PODER  EJECUTIVO  ESTATAL</w:t>
      </w:r>
      <w:r w:rsidR="0038665D" w:rsidRPr="00024987">
        <w:rPr>
          <w:rFonts w:ascii="Times New Roman" w:hAnsi="Times New Roman" w:cs="Times New Roman"/>
          <w:b/>
          <w:bCs/>
          <w:sz w:val="24"/>
          <w:szCs w:val="24"/>
        </w:rPr>
        <w:fldChar w:fldCharType="begin"/>
      </w:r>
      <w:r w:rsidRPr="00024987">
        <w:rPr>
          <w:rFonts w:ascii="Times New Roman" w:hAnsi="Times New Roman" w:cs="Times New Roman"/>
          <w:b/>
          <w:bCs/>
          <w:sz w:val="24"/>
          <w:szCs w:val="24"/>
        </w:rPr>
        <w:instrText>tc "PODER  EJECUTIVO  ESTATAL"</w:instrText>
      </w:r>
      <w:r w:rsidR="0038665D" w:rsidRPr="00024987">
        <w:rPr>
          <w:rFonts w:ascii="Times New Roman" w:hAnsi="Times New Roman" w:cs="Times New Roman"/>
          <w:b/>
          <w:bCs/>
          <w:sz w:val="24"/>
          <w:szCs w:val="24"/>
        </w:rPr>
        <w:fldChar w:fldCharType="end"/>
      </w:r>
    </w:p>
    <w:p w:rsidR="00024987" w:rsidRPr="00024987" w:rsidRDefault="00024987" w:rsidP="00024987">
      <w:pPr>
        <w:autoSpaceDE w:val="0"/>
        <w:autoSpaceDN w:val="0"/>
        <w:adjustRightInd w:val="0"/>
        <w:spacing w:after="0" w:line="240" w:lineRule="auto"/>
        <w:jc w:val="center"/>
        <w:rPr>
          <w:rFonts w:ascii="Times New Roman" w:hAnsi="Times New Roman" w:cs="Times New Roman"/>
          <w:b/>
          <w:bCs/>
          <w:sz w:val="20"/>
          <w:szCs w:val="20"/>
        </w:rPr>
      </w:pPr>
      <w:r w:rsidRPr="00024987">
        <w:rPr>
          <w:rFonts w:ascii="Times New Roman" w:hAnsi="Times New Roman" w:cs="Times New Roman"/>
          <w:b/>
          <w:bCs/>
          <w:sz w:val="20"/>
          <w:szCs w:val="20"/>
        </w:rPr>
        <w:t>SECRETARÍA  DE  ADMINISTRACIÓN  Y  FINANZAS</w:t>
      </w:r>
      <w:r w:rsidR="0038665D" w:rsidRPr="00024987">
        <w:rPr>
          <w:rFonts w:ascii="Times New Roman" w:hAnsi="Times New Roman" w:cs="Times New Roman"/>
          <w:b/>
          <w:bCs/>
          <w:sz w:val="20"/>
          <w:szCs w:val="20"/>
        </w:rPr>
        <w:fldChar w:fldCharType="begin"/>
      </w:r>
      <w:r w:rsidRPr="00024987">
        <w:rPr>
          <w:rFonts w:ascii="Times New Roman" w:hAnsi="Times New Roman" w:cs="Times New Roman"/>
          <w:b/>
          <w:bCs/>
          <w:sz w:val="20"/>
          <w:szCs w:val="20"/>
        </w:rPr>
        <w:instrText>tc "SECRETARÍA  DE  ADMINISTRACIÓN  Y  FINANZAS"</w:instrText>
      </w:r>
      <w:r w:rsidR="0038665D" w:rsidRPr="00024987">
        <w:rPr>
          <w:rFonts w:ascii="Times New Roman" w:hAnsi="Times New Roman" w:cs="Times New Roman"/>
          <w:b/>
          <w:bCs/>
          <w:sz w:val="20"/>
          <w:szCs w:val="20"/>
        </w:rPr>
        <w:fldChar w:fldCharType="end"/>
      </w:r>
    </w:p>
    <w:p w:rsidR="00024987" w:rsidRPr="00024987" w:rsidRDefault="00024987" w:rsidP="000249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4987">
        <w:rPr>
          <w:rFonts w:ascii="Times New Roman" w:hAnsi="Times New Roman" w:cs="Times New Roman"/>
          <w:sz w:val="24"/>
          <w:szCs w:val="24"/>
        </w:rPr>
        <w:t xml:space="preserve">Acuerdo mediante el cual se amplía el plazo establecido en la Ley de Hacienda del Estado para el pago del derecho por concepto de Revalidación Anual de Tarjeta de Circulación y Calcomanía de Refrendo para el Ejercicio Fiscal 2022. </w:t>
      </w:r>
    </w:p>
    <w:p w:rsidR="00024987" w:rsidRPr="00024987" w:rsidRDefault="00024987" w:rsidP="00024987">
      <w:pPr>
        <w:autoSpaceDE w:val="0"/>
        <w:autoSpaceDN w:val="0"/>
        <w:adjustRightInd w:val="0"/>
        <w:spacing w:after="0" w:line="240" w:lineRule="auto"/>
        <w:jc w:val="center"/>
        <w:rPr>
          <w:rFonts w:ascii="Roman" w:hAnsi="Roman" w:cs="Roman"/>
          <w:sz w:val="8"/>
          <w:szCs w:val="8"/>
        </w:rPr>
      </w:pPr>
    </w:p>
    <w:p w:rsidR="00024987" w:rsidRPr="00024987" w:rsidRDefault="00024987" w:rsidP="000249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4987">
        <w:rPr>
          <w:rFonts w:ascii="Times New Roman" w:hAnsi="Times New Roman" w:cs="Times New Roman"/>
          <w:sz w:val="24"/>
          <w:szCs w:val="24"/>
        </w:rPr>
        <w:t xml:space="preserve">Acuerdo mediante el cual se amplía el plazo otorgado en el Acuerdo de fecha 31 de diciembre de 2021, en el que se otorga un  Estímulo Fiscal en materia de derechos de  Revalidación Anual de Tarjeta de Circulación y Calcomanía de Refrendo. </w:t>
      </w:r>
    </w:p>
    <w:p w:rsidR="00024987" w:rsidRPr="00024987" w:rsidRDefault="00024987" w:rsidP="00024987">
      <w:pPr>
        <w:autoSpaceDE w:val="0"/>
        <w:autoSpaceDN w:val="0"/>
        <w:adjustRightInd w:val="0"/>
        <w:spacing w:after="0" w:line="240" w:lineRule="auto"/>
        <w:jc w:val="center"/>
        <w:rPr>
          <w:rFonts w:ascii="Roman" w:hAnsi="Roman" w:cs="Roman"/>
          <w:sz w:val="8"/>
          <w:szCs w:val="8"/>
        </w:rPr>
      </w:pPr>
    </w:p>
    <w:p w:rsidR="00024987" w:rsidRPr="00024987" w:rsidRDefault="00024987" w:rsidP="000249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4987">
        <w:rPr>
          <w:rFonts w:ascii="Times New Roman" w:hAnsi="Times New Roman" w:cs="Times New Roman"/>
          <w:sz w:val="24"/>
          <w:szCs w:val="24"/>
        </w:rPr>
        <w:lastRenderedPageBreak/>
        <w:t xml:space="preserve">Acuerdo mediante el cual se otorgan Estímulos Fiscales en materia de Contribuciones de Control Vehicular.  </w:t>
      </w:r>
    </w:p>
    <w:p w:rsidR="00024987" w:rsidRPr="00024987" w:rsidRDefault="00024987" w:rsidP="0002498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24987">
        <w:rPr>
          <w:rFonts w:ascii="Times New Roman" w:hAnsi="Times New Roman" w:cs="Times New Roman"/>
          <w:sz w:val="24"/>
          <w:szCs w:val="24"/>
        </w:rPr>
        <w:t xml:space="preserve"> </w:t>
      </w:r>
    </w:p>
    <w:p w:rsidR="00C8450C" w:rsidRDefault="00024987" w:rsidP="00024987">
      <w:pPr>
        <w:jc w:val="center"/>
        <w:rPr>
          <w:rFonts w:ascii="Times New Roman" w:hAnsi="Times New Roman" w:cs="Times New Roman"/>
          <w:sz w:val="24"/>
          <w:szCs w:val="24"/>
        </w:rPr>
      </w:pPr>
      <w:r w:rsidRPr="00024987">
        <w:rPr>
          <w:rFonts w:ascii="Times New Roman" w:hAnsi="Times New Roman" w:cs="Times New Roman"/>
          <w:sz w:val="24"/>
          <w:szCs w:val="24"/>
        </w:rPr>
        <w:t>2   -   8</w:t>
      </w:r>
    </w:p>
    <w:p w:rsidR="00C8450C" w:rsidRDefault="00C8450C" w:rsidP="00A35027">
      <w:pPr>
        <w:jc w:val="center"/>
        <w:rPr>
          <w:rFonts w:ascii="Times New Roman" w:hAnsi="Times New Roman" w:cs="Times New Roman"/>
          <w:sz w:val="24"/>
          <w:szCs w:val="24"/>
        </w:rPr>
      </w:pPr>
    </w:p>
    <w:p w:rsidR="00024987" w:rsidRDefault="00024987" w:rsidP="00A35027">
      <w:pPr>
        <w:jc w:val="center"/>
        <w:rPr>
          <w:rFonts w:ascii="Times New Roman" w:hAnsi="Times New Roman" w:cs="Times New Roman"/>
          <w:sz w:val="24"/>
          <w:szCs w:val="24"/>
        </w:rPr>
      </w:pPr>
    </w:p>
    <w:p w:rsidR="00024987" w:rsidRDefault="00024987" w:rsidP="00A35027">
      <w:pPr>
        <w:jc w:val="center"/>
        <w:rPr>
          <w:rFonts w:ascii="Times New Roman" w:hAnsi="Times New Roman" w:cs="Times New Roman"/>
          <w:sz w:val="24"/>
          <w:szCs w:val="24"/>
        </w:rPr>
      </w:pPr>
    </w:p>
    <w:p w:rsidR="00C8450C" w:rsidRDefault="00B13D53"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06 de abril de 2022.</w:t>
      </w:r>
      <w:r>
        <w:rPr>
          <w:rFonts w:ascii="Times New Roman" w:hAnsi="Times New Roman" w:cs="Times New Roman"/>
          <w:b/>
          <w:bCs/>
        </w:rPr>
        <w:t xml:space="preserve">     No. 042</w:t>
      </w: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36"/>
          <w:szCs w:val="36"/>
        </w:rPr>
      </w:pPr>
      <w:r w:rsidRPr="00B13D53">
        <w:rPr>
          <w:rFonts w:ascii="Times New Roman" w:hAnsi="Times New Roman" w:cs="Times New Roman"/>
          <w:b/>
          <w:bCs/>
          <w:sz w:val="36"/>
          <w:szCs w:val="36"/>
        </w:rPr>
        <w:t>ÍNDICE</w:t>
      </w:r>
      <w:r w:rsidR="0038665D" w:rsidRPr="00B13D53">
        <w:rPr>
          <w:rFonts w:ascii="Times New Roman" w:hAnsi="Times New Roman" w:cs="Times New Roman"/>
          <w:b/>
          <w:bCs/>
          <w:sz w:val="36"/>
          <w:szCs w:val="36"/>
        </w:rPr>
        <w:fldChar w:fldCharType="begin"/>
      </w:r>
      <w:r w:rsidRPr="00B13D53">
        <w:rPr>
          <w:rFonts w:ascii="Times New Roman" w:hAnsi="Times New Roman" w:cs="Times New Roman"/>
          <w:b/>
          <w:bCs/>
          <w:sz w:val="36"/>
          <w:szCs w:val="36"/>
        </w:rPr>
        <w:instrText>tc "ÍNDICE"</w:instrText>
      </w:r>
      <w:r w:rsidR="0038665D" w:rsidRPr="00B13D53">
        <w:rPr>
          <w:rFonts w:ascii="Times New Roman" w:hAnsi="Times New Roman" w:cs="Times New Roman"/>
          <w:b/>
          <w:bCs/>
          <w:sz w:val="36"/>
          <w:szCs w:val="36"/>
        </w:rPr>
        <w:fldChar w:fldCharType="end"/>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4"/>
          <w:szCs w:val="24"/>
        </w:rPr>
      </w:pPr>
      <w:r w:rsidRPr="00B13D53">
        <w:rPr>
          <w:rFonts w:ascii="Times New Roman" w:hAnsi="Times New Roman" w:cs="Times New Roman"/>
          <w:b/>
          <w:bCs/>
          <w:sz w:val="24"/>
          <w:szCs w:val="24"/>
        </w:rPr>
        <w:t>PODER  EJECUTIVO  ESTATAL</w:t>
      </w:r>
      <w:r w:rsidR="0038665D" w:rsidRPr="00B13D53">
        <w:rPr>
          <w:rFonts w:ascii="Times New Roman" w:hAnsi="Times New Roman" w:cs="Times New Roman"/>
          <w:b/>
          <w:bCs/>
          <w:sz w:val="24"/>
          <w:szCs w:val="24"/>
        </w:rPr>
        <w:fldChar w:fldCharType="begin"/>
      </w:r>
      <w:r w:rsidRPr="00B13D53">
        <w:rPr>
          <w:rFonts w:ascii="Times New Roman" w:hAnsi="Times New Roman" w:cs="Times New Roman"/>
          <w:b/>
          <w:bCs/>
          <w:sz w:val="24"/>
          <w:szCs w:val="24"/>
        </w:rPr>
        <w:instrText>tc "PODER  EJECUTIVO  ESTATAL"</w:instrText>
      </w:r>
      <w:r w:rsidR="0038665D" w:rsidRPr="00B13D53">
        <w:rPr>
          <w:rFonts w:ascii="Times New Roman" w:hAnsi="Times New Roman" w:cs="Times New Roman"/>
          <w:b/>
          <w:bCs/>
          <w:sz w:val="24"/>
          <w:szCs w:val="24"/>
        </w:rPr>
        <w:fldChar w:fldCharType="end"/>
      </w: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SECRETARÍA  DE  ADMINISTRACIÓN  Y  FINANZAS</w:t>
      </w:r>
      <w:r w:rsidR="0038665D"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"SECRETARÍA  DE  ADMINISTRACIÓN  Y  FINANZAS"</w:instrText>
      </w:r>
      <w:r w:rsidR="0038665D" w:rsidRPr="00B13D53">
        <w:rPr>
          <w:rFonts w:ascii="Times New Roman" w:hAnsi="Times New Roman" w:cs="Times New Roman"/>
          <w:b/>
          <w:bCs/>
          <w:sz w:val="20"/>
          <w:szCs w:val="20"/>
        </w:rPr>
        <w:fldChar w:fldCharType="end"/>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Acuerdo mediante el cual se determina condonar un 30% de los derechos por concepto de expedición de placas, tarjeta de circulación y calcomanía de refrendo, referente a vehículos regularizados conforme al Decreto del Ejecutivo Federal publicado en el Diario Oficial de la Federación el 27 de febrero de 2022, por el que se reforma el diverso por el que se fomenta la regularización de vehículos usados de procedencia extranjera, publicado en Diario Oficial de la Federación el 19 de enero de 2022.</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SECRETARÍA  DE  SALUD</w:t>
      </w:r>
      <w:r w:rsidR="0038665D"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"SECRETARÍA  DE  SALUD"</w:instrText>
      </w:r>
      <w:r w:rsidR="0038665D" w:rsidRPr="00B13D53">
        <w:rPr>
          <w:rFonts w:ascii="Times New Roman" w:hAnsi="Times New Roman" w:cs="Times New Roman"/>
          <w:b/>
          <w:bCs/>
          <w:sz w:val="20"/>
          <w:szCs w:val="20"/>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Lineamientos para la normalización laboral de trabajadores de los Servicios de Salud de Sinaloa.</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SECRETARÍA  DE  OBRAS  PÚBLICAS</w:t>
      </w:r>
      <w:r w:rsidR="0038665D"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"SECRETARÍA  DE  OBRAS  PÚBLICAS"</w:instrText>
      </w:r>
      <w:r w:rsidR="0038665D" w:rsidRPr="00B13D53">
        <w:rPr>
          <w:rFonts w:ascii="Times New Roman" w:hAnsi="Times New Roman" w:cs="Times New Roman"/>
          <w:b/>
          <w:bCs/>
          <w:sz w:val="20"/>
          <w:szCs w:val="20"/>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Licitación Pública Nacional Estatal No. 007. Nos. de Concursos OPPU-EST-LP-021-2022, OPPU-EST-LP-022-2022 y OPPU-EST-LP-023-2022.</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COLEGIO  DE  BACHILLERES  DEL  ESTADO  DE  SINALOA</w:t>
      </w:r>
      <w:r w:rsidR="0038665D"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"COLEGIO  DE  BACHILLERES  DEL  ESTADO  DE  SINALOA"</w:instrText>
      </w:r>
      <w:r w:rsidR="0038665D" w:rsidRPr="00B13D53">
        <w:rPr>
          <w:rFonts w:ascii="Times New Roman" w:hAnsi="Times New Roman" w:cs="Times New Roman"/>
          <w:b/>
          <w:bCs/>
          <w:sz w:val="20"/>
          <w:szCs w:val="20"/>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Avance Financiero, relativo al Cuarto Trimestre de 2021.</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0"/>
          <w:szCs w:val="20"/>
        </w:rPr>
      </w:pPr>
      <w:r w:rsidRPr="00B13D53">
        <w:rPr>
          <w:rFonts w:ascii="Times New Roman" w:hAnsi="Times New Roman" w:cs="Times New Roman"/>
          <w:b/>
          <w:bCs/>
          <w:sz w:val="20"/>
          <w:szCs w:val="20"/>
        </w:rPr>
        <w:t>INSTITUTO  DE  SEGURIDAD  Y  SERVICIOS  SOCIALES  DE  LOS  TRABAJADORES  DE  LA  EDUCACIÓN  DEL  ESTADO  DE  SINALOA</w:t>
      </w:r>
      <w:r w:rsidR="0038665D" w:rsidRPr="00B13D53">
        <w:rPr>
          <w:rFonts w:ascii="Times New Roman" w:hAnsi="Times New Roman" w:cs="Times New Roman"/>
          <w:b/>
          <w:bCs/>
          <w:sz w:val="20"/>
          <w:szCs w:val="20"/>
        </w:rPr>
        <w:fldChar w:fldCharType="begin"/>
      </w:r>
      <w:r w:rsidRPr="00B13D53">
        <w:rPr>
          <w:rFonts w:ascii="Times New Roman" w:hAnsi="Times New Roman" w:cs="Times New Roman"/>
          <w:b/>
          <w:bCs/>
          <w:sz w:val="20"/>
          <w:szCs w:val="20"/>
        </w:rPr>
        <w:instrText>tc "INSTITUTO  DE  SEGURIDAD  Y  SERVICIOS  SOCIALES  DE  LOS  TRABAJADORES  DE  LA  EDUCACIÓN  DEL  ESTADO  DE  SINALOA"</w:instrText>
      </w:r>
      <w:r w:rsidR="0038665D" w:rsidRPr="00B13D53">
        <w:rPr>
          <w:rFonts w:ascii="Times New Roman" w:hAnsi="Times New Roman" w:cs="Times New Roman"/>
          <w:b/>
          <w:bCs/>
          <w:sz w:val="20"/>
          <w:szCs w:val="20"/>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 xml:space="preserve">Convoca a los Trabajadores de la Educación al Servicio del Estado de Sinaloa afiliados al SNTE Sección 53, Activos, Jubilados y Pensionados interesados en obtener un «Préstamo para vivienda», a registrar su solicitud para el otorgamiento por medio del sistema de puntaje en el Ejercicio Fiscal 2022. </w:t>
      </w:r>
    </w:p>
    <w:p w:rsidR="00B13D53" w:rsidRPr="00B13D53" w:rsidRDefault="00B13D53" w:rsidP="00B13D5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3D53">
        <w:rPr>
          <w:rFonts w:ascii="Times New Roman" w:hAnsi="Times New Roman" w:cs="Times New Roman"/>
          <w:sz w:val="24"/>
          <w:szCs w:val="24"/>
        </w:rPr>
        <w:t xml:space="preserve">      2   -   18      </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4"/>
          <w:szCs w:val="24"/>
        </w:rPr>
      </w:pPr>
      <w:r w:rsidRPr="00B13D53">
        <w:rPr>
          <w:rFonts w:ascii="Times New Roman" w:hAnsi="Times New Roman" w:cs="Times New Roman"/>
          <w:b/>
          <w:bCs/>
          <w:sz w:val="24"/>
          <w:szCs w:val="24"/>
        </w:rPr>
        <w:t>PODER  LEGISLATIVO  ESTATAL</w:t>
      </w:r>
      <w:r w:rsidR="0038665D" w:rsidRPr="00B13D53">
        <w:rPr>
          <w:rFonts w:ascii="Times New Roman" w:hAnsi="Times New Roman" w:cs="Times New Roman"/>
          <w:b/>
          <w:bCs/>
          <w:sz w:val="24"/>
          <w:szCs w:val="24"/>
        </w:rPr>
        <w:fldChar w:fldCharType="begin"/>
      </w:r>
      <w:r w:rsidRPr="00B13D53">
        <w:rPr>
          <w:rFonts w:ascii="Times New Roman" w:hAnsi="Times New Roman" w:cs="Times New Roman"/>
          <w:b/>
          <w:bCs/>
          <w:sz w:val="24"/>
          <w:szCs w:val="24"/>
        </w:rPr>
        <w:instrText>tc "PODER  LEGISLATIVO  ESTATAL"</w:instrText>
      </w:r>
      <w:r w:rsidR="0038665D" w:rsidRPr="00B13D53">
        <w:rPr>
          <w:rFonts w:ascii="Times New Roman" w:hAnsi="Times New Roman" w:cs="Times New Roman"/>
          <w:b/>
          <w:bCs/>
          <w:sz w:val="24"/>
          <w:szCs w:val="24"/>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Decreto Número 85 del H. Congreso del Estado.- La Sexagésima Cuarta Legislatura del Estado Libre y Soberano de Sinaloa, ABRE hoy viernes primero de abril de dos mil veintidós, su Segundo Período Ordinario de Sesiones, correspondiente al Primer Año de Ejercicio Constitucional.</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3D53">
        <w:rPr>
          <w:rFonts w:ascii="Times New Roman" w:hAnsi="Times New Roman" w:cs="Times New Roman"/>
          <w:sz w:val="24"/>
          <w:szCs w:val="24"/>
        </w:rPr>
        <w:t xml:space="preserve">    19</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4"/>
          <w:szCs w:val="24"/>
        </w:rPr>
      </w:pPr>
      <w:r w:rsidRPr="00B13D53">
        <w:rPr>
          <w:rFonts w:ascii="Times New Roman" w:hAnsi="Times New Roman" w:cs="Times New Roman"/>
          <w:b/>
          <w:bCs/>
          <w:sz w:val="24"/>
          <w:szCs w:val="24"/>
        </w:rPr>
        <w:t>AVISOS  JUDICIALES</w:t>
      </w:r>
      <w:r w:rsidR="0038665D" w:rsidRPr="00B13D53">
        <w:rPr>
          <w:rFonts w:ascii="Times New Roman" w:hAnsi="Times New Roman" w:cs="Times New Roman"/>
          <w:b/>
          <w:bCs/>
          <w:sz w:val="24"/>
          <w:szCs w:val="24"/>
        </w:rPr>
        <w:fldChar w:fldCharType="begin"/>
      </w:r>
      <w:r w:rsidRPr="00B13D53">
        <w:rPr>
          <w:rFonts w:ascii="Times New Roman" w:hAnsi="Times New Roman" w:cs="Times New Roman"/>
          <w:b/>
          <w:bCs/>
          <w:sz w:val="24"/>
          <w:szCs w:val="24"/>
        </w:rPr>
        <w:instrText>tc "AVISOS  JUDICIALES"</w:instrText>
      </w:r>
      <w:r w:rsidR="0038665D" w:rsidRPr="00B13D53">
        <w:rPr>
          <w:rFonts w:ascii="Times New Roman" w:hAnsi="Times New Roman" w:cs="Times New Roman"/>
          <w:b/>
          <w:bCs/>
          <w:sz w:val="24"/>
          <w:szCs w:val="24"/>
        </w:rPr>
        <w:fldChar w:fldCharType="end"/>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13D53">
        <w:rPr>
          <w:rFonts w:ascii="Times New Roman" w:hAnsi="Times New Roman" w:cs="Times New Roman"/>
          <w:sz w:val="24"/>
          <w:szCs w:val="24"/>
        </w:rPr>
        <w:lastRenderedPageBreak/>
        <w:t xml:space="preserve">     20   -   30                      </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B13D53" w:rsidRPr="00B13D53" w:rsidRDefault="00B13D53" w:rsidP="00B13D53">
      <w:pPr>
        <w:autoSpaceDE w:val="0"/>
        <w:autoSpaceDN w:val="0"/>
        <w:adjustRightInd w:val="0"/>
        <w:spacing w:after="0" w:line="240" w:lineRule="auto"/>
        <w:jc w:val="center"/>
        <w:rPr>
          <w:rFonts w:ascii="Times New Roman" w:hAnsi="Times New Roman" w:cs="Times New Roman"/>
          <w:b/>
          <w:bCs/>
          <w:sz w:val="24"/>
          <w:szCs w:val="24"/>
        </w:rPr>
      </w:pPr>
      <w:r w:rsidRPr="00B13D53">
        <w:rPr>
          <w:rFonts w:ascii="Times New Roman" w:hAnsi="Times New Roman" w:cs="Times New Roman"/>
          <w:b/>
          <w:bCs/>
          <w:sz w:val="24"/>
          <w:szCs w:val="24"/>
        </w:rPr>
        <w:t>AVISOS  NOTARIALES</w:t>
      </w:r>
      <w:r w:rsidR="0038665D" w:rsidRPr="00B13D53">
        <w:rPr>
          <w:rFonts w:ascii="Times New Roman" w:hAnsi="Times New Roman" w:cs="Times New Roman"/>
          <w:b/>
          <w:bCs/>
          <w:sz w:val="24"/>
          <w:szCs w:val="24"/>
        </w:rPr>
        <w:fldChar w:fldCharType="begin"/>
      </w:r>
      <w:r w:rsidRPr="00B13D53">
        <w:rPr>
          <w:rFonts w:ascii="Times New Roman" w:hAnsi="Times New Roman" w:cs="Times New Roman"/>
          <w:b/>
          <w:bCs/>
          <w:sz w:val="24"/>
          <w:szCs w:val="24"/>
        </w:rPr>
        <w:instrText>tc "AVISOS  NOTARIALES"</w:instrText>
      </w:r>
      <w:r w:rsidR="0038665D" w:rsidRPr="00B13D53">
        <w:rPr>
          <w:rFonts w:ascii="Times New Roman" w:hAnsi="Times New Roman" w:cs="Times New Roman"/>
          <w:b/>
          <w:bCs/>
          <w:sz w:val="24"/>
          <w:szCs w:val="24"/>
        </w:rPr>
        <w:fldChar w:fldCharType="end"/>
      </w:r>
    </w:p>
    <w:p w:rsidR="00B13D53" w:rsidRPr="00B13D53" w:rsidRDefault="00B13D53" w:rsidP="00B13D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13D53">
        <w:rPr>
          <w:rFonts w:ascii="Times New Roman" w:hAnsi="Times New Roman" w:cs="Times New Roman"/>
          <w:sz w:val="24"/>
          <w:szCs w:val="24"/>
        </w:rPr>
        <w:t>Aviso de Cambio de Sede del Notario Público No. 276.- Lic. María del Rosario Calvo Acosta.</w:t>
      </w:r>
    </w:p>
    <w:p w:rsidR="00B13D53" w:rsidRPr="00B13D53" w:rsidRDefault="00B13D53" w:rsidP="00B13D53">
      <w:pPr>
        <w:autoSpaceDE w:val="0"/>
        <w:autoSpaceDN w:val="0"/>
        <w:adjustRightInd w:val="0"/>
        <w:spacing w:after="0" w:line="240" w:lineRule="auto"/>
        <w:jc w:val="center"/>
        <w:rPr>
          <w:rFonts w:ascii="Roman" w:hAnsi="Roman" w:cs="Roman"/>
          <w:sz w:val="8"/>
          <w:szCs w:val="8"/>
        </w:rPr>
      </w:pPr>
    </w:p>
    <w:p w:rsidR="00C8450C" w:rsidRDefault="00B13D53" w:rsidP="00B13D53">
      <w:pPr>
        <w:jc w:val="center"/>
        <w:rPr>
          <w:rFonts w:ascii="Times New Roman" w:hAnsi="Times New Roman" w:cs="Times New Roman"/>
          <w:sz w:val="24"/>
          <w:szCs w:val="24"/>
        </w:rPr>
      </w:pPr>
      <w:r w:rsidRPr="00B13D53">
        <w:rPr>
          <w:rFonts w:ascii="Times New Roman" w:hAnsi="Times New Roman" w:cs="Times New Roman"/>
          <w:sz w:val="24"/>
          <w:szCs w:val="24"/>
        </w:rPr>
        <w:t xml:space="preserve">    30   -   32</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D10021"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08 de abril de 2022.</w:t>
      </w:r>
      <w:r>
        <w:rPr>
          <w:rFonts w:ascii="Times New Roman" w:hAnsi="Times New Roman" w:cs="Times New Roman"/>
          <w:b/>
          <w:bCs/>
        </w:rPr>
        <w:t xml:space="preserve">     No. 043</w:t>
      </w: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color w:val="000000"/>
          <w:sz w:val="36"/>
          <w:szCs w:val="36"/>
        </w:rPr>
        <w:t>ÍNDICE</w:t>
      </w:r>
      <w:r w:rsidR="0038665D" w:rsidRPr="00D10021">
        <w:rPr>
          <w:rFonts w:ascii="Times New Roman" w:hAnsi="Times New Roman" w:cs="Times New Roman"/>
          <w:b/>
          <w:bCs/>
          <w:color w:val="000000"/>
          <w:sz w:val="36"/>
          <w:szCs w:val="36"/>
        </w:rPr>
        <w:fldChar w:fldCharType="begin"/>
      </w:r>
      <w:r w:rsidRPr="00D10021">
        <w:rPr>
          <w:rFonts w:ascii="Times New Roman" w:hAnsi="Times New Roman" w:cs="Times New Roman"/>
          <w:b/>
          <w:bCs/>
          <w:sz w:val="36"/>
          <w:szCs w:val="36"/>
        </w:rPr>
        <w:instrText>tc "</w:instrText>
      </w:r>
      <w:r w:rsidRPr="00D10021">
        <w:rPr>
          <w:rFonts w:ascii="Times New Roman" w:hAnsi="Times New Roman" w:cs="Times New Roman"/>
          <w:b/>
          <w:bCs/>
          <w:color w:val="000000"/>
          <w:sz w:val="36"/>
          <w:szCs w:val="36"/>
        </w:rPr>
        <w:instrText>ÍNDICE"</w:instrText>
      </w:r>
      <w:r w:rsidR="0038665D" w:rsidRPr="00D10021">
        <w:rPr>
          <w:rFonts w:ascii="Times New Roman" w:hAnsi="Times New Roman" w:cs="Times New Roman"/>
          <w:b/>
          <w:bCs/>
          <w:color w:val="000000"/>
          <w:sz w:val="36"/>
          <w:szCs w:val="36"/>
        </w:rPr>
        <w:fldChar w:fldCharType="end"/>
      </w:r>
    </w:p>
    <w:p w:rsidR="00D10021" w:rsidRPr="00D10021" w:rsidRDefault="0038665D"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sz w:val="36"/>
          <w:szCs w:val="36"/>
        </w:rPr>
        <w:fldChar w:fldCharType="begin"/>
      </w:r>
      <w:r w:rsidR="00D10021" w:rsidRPr="00D10021">
        <w:rPr>
          <w:rFonts w:ascii="Times New Roman" w:hAnsi="Times New Roman" w:cs="Times New Roman"/>
          <w:b/>
          <w:bCs/>
          <w:sz w:val="36"/>
          <w:szCs w:val="36"/>
        </w:rPr>
        <w:instrText>tc ""</w:instrText>
      </w:r>
      <w:r w:rsidRPr="00D10021">
        <w:rPr>
          <w:rFonts w:ascii="Times New Roman" w:hAnsi="Times New Roman" w:cs="Times New Roman"/>
          <w:b/>
          <w:bCs/>
          <w:sz w:val="36"/>
          <w:szCs w:val="36"/>
        </w:rPr>
        <w:fldChar w:fldCharType="end"/>
      </w: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GOBIERNO  FEDERAL</w:t>
      </w:r>
      <w:r w:rsidR="0038665D"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"GOBIERNO  FEDERAL"</w:instrText>
      </w:r>
      <w:r w:rsidR="0038665D" w:rsidRPr="00D10021">
        <w:rPr>
          <w:rFonts w:ascii="Times New Roman" w:hAnsi="Times New Roman" w:cs="Times New Roman"/>
          <w:b/>
          <w:bCs/>
          <w:sz w:val="24"/>
          <w:szCs w:val="24"/>
        </w:rPr>
        <w:fldChar w:fldCharType="end"/>
      </w: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SECRETARÍA  DE  DESARROLLO  AGRARIO,  TERRITORIAL  Y  URBANO</w:t>
      </w:r>
      <w:r w:rsidR="0038665D"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"SECRETARÍA  DE  DESARROLLO  AGRARIO,  TERRITORIAL  Y  URBANO"</w:instrText>
      </w:r>
      <w:r w:rsidR="0038665D"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 xml:space="preserve">Aviso de Deslinde.- Aviso de medición y deslinde del predio de presunta propiedad nacional denominado La Gran Esperanza, con una superficie aproximada de 9,100-79-52.892 hectáreas, </w:t>
      </w:r>
      <w:proofErr w:type="gramStart"/>
      <w:r w:rsidRPr="00D10021">
        <w:rPr>
          <w:rFonts w:ascii="Times New Roman" w:hAnsi="Times New Roman" w:cs="Times New Roman"/>
          <w:sz w:val="24"/>
          <w:szCs w:val="24"/>
        </w:rPr>
        <w:t>ubicado</w:t>
      </w:r>
      <w:proofErr w:type="gramEnd"/>
      <w:r w:rsidRPr="00D10021">
        <w:rPr>
          <w:rFonts w:ascii="Times New Roman" w:hAnsi="Times New Roman" w:cs="Times New Roman"/>
          <w:sz w:val="24"/>
          <w:szCs w:val="24"/>
        </w:rPr>
        <w:t xml:space="preserve"> en el municipio de Ahome, estado de Sinaloa.</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3   -   4</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GOBIERNO  DEL  ESTADO</w:t>
      </w:r>
      <w:r w:rsidR="0038665D"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"GOBIERNO  DEL  ESTADO"</w:instrText>
      </w:r>
      <w:r w:rsidR="0038665D" w:rsidRPr="00D10021">
        <w:rPr>
          <w:rFonts w:ascii="Times New Roman" w:hAnsi="Times New Roman" w:cs="Times New Roman"/>
          <w:b/>
          <w:bCs/>
          <w:sz w:val="24"/>
          <w:szCs w:val="24"/>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Decreto Número 81 del H. Congreso del Estado.- Se reforma la fracción I del artículo 4° Bis A de la Constitución Política del Estado de Sinaloa.</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5   -   8</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PODER  EJECUTIVO  ESTATAL</w:t>
      </w:r>
      <w:r w:rsidR="0038665D"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"PODER  EJECUTIVO  ESTATAL"</w:instrText>
      </w:r>
      <w:r w:rsidR="0038665D" w:rsidRPr="00D10021">
        <w:rPr>
          <w:rFonts w:ascii="Times New Roman" w:hAnsi="Times New Roman" w:cs="Times New Roman"/>
          <w:b/>
          <w:bCs/>
          <w:sz w:val="24"/>
          <w:szCs w:val="24"/>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Acuerdo por el que se modifica el Acuerdo por el que se da a conocer los Recursos de los Fondos de Aportaciones Federales que prevé el capitulo V de la Ley de Coordinación Fiscal y la distribución de los Recursos del Fondo de Aportaciones para el Fortalecimiento de los Municipios y Demarcaciones Territoriales del Distrito Federal (FORTAMUN-DF), entre los Municipios del Estado de Sinaloa, para el Ejercicio Fiscal de 2022, publicado en el Periódico Oficial «El Estado de Sinaloa», Tomo CXIII 3RA. Época, No. 013, de fecha 28 de enero de 2022, Edición Vespertina. Y Anexo.</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SECRETARÍA  DE  OBRAS  PÚBLICAS</w:t>
      </w:r>
      <w:r w:rsidR="0038665D"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"SECRETARÍA  DE  OBRAS  PÚBLICAS"</w:instrText>
      </w:r>
      <w:r w:rsidR="0038665D"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Licitación Pública Nacional Estatal No. 008. Nos. de Concursos OPPU-EST-LP-024-2022 y OPPU-EST-LP-025-2022.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Fallo de Adjudicación de Contrato y Acta de Junta Pública para dar a conocer el Fallo, Licitación Pública Nacional Estatal No. 004 Concursos No. OPPU-EST-LP-012-2022.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D10021" w:rsidRPr="00D10021" w:rsidRDefault="00D10021" w:rsidP="00D10021">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D10021">
        <w:rPr>
          <w:rFonts w:ascii="Times New Roman" w:hAnsi="Times New Roman" w:cs="Times New Roman"/>
          <w:color w:val="000000"/>
          <w:sz w:val="24"/>
          <w:szCs w:val="24"/>
        </w:rPr>
        <w:t xml:space="preserve">                                                                                               (Continúa Índice Pág. 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Default="00D10021" w:rsidP="00D10021">
      <w:pPr>
        <w:jc w:val="center"/>
        <w:rPr>
          <w:rFonts w:ascii="Times New Roman" w:hAnsi="Times New Roman" w:cs="Times New Roman"/>
          <w:sz w:val="24"/>
          <w:szCs w:val="24"/>
        </w:rPr>
      </w:pPr>
      <w:r w:rsidRPr="00D10021">
        <w:rPr>
          <w:rFonts w:ascii="Times New Roman" w:hAnsi="Times New Roman" w:cs="Times New Roman"/>
          <w:color w:val="000000"/>
          <w:sz w:val="24"/>
          <w:szCs w:val="24"/>
        </w:rPr>
        <w:t xml:space="preserve">                                                                                                  </w:t>
      </w:r>
    </w:p>
    <w:p w:rsidR="00C8450C" w:rsidRDefault="00C8450C" w:rsidP="00A35027">
      <w:pPr>
        <w:jc w:val="center"/>
        <w:rPr>
          <w:rFonts w:ascii="Times New Roman" w:hAnsi="Times New Roman" w:cs="Times New Roman"/>
          <w:sz w:val="24"/>
          <w:szCs w:val="24"/>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color w:val="000000"/>
          <w:sz w:val="36"/>
          <w:szCs w:val="36"/>
        </w:rPr>
        <w:t>ÍNDICE</w:t>
      </w:r>
      <w:r w:rsidR="0038665D" w:rsidRPr="00D10021">
        <w:rPr>
          <w:rFonts w:ascii="Times New Roman" w:hAnsi="Times New Roman" w:cs="Times New Roman"/>
          <w:b/>
          <w:bCs/>
          <w:color w:val="000000"/>
          <w:sz w:val="36"/>
          <w:szCs w:val="36"/>
        </w:rPr>
        <w:fldChar w:fldCharType="begin"/>
      </w:r>
      <w:r w:rsidRPr="00D10021">
        <w:rPr>
          <w:rFonts w:ascii="Times New Roman" w:hAnsi="Times New Roman" w:cs="Times New Roman"/>
          <w:b/>
          <w:bCs/>
          <w:sz w:val="36"/>
          <w:szCs w:val="36"/>
        </w:rPr>
        <w:instrText>tc "</w:instrText>
      </w:r>
      <w:r w:rsidRPr="00D10021">
        <w:rPr>
          <w:rFonts w:ascii="Times New Roman" w:hAnsi="Times New Roman" w:cs="Times New Roman"/>
          <w:b/>
          <w:bCs/>
          <w:color w:val="000000"/>
          <w:sz w:val="36"/>
          <w:szCs w:val="36"/>
        </w:rPr>
        <w:instrText>ÍNDICE"</w:instrText>
      </w:r>
      <w:r w:rsidR="0038665D" w:rsidRPr="00D10021">
        <w:rPr>
          <w:rFonts w:ascii="Times New Roman" w:hAnsi="Times New Roman" w:cs="Times New Roman"/>
          <w:b/>
          <w:bCs/>
          <w:color w:val="000000"/>
          <w:sz w:val="36"/>
          <w:szCs w:val="36"/>
        </w:rPr>
        <w:fldChar w:fldCharType="end"/>
      </w:r>
    </w:p>
    <w:p w:rsidR="00D10021" w:rsidRPr="00D10021" w:rsidRDefault="0038665D"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sz w:val="36"/>
          <w:szCs w:val="36"/>
        </w:rPr>
        <w:fldChar w:fldCharType="begin"/>
      </w:r>
      <w:r w:rsidR="00D10021" w:rsidRPr="00D10021">
        <w:rPr>
          <w:rFonts w:ascii="Times New Roman" w:hAnsi="Times New Roman" w:cs="Times New Roman"/>
          <w:b/>
          <w:bCs/>
          <w:sz w:val="36"/>
          <w:szCs w:val="36"/>
        </w:rPr>
        <w:instrText>tc ""</w:instrText>
      </w:r>
      <w:r w:rsidRPr="00D10021">
        <w:rPr>
          <w:rFonts w:ascii="Times New Roman" w:hAnsi="Times New Roman" w:cs="Times New Roman"/>
          <w:b/>
          <w:bCs/>
          <w:sz w:val="36"/>
          <w:szCs w:val="36"/>
        </w:rPr>
        <w:fldChar w:fldCharType="end"/>
      </w:r>
    </w:p>
    <w:p w:rsidR="00D10021" w:rsidRPr="00D10021" w:rsidRDefault="0038665D" w:rsidP="00D10021">
      <w:pPr>
        <w:autoSpaceDE w:val="0"/>
        <w:autoSpaceDN w:val="0"/>
        <w:adjustRightInd w:val="0"/>
        <w:spacing w:after="0" w:line="240" w:lineRule="auto"/>
        <w:jc w:val="center"/>
        <w:rPr>
          <w:rFonts w:ascii="Times New Roman" w:hAnsi="Times New Roman" w:cs="Times New Roman"/>
          <w:b/>
          <w:bCs/>
          <w:sz w:val="36"/>
          <w:szCs w:val="36"/>
        </w:rPr>
      </w:pPr>
      <w:r w:rsidRPr="00D10021">
        <w:rPr>
          <w:rFonts w:ascii="Times New Roman" w:hAnsi="Times New Roman" w:cs="Times New Roman"/>
          <w:b/>
          <w:bCs/>
          <w:sz w:val="36"/>
          <w:szCs w:val="36"/>
        </w:rPr>
        <w:fldChar w:fldCharType="begin"/>
      </w:r>
      <w:r w:rsidR="00D10021" w:rsidRPr="00D10021">
        <w:rPr>
          <w:rFonts w:ascii="Times New Roman" w:hAnsi="Times New Roman" w:cs="Times New Roman"/>
          <w:b/>
          <w:bCs/>
          <w:sz w:val="36"/>
          <w:szCs w:val="36"/>
        </w:rPr>
        <w:instrText>tc ""</w:instrText>
      </w:r>
      <w:r w:rsidRPr="00D10021">
        <w:rPr>
          <w:rFonts w:ascii="Times New Roman" w:hAnsi="Times New Roman" w:cs="Times New Roman"/>
          <w:b/>
          <w:bCs/>
          <w:sz w:val="36"/>
          <w:szCs w:val="36"/>
        </w:rPr>
        <w:fldChar w:fldCharType="end"/>
      </w: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SECRETARÍA  DE  PESCA  Y  ACUACULTURA</w:t>
      </w:r>
      <w:r w:rsidR="0038665D"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"SECRETARÍA  DE  PESCA  Y  ACUACULTURA"</w:instrText>
      </w:r>
      <w:r w:rsidR="0038665D"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 xml:space="preserve">Acuerdo mediante el cual se dan a conocer las Reglas de Operación del Programa de Repoblación de Embalses y Presas para el Estado de Sinaloa, Ejercicio Fiscal 2022.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Acuerdo mediante el cual se dan a conocer las Reglas de Operación del Programa de Apoyo a Unidades Económicas de Producción Pesquera y Acuícola en la Adquisición de Motores Marinos para Embarcaciones, para el Ejercicio Fiscal 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Acuerdo mediante el cual se dan a conocer las Reglas de Operación del Programa de Inspección y Vigilancia para el Estado de Sinaloa, Ejercicio Fiscal 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INSTITUTO  DE  PENSIONES  DEL  ESTADO  DE  SINALOA</w:t>
      </w:r>
      <w:r w:rsidR="0038665D"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"INSTITUTO  DE  PENSIONES  DEL  ESTADO  DE  SINALOA"</w:instrText>
      </w:r>
      <w:r w:rsidR="0038665D"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Rendimientos Generados del Ahorro Solidario de los meses de noviembre 2021, Diciembre 2021 y enero 2022, febrero 2022.</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9   -   64</w:t>
      </w:r>
    </w:p>
    <w:p w:rsidR="00D10021" w:rsidRPr="00D10021" w:rsidRDefault="00D10021" w:rsidP="00D10021">
      <w:pPr>
        <w:autoSpaceDE w:val="0"/>
        <w:autoSpaceDN w:val="0"/>
        <w:adjustRightInd w:val="0"/>
        <w:spacing w:after="0" w:line="240" w:lineRule="auto"/>
        <w:jc w:val="center"/>
        <w:rPr>
          <w:rFonts w:ascii="Times New Roman" w:hAnsi="Times New Roman" w:cs="Times New Roman"/>
          <w:color w:val="000000"/>
          <w:sz w:val="24"/>
          <w:szCs w:val="24"/>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color w:val="000000"/>
          <w:sz w:val="24"/>
          <w:szCs w:val="24"/>
        </w:rPr>
        <w:t>TRIBUNAL  ELECTORAL  DEL  ESTADO  DE  SINALOA</w:t>
      </w:r>
      <w:r w:rsidR="0038665D" w:rsidRPr="00D10021">
        <w:rPr>
          <w:rFonts w:ascii="Times New Roman" w:hAnsi="Times New Roman" w:cs="Times New Roman"/>
          <w:b/>
          <w:bCs/>
          <w:color w:val="000000"/>
          <w:sz w:val="24"/>
          <w:szCs w:val="24"/>
        </w:rPr>
        <w:fldChar w:fldCharType="begin"/>
      </w:r>
      <w:r w:rsidRPr="00D10021">
        <w:rPr>
          <w:rFonts w:ascii="Times New Roman" w:hAnsi="Times New Roman" w:cs="Times New Roman"/>
          <w:b/>
          <w:bCs/>
          <w:sz w:val="24"/>
          <w:szCs w:val="24"/>
        </w:rPr>
        <w:instrText>tc "</w:instrText>
      </w:r>
      <w:r w:rsidRPr="00D10021">
        <w:rPr>
          <w:rFonts w:ascii="Times New Roman" w:hAnsi="Times New Roman" w:cs="Times New Roman"/>
          <w:b/>
          <w:bCs/>
          <w:color w:val="000000"/>
          <w:sz w:val="24"/>
          <w:szCs w:val="24"/>
        </w:rPr>
        <w:instrText>TRIBUNAL  ELECTORAL  DEL  ESTADO  DE  SINALOA"</w:instrText>
      </w:r>
      <w:r w:rsidR="0038665D" w:rsidRPr="00D10021">
        <w:rPr>
          <w:rFonts w:ascii="Times New Roman" w:hAnsi="Times New Roman" w:cs="Times New Roman"/>
          <w:b/>
          <w:bCs/>
          <w:color w:val="000000"/>
          <w:sz w:val="24"/>
          <w:szCs w:val="24"/>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 xml:space="preserve">Acuerdo Plenario que emite el Tribunal Electoral del Estado de Sinaloa, el día 06 de abril de 2022, relativo al Establecimiento y Difusión de la Jurisprudencia originada en el Proceso Electoral 2020-2021.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65   -   71</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AYUNTAMIENTOS</w:t>
      </w:r>
      <w:r w:rsidR="0038665D"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"AYUNTAMIENTOS"</w:instrText>
      </w:r>
      <w:r w:rsidR="0038665D" w:rsidRPr="00D10021">
        <w:rPr>
          <w:rFonts w:ascii="Times New Roman" w:hAnsi="Times New Roman" w:cs="Times New Roman"/>
          <w:b/>
          <w:bCs/>
          <w:sz w:val="24"/>
          <w:szCs w:val="24"/>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Municipio de Culiacán.- Convocatoria de Remate Segunda Almoneda.</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Municipio de Culiacán.- Acuerdo Delegatorio de Facultades en materia de Protección a los Animales.</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 xml:space="preserve">Decreto Municipal No. 04 de Cosalá.- Se concede Pensión por Jubilación o Retiro, al Ciudadano Pedro Antonio Gonzalez, Coordinador de la Casa de la Cultura, adscrito al Instituto Municipal de la Cultura.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 xml:space="preserve">Municipio de Mazatlán.- Convocatoria Pública No. 005 No. de Licitación: LO-MMA-DOP-2022-008.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0"/>
          <w:szCs w:val="20"/>
        </w:rPr>
      </w:pPr>
      <w:r w:rsidRPr="00D10021">
        <w:rPr>
          <w:rFonts w:ascii="Times New Roman" w:hAnsi="Times New Roman" w:cs="Times New Roman"/>
          <w:b/>
          <w:bCs/>
          <w:sz w:val="20"/>
          <w:szCs w:val="20"/>
        </w:rPr>
        <w:t>JUNTA  MUNICIPAL  DE  AGUA  POTABLE  Y  ALCANTARILLADO</w:t>
      </w:r>
      <w:r w:rsidR="0038665D" w:rsidRPr="00D10021">
        <w:rPr>
          <w:rFonts w:ascii="Times New Roman" w:hAnsi="Times New Roman" w:cs="Times New Roman"/>
          <w:b/>
          <w:bCs/>
          <w:sz w:val="20"/>
          <w:szCs w:val="20"/>
        </w:rPr>
        <w:fldChar w:fldCharType="begin"/>
      </w:r>
      <w:r w:rsidRPr="00D10021">
        <w:rPr>
          <w:rFonts w:ascii="Times New Roman" w:hAnsi="Times New Roman" w:cs="Times New Roman"/>
          <w:b/>
          <w:bCs/>
          <w:sz w:val="20"/>
          <w:szCs w:val="20"/>
        </w:rPr>
        <w:instrText>tc "JUNTA  MUNICIPAL  DE  AGUA  POTABLE  Y  ALCANTARILLADO"</w:instrText>
      </w:r>
      <w:r w:rsidR="0038665D" w:rsidRPr="00D10021">
        <w:rPr>
          <w:rFonts w:ascii="Times New Roman" w:hAnsi="Times New Roman" w:cs="Times New Roman"/>
          <w:b/>
          <w:bCs/>
          <w:sz w:val="20"/>
          <w:szCs w:val="20"/>
        </w:rPr>
        <w:fldChar w:fldCharType="end"/>
      </w:r>
    </w:p>
    <w:p w:rsidR="00D10021" w:rsidRPr="00D10021" w:rsidRDefault="00D10021" w:rsidP="00D1002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10021">
        <w:rPr>
          <w:rFonts w:ascii="Times New Roman" w:hAnsi="Times New Roman" w:cs="Times New Roman"/>
          <w:sz w:val="24"/>
          <w:szCs w:val="24"/>
        </w:rPr>
        <w:t>Municipio de Culiacán.- Convocatoria para Licitación Pública Nacional (Presencial) Número: LPN-JAPAC-CUL-009-2022-GAF.</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72   -   80</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AVISOS  JUDICIALES</w:t>
      </w:r>
      <w:r w:rsidR="0038665D"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"AVISOS  JUDICIALES"</w:instrText>
      </w:r>
      <w:r w:rsidR="0038665D" w:rsidRPr="00D10021">
        <w:rPr>
          <w:rFonts w:ascii="Times New Roman" w:hAnsi="Times New Roman" w:cs="Times New Roman"/>
          <w:b/>
          <w:bCs/>
          <w:sz w:val="24"/>
          <w:szCs w:val="24"/>
        </w:rPr>
        <w:fldChar w:fldCharType="end"/>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 xml:space="preserve">81   -   104                   </w:t>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autoSpaceDE w:val="0"/>
        <w:autoSpaceDN w:val="0"/>
        <w:adjustRightInd w:val="0"/>
        <w:spacing w:after="0" w:line="240" w:lineRule="auto"/>
        <w:jc w:val="center"/>
        <w:rPr>
          <w:rFonts w:ascii="Times New Roman" w:hAnsi="Times New Roman" w:cs="Times New Roman"/>
          <w:b/>
          <w:bCs/>
          <w:sz w:val="24"/>
          <w:szCs w:val="24"/>
        </w:rPr>
      </w:pPr>
      <w:r w:rsidRPr="00D10021">
        <w:rPr>
          <w:rFonts w:ascii="Times New Roman" w:hAnsi="Times New Roman" w:cs="Times New Roman"/>
          <w:b/>
          <w:bCs/>
          <w:sz w:val="24"/>
          <w:szCs w:val="24"/>
        </w:rPr>
        <w:t>AVISOS  NOTARIALES</w:t>
      </w:r>
      <w:r w:rsidR="0038665D" w:rsidRPr="00D10021">
        <w:rPr>
          <w:rFonts w:ascii="Times New Roman" w:hAnsi="Times New Roman" w:cs="Times New Roman"/>
          <w:b/>
          <w:bCs/>
          <w:sz w:val="24"/>
          <w:szCs w:val="24"/>
        </w:rPr>
        <w:fldChar w:fldCharType="begin"/>
      </w:r>
      <w:r w:rsidRPr="00D10021">
        <w:rPr>
          <w:rFonts w:ascii="Times New Roman" w:hAnsi="Times New Roman" w:cs="Times New Roman"/>
          <w:b/>
          <w:bCs/>
          <w:sz w:val="24"/>
          <w:szCs w:val="24"/>
        </w:rPr>
        <w:instrText>tc "AVISOS  NOTARIALES"</w:instrText>
      </w:r>
      <w:r w:rsidR="0038665D" w:rsidRPr="00D10021">
        <w:rPr>
          <w:rFonts w:ascii="Times New Roman" w:hAnsi="Times New Roman" w:cs="Times New Roman"/>
          <w:b/>
          <w:bCs/>
          <w:sz w:val="24"/>
          <w:szCs w:val="24"/>
        </w:rPr>
        <w:fldChar w:fldCharType="end"/>
      </w:r>
    </w:p>
    <w:p w:rsidR="00D10021" w:rsidRPr="00D10021" w:rsidRDefault="00D10021" w:rsidP="00D10021">
      <w:pPr>
        <w:autoSpaceDE w:val="0"/>
        <w:autoSpaceDN w:val="0"/>
        <w:adjustRightInd w:val="0"/>
        <w:spacing w:after="0" w:line="240" w:lineRule="auto"/>
        <w:jc w:val="center"/>
        <w:rPr>
          <w:rFonts w:ascii="Roman" w:hAnsi="Roman" w:cs="Roman"/>
          <w:sz w:val="8"/>
          <w:szCs w:val="8"/>
        </w:rPr>
      </w:pPr>
    </w:p>
    <w:p w:rsidR="00D10021" w:rsidRPr="00D10021" w:rsidRDefault="00D10021" w:rsidP="00D1002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10021">
        <w:rPr>
          <w:rFonts w:ascii="Times New Roman" w:hAnsi="Times New Roman" w:cs="Times New Roman"/>
          <w:sz w:val="24"/>
          <w:szCs w:val="24"/>
        </w:rPr>
        <w:t>104</w:t>
      </w:r>
    </w:p>
    <w:p w:rsidR="00C8450C" w:rsidRDefault="00C8450C" w:rsidP="00A35027">
      <w:pPr>
        <w:jc w:val="center"/>
        <w:rPr>
          <w:rFonts w:ascii="Times New Roman" w:hAnsi="Times New Roman" w:cs="Times New Roman"/>
          <w:sz w:val="24"/>
          <w:szCs w:val="24"/>
        </w:rPr>
      </w:pPr>
    </w:p>
    <w:p w:rsidR="00D10021" w:rsidRDefault="00D10021" w:rsidP="00A35027">
      <w:pPr>
        <w:jc w:val="center"/>
        <w:rPr>
          <w:rFonts w:ascii="Times New Roman" w:hAnsi="Times New Roman" w:cs="Times New Roman"/>
          <w:sz w:val="24"/>
          <w:szCs w:val="24"/>
        </w:rPr>
      </w:pPr>
    </w:p>
    <w:p w:rsidR="00D10021" w:rsidRDefault="00D10021" w:rsidP="00A35027">
      <w:pPr>
        <w:jc w:val="center"/>
        <w:rPr>
          <w:rFonts w:ascii="Times New Roman" w:hAnsi="Times New Roman" w:cs="Times New Roman"/>
          <w:sz w:val="24"/>
          <w:szCs w:val="24"/>
        </w:rPr>
      </w:pPr>
    </w:p>
    <w:p w:rsidR="00D10021" w:rsidRDefault="00FC6B45"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11 de abril de 2022.</w:t>
      </w:r>
      <w:r>
        <w:rPr>
          <w:rFonts w:ascii="Times New Roman" w:hAnsi="Times New Roman" w:cs="Times New Roman"/>
          <w:b/>
          <w:bCs/>
        </w:rPr>
        <w:t xml:space="preserve">     No. 044</w:t>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36"/>
          <w:szCs w:val="36"/>
        </w:rPr>
      </w:pPr>
      <w:r w:rsidRPr="00FC6B45">
        <w:rPr>
          <w:rFonts w:ascii="Times New Roman" w:hAnsi="Times New Roman" w:cs="Times New Roman"/>
          <w:b/>
          <w:bCs/>
          <w:sz w:val="36"/>
          <w:szCs w:val="36"/>
        </w:rPr>
        <w:t>ÍNDICE</w:t>
      </w:r>
      <w:r w:rsidR="0038665D" w:rsidRPr="00FC6B45">
        <w:rPr>
          <w:rFonts w:ascii="Times New Roman" w:hAnsi="Times New Roman" w:cs="Times New Roman"/>
          <w:b/>
          <w:bCs/>
          <w:sz w:val="36"/>
          <w:szCs w:val="36"/>
        </w:rPr>
        <w:fldChar w:fldCharType="begin"/>
      </w:r>
      <w:r w:rsidRPr="00FC6B45">
        <w:rPr>
          <w:rFonts w:ascii="Times New Roman" w:hAnsi="Times New Roman" w:cs="Times New Roman"/>
          <w:b/>
          <w:bCs/>
          <w:sz w:val="36"/>
          <w:szCs w:val="36"/>
        </w:rPr>
        <w:instrText>tc "ÍNDICE"</w:instrText>
      </w:r>
      <w:r w:rsidR="0038665D" w:rsidRPr="00FC6B45">
        <w:rPr>
          <w:rFonts w:ascii="Times New Roman" w:hAnsi="Times New Roman" w:cs="Times New Roman"/>
          <w:b/>
          <w:bCs/>
          <w:sz w:val="36"/>
          <w:szCs w:val="36"/>
        </w:rPr>
        <w:fldChar w:fldCharType="end"/>
      </w:r>
    </w:p>
    <w:p w:rsidR="00FC6B45" w:rsidRPr="00FC6B45" w:rsidRDefault="0038665D" w:rsidP="00FC6B45">
      <w:pPr>
        <w:autoSpaceDE w:val="0"/>
        <w:autoSpaceDN w:val="0"/>
        <w:adjustRightInd w:val="0"/>
        <w:spacing w:after="0" w:line="240" w:lineRule="auto"/>
        <w:jc w:val="center"/>
        <w:rPr>
          <w:rFonts w:ascii="Times New Roman" w:hAnsi="Times New Roman" w:cs="Times New Roman"/>
          <w:b/>
          <w:bCs/>
          <w:sz w:val="36"/>
          <w:szCs w:val="36"/>
        </w:rPr>
      </w:pPr>
      <w:r w:rsidRPr="00FC6B45">
        <w:rPr>
          <w:rFonts w:ascii="Times New Roman" w:hAnsi="Times New Roman" w:cs="Times New Roman"/>
          <w:b/>
          <w:bCs/>
          <w:sz w:val="36"/>
          <w:szCs w:val="36"/>
        </w:rPr>
        <w:fldChar w:fldCharType="begin"/>
      </w:r>
      <w:r w:rsidR="00FC6B45" w:rsidRPr="00FC6B45">
        <w:rPr>
          <w:rFonts w:ascii="Times New Roman" w:hAnsi="Times New Roman" w:cs="Times New Roman"/>
          <w:b/>
          <w:bCs/>
          <w:sz w:val="36"/>
          <w:szCs w:val="36"/>
        </w:rPr>
        <w:instrText>tc ""</w:instrText>
      </w:r>
      <w:r w:rsidRPr="00FC6B45">
        <w:rPr>
          <w:rFonts w:ascii="Times New Roman" w:hAnsi="Times New Roman" w:cs="Times New Roman"/>
          <w:b/>
          <w:bCs/>
          <w:sz w:val="36"/>
          <w:szCs w:val="36"/>
        </w:rPr>
        <w:fldChar w:fldCharType="end"/>
      </w:r>
    </w:p>
    <w:p w:rsidR="00FC6B45" w:rsidRPr="00FC6B45" w:rsidRDefault="0038665D" w:rsidP="00FC6B45">
      <w:pPr>
        <w:autoSpaceDE w:val="0"/>
        <w:autoSpaceDN w:val="0"/>
        <w:adjustRightInd w:val="0"/>
        <w:spacing w:after="0" w:line="240" w:lineRule="auto"/>
        <w:jc w:val="center"/>
        <w:rPr>
          <w:rFonts w:ascii="Times New Roman" w:hAnsi="Times New Roman" w:cs="Times New Roman"/>
          <w:b/>
          <w:bCs/>
          <w:sz w:val="36"/>
          <w:szCs w:val="36"/>
        </w:rPr>
      </w:pPr>
      <w:r w:rsidRPr="00FC6B45">
        <w:rPr>
          <w:rFonts w:ascii="Times New Roman" w:hAnsi="Times New Roman" w:cs="Times New Roman"/>
          <w:b/>
          <w:bCs/>
          <w:sz w:val="36"/>
          <w:szCs w:val="36"/>
        </w:rPr>
        <w:fldChar w:fldCharType="begin"/>
      </w:r>
      <w:r w:rsidR="00FC6B45" w:rsidRPr="00FC6B45">
        <w:rPr>
          <w:rFonts w:ascii="Times New Roman" w:hAnsi="Times New Roman" w:cs="Times New Roman"/>
          <w:b/>
          <w:bCs/>
          <w:sz w:val="36"/>
          <w:szCs w:val="36"/>
        </w:rPr>
        <w:instrText>tc ""</w:instrText>
      </w:r>
      <w:r w:rsidRPr="00FC6B45">
        <w:rPr>
          <w:rFonts w:ascii="Times New Roman" w:hAnsi="Times New Roman" w:cs="Times New Roman"/>
          <w:b/>
          <w:bCs/>
          <w:sz w:val="36"/>
          <w:szCs w:val="36"/>
        </w:rPr>
        <w:fldChar w:fldCharType="end"/>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PODER  EJECUTIVO  ESTATAL</w:t>
      </w:r>
      <w:r w:rsidR="0038665D"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"PODER  EJECUTIVO  ESTATAL"</w:instrText>
      </w:r>
      <w:r w:rsidR="0038665D" w:rsidRPr="00FC6B45">
        <w:rPr>
          <w:rFonts w:ascii="Times New Roman" w:hAnsi="Times New Roman" w:cs="Times New Roman"/>
          <w:b/>
          <w:bCs/>
          <w:sz w:val="24"/>
          <w:szCs w:val="24"/>
        </w:rPr>
        <w:fldChar w:fldCharType="end"/>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0"/>
          <w:szCs w:val="20"/>
        </w:rPr>
      </w:pPr>
      <w:r w:rsidRPr="00FC6B45">
        <w:rPr>
          <w:rFonts w:ascii="Times New Roman" w:hAnsi="Times New Roman" w:cs="Times New Roman"/>
          <w:b/>
          <w:bCs/>
          <w:sz w:val="20"/>
          <w:szCs w:val="20"/>
        </w:rPr>
        <w:t>SECRETARÍA  DE  ADMINISTRACIÓN  Y  FINANZAS</w:t>
      </w:r>
      <w:r w:rsidR="0038665D" w:rsidRPr="00FC6B45">
        <w:rPr>
          <w:rFonts w:ascii="Times New Roman" w:hAnsi="Times New Roman" w:cs="Times New Roman"/>
          <w:b/>
          <w:bCs/>
          <w:sz w:val="20"/>
          <w:szCs w:val="20"/>
        </w:rPr>
        <w:fldChar w:fldCharType="begin"/>
      </w:r>
      <w:r w:rsidRPr="00FC6B45">
        <w:rPr>
          <w:rFonts w:ascii="Times New Roman" w:hAnsi="Times New Roman" w:cs="Times New Roman"/>
          <w:b/>
          <w:bCs/>
          <w:sz w:val="20"/>
          <w:szCs w:val="20"/>
        </w:rPr>
        <w:instrText>tc "SECRETARÍA  DE  ADMINISTRACIÓN  Y  FINANZAS"</w:instrText>
      </w:r>
      <w:r w:rsidR="0038665D" w:rsidRPr="00FC6B45">
        <w:rPr>
          <w:rFonts w:ascii="Times New Roman" w:hAnsi="Times New Roman" w:cs="Times New Roman"/>
          <w:b/>
          <w:bCs/>
          <w:sz w:val="20"/>
          <w:szCs w:val="20"/>
        </w:rPr>
        <w:fldChar w:fldCharType="end"/>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6B45">
        <w:rPr>
          <w:rFonts w:ascii="Times New Roman" w:hAnsi="Times New Roman" w:cs="Times New Roman"/>
          <w:sz w:val="24"/>
          <w:szCs w:val="24"/>
        </w:rPr>
        <w:t>Resumen de Convocatoria.- Licitación Pública Nacional No. GES 08/2022.</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6B45">
        <w:rPr>
          <w:rFonts w:ascii="Times New Roman" w:hAnsi="Times New Roman" w:cs="Times New Roman"/>
          <w:sz w:val="24"/>
          <w:szCs w:val="24"/>
        </w:rPr>
        <w:t>2</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PODER  LEGISLATIVO  ESTATAL</w:t>
      </w:r>
      <w:r w:rsidR="0038665D"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"PODER  LEGISLATIVO  ESTATAL"</w:instrText>
      </w:r>
      <w:r w:rsidR="0038665D" w:rsidRPr="00FC6B45">
        <w:rPr>
          <w:rFonts w:ascii="Times New Roman" w:hAnsi="Times New Roman" w:cs="Times New Roman"/>
          <w:b/>
          <w:bCs/>
          <w:sz w:val="24"/>
          <w:szCs w:val="24"/>
        </w:rPr>
        <w:fldChar w:fldCharType="end"/>
      </w:r>
    </w:p>
    <w:p w:rsidR="00FC6B45" w:rsidRPr="00FC6B45" w:rsidRDefault="00FC6B45" w:rsidP="00FC6B4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6B45">
        <w:rPr>
          <w:rFonts w:ascii="Times New Roman" w:hAnsi="Times New Roman" w:cs="Times New Roman"/>
          <w:sz w:val="24"/>
          <w:szCs w:val="24"/>
        </w:rPr>
        <w:t>Acuerdo Número 66 del H. Congreso del Estado.- Por el que se elige a la ciudadana Mtra. Gloria Armida Uriarte Uriarte, Comisionada Estatal de la Comisión Estatal de Atención Integral a Víctimas, para un período de cinco años, sin posibilidad de reelección.</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6B45">
        <w:rPr>
          <w:rFonts w:ascii="Times New Roman" w:hAnsi="Times New Roman" w:cs="Times New Roman"/>
          <w:sz w:val="24"/>
          <w:szCs w:val="24"/>
        </w:rPr>
        <w:t>3   -   4</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r w:rsidRPr="00FC6B45">
        <w:rPr>
          <w:rFonts w:ascii="Roman" w:hAnsi="Roman" w:cs="Roman"/>
          <w:sz w:val="8"/>
          <w:szCs w:val="8"/>
        </w:rPr>
        <w:t xml:space="preserve">                                                                                                </w:t>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PODER  JUDICIAL  ESTATAL</w:t>
      </w:r>
      <w:r w:rsidR="0038665D"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"PODER  JUDICIAL  ESTATAL"</w:instrText>
      </w:r>
      <w:r w:rsidR="0038665D" w:rsidRPr="00FC6B45">
        <w:rPr>
          <w:rFonts w:ascii="Times New Roman" w:hAnsi="Times New Roman" w:cs="Times New Roman"/>
          <w:b/>
          <w:bCs/>
          <w:sz w:val="24"/>
          <w:szCs w:val="24"/>
        </w:rPr>
        <w:fldChar w:fldCharType="end"/>
      </w: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0"/>
          <w:szCs w:val="20"/>
        </w:rPr>
      </w:pPr>
      <w:r w:rsidRPr="00FC6B45">
        <w:rPr>
          <w:rFonts w:ascii="Times New Roman" w:hAnsi="Times New Roman" w:cs="Times New Roman"/>
          <w:b/>
          <w:bCs/>
          <w:sz w:val="20"/>
          <w:szCs w:val="20"/>
        </w:rPr>
        <w:t>SUPREMO  TRIBUNAL  DE  JUSTICIA  DEL  ESTADO</w:t>
      </w:r>
      <w:r w:rsidR="0038665D" w:rsidRPr="00FC6B45">
        <w:rPr>
          <w:rFonts w:ascii="Times New Roman" w:hAnsi="Times New Roman" w:cs="Times New Roman"/>
          <w:b/>
          <w:bCs/>
          <w:sz w:val="20"/>
          <w:szCs w:val="20"/>
        </w:rPr>
        <w:fldChar w:fldCharType="begin"/>
      </w:r>
      <w:r w:rsidRPr="00FC6B45">
        <w:rPr>
          <w:rFonts w:ascii="Times New Roman" w:hAnsi="Times New Roman" w:cs="Times New Roman"/>
          <w:b/>
          <w:bCs/>
          <w:sz w:val="20"/>
          <w:szCs w:val="20"/>
        </w:rPr>
        <w:instrText>tc "SUPREMO  TRIBUNAL  DE  JUSTICIA  DEL  ESTADO"</w:instrText>
      </w:r>
      <w:r w:rsidR="0038665D" w:rsidRPr="00FC6B45">
        <w:rPr>
          <w:rFonts w:ascii="Times New Roman" w:hAnsi="Times New Roman" w:cs="Times New Roman"/>
          <w:b/>
          <w:bCs/>
          <w:sz w:val="20"/>
          <w:szCs w:val="20"/>
        </w:rPr>
        <w:fldChar w:fldCharType="end"/>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C6B45">
        <w:rPr>
          <w:rFonts w:ascii="Times New Roman" w:hAnsi="Times New Roman" w:cs="Times New Roman"/>
          <w:sz w:val="24"/>
          <w:szCs w:val="24"/>
        </w:rPr>
        <w:t>Acuerdo mediante el cual se reforman, adicionan y derogan diversas disposiciones del Reglamento Interior del Supremo Tribunal de Justicia del Estado de Sinaloa.</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6B45">
        <w:rPr>
          <w:rFonts w:ascii="Times New Roman" w:hAnsi="Times New Roman" w:cs="Times New Roman"/>
          <w:sz w:val="24"/>
          <w:szCs w:val="24"/>
        </w:rPr>
        <w:t>5   -   12</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AVISOS  JUDICIALES</w:t>
      </w:r>
      <w:r w:rsidR="0038665D"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"AVISOS  JUDICIALES"</w:instrText>
      </w:r>
      <w:r w:rsidR="0038665D" w:rsidRPr="00FC6B45">
        <w:rPr>
          <w:rFonts w:ascii="Times New Roman" w:hAnsi="Times New Roman" w:cs="Times New Roman"/>
          <w:b/>
          <w:bCs/>
          <w:sz w:val="24"/>
          <w:szCs w:val="24"/>
        </w:rPr>
        <w:fldChar w:fldCharType="end"/>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C6B45">
        <w:rPr>
          <w:rFonts w:ascii="Times New Roman" w:hAnsi="Times New Roman" w:cs="Times New Roman"/>
          <w:sz w:val="24"/>
          <w:szCs w:val="24"/>
        </w:rPr>
        <w:t xml:space="preserve">13   -   24                      </w:t>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FC6B45" w:rsidRPr="00FC6B45" w:rsidRDefault="00FC6B45" w:rsidP="00FC6B45">
      <w:pPr>
        <w:autoSpaceDE w:val="0"/>
        <w:autoSpaceDN w:val="0"/>
        <w:adjustRightInd w:val="0"/>
        <w:spacing w:after="0" w:line="240" w:lineRule="auto"/>
        <w:jc w:val="center"/>
        <w:rPr>
          <w:rFonts w:ascii="Times New Roman" w:hAnsi="Times New Roman" w:cs="Times New Roman"/>
          <w:b/>
          <w:bCs/>
          <w:sz w:val="24"/>
          <w:szCs w:val="24"/>
        </w:rPr>
      </w:pPr>
      <w:r w:rsidRPr="00FC6B45">
        <w:rPr>
          <w:rFonts w:ascii="Times New Roman" w:hAnsi="Times New Roman" w:cs="Times New Roman"/>
          <w:b/>
          <w:bCs/>
          <w:sz w:val="24"/>
          <w:szCs w:val="24"/>
        </w:rPr>
        <w:t>AVISOS  NOTARIALES</w:t>
      </w:r>
      <w:r w:rsidR="0038665D" w:rsidRPr="00FC6B45">
        <w:rPr>
          <w:rFonts w:ascii="Times New Roman" w:hAnsi="Times New Roman" w:cs="Times New Roman"/>
          <w:b/>
          <w:bCs/>
          <w:sz w:val="24"/>
          <w:szCs w:val="24"/>
        </w:rPr>
        <w:fldChar w:fldCharType="begin"/>
      </w:r>
      <w:r w:rsidRPr="00FC6B45">
        <w:rPr>
          <w:rFonts w:ascii="Times New Roman" w:hAnsi="Times New Roman" w:cs="Times New Roman"/>
          <w:b/>
          <w:bCs/>
          <w:sz w:val="24"/>
          <w:szCs w:val="24"/>
        </w:rPr>
        <w:instrText>tc "AVISOS  NOTARIALES"</w:instrText>
      </w:r>
      <w:r w:rsidR="0038665D" w:rsidRPr="00FC6B45">
        <w:rPr>
          <w:rFonts w:ascii="Times New Roman" w:hAnsi="Times New Roman" w:cs="Times New Roman"/>
          <w:b/>
          <w:bCs/>
          <w:sz w:val="24"/>
          <w:szCs w:val="24"/>
        </w:rPr>
        <w:fldChar w:fldCharType="end"/>
      </w:r>
    </w:p>
    <w:p w:rsidR="00FC6B45" w:rsidRPr="00FC6B45" w:rsidRDefault="00FC6B45" w:rsidP="00FC6B45">
      <w:pPr>
        <w:autoSpaceDE w:val="0"/>
        <w:autoSpaceDN w:val="0"/>
        <w:adjustRightInd w:val="0"/>
        <w:spacing w:after="0" w:line="240" w:lineRule="auto"/>
        <w:jc w:val="center"/>
        <w:rPr>
          <w:rFonts w:ascii="Roman" w:hAnsi="Roman" w:cs="Roman"/>
          <w:sz w:val="8"/>
          <w:szCs w:val="8"/>
        </w:rPr>
      </w:pPr>
    </w:p>
    <w:p w:rsidR="00C8450C" w:rsidRDefault="00FC6B45" w:rsidP="00FC6B45">
      <w:pPr>
        <w:jc w:val="center"/>
        <w:rPr>
          <w:rFonts w:ascii="Times New Roman" w:hAnsi="Times New Roman" w:cs="Times New Roman"/>
          <w:sz w:val="24"/>
          <w:szCs w:val="24"/>
        </w:rPr>
      </w:pPr>
      <w:r w:rsidRPr="00FC6B45">
        <w:rPr>
          <w:rFonts w:ascii="Times New Roman" w:hAnsi="Times New Roman" w:cs="Times New Roman"/>
          <w:sz w:val="24"/>
          <w:szCs w:val="24"/>
        </w:rPr>
        <w:t>24</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36"/>
          <w:szCs w:val="36"/>
        </w:rPr>
      </w:pPr>
      <w:r w:rsidRPr="00723408">
        <w:rPr>
          <w:rFonts w:ascii="Times New Roman" w:hAnsi="Times New Roman" w:cs="Times New Roman"/>
          <w:b/>
          <w:bCs/>
          <w:color w:val="000000"/>
        </w:rPr>
        <w:t xml:space="preserve">Tomo CXIII  3ra. Época </w:t>
      </w:r>
      <w:r w:rsidRPr="00723408">
        <w:rPr>
          <w:rFonts w:ascii="Times New Roman" w:hAnsi="Times New Roman" w:cs="Times New Roman"/>
        </w:rPr>
        <w:t xml:space="preserve">     Culiacán, Sin., miércoles 13 de abril de 2022.</w:t>
      </w:r>
      <w:r w:rsidRPr="00723408">
        <w:rPr>
          <w:rFonts w:ascii="Times New Roman" w:hAnsi="Times New Roman" w:cs="Times New Roman"/>
          <w:b/>
          <w:bCs/>
        </w:rPr>
        <w:t xml:space="preserve">     No. 045</w:t>
      </w: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36"/>
          <w:szCs w:val="36"/>
        </w:rPr>
      </w:pPr>
      <w:r w:rsidRPr="00723408">
        <w:rPr>
          <w:rFonts w:ascii="Times New Roman" w:hAnsi="Times New Roman" w:cs="Times New Roman"/>
          <w:b/>
          <w:bCs/>
          <w:sz w:val="36"/>
          <w:szCs w:val="36"/>
        </w:rPr>
        <w:t>ÍNDICE</w:t>
      </w:r>
      <w:r w:rsidR="0038665D" w:rsidRPr="00723408">
        <w:rPr>
          <w:rFonts w:ascii="Times New Roman" w:hAnsi="Times New Roman" w:cs="Times New Roman"/>
          <w:b/>
          <w:bCs/>
          <w:sz w:val="36"/>
          <w:szCs w:val="36"/>
        </w:rPr>
        <w:fldChar w:fldCharType="begin"/>
      </w:r>
      <w:r w:rsidRPr="00723408">
        <w:rPr>
          <w:rFonts w:ascii="Times New Roman" w:hAnsi="Times New Roman" w:cs="Times New Roman"/>
          <w:b/>
          <w:bCs/>
          <w:sz w:val="36"/>
          <w:szCs w:val="36"/>
        </w:rPr>
        <w:instrText>tc "ÍNDICE"</w:instrText>
      </w:r>
      <w:r w:rsidR="0038665D" w:rsidRPr="00723408">
        <w:rPr>
          <w:rFonts w:ascii="Times New Roman" w:hAnsi="Times New Roman" w:cs="Times New Roman"/>
          <w:b/>
          <w:bCs/>
          <w:sz w:val="36"/>
          <w:szCs w:val="36"/>
        </w:rPr>
        <w:fldChar w:fldCharType="end"/>
      </w:r>
    </w:p>
    <w:p w:rsidR="00723408" w:rsidRPr="00723408" w:rsidRDefault="0038665D" w:rsidP="00723408">
      <w:pPr>
        <w:autoSpaceDE w:val="0"/>
        <w:autoSpaceDN w:val="0"/>
        <w:adjustRightInd w:val="0"/>
        <w:spacing w:after="0" w:line="240" w:lineRule="auto"/>
        <w:jc w:val="center"/>
        <w:rPr>
          <w:rFonts w:ascii="Times New Roman" w:hAnsi="Times New Roman" w:cs="Times New Roman"/>
          <w:b/>
          <w:bCs/>
          <w:sz w:val="36"/>
          <w:szCs w:val="36"/>
        </w:rPr>
      </w:pPr>
      <w:r w:rsidRPr="00723408">
        <w:rPr>
          <w:rFonts w:ascii="Times New Roman" w:hAnsi="Times New Roman" w:cs="Times New Roman"/>
          <w:b/>
          <w:bCs/>
          <w:sz w:val="36"/>
          <w:szCs w:val="36"/>
        </w:rPr>
        <w:fldChar w:fldCharType="begin"/>
      </w:r>
      <w:r w:rsidR="00723408" w:rsidRPr="00723408">
        <w:rPr>
          <w:rFonts w:ascii="Times New Roman" w:hAnsi="Times New Roman" w:cs="Times New Roman"/>
          <w:b/>
          <w:bCs/>
          <w:sz w:val="36"/>
          <w:szCs w:val="36"/>
        </w:rPr>
        <w:instrText>tc ""</w:instrText>
      </w:r>
      <w:r w:rsidRPr="00723408">
        <w:rPr>
          <w:rFonts w:ascii="Times New Roman" w:hAnsi="Times New Roman" w:cs="Times New Roman"/>
          <w:b/>
          <w:bCs/>
          <w:sz w:val="36"/>
          <w:szCs w:val="36"/>
        </w:rPr>
        <w:fldChar w:fldCharType="end"/>
      </w: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PODER  EJECUTIVO  FEDERAL  -  ESTATAL</w:t>
      </w:r>
      <w:r w:rsidR="0038665D"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"PODER  EJECUTIVO  FEDERAL  -  ESTATAL"</w:instrText>
      </w:r>
      <w:r w:rsidR="0038665D" w:rsidRPr="00723408">
        <w:rPr>
          <w:rFonts w:ascii="Times New Roman" w:hAnsi="Times New Roman" w:cs="Times New Roman"/>
          <w:b/>
          <w:bCs/>
          <w:sz w:val="24"/>
          <w:szCs w:val="24"/>
        </w:rPr>
        <w:fldChar w:fldCharType="end"/>
      </w: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SECRETARIA  DE  GOBERNACIÓN</w:t>
      </w:r>
      <w:r w:rsidR="0038665D"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"SECRETARIA  DE  GOBERNACIÓN"</w:instrText>
      </w:r>
      <w:r w:rsidR="0038665D"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lastRenderedPageBreak/>
        <w:t>Convenios de Coordinación que celebran por una parte, el Ejecutivo Federal por conducto de la Secretaría de Gobernación; de la Subsecretaría de Derechos Humanos, Población y Migración y la Comisión Nacional para Prevenir y Erradicar la Violencia contra las Mujeres y por la otra parte, el Gobierno del Estado de Sinaloa. Y Anexos.</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3   -   68</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PODER  EJECUTIVO  ESTATAL</w:t>
      </w:r>
      <w:r w:rsidR="0038665D"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"PODER  EJECUTIVO  ESTATAL"</w:instrText>
      </w:r>
      <w:r w:rsidR="0038665D" w:rsidRPr="00723408">
        <w:rPr>
          <w:rFonts w:ascii="Times New Roman" w:hAnsi="Times New Roman" w:cs="Times New Roman"/>
          <w:b/>
          <w:bCs/>
          <w:sz w:val="24"/>
          <w:szCs w:val="24"/>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 xml:space="preserve">Aviso de Suspensión de Labores.- Se comunica que las dependencias del Poder Ejecutivo del Estado de Sinaloa suspenden sus actividades, no prioritarias, los días jueves 14 y viernes 15 de abril de 2022. En consecuencia, las labores se reanudan de manera ordinaria a partir del lunes 18 de abril de 2022, a las 8:00 horas.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SECRETARÍA  DE  ADMINISTRACIÓN  Y  FINANZAS</w:t>
      </w:r>
      <w:r w:rsidR="0038665D"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"SECRETARÍA  DE  ADMINISTRACIÓN  Y  FINANZAS"</w:instrText>
      </w:r>
      <w:r w:rsidR="0038665D"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Acuerdo por el que se dan a conocer las Participaciones Federales y Estatales Ministradas a los Municipios en el Primer Trimestre del Ejercicio Fiscal 2022. Y Anexos.</w:t>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723408">
        <w:rPr>
          <w:rFonts w:ascii="Times New Roman" w:hAnsi="Times New Roman" w:cs="Times New Roman"/>
          <w:color w:val="000000"/>
          <w:sz w:val="24"/>
          <w:szCs w:val="24"/>
        </w:rPr>
        <w:t xml:space="preserve">                                                                                             (Continúa Índice Pág. 2)</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36"/>
          <w:szCs w:val="36"/>
        </w:rPr>
      </w:pPr>
      <w:r w:rsidRPr="00723408">
        <w:rPr>
          <w:rFonts w:ascii="Times New Roman" w:hAnsi="Times New Roman" w:cs="Times New Roman"/>
          <w:b/>
          <w:bCs/>
          <w:color w:val="000000"/>
          <w:sz w:val="36"/>
          <w:szCs w:val="36"/>
        </w:rPr>
        <w:t>ÍNDICE</w:t>
      </w:r>
      <w:r w:rsidR="0038665D" w:rsidRPr="00723408">
        <w:rPr>
          <w:rFonts w:ascii="Times New Roman" w:hAnsi="Times New Roman" w:cs="Times New Roman"/>
          <w:b/>
          <w:bCs/>
          <w:color w:val="000000"/>
          <w:sz w:val="36"/>
          <w:szCs w:val="36"/>
        </w:rPr>
        <w:fldChar w:fldCharType="begin"/>
      </w:r>
      <w:r w:rsidRPr="00723408">
        <w:rPr>
          <w:rFonts w:ascii="Times New Roman" w:hAnsi="Times New Roman" w:cs="Times New Roman"/>
          <w:b/>
          <w:bCs/>
          <w:sz w:val="36"/>
          <w:szCs w:val="36"/>
        </w:rPr>
        <w:instrText>tc "</w:instrText>
      </w:r>
      <w:r w:rsidRPr="00723408">
        <w:rPr>
          <w:rFonts w:ascii="Times New Roman" w:hAnsi="Times New Roman" w:cs="Times New Roman"/>
          <w:b/>
          <w:bCs/>
          <w:color w:val="000000"/>
          <w:sz w:val="36"/>
          <w:szCs w:val="36"/>
        </w:rPr>
        <w:instrText>ÍNDICE"</w:instrText>
      </w:r>
      <w:r w:rsidR="0038665D" w:rsidRPr="00723408">
        <w:rPr>
          <w:rFonts w:ascii="Times New Roman" w:hAnsi="Times New Roman" w:cs="Times New Roman"/>
          <w:b/>
          <w:bCs/>
          <w:color w:val="000000"/>
          <w:sz w:val="36"/>
          <w:szCs w:val="36"/>
        </w:rPr>
        <w:fldChar w:fldCharType="end"/>
      </w:r>
    </w:p>
    <w:p w:rsidR="00723408" w:rsidRPr="00723408" w:rsidRDefault="0038665D"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fldChar w:fldCharType="begin"/>
      </w:r>
      <w:r w:rsidR="00723408" w:rsidRPr="00723408">
        <w:rPr>
          <w:rFonts w:ascii="Times New Roman" w:hAnsi="Times New Roman" w:cs="Times New Roman"/>
          <w:b/>
          <w:bCs/>
          <w:sz w:val="20"/>
          <w:szCs w:val="20"/>
        </w:rPr>
        <w:instrText>tc ""</w:instrText>
      </w:r>
      <w:r w:rsidRPr="00723408">
        <w:rPr>
          <w:rFonts w:ascii="Times New Roman" w:hAnsi="Times New Roman" w:cs="Times New Roman"/>
          <w:b/>
          <w:bCs/>
          <w:sz w:val="20"/>
          <w:szCs w:val="20"/>
        </w:rPr>
        <w:fldChar w:fldCharType="end"/>
      </w:r>
    </w:p>
    <w:p w:rsidR="00723408" w:rsidRPr="00723408" w:rsidRDefault="0038665D"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fldChar w:fldCharType="begin"/>
      </w:r>
      <w:r w:rsidR="00723408" w:rsidRPr="00723408">
        <w:rPr>
          <w:rFonts w:ascii="Times New Roman" w:hAnsi="Times New Roman" w:cs="Times New Roman"/>
          <w:b/>
          <w:bCs/>
          <w:sz w:val="20"/>
          <w:szCs w:val="20"/>
        </w:rPr>
        <w:instrText>tc ""</w:instrText>
      </w:r>
      <w:r w:rsidRPr="00723408">
        <w:rPr>
          <w:rFonts w:ascii="Times New Roman" w:hAnsi="Times New Roman" w:cs="Times New Roman"/>
          <w:b/>
          <w:bCs/>
          <w:sz w:val="20"/>
          <w:szCs w:val="20"/>
        </w:rPr>
        <w:fldChar w:fldCharType="end"/>
      </w:r>
    </w:p>
    <w:p w:rsidR="00723408" w:rsidRPr="00723408" w:rsidRDefault="0038665D"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fldChar w:fldCharType="begin"/>
      </w:r>
      <w:r w:rsidR="00723408" w:rsidRPr="00723408">
        <w:rPr>
          <w:rFonts w:ascii="Times New Roman" w:hAnsi="Times New Roman" w:cs="Times New Roman"/>
          <w:b/>
          <w:bCs/>
          <w:sz w:val="20"/>
          <w:szCs w:val="20"/>
        </w:rPr>
        <w:instrText>tc ""</w:instrText>
      </w:r>
      <w:r w:rsidRPr="00723408">
        <w:rPr>
          <w:rFonts w:ascii="Times New Roman" w:hAnsi="Times New Roman" w:cs="Times New Roman"/>
          <w:b/>
          <w:bCs/>
          <w:sz w:val="20"/>
          <w:szCs w:val="20"/>
        </w:rPr>
        <w:fldChar w:fldCharType="end"/>
      </w: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SECRETARÍA  DE  PESCA  Y  ACUACULTURA</w:t>
      </w:r>
      <w:r w:rsidR="0038665D"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"SECRETARÍA  DE  PESCA  Y  ACUACULTURA"</w:instrText>
      </w:r>
      <w:r w:rsidR="0038665D"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 xml:space="preserve">Convocatoria: Dirigida a personas físicas y/o morales, que sean productores pesqueros que realicen sus actividades en aguas continentales en el Estado, y que deseen participar en el Programa de Repoblamiento de Embalses y Presas para el Estado de Sinaloa, Ejercicio Fiscal 2022.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 xml:space="preserve">Convocatoria: Dirigida a las Unidades Económicas de Producción Pesquera y Acuícola del Estado de Sinaloa que deseen participar en el Programa «Apoyo en la Adquisición de Motores Marinos» para Embarcaciones Menores, en el Ejercicio Fiscal 2022.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Convocatoria: Dirigida a Cooperativas y/o Federaciones, Uniones, Cámaras, Asociaciones y Organizaciones que agremien Cooperativas y Productores Pesqueros, que realicen sus actividades de Pesca Comercial en Esteros, Bahías, Aguas Continentales y de Altamar de Jurisdicción Federal en el Estado de Sinaloa, que deseen participar en el Programa de Inspección y Vigilancia Ejercicio Fiscal 2022.</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SECRETARÍA  DE  OBRAS  PÚBLICAS</w:t>
      </w:r>
      <w:r w:rsidR="0038665D"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"SECRETARÍA  DE  OBRAS  PÚBLICAS"</w:instrText>
      </w:r>
      <w:r w:rsidR="0038665D"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Licitación Pública Nacional Estatal No. 009.- Nos. de Concursos OPPU-EST-LP-026-2022 y OPPU-EST-LP-027-2022.</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69   -   109</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AYUNTAMIENTOS</w:t>
      </w:r>
      <w:r w:rsidR="0038665D"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"AYUNTAMIENTOS"</w:instrText>
      </w:r>
      <w:r w:rsidR="0038665D" w:rsidRPr="00723408">
        <w:rPr>
          <w:rFonts w:ascii="Times New Roman" w:hAnsi="Times New Roman" w:cs="Times New Roman"/>
          <w:b/>
          <w:bCs/>
          <w:sz w:val="24"/>
          <w:szCs w:val="24"/>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t>Decreto Municipal No. 08 de Ahome.- Reglamento Interior de la Secretaria del H. Ayuntamiento del Municipio de Ahome, Sinaloa.</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0"/>
          <w:szCs w:val="20"/>
        </w:rPr>
      </w:pPr>
      <w:r w:rsidRPr="00723408">
        <w:rPr>
          <w:rFonts w:ascii="Times New Roman" w:hAnsi="Times New Roman" w:cs="Times New Roman"/>
          <w:b/>
          <w:bCs/>
          <w:sz w:val="20"/>
          <w:szCs w:val="20"/>
        </w:rPr>
        <w:t xml:space="preserve">JUNTA  MUNICIPAL  DE  AGUA  POTABLE  Y  ALCANTARILLADO </w:t>
      </w:r>
      <w:r w:rsidR="0038665D" w:rsidRPr="00723408">
        <w:rPr>
          <w:rFonts w:ascii="Times New Roman" w:hAnsi="Times New Roman" w:cs="Times New Roman"/>
          <w:b/>
          <w:bCs/>
          <w:sz w:val="20"/>
          <w:szCs w:val="20"/>
        </w:rPr>
        <w:fldChar w:fldCharType="begin"/>
      </w:r>
      <w:r w:rsidRPr="00723408">
        <w:rPr>
          <w:rFonts w:ascii="Times New Roman" w:hAnsi="Times New Roman" w:cs="Times New Roman"/>
          <w:b/>
          <w:bCs/>
          <w:sz w:val="20"/>
          <w:szCs w:val="20"/>
        </w:rPr>
        <w:instrText>tc "JUNTA  MUNICIPAL  DE  AGUA  POTABLE  Y  ALCANTARILLADO "</w:instrText>
      </w:r>
      <w:r w:rsidR="0038665D" w:rsidRPr="00723408">
        <w:rPr>
          <w:rFonts w:ascii="Times New Roman" w:hAnsi="Times New Roman" w:cs="Times New Roman"/>
          <w:b/>
          <w:bCs/>
          <w:sz w:val="20"/>
          <w:szCs w:val="20"/>
        </w:rPr>
        <w:fldChar w:fldCharType="end"/>
      </w:r>
    </w:p>
    <w:p w:rsidR="00723408" w:rsidRPr="00723408" w:rsidRDefault="00723408" w:rsidP="0072340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23408">
        <w:rPr>
          <w:rFonts w:ascii="Times New Roman" w:hAnsi="Times New Roman" w:cs="Times New Roman"/>
          <w:sz w:val="24"/>
          <w:szCs w:val="24"/>
        </w:rPr>
        <w:lastRenderedPageBreak/>
        <w:t>Municipio de Mazatlán.- Convocatorias de Licitaciones Públicas Estatal (Presenciales) Nos. Licitación JMA-GC-2022-LP-003, JMA-GC-2022-LP-004 y JMA-GC-2022-LP-005.</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110   -   123</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AVISOS  JUDICIALES</w:t>
      </w:r>
      <w:r w:rsidR="0038665D"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"AVISOS  JUDICIALES"</w:instrText>
      </w:r>
      <w:r w:rsidR="0038665D" w:rsidRPr="00723408">
        <w:rPr>
          <w:rFonts w:ascii="Times New Roman" w:hAnsi="Times New Roman" w:cs="Times New Roman"/>
          <w:b/>
          <w:bCs/>
          <w:sz w:val="24"/>
          <w:szCs w:val="24"/>
        </w:rPr>
        <w:fldChar w:fldCharType="end"/>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 xml:space="preserve">124   -   134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Times New Roman" w:hAnsi="Times New Roman" w:cs="Times New Roman"/>
          <w:b/>
          <w:bCs/>
          <w:sz w:val="24"/>
          <w:szCs w:val="24"/>
        </w:rPr>
      </w:pPr>
      <w:r w:rsidRPr="00723408">
        <w:rPr>
          <w:rFonts w:ascii="Times New Roman" w:hAnsi="Times New Roman" w:cs="Times New Roman"/>
          <w:b/>
          <w:bCs/>
          <w:sz w:val="24"/>
          <w:szCs w:val="24"/>
        </w:rPr>
        <w:t>AVISOS  NOTARIALES</w:t>
      </w:r>
      <w:r w:rsidR="0038665D" w:rsidRPr="00723408">
        <w:rPr>
          <w:rFonts w:ascii="Times New Roman" w:hAnsi="Times New Roman" w:cs="Times New Roman"/>
          <w:b/>
          <w:bCs/>
          <w:sz w:val="24"/>
          <w:szCs w:val="24"/>
        </w:rPr>
        <w:fldChar w:fldCharType="begin"/>
      </w:r>
      <w:r w:rsidRPr="00723408">
        <w:rPr>
          <w:rFonts w:ascii="Times New Roman" w:hAnsi="Times New Roman" w:cs="Times New Roman"/>
          <w:b/>
          <w:bCs/>
          <w:sz w:val="24"/>
          <w:szCs w:val="24"/>
        </w:rPr>
        <w:instrText>tc "AVISOS  NOTARIALES"</w:instrText>
      </w:r>
      <w:r w:rsidR="0038665D" w:rsidRPr="00723408">
        <w:rPr>
          <w:rFonts w:ascii="Times New Roman" w:hAnsi="Times New Roman" w:cs="Times New Roman"/>
          <w:b/>
          <w:bCs/>
          <w:sz w:val="24"/>
          <w:szCs w:val="24"/>
        </w:rPr>
        <w:fldChar w:fldCharType="end"/>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r w:rsidRPr="00723408">
        <w:rPr>
          <w:rFonts w:ascii="Times New Roman" w:hAnsi="Times New Roman" w:cs="Times New Roman"/>
          <w:sz w:val="24"/>
          <w:szCs w:val="24"/>
        </w:rPr>
        <w:t>134   -   136</w:t>
      </w: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553DBC" w:rsidP="007234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15 de abril de 2022.</w:t>
      </w:r>
      <w:r>
        <w:rPr>
          <w:rFonts w:ascii="Times New Roman" w:hAnsi="Times New Roman" w:cs="Times New Roman"/>
          <w:b/>
          <w:bCs/>
        </w:rPr>
        <w:t xml:space="preserve">     No. 046</w:t>
      </w: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553DBC" w:rsidRDefault="00553DBC" w:rsidP="00553DBC">
      <w:pPr>
        <w:pStyle w:val="Subttulo1"/>
      </w:pPr>
      <w:r>
        <w:t>ÍNDICE</w:t>
      </w:r>
      <w:r w:rsidR="0038665D">
        <w:fldChar w:fldCharType="begin"/>
      </w:r>
      <w:r>
        <w:instrText>tc "ÍNDICE"</w:instrText>
      </w:r>
      <w:r w:rsidR="0038665D">
        <w:fldChar w:fldCharType="end"/>
      </w:r>
    </w:p>
    <w:p w:rsidR="00553DBC" w:rsidRDefault="0038665D" w:rsidP="00553DBC">
      <w:pPr>
        <w:pStyle w:val="Subttulo1"/>
      </w:pPr>
      <w:r>
        <w:fldChar w:fldCharType="begin"/>
      </w:r>
      <w:r w:rsidR="00553DBC">
        <w:instrText>tc ""</w:instrText>
      </w:r>
      <w:r>
        <w:fldChar w:fldCharType="end"/>
      </w:r>
    </w:p>
    <w:p w:rsidR="00553DBC" w:rsidRDefault="00553DBC" w:rsidP="00553DBC">
      <w:pPr>
        <w:pStyle w:val="avisos"/>
      </w:pPr>
      <w:r>
        <w:t>AVISOS  GENERALES</w:t>
      </w:r>
      <w:r w:rsidR="0038665D">
        <w:fldChar w:fldCharType="begin"/>
      </w:r>
      <w:r>
        <w:instrText>tc "AVISOS  GENERALES"</w:instrText>
      </w:r>
      <w:r w:rsidR="0038665D">
        <w:fldChar w:fldCharType="end"/>
      </w:r>
    </w:p>
    <w:p w:rsidR="00553DBC" w:rsidRDefault="00553DBC" w:rsidP="00553DBC">
      <w:pPr>
        <w:pStyle w:val="BODYTEXTO"/>
      </w:pPr>
      <w:r>
        <w:t xml:space="preserve">Aviso de Disolución y de Inicio de Liquidación.- Colonia Ensenada, Sociedad de Producción Rural de Responsabilidad Limitada. </w:t>
      </w:r>
    </w:p>
    <w:p w:rsidR="00553DBC" w:rsidRDefault="00553DBC" w:rsidP="00553DBC">
      <w:pPr>
        <w:pStyle w:val="ESPA"/>
      </w:pPr>
    </w:p>
    <w:p w:rsidR="00553DBC" w:rsidRDefault="00553DBC" w:rsidP="00553DBC">
      <w:pPr>
        <w:pStyle w:val="CENTRA"/>
      </w:pPr>
      <w:r>
        <w:t xml:space="preserve">   2</w:t>
      </w:r>
    </w:p>
    <w:p w:rsidR="00553DBC" w:rsidRDefault="00553DBC" w:rsidP="00553DBC">
      <w:pPr>
        <w:pStyle w:val="ESPA"/>
      </w:pPr>
    </w:p>
    <w:p w:rsidR="00553DBC" w:rsidRDefault="00553DBC" w:rsidP="00553DBC">
      <w:pPr>
        <w:pStyle w:val="avisos"/>
      </w:pPr>
      <w:r>
        <w:t>AVISOS  JUDICIALES</w:t>
      </w:r>
      <w:r w:rsidR="0038665D">
        <w:fldChar w:fldCharType="begin"/>
      </w:r>
      <w:r>
        <w:instrText>tc "AVISOS  JUDICIALES"</w:instrText>
      </w:r>
      <w:r w:rsidR="0038665D">
        <w:fldChar w:fldCharType="end"/>
      </w:r>
    </w:p>
    <w:p w:rsidR="00553DBC" w:rsidRDefault="00553DBC" w:rsidP="00553DBC">
      <w:pPr>
        <w:pStyle w:val="ESPA"/>
      </w:pPr>
    </w:p>
    <w:p w:rsidR="00553DBC" w:rsidRDefault="00553DBC" w:rsidP="00553DBC">
      <w:pPr>
        <w:pStyle w:val="CENTRA"/>
      </w:pPr>
      <w:r>
        <w:t xml:space="preserve">3   -   24                      </w:t>
      </w:r>
    </w:p>
    <w:p w:rsidR="00553DBC" w:rsidRDefault="00553DBC" w:rsidP="00553DBC">
      <w:pPr>
        <w:pStyle w:val="ESPA"/>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4D0A4B" w:rsidRDefault="004D0A4B" w:rsidP="00723408">
      <w:pPr>
        <w:autoSpaceDE w:val="0"/>
        <w:autoSpaceDN w:val="0"/>
        <w:adjustRightInd w:val="0"/>
        <w:spacing w:after="0" w:line="240" w:lineRule="auto"/>
        <w:jc w:val="center"/>
        <w:rPr>
          <w:rFonts w:ascii="Times New Roman" w:hAnsi="Times New Roman" w:cs="Times New Roman"/>
          <w:sz w:val="24"/>
          <w:szCs w:val="24"/>
        </w:rPr>
      </w:pPr>
    </w:p>
    <w:p w:rsidR="004D0A4B" w:rsidRDefault="004D0A4B" w:rsidP="00723408">
      <w:pPr>
        <w:autoSpaceDE w:val="0"/>
        <w:autoSpaceDN w:val="0"/>
        <w:adjustRightInd w:val="0"/>
        <w:spacing w:after="0" w:line="240" w:lineRule="auto"/>
        <w:jc w:val="center"/>
        <w:rPr>
          <w:rFonts w:ascii="Times New Roman" w:hAnsi="Times New Roman" w:cs="Times New Roman"/>
          <w:sz w:val="24"/>
          <w:szCs w:val="24"/>
        </w:rPr>
      </w:pPr>
    </w:p>
    <w:p w:rsidR="004D0A4B" w:rsidRDefault="004D0A4B" w:rsidP="00723408">
      <w:pPr>
        <w:autoSpaceDE w:val="0"/>
        <w:autoSpaceDN w:val="0"/>
        <w:adjustRightInd w:val="0"/>
        <w:spacing w:after="0" w:line="240" w:lineRule="auto"/>
        <w:jc w:val="center"/>
        <w:rPr>
          <w:rFonts w:ascii="Times New Roman" w:hAnsi="Times New Roman" w:cs="Times New Roman"/>
          <w:sz w:val="24"/>
          <w:szCs w:val="24"/>
        </w:rPr>
      </w:pPr>
    </w:p>
    <w:p w:rsidR="004D0A4B" w:rsidRDefault="004D0A4B" w:rsidP="004D0A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15 de abril de 2022.</w:t>
      </w:r>
      <w:r>
        <w:rPr>
          <w:rFonts w:ascii="Times New Roman" w:hAnsi="Times New Roman" w:cs="Times New Roman"/>
          <w:b/>
          <w:bCs/>
        </w:rPr>
        <w:t xml:space="preserve">     No. 046</w:t>
      </w:r>
    </w:p>
    <w:p w:rsidR="004D0A4B" w:rsidRPr="004D0A4B" w:rsidRDefault="004D0A4B" w:rsidP="004D0A4B">
      <w:pPr>
        <w:autoSpaceDE w:val="0"/>
        <w:autoSpaceDN w:val="0"/>
        <w:adjustRightInd w:val="0"/>
        <w:spacing w:after="0" w:line="432" w:lineRule="atLeast"/>
        <w:jc w:val="center"/>
        <w:rPr>
          <w:rFonts w:ascii="Times New Roman" w:hAnsi="Times New Roman" w:cs="Times New Roman"/>
          <w:color w:val="000000"/>
          <w:sz w:val="24"/>
          <w:szCs w:val="24"/>
        </w:rPr>
      </w:pPr>
      <w:r w:rsidRPr="004D0A4B">
        <w:rPr>
          <w:rFonts w:ascii="Times New Roman" w:hAnsi="Times New Roman" w:cs="Times New Roman"/>
          <w:b/>
          <w:bCs/>
          <w:color w:val="000000"/>
          <w:sz w:val="36"/>
          <w:szCs w:val="36"/>
        </w:rPr>
        <w:t>Edición Vespertina</w:t>
      </w:r>
    </w:p>
    <w:p w:rsidR="004D0A4B" w:rsidRPr="004D0A4B" w:rsidRDefault="0038665D" w:rsidP="004D0A4B">
      <w:pPr>
        <w:autoSpaceDE w:val="0"/>
        <w:autoSpaceDN w:val="0"/>
        <w:adjustRightInd w:val="0"/>
        <w:spacing w:after="0" w:line="240" w:lineRule="auto"/>
        <w:jc w:val="center"/>
        <w:rPr>
          <w:rFonts w:ascii="Times New Roman" w:hAnsi="Times New Roman" w:cs="Times New Roman"/>
          <w:b/>
          <w:bCs/>
          <w:sz w:val="36"/>
          <w:szCs w:val="36"/>
        </w:rPr>
      </w:pPr>
      <w:r w:rsidRPr="004D0A4B">
        <w:rPr>
          <w:rFonts w:ascii="Times New Roman" w:hAnsi="Times New Roman" w:cs="Times New Roman"/>
          <w:b/>
          <w:bCs/>
          <w:sz w:val="36"/>
          <w:szCs w:val="36"/>
        </w:rPr>
        <w:fldChar w:fldCharType="begin"/>
      </w:r>
      <w:r w:rsidR="004D0A4B" w:rsidRPr="004D0A4B">
        <w:rPr>
          <w:rFonts w:ascii="Times New Roman" w:hAnsi="Times New Roman" w:cs="Times New Roman"/>
          <w:b/>
          <w:bCs/>
          <w:sz w:val="36"/>
          <w:szCs w:val="36"/>
        </w:rPr>
        <w:instrText>tc "</w:instrText>
      </w:r>
      <w:r w:rsidR="004D0A4B" w:rsidRPr="004D0A4B">
        <w:rPr>
          <w:rFonts w:ascii="Times New Roman" w:hAnsi="Times New Roman" w:cs="Times New Roman"/>
          <w:b/>
          <w:bCs/>
          <w:color w:val="000000"/>
          <w:sz w:val="36"/>
          <w:szCs w:val="36"/>
        </w:rPr>
        <w:instrText>"</w:instrText>
      </w:r>
      <w:r w:rsidRPr="004D0A4B">
        <w:rPr>
          <w:rFonts w:ascii="Times New Roman" w:hAnsi="Times New Roman" w:cs="Times New Roman"/>
          <w:b/>
          <w:bCs/>
          <w:sz w:val="36"/>
          <w:szCs w:val="36"/>
        </w:rPr>
        <w:fldChar w:fldCharType="end"/>
      </w:r>
    </w:p>
    <w:p w:rsidR="004D0A4B" w:rsidRPr="004D0A4B" w:rsidRDefault="004D0A4B" w:rsidP="004D0A4B">
      <w:pPr>
        <w:autoSpaceDE w:val="0"/>
        <w:autoSpaceDN w:val="0"/>
        <w:adjustRightInd w:val="0"/>
        <w:spacing w:after="0" w:line="240" w:lineRule="auto"/>
        <w:jc w:val="center"/>
        <w:rPr>
          <w:rFonts w:ascii="Times New Roman" w:hAnsi="Times New Roman" w:cs="Times New Roman"/>
          <w:b/>
          <w:bCs/>
          <w:sz w:val="36"/>
          <w:szCs w:val="36"/>
        </w:rPr>
      </w:pPr>
      <w:r w:rsidRPr="004D0A4B">
        <w:rPr>
          <w:rFonts w:ascii="Times New Roman" w:hAnsi="Times New Roman" w:cs="Times New Roman"/>
          <w:b/>
          <w:bCs/>
          <w:sz w:val="36"/>
          <w:szCs w:val="36"/>
        </w:rPr>
        <w:t>ÍNDICE</w:t>
      </w:r>
      <w:r w:rsidR="0038665D" w:rsidRPr="004D0A4B">
        <w:rPr>
          <w:rFonts w:ascii="Times New Roman" w:hAnsi="Times New Roman" w:cs="Times New Roman"/>
          <w:b/>
          <w:bCs/>
          <w:sz w:val="36"/>
          <w:szCs w:val="36"/>
        </w:rPr>
        <w:fldChar w:fldCharType="begin"/>
      </w:r>
      <w:r w:rsidRPr="004D0A4B">
        <w:rPr>
          <w:rFonts w:ascii="Times New Roman" w:hAnsi="Times New Roman" w:cs="Times New Roman"/>
          <w:b/>
          <w:bCs/>
          <w:sz w:val="36"/>
          <w:szCs w:val="36"/>
        </w:rPr>
        <w:instrText>tc "ÍNDICE"</w:instrText>
      </w:r>
      <w:r w:rsidR="0038665D" w:rsidRPr="004D0A4B">
        <w:rPr>
          <w:rFonts w:ascii="Times New Roman" w:hAnsi="Times New Roman" w:cs="Times New Roman"/>
          <w:b/>
          <w:bCs/>
          <w:sz w:val="36"/>
          <w:szCs w:val="36"/>
        </w:rPr>
        <w:fldChar w:fldCharType="end"/>
      </w:r>
    </w:p>
    <w:p w:rsidR="004D0A4B" w:rsidRPr="004D0A4B" w:rsidRDefault="0038665D" w:rsidP="004D0A4B">
      <w:pPr>
        <w:autoSpaceDE w:val="0"/>
        <w:autoSpaceDN w:val="0"/>
        <w:adjustRightInd w:val="0"/>
        <w:spacing w:after="0" w:line="240" w:lineRule="auto"/>
        <w:jc w:val="center"/>
        <w:rPr>
          <w:rFonts w:ascii="Times New Roman" w:hAnsi="Times New Roman" w:cs="Times New Roman"/>
          <w:b/>
          <w:bCs/>
          <w:sz w:val="36"/>
          <w:szCs w:val="36"/>
        </w:rPr>
      </w:pPr>
      <w:r w:rsidRPr="004D0A4B">
        <w:rPr>
          <w:rFonts w:ascii="Times New Roman" w:hAnsi="Times New Roman" w:cs="Times New Roman"/>
          <w:b/>
          <w:bCs/>
          <w:sz w:val="36"/>
          <w:szCs w:val="36"/>
        </w:rPr>
        <w:fldChar w:fldCharType="begin"/>
      </w:r>
      <w:r w:rsidR="004D0A4B" w:rsidRPr="004D0A4B">
        <w:rPr>
          <w:rFonts w:ascii="Times New Roman" w:hAnsi="Times New Roman" w:cs="Times New Roman"/>
          <w:b/>
          <w:bCs/>
          <w:sz w:val="36"/>
          <w:szCs w:val="36"/>
        </w:rPr>
        <w:instrText>tc ""</w:instrText>
      </w:r>
      <w:r w:rsidRPr="004D0A4B">
        <w:rPr>
          <w:rFonts w:ascii="Times New Roman" w:hAnsi="Times New Roman" w:cs="Times New Roman"/>
          <w:b/>
          <w:bCs/>
          <w:sz w:val="36"/>
          <w:szCs w:val="36"/>
        </w:rPr>
        <w:fldChar w:fldCharType="end"/>
      </w:r>
    </w:p>
    <w:p w:rsidR="004D0A4B" w:rsidRPr="004D0A4B" w:rsidRDefault="004D0A4B" w:rsidP="004D0A4B">
      <w:pPr>
        <w:autoSpaceDE w:val="0"/>
        <w:autoSpaceDN w:val="0"/>
        <w:adjustRightInd w:val="0"/>
        <w:spacing w:after="0" w:line="240" w:lineRule="auto"/>
        <w:jc w:val="center"/>
        <w:rPr>
          <w:rFonts w:ascii="Times New Roman" w:hAnsi="Times New Roman" w:cs="Times New Roman"/>
          <w:b/>
          <w:bCs/>
          <w:sz w:val="24"/>
          <w:szCs w:val="24"/>
        </w:rPr>
      </w:pPr>
      <w:r w:rsidRPr="004D0A4B">
        <w:rPr>
          <w:rFonts w:ascii="Times New Roman" w:hAnsi="Times New Roman" w:cs="Times New Roman"/>
          <w:b/>
          <w:bCs/>
          <w:sz w:val="24"/>
          <w:szCs w:val="24"/>
        </w:rPr>
        <w:t>PODER  EJECUTIVO  ESTATAL</w:t>
      </w:r>
      <w:r w:rsidR="0038665D" w:rsidRPr="004D0A4B">
        <w:rPr>
          <w:rFonts w:ascii="Times New Roman" w:hAnsi="Times New Roman" w:cs="Times New Roman"/>
          <w:b/>
          <w:bCs/>
          <w:sz w:val="24"/>
          <w:szCs w:val="24"/>
        </w:rPr>
        <w:fldChar w:fldCharType="begin"/>
      </w:r>
      <w:r w:rsidRPr="004D0A4B">
        <w:rPr>
          <w:rFonts w:ascii="Times New Roman" w:hAnsi="Times New Roman" w:cs="Times New Roman"/>
          <w:b/>
          <w:bCs/>
          <w:sz w:val="24"/>
          <w:szCs w:val="24"/>
        </w:rPr>
        <w:instrText>tc "PODER  EJECUTIVO  ESTATAL"</w:instrText>
      </w:r>
      <w:r w:rsidR="0038665D" w:rsidRPr="004D0A4B">
        <w:rPr>
          <w:rFonts w:ascii="Times New Roman" w:hAnsi="Times New Roman" w:cs="Times New Roman"/>
          <w:b/>
          <w:bCs/>
          <w:sz w:val="24"/>
          <w:szCs w:val="24"/>
        </w:rPr>
        <w:fldChar w:fldCharType="end"/>
      </w:r>
    </w:p>
    <w:p w:rsidR="004D0A4B" w:rsidRPr="004D0A4B" w:rsidRDefault="004D0A4B" w:rsidP="004D0A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D0A4B">
        <w:rPr>
          <w:rFonts w:ascii="Times New Roman" w:hAnsi="Times New Roman" w:cs="Times New Roman"/>
          <w:sz w:val="24"/>
          <w:szCs w:val="24"/>
        </w:rPr>
        <w:t>Convenios de Asociación por Mandato Especifico en materia del Impuesto Predial que celebran por una parte el Gobierno del Estado Libre y Soberano de Sinaloa y por la otra parte el Ayuntamiento de los Municipios de Ahome, Choix, Guasave, Salvador Alvarado, Culiacán, Navolato, Elota  y Mazatlán.</w:t>
      </w:r>
    </w:p>
    <w:p w:rsidR="004D0A4B" w:rsidRPr="004D0A4B" w:rsidRDefault="0038665D" w:rsidP="004D0A4B">
      <w:pPr>
        <w:autoSpaceDE w:val="0"/>
        <w:autoSpaceDN w:val="0"/>
        <w:adjustRightInd w:val="0"/>
        <w:spacing w:after="0" w:line="240" w:lineRule="auto"/>
        <w:jc w:val="center"/>
        <w:rPr>
          <w:rFonts w:ascii="Times New Roman" w:hAnsi="Times New Roman" w:cs="Times New Roman"/>
          <w:b/>
          <w:bCs/>
          <w:sz w:val="36"/>
          <w:szCs w:val="36"/>
        </w:rPr>
      </w:pPr>
      <w:r w:rsidRPr="004D0A4B">
        <w:rPr>
          <w:rFonts w:ascii="Times New Roman" w:hAnsi="Times New Roman" w:cs="Times New Roman"/>
          <w:b/>
          <w:bCs/>
          <w:sz w:val="36"/>
          <w:szCs w:val="36"/>
        </w:rPr>
        <w:fldChar w:fldCharType="begin"/>
      </w:r>
      <w:r w:rsidR="004D0A4B" w:rsidRPr="004D0A4B">
        <w:rPr>
          <w:rFonts w:ascii="Times New Roman" w:hAnsi="Times New Roman" w:cs="Times New Roman"/>
          <w:b/>
          <w:bCs/>
          <w:sz w:val="36"/>
          <w:szCs w:val="36"/>
        </w:rPr>
        <w:instrText>tc ""</w:instrText>
      </w:r>
      <w:r w:rsidRPr="004D0A4B">
        <w:rPr>
          <w:rFonts w:ascii="Times New Roman" w:hAnsi="Times New Roman" w:cs="Times New Roman"/>
          <w:b/>
          <w:bCs/>
          <w:sz w:val="36"/>
          <w:szCs w:val="36"/>
        </w:rPr>
        <w:fldChar w:fldCharType="end"/>
      </w:r>
    </w:p>
    <w:p w:rsidR="004D0A4B" w:rsidRDefault="004D0A4B" w:rsidP="004D0A4B">
      <w:pPr>
        <w:autoSpaceDE w:val="0"/>
        <w:autoSpaceDN w:val="0"/>
        <w:adjustRightInd w:val="0"/>
        <w:spacing w:after="0" w:line="240" w:lineRule="auto"/>
        <w:jc w:val="center"/>
        <w:rPr>
          <w:rFonts w:ascii="Times New Roman" w:hAnsi="Times New Roman" w:cs="Times New Roman"/>
          <w:sz w:val="24"/>
          <w:szCs w:val="24"/>
        </w:rPr>
      </w:pPr>
      <w:r w:rsidRPr="004D0A4B">
        <w:rPr>
          <w:rFonts w:ascii="Times New Roman" w:hAnsi="Times New Roman" w:cs="Times New Roman"/>
          <w:sz w:val="24"/>
          <w:szCs w:val="24"/>
        </w:rPr>
        <w:t>2   -   83</w:t>
      </w:r>
    </w:p>
    <w:p w:rsidR="004D0A4B" w:rsidRDefault="004D0A4B" w:rsidP="00723408">
      <w:pPr>
        <w:autoSpaceDE w:val="0"/>
        <w:autoSpaceDN w:val="0"/>
        <w:adjustRightInd w:val="0"/>
        <w:spacing w:after="0" w:line="240" w:lineRule="auto"/>
        <w:jc w:val="center"/>
        <w:rPr>
          <w:rFonts w:ascii="Times New Roman" w:hAnsi="Times New Roman" w:cs="Times New Roman"/>
          <w:sz w:val="24"/>
          <w:szCs w:val="24"/>
        </w:rPr>
      </w:pPr>
    </w:p>
    <w:p w:rsidR="00553DBC" w:rsidRDefault="00553DBC" w:rsidP="00723408">
      <w:pPr>
        <w:autoSpaceDE w:val="0"/>
        <w:autoSpaceDN w:val="0"/>
        <w:adjustRightInd w:val="0"/>
        <w:spacing w:after="0" w:line="240" w:lineRule="auto"/>
        <w:jc w:val="center"/>
        <w:rPr>
          <w:rFonts w:ascii="Times New Roman" w:hAnsi="Times New Roman" w:cs="Times New Roman"/>
          <w:sz w:val="24"/>
          <w:szCs w:val="24"/>
        </w:rPr>
      </w:pPr>
    </w:p>
    <w:p w:rsidR="00553DBC" w:rsidRDefault="00553DBC" w:rsidP="00723408">
      <w:pPr>
        <w:autoSpaceDE w:val="0"/>
        <w:autoSpaceDN w:val="0"/>
        <w:adjustRightInd w:val="0"/>
        <w:spacing w:after="0" w:line="240" w:lineRule="auto"/>
        <w:jc w:val="center"/>
        <w:rPr>
          <w:rFonts w:ascii="Times New Roman" w:hAnsi="Times New Roman" w:cs="Times New Roman"/>
          <w:sz w:val="24"/>
          <w:szCs w:val="24"/>
        </w:rPr>
      </w:pPr>
    </w:p>
    <w:p w:rsidR="00553DBC" w:rsidRDefault="00553DBC" w:rsidP="007234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18 de abril de 2022.</w:t>
      </w:r>
      <w:r>
        <w:rPr>
          <w:rFonts w:ascii="Times New Roman" w:hAnsi="Times New Roman" w:cs="Times New Roman"/>
          <w:b/>
          <w:bCs/>
        </w:rPr>
        <w:t xml:space="preserve">     No. 047</w:t>
      </w: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36"/>
          <w:szCs w:val="36"/>
        </w:rPr>
      </w:pPr>
      <w:r w:rsidRPr="00553DBC">
        <w:rPr>
          <w:rFonts w:ascii="Times New Roman" w:hAnsi="Times New Roman" w:cs="Times New Roman"/>
          <w:b/>
          <w:bCs/>
          <w:sz w:val="36"/>
          <w:szCs w:val="36"/>
        </w:rPr>
        <w:t>ÍNDICE</w:t>
      </w:r>
      <w:r w:rsidR="0038665D" w:rsidRPr="00553DBC">
        <w:rPr>
          <w:rFonts w:ascii="Times New Roman" w:hAnsi="Times New Roman" w:cs="Times New Roman"/>
          <w:b/>
          <w:bCs/>
          <w:sz w:val="36"/>
          <w:szCs w:val="36"/>
        </w:rPr>
        <w:fldChar w:fldCharType="begin"/>
      </w:r>
      <w:r w:rsidRPr="00553DBC">
        <w:rPr>
          <w:rFonts w:ascii="Times New Roman" w:hAnsi="Times New Roman" w:cs="Times New Roman"/>
          <w:b/>
          <w:bCs/>
          <w:sz w:val="36"/>
          <w:szCs w:val="36"/>
        </w:rPr>
        <w:instrText>tc "ÍNDICE"</w:instrText>
      </w:r>
      <w:r w:rsidR="0038665D" w:rsidRPr="00553DBC">
        <w:rPr>
          <w:rFonts w:ascii="Times New Roman" w:hAnsi="Times New Roman" w:cs="Times New Roman"/>
          <w:b/>
          <w:bCs/>
          <w:sz w:val="36"/>
          <w:szCs w:val="36"/>
        </w:rPr>
        <w:fldChar w:fldCharType="end"/>
      </w:r>
    </w:p>
    <w:p w:rsidR="00553DBC" w:rsidRPr="00553DBC" w:rsidRDefault="0038665D" w:rsidP="00553DBC">
      <w:pPr>
        <w:autoSpaceDE w:val="0"/>
        <w:autoSpaceDN w:val="0"/>
        <w:adjustRightInd w:val="0"/>
        <w:spacing w:after="0" w:line="240" w:lineRule="auto"/>
        <w:jc w:val="center"/>
        <w:rPr>
          <w:rFonts w:ascii="Times New Roman" w:hAnsi="Times New Roman" w:cs="Times New Roman"/>
          <w:b/>
          <w:bCs/>
          <w:sz w:val="36"/>
          <w:szCs w:val="36"/>
        </w:rPr>
      </w:pPr>
      <w:r w:rsidRPr="00553DBC">
        <w:rPr>
          <w:rFonts w:ascii="Times New Roman" w:hAnsi="Times New Roman" w:cs="Times New Roman"/>
          <w:b/>
          <w:bCs/>
          <w:sz w:val="36"/>
          <w:szCs w:val="36"/>
        </w:rPr>
        <w:fldChar w:fldCharType="begin"/>
      </w:r>
      <w:r w:rsidR="00553DBC" w:rsidRPr="00553DBC">
        <w:rPr>
          <w:rFonts w:ascii="Times New Roman" w:hAnsi="Times New Roman" w:cs="Times New Roman"/>
          <w:b/>
          <w:bCs/>
          <w:sz w:val="36"/>
          <w:szCs w:val="36"/>
        </w:rPr>
        <w:instrText>tc ""</w:instrText>
      </w:r>
      <w:r w:rsidRPr="00553DBC">
        <w:rPr>
          <w:rFonts w:ascii="Times New Roman" w:hAnsi="Times New Roman" w:cs="Times New Roman"/>
          <w:b/>
          <w:bCs/>
          <w:sz w:val="36"/>
          <w:szCs w:val="36"/>
        </w:rPr>
        <w:fldChar w:fldCharType="end"/>
      </w:r>
    </w:p>
    <w:p w:rsidR="00553DBC" w:rsidRPr="00553DBC" w:rsidRDefault="0038665D" w:rsidP="00553DBC">
      <w:pPr>
        <w:autoSpaceDE w:val="0"/>
        <w:autoSpaceDN w:val="0"/>
        <w:adjustRightInd w:val="0"/>
        <w:spacing w:after="0" w:line="240" w:lineRule="auto"/>
        <w:jc w:val="center"/>
        <w:rPr>
          <w:rFonts w:ascii="Times New Roman" w:hAnsi="Times New Roman" w:cs="Times New Roman"/>
          <w:b/>
          <w:bCs/>
          <w:sz w:val="36"/>
          <w:szCs w:val="36"/>
        </w:rPr>
      </w:pPr>
      <w:r w:rsidRPr="00553DBC">
        <w:rPr>
          <w:rFonts w:ascii="Times New Roman" w:hAnsi="Times New Roman" w:cs="Times New Roman"/>
          <w:b/>
          <w:bCs/>
          <w:sz w:val="36"/>
          <w:szCs w:val="36"/>
        </w:rPr>
        <w:fldChar w:fldCharType="begin"/>
      </w:r>
      <w:r w:rsidR="00553DBC" w:rsidRPr="00553DBC">
        <w:rPr>
          <w:rFonts w:ascii="Times New Roman" w:hAnsi="Times New Roman" w:cs="Times New Roman"/>
          <w:b/>
          <w:bCs/>
          <w:sz w:val="36"/>
          <w:szCs w:val="36"/>
        </w:rPr>
        <w:instrText>tc ""</w:instrText>
      </w:r>
      <w:r w:rsidRPr="00553DBC">
        <w:rPr>
          <w:rFonts w:ascii="Times New Roman" w:hAnsi="Times New Roman" w:cs="Times New Roman"/>
          <w:b/>
          <w:bCs/>
          <w:sz w:val="36"/>
          <w:szCs w:val="36"/>
        </w:rPr>
        <w:fldChar w:fldCharType="end"/>
      </w: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24"/>
          <w:szCs w:val="24"/>
        </w:rPr>
      </w:pPr>
      <w:r w:rsidRPr="00553DBC">
        <w:rPr>
          <w:rFonts w:ascii="Times New Roman" w:hAnsi="Times New Roman" w:cs="Times New Roman"/>
          <w:b/>
          <w:bCs/>
          <w:sz w:val="24"/>
          <w:szCs w:val="24"/>
        </w:rPr>
        <w:t>GOBIERNO  FEDERAL</w:t>
      </w:r>
      <w:r w:rsidR="0038665D" w:rsidRPr="00553DBC">
        <w:rPr>
          <w:rFonts w:ascii="Times New Roman" w:hAnsi="Times New Roman" w:cs="Times New Roman"/>
          <w:b/>
          <w:bCs/>
          <w:sz w:val="24"/>
          <w:szCs w:val="24"/>
        </w:rPr>
        <w:fldChar w:fldCharType="begin"/>
      </w:r>
      <w:r w:rsidRPr="00553DBC">
        <w:rPr>
          <w:rFonts w:ascii="Times New Roman" w:hAnsi="Times New Roman" w:cs="Times New Roman"/>
          <w:b/>
          <w:bCs/>
          <w:sz w:val="24"/>
          <w:szCs w:val="24"/>
        </w:rPr>
        <w:instrText>tc "GOBIERNO  FEDERAL"</w:instrText>
      </w:r>
      <w:r w:rsidR="0038665D" w:rsidRPr="00553DBC">
        <w:rPr>
          <w:rFonts w:ascii="Times New Roman" w:hAnsi="Times New Roman" w:cs="Times New Roman"/>
          <w:b/>
          <w:bCs/>
          <w:sz w:val="24"/>
          <w:szCs w:val="24"/>
        </w:rPr>
        <w:fldChar w:fldCharType="end"/>
      </w: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20"/>
          <w:szCs w:val="20"/>
        </w:rPr>
      </w:pPr>
      <w:r w:rsidRPr="00553DBC">
        <w:rPr>
          <w:rFonts w:ascii="Times New Roman" w:hAnsi="Times New Roman" w:cs="Times New Roman"/>
          <w:b/>
          <w:bCs/>
          <w:sz w:val="20"/>
          <w:szCs w:val="20"/>
        </w:rPr>
        <w:t>TRIBUNAL  UNITARIO  AGRARIO</w:t>
      </w:r>
      <w:r w:rsidR="0038665D" w:rsidRPr="00553DBC">
        <w:rPr>
          <w:rFonts w:ascii="Times New Roman" w:hAnsi="Times New Roman" w:cs="Times New Roman"/>
          <w:b/>
          <w:bCs/>
          <w:sz w:val="20"/>
          <w:szCs w:val="20"/>
        </w:rPr>
        <w:fldChar w:fldCharType="begin"/>
      </w:r>
      <w:r w:rsidRPr="00553DBC">
        <w:rPr>
          <w:rFonts w:ascii="Times New Roman" w:hAnsi="Times New Roman" w:cs="Times New Roman"/>
          <w:b/>
          <w:bCs/>
          <w:sz w:val="20"/>
          <w:szCs w:val="20"/>
        </w:rPr>
        <w:instrText>tc "TRIBUNAL  UNITARIO  AGRARIO"</w:instrText>
      </w:r>
      <w:r w:rsidR="0038665D" w:rsidRPr="00553DBC">
        <w:rPr>
          <w:rFonts w:ascii="Times New Roman" w:hAnsi="Times New Roman" w:cs="Times New Roman"/>
          <w:b/>
          <w:bCs/>
          <w:sz w:val="20"/>
          <w:szCs w:val="20"/>
        </w:rPr>
        <w:fldChar w:fldCharType="end"/>
      </w:r>
    </w:p>
    <w:p w:rsidR="00553DBC" w:rsidRPr="00553DBC" w:rsidRDefault="00553DBC" w:rsidP="00553D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53DBC">
        <w:rPr>
          <w:rFonts w:ascii="Times New Roman" w:hAnsi="Times New Roman" w:cs="Times New Roman"/>
          <w:sz w:val="24"/>
          <w:szCs w:val="24"/>
        </w:rPr>
        <w:t>Edicto de Emplazamiento en el Expediente 112/2021, Acción de Cumplimiento de Contrato.- Juan Carlos Aguilar Valdés.</w:t>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20"/>
          <w:szCs w:val="20"/>
        </w:rPr>
      </w:pPr>
      <w:r w:rsidRPr="00553DBC">
        <w:rPr>
          <w:rFonts w:ascii="Times New Roman" w:hAnsi="Times New Roman" w:cs="Times New Roman"/>
          <w:b/>
          <w:bCs/>
          <w:sz w:val="20"/>
          <w:szCs w:val="20"/>
        </w:rPr>
        <w:t>PODER  JUDICIAL  DE  LA  FEDERACIÓN</w:t>
      </w:r>
      <w:r w:rsidR="0038665D" w:rsidRPr="00553DBC">
        <w:rPr>
          <w:rFonts w:ascii="Times New Roman" w:hAnsi="Times New Roman" w:cs="Times New Roman"/>
          <w:b/>
          <w:bCs/>
          <w:sz w:val="20"/>
          <w:szCs w:val="20"/>
        </w:rPr>
        <w:fldChar w:fldCharType="begin"/>
      </w:r>
      <w:r w:rsidRPr="00553DBC">
        <w:rPr>
          <w:rFonts w:ascii="Times New Roman" w:hAnsi="Times New Roman" w:cs="Times New Roman"/>
          <w:b/>
          <w:bCs/>
          <w:sz w:val="20"/>
          <w:szCs w:val="20"/>
        </w:rPr>
        <w:instrText>tc "PODER  JUDICIAL  DE  LA  FEDERACIÓN"</w:instrText>
      </w:r>
      <w:r w:rsidR="0038665D" w:rsidRPr="00553DBC">
        <w:rPr>
          <w:rFonts w:ascii="Times New Roman" w:hAnsi="Times New Roman" w:cs="Times New Roman"/>
          <w:b/>
          <w:bCs/>
          <w:sz w:val="20"/>
          <w:szCs w:val="20"/>
        </w:rPr>
        <w:fldChar w:fldCharType="end"/>
      </w: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18"/>
          <w:szCs w:val="18"/>
        </w:rPr>
      </w:pPr>
      <w:r w:rsidRPr="00553DBC">
        <w:rPr>
          <w:rFonts w:ascii="Times New Roman" w:hAnsi="Times New Roman" w:cs="Times New Roman"/>
          <w:b/>
          <w:bCs/>
          <w:sz w:val="18"/>
          <w:szCs w:val="18"/>
        </w:rPr>
        <w:t>JUZGADO SEXTO DE DISTRITO EN MATERIA DE EXTINCIÓN DE DOMINIO, CON COMPETENCIA EN LA REPÚBLICA MEXICANA Y ESPECIALIZADA EN JUICIOS ORALES MERCANTILES EN EL PRIMER CIRCUITO, CON RESIDENCIA EN LA CIUDAD DE MÉXICO.</w:t>
      </w:r>
      <w:r w:rsidR="0038665D" w:rsidRPr="00553DBC">
        <w:rPr>
          <w:rFonts w:ascii="Times New Roman" w:hAnsi="Times New Roman" w:cs="Times New Roman"/>
          <w:b/>
          <w:bCs/>
          <w:sz w:val="18"/>
          <w:szCs w:val="18"/>
        </w:rPr>
        <w:fldChar w:fldCharType="begin"/>
      </w:r>
      <w:r w:rsidRPr="00553DBC">
        <w:rPr>
          <w:rFonts w:ascii="Times New Roman" w:hAnsi="Times New Roman" w:cs="Times New Roman"/>
          <w:b/>
          <w:bCs/>
          <w:sz w:val="18"/>
          <w:szCs w:val="18"/>
        </w:rPr>
        <w:instrText>tc "JUZGADO SEXTO DE DISTRITO EN MATERIA DE EXTINCIÓN DE DOMINIO, CON COMPETENCIA EN LA REPÚBLICA MEXICANA Y ESPECIALIZADA EN JUICIOS ORALES MERCANTILES EN EL PRIMER CIRCUITO, CON RESIDENCIA EN LA CIUDAD DE MÉXICO."</w:instrText>
      </w:r>
      <w:r w:rsidR="0038665D" w:rsidRPr="00553DBC">
        <w:rPr>
          <w:rFonts w:ascii="Times New Roman" w:hAnsi="Times New Roman" w:cs="Times New Roman"/>
          <w:b/>
          <w:bCs/>
          <w:sz w:val="18"/>
          <w:szCs w:val="18"/>
        </w:rPr>
        <w:fldChar w:fldCharType="end"/>
      </w:r>
    </w:p>
    <w:p w:rsidR="00553DBC" w:rsidRPr="00553DBC" w:rsidRDefault="00553DBC" w:rsidP="00553D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53DBC">
        <w:rPr>
          <w:rFonts w:ascii="Times New Roman" w:hAnsi="Times New Roman" w:cs="Times New Roman"/>
          <w:sz w:val="24"/>
          <w:szCs w:val="24"/>
        </w:rPr>
        <w:t xml:space="preserve">Juicio de Extinción de Dominio 6/2022. </w:t>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53DBC">
        <w:rPr>
          <w:rFonts w:ascii="Times New Roman" w:hAnsi="Times New Roman" w:cs="Times New Roman"/>
          <w:sz w:val="24"/>
          <w:szCs w:val="24"/>
        </w:rPr>
        <w:t>2   -   4</w:t>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autoSpaceDE w:val="0"/>
        <w:autoSpaceDN w:val="0"/>
        <w:adjustRightInd w:val="0"/>
        <w:spacing w:after="0" w:line="240" w:lineRule="auto"/>
        <w:jc w:val="center"/>
        <w:rPr>
          <w:rFonts w:ascii="Times New Roman" w:hAnsi="Times New Roman" w:cs="Times New Roman"/>
          <w:b/>
          <w:bCs/>
          <w:sz w:val="24"/>
          <w:szCs w:val="24"/>
        </w:rPr>
      </w:pPr>
      <w:r w:rsidRPr="00553DBC">
        <w:rPr>
          <w:rFonts w:ascii="Times New Roman" w:hAnsi="Times New Roman" w:cs="Times New Roman"/>
          <w:b/>
          <w:bCs/>
          <w:sz w:val="24"/>
          <w:szCs w:val="24"/>
        </w:rPr>
        <w:t>AVISOS  JUDICIALES</w:t>
      </w:r>
      <w:r w:rsidR="0038665D" w:rsidRPr="00553DBC">
        <w:rPr>
          <w:rFonts w:ascii="Times New Roman" w:hAnsi="Times New Roman" w:cs="Times New Roman"/>
          <w:b/>
          <w:bCs/>
          <w:sz w:val="24"/>
          <w:szCs w:val="24"/>
        </w:rPr>
        <w:fldChar w:fldCharType="begin"/>
      </w:r>
      <w:r w:rsidRPr="00553DBC">
        <w:rPr>
          <w:rFonts w:ascii="Times New Roman" w:hAnsi="Times New Roman" w:cs="Times New Roman"/>
          <w:b/>
          <w:bCs/>
          <w:sz w:val="24"/>
          <w:szCs w:val="24"/>
        </w:rPr>
        <w:instrText>tc "AVISOS  JUDICIALES"</w:instrText>
      </w:r>
      <w:r w:rsidR="0038665D" w:rsidRPr="00553DBC">
        <w:rPr>
          <w:rFonts w:ascii="Times New Roman" w:hAnsi="Times New Roman" w:cs="Times New Roman"/>
          <w:b/>
          <w:bCs/>
          <w:sz w:val="24"/>
          <w:szCs w:val="24"/>
        </w:rPr>
        <w:fldChar w:fldCharType="end"/>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53DBC">
        <w:rPr>
          <w:rFonts w:ascii="Times New Roman" w:hAnsi="Times New Roman" w:cs="Times New Roman"/>
          <w:sz w:val="24"/>
          <w:szCs w:val="24"/>
        </w:rPr>
        <w:t xml:space="preserve">5   -   16                </w:t>
      </w:r>
    </w:p>
    <w:p w:rsidR="00553DBC" w:rsidRPr="00553DBC" w:rsidRDefault="00553DBC" w:rsidP="00553DBC">
      <w:pPr>
        <w:autoSpaceDE w:val="0"/>
        <w:autoSpaceDN w:val="0"/>
        <w:adjustRightInd w:val="0"/>
        <w:spacing w:after="0" w:line="240" w:lineRule="auto"/>
        <w:jc w:val="center"/>
        <w:rPr>
          <w:rFonts w:ascii="Roman" w:hAnsi="Roman" w:cs="Roman"/>
          <w:sz w:val="8"/>
          <w:szCs w:val="8"/>
        </w:rPr>
      </w:pPr>
    </w:p>
    <w:p w:rsidR="00553DBC" w:rsidRPr="00553DBC" w:rsidRDefault="00553DBC" w:rsidP="00553D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553DBC" w:rsidRDefault="00553DBC"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r w:rsidRPr="00E13F5C">
        <w:rPr>
          <w:rFonts w:ascii="Times New Roman" w:hAnsi="Times New Roman" w:cs="Times New Roman"/>
          <w:b/>
          <w:bCs/>
        </w:rPr>
        <w:t xml:space="preserve">Tomo CXIII  3ra. Época </w:t>
      </w:r>
      <w:r w:rsidRPr="00E13F5C">
        <w:rPr>
          <w:rFonts w:ascii="Times New Roman" w:hAnsi="Times New Roman" w:cs="Times New Roman"/>
        </w:rPr>
        <w:t xml:space="preserve">     Culiacán, Sin., miércoles 20 de abril de 2022.</w:t>
      </w:r>
      <w:r w:rsidRPr="00E13F5C">
        <w:rPr>
          <w:rFonts w:ascii="Times New Roman" w:hAnsi="Times New Roman" w:cs="Times New Roman"/>
          <w:b/>
          <w:bCs/>
        </w:rPr>
        <w:t xml:space="preserve">     No. 048</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36"/>
          <w:szCs w:val="36"/>
        </w:rPr>
      </w:pPr>
      <w:r w:rsidRPr="00E13F5C">
        <w:rPr>
          <w:rFonts w:ascii="Times New Roman" w:hAnsi="Times New Roman" w:cs="Times New Roman"/>
          <w:b/>
          <w:bCs/>
          <w:sz w:val="36"/>
          <w:szCs w:val="36"/>
        </w:rPr>
        <w:t>ÍNDICE</w:t>
      </w:r>
      <w:r w:rsidR="0038665D" w:rsidRPr="00E13F5C">
        <w:rPr>
          <w:rFonts w:ascii="Times New Roman" w:hAnsi="Times New Roman" w:cs="Times New Roman"/>
          <w:b/>
          <w:bCs/>
          <w:sz w:val="36"/>
          <w:szCs w:val="36"/>
        </w:rPr>
        <w:fldChar w:fldCharType="begin"/>
      </w:r>
      <w:r w:rsidRPr="00E13F5C">
        <w:rPr>
          <w:rFonts w:ascii="Times New Roman" w:hAnsi="Times New Roman" w:cs="Times New Roman"/>
          <w:b/>
          <w:bCs/>
          <w:sz w:val="36"/>
          <w:szCs w:val="36"/>
        </w:rPr>
        <w:instrText>tc "ÍNDICE"</w:instrText>
      </w:r>
      <w:r w:rsidR="0038665D" w:rsidRPr="00E13F5C">
        <w:rPr>
          <w:rFonts w:ascii="Times New Roman" w:hAnsi="Times New Roman" w:cs="Times New Roman"/>
          <w:b/>
          <w:bCs/>
          <w:sz w:val="36"/>
          <w:szCs w:val="36"/>
        </w:rPr>
        <w:fldChar w:fldCharType="end"/>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38665D" w:rsidP="00E13F5C">
      <w:pPr>
        <w:autoSpaceDE w:val="0"/>
        <w:autoSpaceDN w:val="0"/>
        <w:adjustRightInd w:val="0"/>
        <w:spacing w:after="0" w:line="240" w:lineRule="auto"/>
        <w:jc w:val="center"/>
        <w:rPr>
          <w:rFonts w:ascii="Times New Roman" w:hAnsi="Times New Roman" w:cs="Times New Roman"/>
          <w:b/>
          <w:bCs/>
          <w:sz w:val="36"/>
          <w:szCs w:val="36"/>
        </w:rPr>
      </w:pPr>
      <w:r w:rsidRPr="00E13F5C">
        <w:rPr>
          <w:rFonts w:ascii="Times New Roman" w:hAnsi="Times New Roman" w:cs="Times New Roman"/>
          <w:b/>
          <w:bCs/>
          <w:sz w:val="36"/>
          <w:szCs w:val="36"/>
        </w:rPr>
        <w:fldChar w:fldCharType="begin"/>
      </w:r>
      <w:r w:rsidR="00E13F5C" w:rsidRPr="00E13F5C">
        <w:rPr>
          <w:rFonts w:ascii="Times New Roman" w:hAnsi="Times New Roman" w:cs="Times New Roman"/>
          <w:b/>
          <w:bCs/>
          <w:sz w:val="36"/>
          <w:szCs w:val="36"/>
        </w:rPr>
        <w:instrText>tc ""</w:instrText>
      </w:r>
      <w:r w:rsidRPr="00E13F5C">
        <w:rPr>
          <w:rFonts w:ascii="Times New Roman" w:hAnsi="Times New Roman" w:cs="Times New Roman"/>
          <w:b/>
          <w:bCs/>
          <w:sz w:val="36"/>
          <w:szCs w:val="36"/>
        </w:rPr>
        <w:fldChar w:fldCharType="end"/>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GOBIERNO  FEDERAL</w:t>
      </w:r>
      <w:r w:rsidR="0038665D"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"GOBIERNO  FEDERAL"</w:instrText>
      </w:r>
      <w:r w:rsidR="0038665D" w:rsidRPr="00E13F5C">
        <w:rPr>
          <w:rFonts w:ascii="Times New Roman" w:hAnsi="Times New Roman" w:cs="Times New Roman"/>
          <w:b/>
          <w:bCs/>
          <w:sz w:val="24"/>
          <w:szCs w:val="24"/>
        </w:rPr>
        <w:fldChar w:fldCharType="end"/>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0"/>
          <w:szCs w:val="20"/>
        </w:rPr>
      </w:pPr>
      <w:r w:rsidRPr="00E13F5C">
        <w:rPr>
          <w:rFonts w:ascii="Times New Roman" w:hAnsi="Times New Roman" w:cs="Times New Roman"/>
          <w:b/>
          <w:bCs/>
          <w:sz w:val="20"/>
          <w:szCs w:val="20"/>
        </w:rPr>
        <w:t>TRIBUNAL  UNITARIO  AGRARIO</w:t>
      </w:r>
      <w:r w:rsidR="0038665D" w:rsidRPr="00E13F5C">
        <w:rPr>
          <w:rFonts w:ascii="Times New Roman" w:hAnsi="Times New Roman" w:cs="Times New Roman"/>
          <w:b/>
          <w:bCs/>
          <w:sz w:val="20"/>
          <w:szCs w:val="20"/>
        </w:rPr>
        <w:fldChar w:fldCharType="begin"/>
      </w:r>
      <w:r w:rsidRPr="00E13F5C">
        <w:rPr>
          <w:rFonts w:ascii="Times New Roman" w:hAnsi="Times New Roman" w:cs="Times New Roman"/>
          <w:b/>
          <w:bCs/>
          <w:sz w:val="20"/>
          <w:szCs w:val="20"/>
        </w:rPr>
        <w:instrText>tc "TRIBUNAL  UNITARIO  AGRARIO"</w:instrText>
      </w:r>
      <w:r w:rsidR="0038665D" w:rsidRPr="00E13F5C">
        <w:rPr>
          <w:rFonts w:ascii="Times New Roman" w:hAnsi="Times New Roman" w:cs="Times New Roman"/>
          <w:b/>
          <w:bCs/>
          <w:sz w:val="20"/>
          <w:szCs w:val="20"/>
        </w:rPr>
        <w:fldChar w:fldCharType="end"/>
      </w: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Edicto de Emplazamiento en el Expediente 112/2021, Acción de Cumplimiento de Contrato.- Juan Carlos Aguilar Valdés.</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0"/>
          <w:szCs w:val="20"/>
        </w:rPr>
      </w:pPr>
      <w:r w:rsidRPr="00E13F5C">
        <w:rPr>
          <w:rFonts w:ascii="Times New Roman" w:hAnsi="Times New Roman" w:cs="Times New Roman"/>
          <w:b/>
          <w:bCs/>
          <w:sz w:val="20"/>
          <w:szCs w:val="20"/>
        </w:rPr>
        <w:t>PODER  JUDICIAL  DE  LA  FEDERACIÓN</w:t>
      </w:r>
      <w:r w:rsidR="0038665D" w:rsidRPr="00E13F5C">
        <w:rPr>
          <w:rFonts w:ascii="Times New Roman" w:hAnsi="Times New Roman" w:cs="Times New Roman"/>
          <w:b/>
          <w:bCs/>
          <w:sz w:val="20"/>
          <w:szCs w:val="20"/>
        </w:rPr>
        <w:fldChar w:fldCharType="begin"/>
      </w:r>
      <w:r w:rsidRPr="00E13F5C">
        <w:rPr>
          <w:rFonts w:ascii="Times New Roman" w:hAnsi="Times New Roman" w:cs="Times New Roman"/>
          <w:b/>
          <w:bCs/>
          <w:sz w:val="20"/>
          <w:szCs w:val="20"/>
        </w:rPr>
        <w:instrText>tc "PODER  JUDICIAL  DE  LA  FEDERACIÓN"</w:instrText>
      </w:r>
      <w:r w:rsidR="0038665D" w:rsidRPr="00E13F5C">
        <w:rPr>
          <w:rFonts w:ascii="Times New Roman" w:hAnsi="Times New Roman" w:cs="Times New Roman"/>
          <w:b/>
          <w:bCs/>
          <w:sz w:val="20"/>
          <w:szCs w:val="20"/>
        </w:rPr>
        <w:fldChar w:fldCharType="end"/>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18"/>
          <w:szCs w:val="18"/>
        </w:rPr>
      </w:pPr>
      <w:r w:rsidRPr="00E13F5C">
        <w:rPr>
          <w:rFonts w:ascii="Times New Roman" w:hAnsi="Times New Roman" w:cs="Times New Roman"/>
          <w:b/>
          <w:bCs/>
          <w:sz w:val="18"/>
          <w:szCs w:val="18"/>
        </w:rPr>
        <w:t>JUZGADO SEXTO DE DISTRITO EN MATERIA DE EXTINCIÓN DE DOMINIO, CON COMPETENCIA EN LA REPÚBLICA MEXICANA Y ESPECIALIZADA EN JUICIOS ORALES MERCANTILES EN EL PRIMER CIRCUITO, CON RESIDENCIA EN LA CIUDAD DE MÉXICO.</w:t>
      </w:r>
      <w:r w:rsidR="0038665D" w:rsidRPr="00E13F5C">
        <w:rPr>
          <w:rFonts w:ascii="Times New Roman" w:hAnsi="Times New Roman" w:cs="Times New Roman"/>
          <w:b/>
          <w:bCs/>
          <w:sz w:val="18"/>
          <w:szCs w:val="18"/>
        </w:rPr>
        <w:fldChar w:fldCharType="begin"/>
      </w:r>
      <w:r w:rsidRPr="00E13F5C">
        <w:rPr>
          <w:rFonts w:ascii="Times New Roman" w:hAnsi="Times New Roman" w:cs="Times New Roman"/>
          <w:b/>
          <w:bCs/>
          <w:sz w:val="18"/>
          <w:szCs w:val="18"/>
        </w:rPr>
        <w:instrText>tc "JUZGADO SEXTO DE DISTRITO EN MATERIA DE EXTINCIÓN DE DOMINIO, CON COMPETENCIA EN LA REPÚBLICA MEXICANA Y ESPECIALIZADA EN JUICIOS ORALES MERCANTILES EN EL PRIMER CIRCUITO, CON RESIDENCIA EN LA CIUDAD DE MÉXICO."</w:instrText>
      </w:r>
      <w:r w:rsidR="0038665D" w:rsidRPr="00E13F5C">
        <w:rPr>
          <w:rFonts w:ascii="Times New Roman" w:hAnsi="Times New Roman" w:cs="Times New Roman"/>
          <w:b/>
          <w:bCs/>
          <w:sz w:val="18"/>
          <w:szCs w:val="18"/>
        </w:rPr>
        <w:fldChar w:fldCharType="end"/>
      </w: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 xml:space="preserve">Juicio de Extinción de Dominio 6/2022. </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2   -   4</w:t>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PODER  EJECUTIVO  ESTATAL</w:t>
      </w:r>
      <w:r w:rsidR="0038665D"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"PODER  EJECUTIVO  ESTATAL"</w:instrText>
      </w:r>
      <w:r w:rsidR="0038665D" w:rsidRPr="00E13F5C">
        <w:rPr>
          <w:rFonts w:ascii="Times New Roman" w:hAnsi="Times New Roman" w:cs="Times New Roman"/>
          <w:b/>
          <w:bCs/>
          <w:sz w:val="24"/>
          <w:szCs w:val="24"/>
        </w:rPr>
        <w:fldChar w:fldCharType="end"/>
      </w: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0"/>
          <w:szCs w:val="20"/>
        </w:rPr>
      </w:pPr>
      <w:r w:rsidRPr="00E13F5C">
        <w:rPr>
          <w:rFonts w:ascii="Times New Roman" w:hAnsi="Times New Roman" w:cs="Times New Roman"/>
          <w:b/>
          <w:bCs/>
          <w:sz w:val="20"/>
          <w:szCs w:val="20"/>
        </w:rPr>
        <w:t>SECRETARÍA  DE  OBRAS  PÚBLICAS</w:t>
      </w:r>
      <w:r w:rsidR="0038665D" w:rsidRPr="00E13F5C">
        <w:rPr>
          <w:rFonts w:ascii="Times New Roman" w:hAnsi="Times New Roman" w:cs="Times New Roman"/>
          <w:b/>
          <w:bCs/>
          <w:sz w:val="20"/>
          <w:szCs w:val="20"/>
        </w:rPr>
        <w:fldChar w:fldCharType="begin"/>
      </w:r>
      <w:r w:rsidRPr="00E13F5C">
        <w:rPr>
          <w:rFonts w:ascii="Times New Roman" w:hAnsi="Times New Roman" w:cs="Times New Roman"/>
          <w:b/>
          <w:bCs/>
          <w:sz w:val="20"/>
          <w:szCs w:val="20"/>
        </w:rPr>
        <w:instrText>tc "SECRETARÍA  DE  OBRAS  PÚBLICAS"</w:instrText>
      </w:r>
      <w:r w:rsidR="0038665D" w:rsidRPr="00E13F5C">
        <w:rPr>
          <w:rFonts w:ascii="Times New Roman" w:hAnsi="Times New Roman" w:cs="Times New Roman"/>
          <w:b/>
          <w:bCs/>
          <w:sz w:val="20"/>
          <w:szCs w:val="20"/>
        </w:rPr>
        <w:fldChar w:fldCharType="end"/>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Licitación Pública Nacional Estatal No. 010.- No. de Concurso OPPU-EST-LP-028-2022.</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0"/>
          <w:szCs w:val="20"/>
        </w:rPr>
      </w:pPr>
      <w:r w:rsidRPr="00E13F5C">
        <w:rPr>
          <w:rFonts w:ascii="Times New Roman" w:hAnsi="Times New Roman" w:cs="Times New Roman"/>
          <w:b/>
          <w:bCs/>
          <w:sz w:val="20"/>
          <w:szCs w:val="20"/>
        </w:rPr>
        <w:t>SECRETARÍA  DE  PESCA  Y  ACUACULTURA</w:t>
      </w:r>
      <w:r w:rsidR="0038665D" w:rsidRPr="00E13F5C">
        <w:rPr>
          <w:rFonts w:ascii="Times New Roman" w:hAnsi="Times New Roman" w:cs="Times New Roman"/>
          <w:b/>
          <w:bCs/>
          <w:sz w:val="20"/>
          <w:szCs w:val="20"/>
        </w:rPr>
        <w:fldChar w:fldCharType="begin"/>
      </w:r>
      <w:r w:rsidRPr="00E13F5C">
        <w:rPr>
          <w:rFonts w:ascii="Times New Roman" w:hAnsi="Times New Roman" w:cs="Times New Roman"/>
          <w:b/>
          <w:bCs/>
          <w:sz w:val="20"/>
          <w:szCs w:val="20"/>
        </w:rPr>
        <w:instrText>tc "SECRETARÍA  DE  PESCA  Y  ACUACULTURA"</w:instrText>
      </w:r>
      <w:r w:rsidR="0038665D" w:rsidRPr="00E13F5C">
        <w:rPr>
          <w:rFonts w:ascii="Times New Roman" w:hAnsi="Times New Roman" w:cs="Times New Roman"/>
          <w:b/>
          <w:bCs/>
          <w:sz w:val="20"/>
          <w:szCs w:val="20"/>
        </w:rPr>
        <w:fldChar w:fldCharType="end"/>
      </w: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 xml:space="preserve">FE DE ERRATAS: En razón del Periódico Oficial del Estado de Sinaloa, Tomo CXIII, 3ra. Época, del día 13 de abril del 2022, donde se publica Convocatoria: Dirigida a las Unidades </w:t>
      </w:r>
      <w:r w:rsidRPr="00E13F5C">
        <w:rPr>
          <w:rFonts w:ascii="Times New Roman" w:hAnsi="Times New Roman" w:cs="Times New Roman"/>
          <w:sz w:val="24"/>
          <w:szCs w:val="24"/>
        </w:rPr>
        <w:lastRenderedPageBreak/>
        <w:t xml:space="preserve">Económicas de Producción Pesquera y Acuícola del  Estado de Sinaloa que desean participar en el Programa «Apoyo en la Adquisición de Motores Marinos» para Embarcaciones, en el Ejercicio Fiscal 2022.  </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5   -   8</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AYUNTAMIENTO</w:t>
      </w:r>
      <w:r w:rsidR="0038665D"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"AYUNTAMIENTO"</w:instrText>
      </w:r>
      <w:r w:rsidR="0038665D" w:rsidRPr="00E13F5C">
        <w:rPr>
          <w:rFonts w:ascii="Times New Roman" w:hAnsi="Times New Roman" w:cs="Times New Roman"/>
          <w:b/>
          <w:bCs/>
          <w:sz w:val="24"/>
          <w:szCs w:val="24"/>
        </w:rPr>
        <w:fldChar w:fldCharType="end"/>
      </w:r>
    </w:p>
    <w:p w:rsidR="00E13F5C" w:rsidRPr="00E13F5C" w:rsidRDefault="00E13F5C" w:rsidP="00E13F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13F5C">
        <w:rPr>
          <w:rFonts w:ascii="Times New Roman" w:hAnsi="Times New Roman" w:cs="Times New Roman"/>
          <w:sz w:val="24"/>
          <w:szCs w:val="24"/>
        </w:rPr>
        <w:t xml:space="preserve">Municipio de Mazatlán.- Convocatoria Pública No. 006 a la Licitación No. LO-MMA-DOP-2022-009. </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9</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AVISOS  JUDICIALES</w:t>
      </w:r>
      <w:r w:rsidR="0038665D"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"AVISOS  JUDICIALES"</w:instrText>
      </w:r>
      <w:r w:rsidR="0038665D" w:rsidRPr="00E13F5C">
        <w:rPr>
          <w:rFonts w:ascii="Times New Roman" w:hAnsi="Times New Roman" w:cs="Times New Roman"/>
          <w:b/>
          <w:bCs/>
          <w:sz w:val="24"/>
          <w:szCs w:val="24"/>
        </w:rPr>
        <w:fldChar w:fldCharType="end"/>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 xml:space="preserve">10   -   25                      </w:t>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Pr="00E13F5C" w:rsidRDefault="00E13F5C" w:rsidP="00E13F5C">
      <w:pPr>
        <w:autoSpaceDE w:val="0"/>
        <w:autoSpaceDN w:val="0"/>
        <w:adjustRightInd w:val="0"/>
        <w:spacing w:after="0" w:line="240" w:lineRule="auto"/>
        <w:jc w:val="center"/>
        <w:rPr>
          <w:rFonts w:ascii="Times New Roman" w:hAnsi="Times New Roman" w:cs="Times New Roman"/>
          <w:b/>
          <w:bCs/>
          <w:sz w:val="24"/>
          <w:szCs w:val="24"/>
        </w:rPr>
      </w:pPr>
      <w:r w:rsidRPr="00E13F5C">
        <w:rPr>
          <w:rFonts w:ascii="Times New Roman" w:hAnsi="Times New Roman" w:cs="Times New Roman"/>
          <w:b/>
          <w:bCs/>
          <w:sz w:val="24"/>
          <w:szCs w:val="24"/>
        </w:rPr>
        <w:t>AVISOS  NOTARIALES</w:t>
      </w:r>
      <w:r w:rsidR="0038665D" w:rsidRPr="00E13F5C">
        <w:rPr>
          <w:rFonts w:ascii="Times New Roman" w:hAnsi="Times New Roman" w:cs="Times New Roman"/>
          <w:b/>
          <w:bCs/>
          <w:sz w:val="24"/>
          <w:szCs w:val="24"/>
        </w:rPr>
        <w:fldChar w:fldCharType="begin"/>
      </w:r>
      <w:r w:rsidRPr="00E13F5C">
        <w:rPr>
          <w:rFonts w:ascii="Times New Roman" w:hAnsi="Times New Roman" w:cs="Times New Roman"/>
          <w:b/>
          <w:bCs/>
          <w:sz w:val="24"/>
          <w:szCs w:val="24"/>
        </w:rPr>
        <w:instrText>tc "AVISOS  NOTARIALES"</w:instrText>
      </w:r>
      <w:r w:rsidR="0038665D" w:rsidRPr="00E13F5C">
        <w:rPr>
          <w:rFonts w:ascii="Times New Roman" w:hAnsi="Times New Roman" w:cs="Times New Roman"/>
          <w:b/>
          <w:bCs/>
          <w:sz w:val="24"/>
          <w:szCs w:val="24"/>
        </w:rPr>
        <w:fldChar w:fldCharType="end"/>
      </w:r>
    </w:p>
    <w:p w:rsidR="00E13F5C" w:rsidRPr="00E13F5C" w:rsidRDefault="00E13F5C" w:rsidP="00E13F5C">
      <w:pPr>
        <w:autoSpaceDE w:val="0"/>
        <w:autoSpaceDN w:val="0"/>
        <w:adjustRightInd w:val="0"/>
        <w:spacing w:after="0" w:line="240" w:lineRule="auto"/>
        <w:jc w:val="center"/>
        <w:rPr>
          <w:rFonts w:ascii="Roman" w:hAnsi="Roman" w:cs="Roman"/>
          <w:sz w:val="8"/>
          <w:szCs w:val="8"/>
        </w:rPr>
      </w:pPr>
    </w:p>
    <w:p w:rsidR="00E13F5C" w:rsidRDefault="00E13F5C" w:rsidP="00E13F5C">
      <w:pPr>
        <w:autoSpaceDE w:val="0"/>
        <w:autoSpaceDN w:val="0"/>
        <w:adjustRightInd w:val="0"/>
        <w:spacing w:after="0" w:line="240" w:lineRule="auto"/>
        <w:jc w:val="center"/>
        <w:rPr>
          <w:rFonts w:ascii="Times New Roman" w:hAnsi="Times New Roman" w:cs="Times New Roman"/>
          <w:sz w:val="24"/>
          <w:szCs w:val="24"/>
        </w:rPr>
      </w:pPr>
      <w:r w:rsidRPr="00E13F5C">
        <w:rPr>
          <w:rFonts w:ascii="Times New Roman" w:hAnsi="Times New Roman" w:cs="Times New Roman"/>
          <w:sz w:val="24"/>
          <w:szCs w:val="24"/>
        </w:rPr>
        <w:t xml:space="preserve">25   -   32                  </w:t>
      </w:r>
    </w:p>
    <w:p w:rsidR="00E13F5C" w:rsidRDefault="00E13F5C" w:rsidP="00E13F5C">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E13F5C">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E13F5C">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723408">
      <w:pPr>
        <w:autoSpaceDE w:val="0"/>
        <w:autoSpaceDN w:val="0"/>
        <w:adjustRightInd w:val="0"/>
        <w:spacing w:after="0" w:line="240" w:lineRule="auto"/>
        <w:jc w:val="center"/>
        <w:rPr>
          <w:rFonts w:ascii="Times New Roman" w:hAnsi="Times New Roman" w:cs="Times New Roman"/>
          <w:sz w:val="24"/>
          <w:szCs w:val="24"/>
        </w:rPr>
      </w:pPr>
    </w:p>
    <w:p w:rsidR="00E13F5C" w:rsidRDefault="00E13F5C"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DF447D" w:rsidP="007234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22 de abril de 2022.</w:t>
      </w:r>
      <w:r>
        <w:rPr>
          <w:rFonts w:ascii="Times New Roman" w:hAnsi="Times New Roman" w:cs="Times New Roman"/>
          <w:b/>
          <w:bCs/>
        </w:rPr>
        <w:t xml:space="preserve">     No. 049</w:t>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36"/>
          <w:szCs w:val="36"/>
        </w:rPr>
      </w:pPr>
      <w:r w:rsidRPr="00DF447D">
        <w:rPr>
          <w:rFonts w:ascii="Times New Roman" w:hAnsi="Times New Roman" w:cs="Times New Roman"/>
          <w:b/>
          <w:bCs/>
          <w:sz w:val="36"/>
          <w:szCs w:val="36"/>
        </w:rPr>
        <w:t>ÍNDICE</w:t>
      </w:r>
      <w:r w:rsidR="0038665D" w:rsidRPr="00DF447D">
        <w:rPr>
          <w:rFonts w:ascii="Times New Roman" w:hAnsi="Times New Roman" w:cs="Times New Roman"/>
          <w:b/>
          <w:bCs/>
          <w:sz w:val="36"/>
          <w:szCs w:val="36"/>
        </w:rPr>
        <w:fldChar w:fldCharType="begin"/>
      </w:r>
      <w:r w:rsidRPr="00DF447D">
        <w:rPr>
          <w:rFonts w:ascii="Times New Roman" w:hAnsi="Times New Roman" w:cs="Times New Roman"/>
          <w:sz w:val="24"/>
          <w:szCs w:val="24"/>
        </w:rPr>
        <w:instrText>tc "</w:instrText>
      </w:r>
      <w:r w:rsidRPr="00DF447D">
        <w:rPr>
          <w:rFonts w:ascii="Times New Roman" w:hAnsi="Times New Roman" w:cs="Times New Roman"/>
          <w:b/>
          <w:bCs/>
          <w:sz w:val="36"/>
          <w:szCs w:val="36"/>
        </w:rPr>
        <w:instrText>ÍNDICE"</w:instrText>
      </w:r>
      <w:r w:rsidR="0038665D" w:rsidRPr="00DF447D">
        <w:rPr>
          <w:rFonts w:ascii="Times New Roman" w:hAnsi="Times New Roman" w:cs="Times New Roman"/>
          <w:b/>
          <w:bCs/>
          <w:sz w:val="36"/>
          <w:szCs w:val="36"/>
        </w:rPr>
        <w:fldChar w:fldCharType="end"/>
      </w:r>
    </w:p>
    <w:p w:rsidR="00DF447D" w:rsidRPr="00DF447D" w:rsidRDefault="0038665D" w:rsidP="00DF447D">
      <w:pPr>
        <w:autoSpaceDE w:val="0"/>
        <w:autoSpaceDN w:val="0"/>
        <w:adjustRightInd w:val="0"/>
        <w:spacing w:after="0" w:line="240" w:lineRule="auto"/>
        <w:jc w:val="center"/>
        <w:rPr>
          <w:rFonts w:ascii="Times New Roman" w:hAnsi="Times New Roman" w:cs="Times New Roman"/>
          <w:b/>
          <w:bCs/>
          <w:sz w:val="20"/>
          <w:szCs w:val="20"/>
        </w:rPr>
      </w:pPr>
      <w:r w:rsidRPr="00DF447D">
        <w:rPr>
          <w:rFonts w:ascii="Times New Roman" w:hAnsi="Times New Roman" w:cs="Times New Roman"/>
          <w:b/>
          <w:bCs/>
          <w:sz w:val="20"/>
          <w:szCs w:val="20"/>
        </w:rPr>
        <w:fldChar w:fldCharType="begin"/>
      </w:r>
      <w:r w:rsidR="00DF447D" w:rsidRPr="00DF447D">
        <w:rPr>
          <w:rFonts w:ascii="Times New Roman" w:hAnsi="Times New Roman" w:cs="Times New Roman"/>
          <w:b/>
          <w:bCs/>
          <w:sz w:val="20"/>
          <w:szCs w:val="20"/>
        </w:rPr>
        <w:instrText>tc ""</w:instrText>
      </w:r>
      <w:r w:rsidRPr="00DF447D">
        <w:rPr>
          <w:rFonts w:ascii="Times New Roman" w:hAnsi="Times New Roman" w:cs="Times New Roman"/>
          <w:b/>
          <w:bCs/>
          <w:sz w:val="20"/>
          <w:szCs w:val="20"/>
        </w:rPr>
        <w:fldChar w:fldCharType="end"/>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GOBIERNO  FEDERAL</w:t>
      </w:r>
      <w:r w:rsidR="0038665D"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"GOBIERNO  FEDERAL"</w:instrText>
      </w:r>
      <w:r w:rsidR="0038665D" w:rsidRPr="00DF447D">
        <w:rPr>
          <w:rFonts w:ascii="Times New Roman" w:hAnsi="Times New Roman" w:cs="Times New Roman"/>
          <w:b/>
          <w:bCs/>
          <w:sz w:val="24"/>
          <w:szCs w:val="24"/>
        </w:rPr>
        <w:fldChar w:fldCharType="end"/>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0"/>
          <w:szCs w:val="20"/>
        </w:rPr>
      </w:pPr>
      <w:r w:rsidRPr="00DF447D">
        <w:rPr>
          <w:rFonts w:ascii="Times New Roman" w:hAnsi="Times New Roman" w:cs="Times New Roman"/>
          <w:b/>
          <w:bCs/>
          <w:sz w:val="20"/>
          <w:szCs w:val="20"/>
        </w:rPr>
        <w:t>PODER  JUDICIAL  DE  LA  FEDERACIÓN</w:t>
      </w:r>
      <w:r w:rsidR="0038665D" w:rsidRPr="00DF447D">
        <w:rPr>
          <w:rFonts w:ascii="Times New Roman" w:hAnsi="Times New Roman" w:cs="Times New Roman"/>
          <w:b/>
          <w:bCs/>
          <w:sz w:val="20"/>
          <w:szCs w:val="20"/>
        </w:rPr>
        <w:fldChar w:fldCharType="begin"/>
      </w:r>
      <w:r w:rsidRPr="00DF447D">
        <w:rPr>
          <w:rFonts w:ascii="Times New Roman" w:hAnsi="Times New Roman" w:cs="Times New Roman"/>
          <w:b/>
          <w:bCs/>
          <w:sz w:val="20"/>
          <w:szCs w:val="20"/>
        </w:rPr>
        <w:instrText>tc "PODER  JUDICIAL  DE  LA  FEDERACIÓN"</w:instrText>
      </w:r>
      <w:r w:rsidR="0038665D" w:rsidRPr="00DF447D">
        <w:rPr>
          <w:rFonts w:ascii="Times New Roman" w:hAnsi="Times New Roman" w:cs="Times New Roman"/>
          <w:b/>
          <w:bCs/>
          <w:sz w:val="20"/>
          <w:szCs w:val="20"/>
        </w:rPr>
        <w:fldChar w:fldCharType="end"/>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18"/>
          <w:szCs w:val="18"/>
        </w:rPr>
      </w:pPr>
      <w:r w:rsidRPr="00DF447D">
        <w:rPr>
          <w:rFonts w:ascii="Times New Roman" w:hAnsi="Times New Roman" w:cs="Times New Roman"/>
          <w:b/>
          <w:bCs/>
          <w:sz w:val="18"/>
          <w:szCs w:val="18"/>
        </w:rPr>
        <w:t>JUZGADO SEXTO DE DISTRITO EN MATERIA DE EXTINCIÓN DE DOMINIO, CON COMPETENCIA EN LA REPÚBLICA MEXICANA Y ESPECIALIZADA EN JUICIOS ORALES MERCANTILES EN EL PRIMER CIRCUITO, CON RESIDENCIA EN LA CIUDAD DE MÉXICO.</w:t>
      </w:r>
      <w:r w:rsidR="0038665D" w:rsidRPr="00DF447D">
        <w:rPr>
          <w:rFonts w:ascii="Times New Roman" w:hAnsi="Times New Roman" w:cs="Times New Roman"/>
          <w:b/>
          <w:bCs/>
          <w:sz w:val="18"/>
          <w:szCs w:val="18"/>
        </w:rPr>
        <w:fldChar w:fldCharType="begin"/>
      </w:r>
      <w:r w:rsidRPr="00DF447D">
        <w:rPr>
          <w:rFonts w:ascii="Times New Roman" w:hAnsi="Times New Roman" w:cs="Times New Roman"/>
          <w:b/>
          <w:bCs/>
          <w:sz w:val="18"/>
          <w:szCs w:val="18"/>
        </w:rPr>
        <w:instrText>tc "JUZGADO SEXTO DE DISTRITO EN MATERIA DE EXTINCIÓN DE DOMINIO, CON COMPETENCIA EN LA REPÚBLICA MEXICANA Y ESPECIALIZADA EN JUICIOS ORALES MERCANTILES EN EL PRIMER CIRCUITO, CON RESIDENCIA EN LA CIUDAD DE MÉXICO."</w:instrText>
      </w:r>
      <w:r w:rsidR="0038665D" w:rsidRPr="00DF447D">
        <w:rPr>
          <w:rFonts w:ascii="Times New Roman" w:hAnsi="Times New Roman" w:cs="Times New Roman"/>
          <w:b/>
          <w:bCs/>
          <w:sz w:val="18"/>
          <w:szCs w:val="18"/>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 xml:space="preserve">Juicio de Extinción de Dominio 6/2022. </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t>2   -   3</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PODER  EJECUTIVO  ESTATAL</w:t>
      </w:r>
      <w:r w:rsidR="0038665D"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"PODER  EJECUTIVO  ESTATAL"</w:instrText>
      </w:r>
      <w:r w:rsidR="0038665D" w:rsidRPr="00DF447D">
        <w:rPr>
          <w:rFonts w:ascii="Times New Roman" w:hAnsi="Times New Roman" w:cs="Times New Roman"/>
          <w:b/>
          <w:bCs/>
          <w:sz w:val="24"/>
          <w:szCs w:val="24"/>
        </w:rPr>
        <w:fldChar w:fldCharType="end"/>
      </w: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0"/>
          <w:szCs w:val="20"/>
        </w:rPr>
      </w:pPr>
      <w:r w:rsidRPr="00DF447D">
        <w:rPr>
          <w:rFonts w:ascii="Times New Roman" w:hAnsi="Times New Roman" w:cs="Times New Roman"/>
          <w:b/>
          <w:bCs/>
          <w:sz w:val="20"/>
          <w:szCs w:val="20"/>
        </w:rPr>
        <w:t>SECRETARÍA  DE  OBRAS  PÚBLICAS</w:t>
      </w:r>
      <w:r w:rsidR="0038665D" w:rsidRPr="00DF447D">
        <w:rPr>
          <w:rFonts w:ascii="Times New Roman" w:hAnsi="Times New Roman" w:cs="Times New Roman"/>
          <w:b/>
          <w:bCs/>
          <w:sz w:val="20"/>
          <w:szCs w:val="20"/>
        </w:rPr>
        <w:fldChar w:fldCharType="begin"/>
      </w:r>
      <w:r w:rsidRPr="00DF447D">
        <w:rPr>
          <w:rFonts w:ascii="Times New Roman" w:hAnsi="Times New Roman" w:cs="Times New Roman"/>
          <w:b/>
          <w:bCs/>
          <w:sz w:val="20"/>
          <w:szCs w:val="20"/>
        </w:rPr>
        <w:instrText>tc "SECRETARÍA  DE  OBRAS  PÚBLICAS"</w:instrText>
      </w:r>
      <w:r w:rsidR="0038665D" w:rsidRPr="00DF447D">
        <w:rPr>
          <w:rFonts w:ascii="Times New Roman" w:hAnsi="Times New Roman" w:cs="Times New Roman"/>
          <w:b/>
          <w:bCs/>
          <w:sz w:val="20"/>
          <w:szCs w:val="20"/>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Fallo de Adjudicación de Contrato y Acta de Junta Pública para dar a conocer el Fallo,  Licitación Pública Nacional Estatal No. 005 Concursos Nos. OPPU-EST-LP-013-2022, OPPU-EST-LP-014-2022 y OPPU-EST-LP-015-2022.</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0"/>
          <w:szCs w:val="20"/>
        </w:rPr>
      </w:pPr>
      <w:r w:rsidRPr="00DF447D">
        <w:rPr>
          <w:rFonts w:ascii="Times New Roman" w:hAnsi="Times New Roman" w:cs="Times New Roman"/>
          <w:b/>
          <w:bCs/>
          <w:sz w:val="20"/>
          <w:szCs w:val="20"/>
        </w:rPr>
        <w:t>SISTEMA  ESTATAL  DE  PROTECCIÓN  INTEGRAL  DE  LOS  DERECHOS  DE  NIÑAS,  NIÑOS  Y  ADOLESCENTES</w:t>
      </w:r>
      <w:r w:rsidR="0038665D" w:rsidRPr="00DF447D">
        <w:rPr>
          <w:rFonts w:ascii="Times New Roman" w:hAnsi="Times New Roman" w:cs="Times New Roman"/>
          <w:b/>
          <w:bCs/>
          <w:sz w:val="20"/>
          <w:szCs w:val="20"/>
        </w:rPr>
        <w:fldChar w:fldCharType="begin"/>
      </w:r>
      <w:r w:rsidRPr="00DF447D">
        <w:rPr>
          <w:rFonts w:ascii="Times New Roman" w:hAnsi="Times New Roman" w:cs="Times New Roman"/>
          <w:b/>
          <w:bCs/>
          <w:sz w:val="20"/>
          <w:szCs w:val="20"/>
        </w:rPr>
        <w:instrText>tc "SISTEMA  ESTATAL  DE  PROTECCIÓN  INTEGRAL  DE  LOS  DERECHOS  DE  NIÑAS,  NIÑOS  Y  ADOLESCENTES"</w:instrText>
      </w:r>
      <w:r w:rsidR="0038665D" w:rsidRPr="00DF447D">
        <w:rPr>
          <w:rFonts w:ascii="Times New Roman" w:hAnsi="Times New Roman" w:cs="Times New Roman"/>
          <w:b/>
          <w:bCs/>
          <w:sz w:val="20"/>
          <w:szCs w:val="20"/>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DF447D">
        <w:rPr>
          <w:rFonts w:ascii="Times New Roman" w:hAnsi="Times New Roman" w:cs="Times New Roman"/>
          <w:sz w:val="24"/>
          <w:szCs w:val="24"/>
        </w:rPr>
        <w:t>Convocatoria para la selección de dos personas representantes de la Sociedad Civil como integrantes del Sistema Estatal.</w:t>
      </w:r>
    </w:p>
    <w:p w:rsidR="00DF447D" w:rsidRPr="00DF447D" w:rsidRDefault="00DF447D" w:rsidP="00DF447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t>4   -   52</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AYUNTAMIENTOS</w:t>
      </w:r>
      <w:r w:rsidR="0038665D"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"AYUNTAMIENTOS"</w:instrText>
      </w:r>
      <w:r w:rsidR="0038665D" w:rsidRPr="00DF447D">
        <w:rPr>
          <w:rFonts w:ascii="Times New Roman" w:hAnsi="Times New Roman" w:cs="Times New Roman"/>
          <w:b/>
          <w:bCs/>
          <w:sz w:val="24"/>
          <w:szCs w:val="24"/>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Decreto Municipal No. 03 de Angostura.- Dictamen donde se resuelve establecer el nombre de C. Profesor Cipriano Obezo Camargo a la Colonia ubicada al sur de la Sindicatura de Alhuey, una vez que se realice el busto con la imagen del C. Profesor Cipriano Obezo Camargo, se establezca fecha para su colocación y debelación.</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lastRenderedPageBreak/>
        <w:t xml:space="preserve">Municipio de San Ignacio.- Reglamento de la Comisión Mixta de Escalafón para los Servidores Públicos del Ayuntamiento de San Ignacio, Sinaloa. </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t>53   -   64</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AVISOS  GENERALES</w:t>
      </w:r>
      <w:r w:rsidR="0038665D"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"AVISOS  GENERALES"</w:instrText>
      </w:r>
      <w:r w:rsidR="0038665D" w:rsidRPr="00DF447D">
        <w:rPr>
          <w:rFonts w:ascii="Times New Roman" w:hAnsi="Times New Roman" w:cs="Times New Roman"/>
          <w:b/>
          <w:bCs/>
          <w:sz w:val="24"/>
          <w:szCs w:val="24"/>
        </w:rPr>
        <w:fldChar w:fldCharType="end"/>
      </w:r>
    </w:p>
    <w:p w:rsidR="00DF447D" w:rsidRPr="00DF447D" w:rsidRDefault="00DF447D" w:rsidP="00DF447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447D">
        <w:rPr>
          <w:rFonts w:ascii="Times New Roman" w:hAnsi="Times New Roman" w:cs="Times New Roman"/>
          <w:sz w:val="24"/>
          <w:szCs w:val="24"/>
        </w:rPr>
        <w:t>Solicitud de Concesión con Un permiso para prestar el Servicio Público de Transporte Foráneo Mixto en la ruta denominada Choix - Techobampo.- Ezequiel Llanes Cabrera.</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tabs>
          <w:tab w:val="center" w:leader="underscore" w:pos="4309"/>
        </w:tabs>
        <w:autoSpaceDE w:val="0"/>
        <w:autoSpaceDN w:val="0"/>
        <w:adjustRightInd w:val="0"/>
        <w:spacing w:after="0" w:line="240" w:lineRule="auto"/>
        <w:jc w:val="both"/>
        <w:rPr>
          <w:rFonts w:ascii="Roman" w:hAnsi="Roman" w:cs="Roman"/>
          <w:sz w:val="8"/>
          <w:szCs w:val="8"/>
        </w:rPr>
      </w:pPr>
      <w:r w:rsidRPr="00DF447D">
        <w:rPr>
          <w:rFonts w:ascii="Times New Roman" w:hAnsi="Times New Roman" w:cs="Times New Roman"/>
          <w:sz w:val="24"/>
          <w:szCs w:val="24"/>
        </w:rPr>
        <w:t>Solicitud de Modificación de Ruta concesionada actualmente Pueblo Nuevo - Colonia Sinaloa, en la Sindicatura Costa Rica.- Cardenas Medina Jose Guadalupe.</w:t>
      </w:r>
    </w:p>
    <w:p w:rsidR="00DF447D" w:rsidRPr="00DF447D" w:rsidRDefault="00DF447D" w:rsidP="00DF447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t>65</w:t>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DF447D" w:rsidRPr="00DF447D" w:rsidRDefault="00DF447D" w:rsidP="00DF447D">
      <w:pPr>
        <w:autoSpaceDE w:val="0"/>
        <w:autoSpaceDN w:val="0"/>
        <w:adjustRightInd w:val="0"/>
        <w:spacing w:after="0" w:line="240" w:lineRule="auto"/>
        <w:jc w:val="center"/>
        <w:rPr>
          <w:rFonts w:ascii="Times New Roman" w:hAnsi="Times New Roman" w:cs="Times New Roman"/>
          <w:b/>
          <w:bCs/>
          <w:sz w:val="24"/>
          <w:szCs w:val="24"/>
        </w:rPr>
      </w:pPr>
      <w:r w:rsidRPr="00DF447D">
        <w:rPr>
          <w:rFonts w:ascii="Times New Roman" w:hAnsi="Times New Roman" w:cs="Times New Roman"/>
          <w:b/>
          <w:bCs/>
          <w:sz w:val="24"/>
          <w:szCs w:val="24"/>
        </w:rPr>
        <w:t>AVISOS  JUDICIALES</w:t>
      </w:r>
      <w:r w:rsidR="0038665D" w:rsidRPr="00DF447D">
        <w:rPr>
          <w:rFonts w:ascii="Times New Roman" w:hAnsi="Times New Roman" w:cs="Times New Roman"/>
          <w:b/>
          <w:bCs/>
          <w:sz w:val="24"/>
          <w:szCs w:val="24"/>
        </w:rPr>
        <w:fldChar w:fldCharType="begin"/>
      </w:r>
      <w:r w:rsidRPr="00DF447D">
        <w:rPr>
          <w:rFonts w:ascii="Times New Roman" w:hAnsi="Times New Roman" w:cs="Times New Roman"/>
          <w:b/>
          <w:bCs/>
          <w:sz w:val="24"/>
          <w:szCs w:val="24"/>
        </w:rPr>
        <w:instrText>tc "AVISOS  JUDICIALES"</w:instrText>
      </w:r>
      <w:r w:rsidR="0038665D" w:rsidRPr="00DF447D">
        <w:rPr>
          <w:rFonts w:ascii="Times New Roman" w:hAnsi="Times New Roman" w:cs="Times New Roman"/>
          <w:b/>
          <w:bCs/>
          <w:sz w:val="24"/>
          <w:szCs w:val="24"/>
        </w:rPr>
        <w:fldChar w:fldCharType="end"/>
      </w:r>
    </w:p>
    <w:p w:rsidR="00DF447D" w:rsidRPr="00DF447D" w:rsidRDefault="00DF447D" w:rsidP="00DF447D">
      <w:pPr>
        <w:autoSpaceDE w:val="0"/>
        <w:autoSpaceDN w:val="0"/>
        <w:adjustRightInd w:val="0"/>
        <w:spacing w:after="0" w:line="240" w:lineRule="auto"/>
        <w:jc w:val="center"/>
        <w:rPr>
          <w:rFonts w:ascii="Roman" w:hAnsi="Roman" w:cs="Roman"/>
          <w:sz w:val="8"/>
          <w:szCs w:val="8"/>
        </w:rPr>
      </w:pPr>
    </w:p>
    <w:p w:rsidR="00723408" w:rsidRDefault="00DF447D" w:rsidP="00DF447D">
      <w:pPr>
        <w:autoSpaceDE w:val="0"/>
        <w:autoSpaceDN w:val="0"/>
        <w:adjustRightInd w:val="0"/>
        <w:spacing w:after="0" w:line="240" w:lineRule="auto"/>
        <w:jc w:val="center"/>
        <w:rPr>
          <w:rFonts w:ascii="Times New Roman" w:hAnsi="Times New Roman" w:cs="Times New Roman"/>
          <w:sz w:val="24"/>
          <w:szCs w:val="24"/>
        </w:rPr>
      </w:pPr>
      <w:r w:rsidRPr="00DF447D">
        <w:rPr>
          <w:rFonts w:ascii="Times New Roman" w:hAnsi="Times New Roman" w:cs="Times New Roman"/>
          <w:sz w:val="24"/>
          <w:szCs w:val="24"/>
        </w:rPr>
        <w:t>66   -   88</w:t>
      </w: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723408" w:rsidRDefault="00723408" w:rsidP="00723408">
      <w:pPr>
        <w:autoSpaceDE w:val="0"/>
        <w:autoSpaceDN w:val="0"/>
        <w:adjustRightInd w:val="0"/>
        <w:spacing w:after="0" w:line="240" w:lineRule="auto"/>
        <w:jc w:val="center"/>
        <w:rPr>
          <w:rFonts w:ascii="Times New Roman" w:hAnsi="Times New Roman" w:cs="Times New Roman"/>
          <w:sz w:val="24"/>
          <w:szCs w:val="24"/>
        </w:rPr>
      </w:pP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36"/>
          <w:szCs w:val="36"/>
        </w:rPr>
      </w:pPr>
      <w:r w:rsidRPr="00C61ECA">
        <w:rPr>
          <w:rFonts w:ascii="Times New Roman" w:hAnsi="Times New Roman" w:cs="Times New Roman"/>
          <w:b/>
          <w:bCs/>
          <w:color w:val="000000"/>
        </w:rPr>
        <w:t xml:space="preserve">Tomo CXIII  3ra. Época </w:t>
      </w:r>
      <w:r w:rsidRPr="00C61ECA">
        <w:rPr>
          <w:rFonts w:ascii="Times New Roman" w:hAnsi="Times New Roman" w:cs="Times New Roman"/>
        </w:rPr>
        <w:t xml:space="preserve">     Culiacán, Sin., lunes 25 de abril de 2022.</w:t>
      </w:r>
      <w:r w:rsidRPr="00C61ECA">
        <w:rPr>
          <w:rFonts w:ascii="Times New Roman" w:hAnsi="Times New Roman" w:cs="Times New Roman"/>
          <w:b/>
          <w:bCs/>
        </w:rPr>
        <w:t xml:space="preserve">     No. 050</w:t>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36"/>
          <w:szCs w:val="36"/>
        </w:rPr>
      </w:pPr>
      <w:r w:rsidRPr="00C61ECA">
        <w:rPr>
          <w:rFonts w:ascii="Times New Roman" w:hAnsi="Times New Roman" w:cs="Times New Roman"/>
          <w:b/>
          <w:bCs/>
          <w:sz w:val="36"/>
          <w:szCs w:val="36"/>
        </w:rPr>
        <w:t>ÍNDICE</w:t>
      </w:r>
      <w:r w:rsidR="0038665D" w:rsidRPr="00C61ECA">
        <w:rPr>
          <w:rFonts w:ascii="Times New Roman" w:hAnsi="Times New Roman" w:cs="Times New Roman"/>
          <w:b/>
          <w:bCs/>
          <w:sz w:val="36"/>
          <w:szCs w:val="36"/>
        </w:rPr>
        <w:fldChar w:fldCharType="begin"/>
      </w:r>
      <w:r w:rsidRPr="00C61ECA">
        <w:rPr>
          <w:rFonts w:ascii="Times New Roman" w:hAnsi="Times New Roman" w:cs="Times New Roman"/>
          <w:b/>
          <w:bCs/>
          <w:sz w:val="36"/>
          <w:szCs w:val="36"/>
        </w:rPr>
        <w:instrText>tc "ÍNDICE"</w:instrText>
      </w:r>
      <w:r w:rsidR="0038665D" w:rsidRPr="00C61ECA">
        <w:rPr>
          <w:rFonts w:ascii="Times New Roman" w:hAnsi="Times New Roman" w:cs="Times New Roman"/>
          <w:b/>
          <w:bCs/>
          <w:sz w:val="36"/>
          <w:szCs w:val="36"/>
        </w:rPr>
        <w:fldChar w:fldCharType="end"/>
      </w:r>
    </w:p>
    <w:p w:rsidR="00C61ECA" w:rsidRPr="00C61ECA" w:rsidRDefault="0038665D" w:rsidP="00C61ECA">
      <w:pPr>
        <w:autoSpaceDE w:val="0"/>
        <w:autoSpaceDN w:val="0"/>
        <w:adjustRightInd w:val="0"/>
        <w:spacing w:after="0" w:line="240" w:lineRule="auto"/>
        <w:jc w:val="center"/>
        <w:rPr>
          <w:rFonts w:ascii="Times New Roman" w:hAnsi="Times New Roman" w:cs="Times New Roman"/>
          <w:b/>
          <w:bCs/>
          <w:sz w:val="20"/>
          <w:szCs w:val="20"/>
        </w:rPr>
      </w:pPr>
      <w:r w:rsidRPr="00C61ECA">
        <w:rPr>
          <w:rFonts w:ascii="Times New Roman" w:hAnsi="Times New Roman" w:cs="Times New Roman"/>
          <w:b/>
          <w:bCs/>
          <w:sz w:val="20"/>
          <w:szCs w:val="20"/>
        </w:rPr>
        <w:fldChar w:fldCharType="begin"/>
      </w:r>
      <w:r w:rsidR="00C61ECA" w:rsidRPr="00C61ECA">
        <w:rPr>
          <w:rFonts w:ascii="Times New Roman" w:hAnsi="Times New Roman" w:cs="Times New Roman"/>
          <w:b/>
          <w:bCs/>
          <w:sz w:val="20"/>
          <w:szCs w:val="20"/>
        </w:rPr>
        <w:instrText>tc ""</w:instrText>
      </w:r>
      <w:r w:rsidRPr="00C61ECA">
        <w:rPr>
          <w:rFonts w:ascii="Times New Roman" w:hAnsi="Times New Roman" w:cs="Times New Roman"/>
          <w:b/>
          <w:bCs/>
          <w:sz w:val="20"/>
          <w:szCs w:val="20"/>
        </w:rPr>
        <w:fldChar w:fldCharType="end"/>
      </w: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61ECA" w:rsidRPr="00C61ECA" w:rsidRDefault="00C61ECA" w:rsidP="00C61ECA">
      <w:pPr>
        <w:autoSpaceDE w:val="0"/>
        <w:autoSpaceDN w:val="0"/>
        <w:adjustRightInd w:val="0"/>
        <w:spacing w:after="0" w:line="240" w:lineRule="auto"/>
        <w:rPr>
          <w:rFonts w:ascii="Times New Roman" w:hAnsi="Times New Roman" w:cs="Times New Roman"/>
          <w:color w:val="000000"/>
          <w:sz w:val="24"/>
          <w:szCs w:val="24"/>
        </w:rPr>
      </w:pP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PODER  EJECUTIVO  ESTATAL</w:t>
      </w:r>
      <w:r w:rsidR="0038665D"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"PODER  EJECUTIVO  ESTATAL"</w:instrText>
      </w:r>
      <w:r w:rsidR="0038665D" w:rsidRPr="00C61ECA">
        <w:rPr>
          <w:rFonts w:ascii="Times New Roman" w:hAnsi="Times New Roman" w:cs="Times New Roman"/>
          <w:b/>
          <w:bCs/>
          <w:sz w:val="24"/>
          <w:szCs w:val="24"/>
        </w:rPr>
        <w:fldChar w:fldCharType="end"/>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0"/>
          <w:szCs w:val="20"/>
        </w:rPr>
      </w:pPr>
      <w:r w:rsidRPr="00C61ECA">
        <w:rPr>
          <w:rFonts w:ascii="Times New Roman" w:hAnsi="Times New Roman" w:cs="Times New Roman"/>
          <w:b/>
          <w:bCs/>
          <w:sz w:val="20"/>
          <w:szCs w:val="20"/>
        </w:rPr>
        <w:t>INSTITUTO  SINALOENSE  DE  LA  INFRAESTRUCTURA  FÍSICA  EDUCATIVA</w:t>
      </w:r>
      <w:r w:rsidR="0038665D" w:rsidRPr="00C61ECA">
        <w:rPr>
          <w:rFonts w:ascii="Times New Roman" w:hAnsi="Times New Roman" w:cs="Times New Roman"/>
          <w:b/>
          <w:bCs/>
          <w:sz w:val="20"/>
          <w:szCs w:val="20"/>
        </w:rPr>
        <w:fldChar w:fldCharType="begin"/>
      </w:r>
      <w:r w:rsidRPr="00C61ECA">
        <w:rPr>
          <w:rFonts w:ascii="Times New Roman" w:hAnsi="Times New Roman" w:cs="Times New Roman"/>
          <w:b/>
          <w:bCs/>
          <w:sz w:val="20"/>
          <w:szCs w:val="20"/>
        </w:rPr>
        <w:instrText>tc "INSTITUTO  SINALOENSE  DE  LA  INFRAESTRUCTURA  FÍSICA  EDUCATIVA"</w:instrText>
      </w:r>
      <w:r w:rsidR="0038665D" w:rsidRPr="00C61ECA">
        <w:rPr>
          <w:rFonts w:ascii="Times New Roman" w:hAnsi="Times New Roman" w:cs="Times New Roman"/>
          <w:b/>
          <w:bCs/>
          <w:sz w:val="20"/>
          <w:szCs w:val="20"/>
        </w:rPr>
        <w:fldChar w:fldCharType="end"/>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1ECA">
        <w:rPr>
          <w:rFonts w:ascii="Times New Roman" w:hAnsi="Times New Roman" w:cs="Times New Roman"/>
          <w:sz w:val="24"/>
          <w:szCs w:val="24"/>
        </w:rPr>
        <w:t xml:space="preserve">Convocatoria Pública: 001.- Licitaciones </w:t>
      </w:r>
      <w:r w:rsidRPr="00C61ECA">
        <w:rPr>
          <w:rFonts w:ascii="Times New Roman" w:hAnsi="Times New Roman" w:cs="Times New Roman"/>
          <w:sz w:val="24"/>
          <w:szCs w:val="24"/>
        </w:rPr>
        <w:tab/>
        <w:t xml:space="preserve"> Públicas Nos. ISIFE-LPE-001-2022, ISIFE-LPE-002-2022 y ISIFE-LPE-003-2022.</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2</w:t>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PODER  JUDICIAL  ESTATAL</w:t>
      </w:r>
      <w:r w:rsidR="0038665D"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"PODER  JUDICIAL  ESTATAL"</w:instrText>
      </w:r>
      <w:r w:rsidR="0038665D" w:rsidRPr="00C61ECA">
        <w:rPr>
          <w:rFonts w:ascii="Times New Roman" w:hAnsi="Times New Roman" w:cs="Times New Roman"/>
          <w:b/>
          <w:bCs/>
          <w:sz w:val="24"/>
          <w:szCs w:val="24"/>
        </w:rPr>
        <w:fldChar w:fldCharType="end"/>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0"/>
          <w:szCs w:val="20"/>
        </w:rPr>
      </w:pPr>
      <w:r w:rsidRPr="00C61ECA">
        <w:rPr>
          <w:rFonts w:ascii="Times New Roman" w:hAnsi="Times New Roman" w:cs="Times New Roman"/>
          <w:b/>
          <w:bCs/>
          <w:sz w:val="20"/>
          <w:szCs w:val="20"/>
        </w:rPr>
        <w:t>FONDO  AUXILIAR  PARA  LA  ADMINISTRACIÓN  DE  JUSTICIA  DEL  ESTADO  DE  SINALOA</w:t>
      </w:r>
      <w:r w:rsidR="0038665D" w:rsidRPr="00C61ECA">
        <w:rPr>
          <w:rFonts w:ascii="Times New Roman" w:hAnsi="Times New Roman" w:cs="Times New Roman"/>
          <w:b/>
          <w:bCs/>
          <w:sz w:val="20"/>
          <w:szCs w:val="20"/>
        </w:rPr>
        <w:fldChar w:fldCharType="begin"/>
      </w:r>
      <w:r w:rsidRPr="00C61ECA">
        <w:rPr>
          <w:rFonts w:ascii="Times New Roman" w:hAnsi="Times New Roman" w:cs="Times New Roman"/>
          <w:b/>
          <w:bCs/>
          <w:sz w:val="20"/>
          <w:szCs w:val="20"/>
        </w:rPr>
        <w:instrText>tc "FONDO  AUXILIAR  PARA  LA  ADMINISTRACIÓN  DE  JUSTICIA  DEL  ESTADO  DE  SINALOA"</w:instrText>
      </w:r>
      <w:r w:rsidR="0038665D" w:rsidRPr="00C61ECA">
        <w:rPr>
          <w:rFonts w:ascii="Times New Roman" w:hAnsi="Times New Roman" w:cs="Times New Roman"/>
          <w:b/>
          <w:bCs/>
          <w:sz w:val="20"/>
          <w:szCs w:val="20"/>
        </w:rPr>
        <w:fldChar w:fldCharType="end"/>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1ECA">
        <w:rPr>
          <w:rFonts w:ascii="Times New Roman" w:hAnsi="Times New Roman" w:cs="Times New Roman"/>
          <w:sz w:val="24"/>
          <w:szCs w:val="24"/>
        </w:rPr>
        <w:t>Avance Financiero, relativo al Primer Trimestre de 2022.</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 xml:space="preserve">   3   -   4   </w:t>
      </w: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TRIBUNAL  DE  JUSTICIA  ADMINISTRATIVA  DEL  ESTADO  DE  SINALOA</w:t>
      </w:r>
      <w:r w:rsidR="0038665D"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"TRIBUNAL  DE  JUSTICIA  ADMINISTRATIVA  DEL  ESTADO  DE  SINALOA"</w:instrText>
      </w:r>
      <w:r w:rsidR="0038665D" w:rsidRPr="00C61ECA">
        <w:rPr>
          <w:rFonts w:ascii="Times New Roman" w:hAnsi="Times New Roman" w:cs="Times New Roman"/>
          <w:b/>
          <w:bCs/>
          <w:sz w:val="24"/>
          <w:szCs w:val="24"/>
        </w:rPr>
        <w:fldChar w:fldCharType="end"/>
      </w:r>
    </w:p>
    <w:p w:rsidR="00C61ECA" w:rsidRPr="00C61ECA" w:rsidRDefault="00C61ECA" w:rsidP="00C61EC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1ECA">
        <w:rPr>
          <w:rFonts w:ascii="Times New Roman" w:hAnsi="Times New Roman" w:cs="Times New Roman"/>
          <w:sz w:val="24"/>
          <w:szCs w:val="24"/>
        </w:rPr>
        <w:t>Acuerdo SS/02/2022.- Se acuerda reubicar la Sala Regional Norte al inmueble ubicado en Boulevard Rosendo G. Castro, número 790 Poniente, Plaza Americana, planta alta, locales 5, 6 y 7, en la colonia Centro de la ciudad de Los Mochis, Sinaloa a partir del día 01 de mayo de 2022.</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1ECA">
        <w:rPr>
          <w:rFonts w:ascii="Times New Roman" w:hAnsi="Times New Roman" w:cs="Times New Roman"/>
          <w:sz w:val="24"/>
          <w:szCs w:val="24"/>
        </w:rPr>
        <w:t xml:space="preserve">Acuerdo SS/04/2022.- La Sala Superior acuerda declarar inhábiles y no correrán términos procesales, los días 28 y 29 de abril de 2022, en lo que respecta a los asuntos sustanciados ante la referida Sala Regional. </w:t>
      </w: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5   -   6</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lastRenderedPageBreak/>
        <w:t>AVISOS  JUDICIALES</w:t>
      </w:r>
      <w:r w:rsidR="0038665D"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"AVISOS  JUDICIALES"</w:instrText>
      </w:r>
      <w:r w:rsidR="0038665D" w:rsidRPr="00C61ECA">
        <w:rPr>
          <w:rFonts w:ascii="Times New Roman" w:hAnsi="Times New Roman" w:cs="Times New Roman"/>
          <w:b/>
          <w:bCs/>
          <w:sz w:val="24"/>
          <w:szCs w:val="24"/>
        </w:rPr>
        <w:fldChar w:fldCharType="end"/>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 xml:space="preserve">7   -   23   </w:t>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C61ECA" w:rsidRPr="00C61ECA" w:rsidRDefault="00C61ECA" w:rsidP="00C61ECA">
      <w:pPr>
        <w:autoSpaceDE w:val="0"/>
        <w:autoSpaceDN w:val="0"/>
        <w:adjustRightInd w:val="0"/>
        <w:spacing w:after="0" w:line="240" w:lineRule="auto"/>
        <w:jc w:val="center"/>
        <w:rPr>
          <w:rFonts w:ascii="Times New Roman" w:hAnsi="Times New Roman" w:cs="Times New Roman"/>
          <w:b/>
          <w:bCs/>
          <w:sz w:val="24"/>
          <w:szCs w:val="24"/>
        </w:rPr>
      </w:pPr>
      <w:r w:rsidRPr="00C61ECA">
        <w:rPr>
          <w:rFonts w:ascii="Times New Roman" w:hAnsi="Times New Roman" w:cs="Times New Roman"/>
          <w:b/>
          <w:bCs/>
          <w:sz w:val="24"/>
          <w:szCs w:val="24"/>
        </w:rPr>
        <w:t>AVISOS  NOTARIALES</w:t>
      </w:r>
      <w:r w:rsidR="0038665D" w:rsidRPr="00C61ECA">
        <w:rPr>
          <w:rFonts w:ascii="Times New Roman" w:hAnsi="Times New Roman" w:cs="Times New Roman"/>
          <w:b/>
          <w:bCs/>
          <w:sz w:val="24"/>
          <w:szCs w:val="24"/>
        </w:rPr>
        <w:fldChar w:fldCharType="begin"/>
      </w:r>
      <w:r w:rsidRPr="00C61ECA">
        <w:rPr>
          <w:rFonts w:ascii="Times New Roman" w:hAnsi="Times New Roman" w:cs="Times New Roman"/>
          <w:b/>
          <w:bCs/>
          <w:sz w:val="24"/>
          <w:szCs w:val="24"/>
        </w:rPr>
        <w:instrText>tc "AVISOS  NOTARIALES"</w:instrText>
      </w:r>
      <w:r w:rsidR="0038665D" w:rsidRPr="00C61ECA">
        <w:rPr>
          <w:rFonts w:ascii="Times New Roman" w:hAnsi="Times New Roman" w:cs="Times New Roman"/>
          <w:b/>
          <w:bCs/>
          <w:sz w:val="24"/>
          <w:szCs w:val="24"/>
        </w:rPr>
        <w:fldChar w:fldCharType="end"/>
      </w:r>
    </w:p>
    <w:p w:rsidR="00C61ECA" w:rsidRPr="00C61ECA" w:rsidRDefault="00C61ECA" w:rsidP="00C61ECA">
      <w:pPr>
        <w:autoSpaceDE w:val="0"/>
        <w:autoSpaceDN w:val="0"/>
        <w:adjustRightInd w:val="0"/>
        <w:spacing w:after="0" w:line="240" w:lineRule="auto"/>
        <w:jc w:val="center"/>
        <w:rPr>
          <w:rFonts w:ascii="Roman" w:hAnsi="Roman" w:cs="Roman"/>
          <w:sz w:val="8"/>
          <w:szCs w:val="8"/>
        </w:rPr>
      </w:pPr>
    </w:p>
    <w:p w:rsidR="00723408" w:rsidRDefault="00C61ECA" w:rsidP="00C61ECA">
      <w:pPr>
        <w:autoSpaceDE w:val="0"/>
        <w:autoSpaceDN w:val="0"/>
        <w:adjustRightInd w:val="0"/>
        <w:spacing w:after="0" w:line="240" w:lineRule="auto"/>
        <w:jc w:val="center"/>
        <w:rPr>
          <w:rFonts w:ascii="Times New Roman" w:hAnsi="Times New Roman" w:cs="Times New Roman"/>
          <w:sz w:val="24"/>
          <w:szCs w:val="24"/>
        </w:rPr>
      </w:pPr>
      <w:r w:rsidRPr="00C61ECA">
        <w:rPr>
          <w:rFonts w:ascii="Times New Roman" w:hAnsi="Times New Roman" w:cs="Times New Roman"/>
          <w:sz w:val="24"/>
          <w:szCs w:val="24"/>
        </w:rPr>
        <w:t xml:space="preserve">23   -   24   </w:t>
      </w: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723408" w:rsidRPr="00723408" w:rsidRDefault="00723408" w:rsidP="00723408">
      <w:pPr>
        <w:autoSpaceDE w:val="0"/>
        <w:autoSpaceDN w:val="0"/>
        <w:adjustRightInd w:val="0"/>
        <w:spacing w:after="0" w:line="240" w:lineRule="auto"/>
        <w:jc w:val="center"/>
        <w:rPr>
          <w:rFonts w:ascii="Roman" w:hAnsi="Roman" w:cs="Roman"/>
          <w:sz w:val="8"/>
          <w:szCs w:val="8"/>
        </w:rPr>
      </w:pPr>
    </w:p>
    <w:p w:rsidR="00C8450C" w:rsidRDefault="00C8450C" w:rsidP="00A35027">
      <w:pPr>
        <w:jc w:val="center"/>
        <w:rPr>
          <w:rFonts w:ascii="Times New Roman" w:hAnsi="Times New Roman" w:cs="Times New Roman"/>
          <w:sz w:val="24"/>
          <w:szCs w:val="24"/>
        </w:rPr>
      </w:pPr>
    </w:p>
    <w:p w:rsidR="00C8450C" w:rsidRDefault="00732737"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27 de abril de 2022.</w:t>
      </w:r>
      <w:r>
        <w:rPr>
          <w:rFonts w:ascii="Times New Roman" w:hAnsi="Times New Roman" w:cs="Times New Roman"/>
          <w:b/>
          <w:bCs/>
        </w:rPr>
        <w:t xml:space="preserve">     No. 051</w:t>
      </w: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color w:val="000000"/>
          <w:sz w:val="24"/>
          <w:szCs w:val="24"/>
        </w:rPr>
        <w:t>ESTA  EDICIÓN  CONSTA  DE  DOS  SECCIONES</w:t>
      </w:r>
      <w:r w:rsidR="0038665D" w:rsidRPr="00732737">
        <w:rPr>
          <w:rFonts w:ascii="Times New Roman" w:hAnsi="Times New Roman" w:cs="Times New Roman"/>
          <w:b/>
          <w:bCs/>
          <w:color w:val="000000"/>
          <w:sz w:val="24"/>
          <w:szCs w:val="24"/>
        </w:rPr>
        <w:fldChar w:fldCharType="begin"/>
      </w:r>
      <w:r w:rsidRPr="00732737">
        <w:rPr>
          <w:rFonts w:ascii="Times New Roman" w:hAnsi="Times New Roman" w:cs="Times New Roman"/>
          <w:b/>
          <w:bCs/>
          <w:sz w:val="24"/>
          <w:szCs w:val="24"/>
        </w:rPr>
        <w:instrText>tc "</w:instrText>
      </w:r>
      <w:r w:rsidRPr="00732737">
        <w:rPr>
          <w:rFonts w:ascii="Times New Roman" w:hAnsi="Times New Roman" w:cs="Times New Roman"/>
          <w:b/>
          <w:bCs/>
          <w:color w:val="000000"/>
          <w:sz w:val="24"/>
          <w:szCs w:val="24"/>
        </w:rPr>
        <w:instrText>ESTA  EDICIÓN  CONSTA  DE  DOS  SECCIONES"</w:instrText>
      </w:r>
      <w:r w:rsidR="0038665D" w:rsidRPr="00732737">
        <w:rPr>
          <w:rFonts w:ascii="Times New Roman" w:hAnsi="Times New Roman" w:cs="Times New Roman"/>
          <w:b/>
          <w:bCs/>
          <w:color w:val="000000"/>
          <w:sz w:val="24"/>
          <w:szCs w:val="24"/>
        </w:rPr>
        <w:fldChar w:fldCharType="end"/>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PRIMERA   SECCIÓN</w:t>
      </w:r>
      <w:r w:rsidR="0038665D"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"PRIMERA   SECCIÓN"</w:instrText>
      </w:r>
      <w:r w:rsidR="0038665D" w:rsidRPr="00732737">
        <w:rPr>
          <w:rFonts w:ascii="Times New Roman" w:hAnsi="Times New Roman" w:cs="Times New Roman"/>
          <w:b/>
          <w:bCs/>
          <w:sz w:val="24"/>
          <w:szCs w:val="24"/>
        </w:rPr>
        <w:fldChar w:fldCharType="end"/>
      </w:r>
    </w:p>
    <w:p w:rsidR="00732737" w:rsidRPr="00732737" w:rsidRDefault="0038665D"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fldChar w:fldCharType="begin"/>
      </w:r>
      <w:r w:rsidR="00732737" w:rsidRPr="00732737">
        <w:rPr>
          <w:rFonts w:ascii="Times New Roman" w:hAnsi="Times New Roman" w:cs="Times New Roman"/>
          <w:b/>
          <w:bCs/>
          <w:sz w:val="24"/>
          <w:szCs w:val="24"/>
        </w:rPr>
        <w:instrText>tc ""</w:instrText>
      </w:r>
      <w:r w:rsidRPr="00732737">
        <w:rPr>
          <w:rFonts w:ascii="Times New Roman" w:hAnsi="Times New Roman" w:cs="Times New Roman"/>
          <w:b/>
          <w:bCs/>
          <w:sz w:val="24"/>
          <w:szCs w:val="24"/>
        </w:rPr>
        <w:fldChar w:fldCharType="end"/>
      </w:r>
    </w:p>
    <w:p w:rsidR="00732737" w:rsidRPr="00732737" w:rsidRDefault="0038665D" w:rsidP="00732737">
      <w:pPr>
        <w:autoSpaceDE w:val="0"/>
        <w:autoSpaceDN w:val="0"/>
        <w:adjustRightInd w:val="0"/>
        <w:spacing w:after="0" w:line="240" w:lineRule="auto"/>
        <w:jc w:val="center"/>
        <w:rPr>
          <w:rFonts w:ascii="Times New Roman" w:hAnsi="Times New Roman" w:cs="Times New Roman"/>
          <w:b/>
          <w:bCs/>
          <w:sz w:val="36"/>
          <w:szCs w:val="36"/>
        </w:rPr>
      </w:pPr>
      <w:r w:rsidRPr="00732737">
        <w:rPr>
          <w:rFonts w:ascii="Times New Roman" w:hAnsi="Times New Roman" w:cs="Times New Roman"/>
          <w:b/>
          <w:bCs/>
          <w:sz w:val="36"/>
          <w:szCs w:val="36"/>
        </w:rPr>
        <w:fldChar w:fldCharType="begin"/>
      </w:r>
      <w:r w:rsidR="00732737" w:rsidRPr="00732737">
        <w:rPr>
          <w:rFonts w:ascii="Times New Roman" w:hAnsi="Times New Roman" w:cs="Times New Roman"/>
          <w:b/>
          <w:bCs/>
          <w:sz w:val="36"/>
          <w:szCs w:val="36"/>
        </w:rPr>
        <w:instrText>tc ""</w:instrText>
      </w:r>
      <w:r w:rsidRPr="00732737">
        <w:rPr>
          <w:rFonts w:ascii="Times New Roman" w:hAnsi="Times New Roman" w:cs="Times New Roman"/>
          <w:b/>
          <w:bCs/>
          <w:sz w:val="36"/>
          <w:szCs w:val="36"/>
        </w:rPr>
        <w:fldChar w:fldCharType="end"/>
      </w: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36"/>
          <w:szCs w:val="36"/>
        </w:rPr>
      </w:pPr>
      <w:r w:rsidRPr="00732737">
        <w:rPr>
          <w:rFonts w:ascii="Times New Roman" w:hAnsi="Times New Roman" w:cs="Times New Roman"/>
          <w:b/>
          <w:bCs/>
          <w:sz w:val="36"/>
          <w:szCs w:val="36"/>
        </w:rPr>
        <w:t>ÍNDICE</w:t>
      </w:r>
      <w:r w:rsidR="0038665D" w:rsidRPr="00732737">
        <w:rPr>
          <w:rFonts w:ascii="Times New Roman" w:hAnsi="Times New Roman" w:cs="Times New Roman"/>
          <w:b/>
          <w:bCs/>
          <w:sz w:val="36"/>
          <w:szCs w:val="36"/>
        </w:rPr>
        <w:fldChar w:fldCharType="begin"/>
      </w:r>
      <w:r w:rsidRPr="00732737">
        <w:rPr>
          <w:rFonts w:ascii="Times New Roman" w:hAnsi="Times New Roman" w:cs="Times New Roman"/>
          <w:b/>
          <w:bCs/>
          <w:sz w:val="36"/>
          <w:szCs w:val="36"/>
        </w:rPr>
        <w:instrText>tc "ÍNDICE"</w:instrText>
      </w:r>
      <w:r w:rsidR="0038665D" w:rsidRPr="00732737">
        <w:rPr>
          <w:rFonts w:ascii="Times New Roman" w:hAnsi="Times New Roman" w:cs="Times New Roman"/>
          <w:b/>
          <w:bCs/>
          <w:sz w:val="36"/>
          <w:szCs w:val="36"/>
        </w:rPr>
        <w:fldChar w:fldCharType="end"/>
      </w:r>
    </w:p>
    <w:p w:rsidR="00732737" w:rsidRPr="00732737" w:rsidRDefault="0038665D" w:rsidP="00732737">
      <w:pPr>
        <w:autoSpaceDE w:val="0"/>
        <w:autoSpaceDN w:val="0"/>
        <w:adjustRightInd w:val="0"/>
        <w:spacing w:after="0" w:line="240" w:lineRule="auto"/>
        <w:jc w:val="center"/>
        <w:rPr>
          <w:rFonts w:ascii="Times New Roman" w:hAnsi="Times New Roman" w:cs="Times New Roman"/>
          <w:b/>
          <w:bCs/>
          <w:sz w:val="36"/>
          <w:szCs w:val="36"/>
        </w:rPr>
      </w:pPr>
      <w:r w:rsidRPr="00732737">
        <w:rPr>
          <w:rFonts w:ascii="Times New Roman" w:hAnsi="Times New Roman" w:cs="Times New Roman"/>
          <w:b/>
          <w:bCs/>
          <w:sz w:val="36"/>
          <w:szCs w:val="36"/>
        </w:rPr>
        <w:fldChar w:fldCharType="begin"/>
      </w:r>
      <w:r w:rsidR="00732737" w:rsidRPr="00732737">
        <w:rPr>
          <w:rFonts w:ascii="Times New Roman" w:hAnsi="Times New Roman" w:cs="Times New Roman"/>
          <w:b/>
          <w:bCs/>
          <w:sz w:val="36"/>
          <w:szCs w:val="36"/>
        </w:rPr>
        <w:instrText>tc ""</w:instrText>
      </w:r>
      <w:r w:rsidRPr="00732737">
        <w:rPr>
          <w:rFonts w:ascii="Times New Roman" w:hAnsi="Times New Roman" w:cs="Times New Roman"/>
          <w:b/>
          <w:bCs/>
          <w:sz w:val="36"/>
          <w:szCs w:val="36"/>
        </w:rPr>
        <w:fldChar w:fldCharType="end"/>
      </w:r>
    </w:p>
    <w:p w:rsidR="00732737" w:rsidRPr="00732737" w:rsidRDefault="0038665D"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fldChar w:fldCharType="begin"/>
      </w:r>
      <w:r w:rsidR="00732737" w:rsidRPr="00732737">
        <w:rPr>
          <w:rFonts w:ascii="Times New Roman" w:hAnsi="Times New Roman" w:cs="Times New Roman"/>
          <w:b/>
          <w:bCs/>
          <w:sz w:val="20"/>
          <w:szCs w:val="20"/>
        </w:rPr>
        <w:instrText>tc ""</w:instrText>
      </w:r>
      <w:r w:rsidRPr="00732737">
        <w:rPr>
          <w:rFonts w:ascii="Times New Roman" w:hAnsi="Times New Roman" w:cs="Times New Roman"/>
          <w:b/>
          <w:bCs/>
          <w:sz w:val="20"/>
          <w:szCs w:val="20"/>
        </w:rPr>
        <w:fldChar w:fldCharType="end"/>
      </w: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PODER  EJECUTIVO  ESTATAL</w:t>
      </w:r>
      <w:r w:rsidR="0038665D"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"PODER  EJECUTIVO  ESTATAL"</w:instrText>
      </w:r>
      <w:r w:rsidR="0038665D" w:rsidRPr="00732737">
        <w:rPr>
          <w:rFonts w:ascii="Times New Roman" w:hAnsi="Times New Roman" w:cs="Times New Roman"/>
          <w:b/>
          <w:bCs/>
          <w:sz w:val="24"/>
          <w:szCs w:val="24"/>
        </w:rPr>
        <w:fldChar w:fldCharType="end"/>
      </w: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t>SECRETARÍA  DE  ADMINISTRACIÓN  Y  FINANZAS</w:t>
      </w:r>
      <w:r w:rsidR="0038665D" w:rsidRPr="00732737">
        <w:rPr>
          <w:rFonts w:ascii="Times New Roman" w:hAnsi="Times New Roman" w:cs="Times New Roman"/>
          <w:b/>
          <w:bCs/>
          <w:sz w:val="20"/>
          <w:szCs w:val="20"/>
        </w:rPr>
        <w:fldChar w:fldCharType="begin"/>
      </w:r>
      <w:r w:rsidRPr="00732737">
        <w:rPr>
          <w:rFonts w:ascii="Times New Roman" w:hAnsi="Times New Roman" w:cs="Times New Roman"/>
          <w:b/>
          <w:bCs/>
          <w:sz w:val="20"/>
          <w:szCs w:val="20"/>
        </w:rPr>
        <w:instrText>tc "SECRETARÍA  DE  ADMINISTRACIÓN  Y  FINANZAS"</w:instrText>
      </w:r>
      <w:r w:rsidR="0038665D" w:rsidRPr="00732737">
        <w:rPr>
          <w:rFonts w:ascii="Times New Roman" w:hAnsi="Times New Roman" w:cs="Times New Roman"/>
          <w:b/>
          <w:bCs/>
          <w:sz w:val="20"/>
          <w:szCs w:val="20"/>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Acuerdo mediante el cual, se señalan las bases para llevar a cabo la Administración, Transferencia, Liquidación y Extinción del Organismo Público Descentralizado «Centro de Ciencias de Sinaloa».</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t>SECRETARÍA  DE  OBRAS  PÚBLICAS</w:t>
      </w:r>
      <w:r w:rsidR="0038665D" w:rsidRPr="00732737">
        <w:rPr>
          <w:rFonts w:ascii="Times New Roman" w:hAnsi="Times New Roman" w:cs="Times New Roman"/>
          <w:b/>
          <w:bCs/>
          <w:sz w:val="20"/>
          <w:szCs w:val="20"/>
        </w:rPr>
        <w:fldChar w:fldCharType="begin"/>
      </w:r>
      <w:r w:rsidRPr="00732737">
        <w:rPr>
          <w:rFonts w:ascii="Times New Roman" w:hAnsi="Times New Roman" w:cs="Times New Roman"/>
          <w:b/>
          <w:bCs/>
          <w:sz w:val="20"/>
          <w:szCs w:val="20"/>
        </w:rPr>
        <w:instrText>tc "SECRETARÍA  DE  OBRAS  PÚBLICAS"</w:instrText>
      </w:r>
      <w:r w:rsidR="0038665D" w:rsidRPr="00732737">
        <w:rPr>
          <w:rFonts w:ascii="Times New Roman" w:hAnsi="Times New Roman" w:cs="Times New Roman"/>
          <w:b/>
          <w:bCs/>
          <w:sz w:val="20"/>
          <w:szCs w:val="20"/>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Licitación Pública Nacional Estatal No. 011 Nos. Concursos  OPPU-EST-LP-029-2022 al  OPPU-EST-LP-036-2022.</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t>COMISIÓN  ESTATAL  DE  MEJORA  REGULATORIA  Y  GESTIÓN  EMPRESARIAL</w:t>
      </w:r>
      <w:r w:rsidR="0038665D" w:rsidRPr="00732737">
        <w:rPr>
          <w:rFonts w:ascii="Times New Roman" w:hAnsi="Times New Roman" w:cs="Times New Roman"/>
          <w:b/>
          <w:bCs/>
          <w:sz w:val="20"/>
          <w:szCs w:val="20"/>
        </w:rPr>
        <w:fldChar w:fldCharType="begin"/>
      </w:r>
      <w:r w:rsidRPr="00732737">
        <w:rPr>
          <w:rFonts w:ascii="Times New Roman" w:hAnsi="Times New Roman" w:cs="Times New Roman"/>
          <w:b/>
          <w:bCs/>
          <w:sz w:val="20"/>
          <w:szCs w:val="20"/>
        </w:rPr>
        <w:instrText>tc "COMISIÓN  ESTATAL  DE  MEJORA  REGULATORIA  Y  GESTIÓN  EMPRESARIAL"</w:instrText>
      </w:r>
      <w:r w:rsidR="0038665D" w:rsidRPr="00732737">
        <w:rPr>
          <w:rFonts w:ascii="Times New Roman" w:hAnsi="Times New Roman" w:cs="Times New Roman"/>
          <w:b/>
          <w:bCs/>
          <w:sz w:val="20"/>
          <w:szCs w:val="20"/>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 xml:space="preserve">Manual de Organización. </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3   -   54</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PODER  LEGISLATIVO  ESTATAL</w:t>
      </w:r>
      <w:r w:rsidR="0038665D"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"PODER  LEGISLATIVO  ESTATAL"</w:instrText>
      </w:r>
      <w:r w:rsidR="0038665D" w:rsidRPr="00732737">
        <w:rPr>
          <w:rFonts w:ascii="Times New Roman" w:hAnsi="Times New Roman" w:cs="Times New Roman"/>
          <w:b/>
          <w:bCs/>
          <w:sz w:val="24"/>
          <w:szCs w:val="24"/>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Acuerdo Número 69 del H. Congreso del Estado.- Las Diputadas y los Diputados de la Sexagésima Cuarta Legislatura del H. Congreso del Estado de Sinaloa, nos pronunciamos, reprobando los actos violentos con los que la vida de Itzel Orduño fue arrebatada, condenamos de la manera más enérgica, y como poder público exigimos y hacemos un llamado a la autoridad investigadora, a fin de que despliegue todo el haber humano y técnico para el pronto esclarecimiento y sanción de este feminicidio.</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55   -   56</w:t>
      </w:r>
    </w:p>
    <w:p w:rsidR="00732737" w:rsidRPr="00732737" w:rsidRDefault="00732737" w:rsidP="00732737">
      <w:pPr>
        <w:autoSpaceDE w:val="0"/>
        <w:autoSpaceDN w:val="0"/>
        <w:adjustRightInd w:val="0"/>
        <w:spacing w:after="0" w:line="240" w:lineRule="auto"/>
        <w:rPr>
          <w:rFonts w:ascii="Times New Roman" w:hAnsi="Times New Roman" w:cs="Times New Roman"/>
          <w:color w:val="000000"/>
          <w:sz w:val="24"/>
          <w:szCs w:val="24"/>
        </w:rPr>
      </w:pP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732737">
        <w:rPr>
          <w:rFonts w:ascii="Times New Roman" w:hAnsi="Times New Roman" w:cs="Times New Roman"/>
          <w:color w:val="000000"/>
          <w:sz w:val="24"/>
          <w:szCs w:val="24"/>
        </w:rPr>
        <w:t xml:space="preserve">                                                                                               (Continúa Índice Pág. 2)</w:t>
      </w:r>
    </w:p>
    <w:p w:rsidR="00C8450C" w:rsidRDefault="00C8450C" w:rsidP="00A35027">
      <w:pPr>
        <w:jc w:val="center"/>
        <w:rPr>
          <w:rFonts w:ascii="Times New Roman" w:hAnsi="Times New Roman" w:cs="Times New Roman"/>
          <w:sz w:val="24"/>
          <w:szCs w:val="24"/>
        </w:rPr>
      </w:pPr>
    </w:p>
    <w:p w:rsidR="00C8450C" w:rsidRDefault="00C8450C" w:rsidP="00A35027">
      <w:pPr>
        <w:jc w:val="center"/>
        <w:rPr>
          <w:rFonts w:ascii="Times New Roman" w:hAnsi="Times New Roman" w:cs="Times New Roman"/>
          <w:sz w:val="24"/>
          <w:szCs w:val="24"/>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36"/>
          <w:szCs w:val="36"/>
        </w:rPr>
      </w:pPr>
      <w:r w:rsidRPr="00732737">
        <w:rPr>
          <w:rFonts w:ascii="Times New Roman" w:hAnsi="Times New Roman" w:cs="Times New Roman"/>
          <w:b/>
          <w:bCs/>
          <w:color w:val="000000"/>
          <w:sz w:val="36"/>
          <w:szCs w:val="36"/>
        </w:rPr>
        <w:lastRenderedPageBreak/>
        <w:t>ÍNDICE</w:t>
      </w:r>
      <w:r w:rsidR="0038665D" w:rsidRPr="00732737">
        <w:rPr>
          <w:rFonts w:ascii="Times New Roman" w:hAnsi="Times New Roman" w:cs="Times New Roman"/>
          <w:b/>
          <w:bCs/>
          <w:color w:val="000000"/>
          <w:sz w:val="36"/>
          <w:szCs w:val="36"/>
        </w:rPr>
        <w:fldChar w:fldCharType="begin"/>
      </w:r>
      <w:r w:rsidRPr="00732737">
        <w:rPr>
          <w:rFonts w:ascii="Times New Roman" w:hAnsi="Times New Roman" w:cs="Times New Roman"/>
          <w:b/>
          <w:bCs/>
          <w:sz w:val="36"/>
          <w:szCs w:val="36"/>
        </w:rPr>
        <w:instrText>tc "</w:instrText>
      </w:r>
      <w:r w:rsidRPr="00732737">
        <w:rPr>
          <w:rFonts w:ascii="Times New Roman" w:hAnsi="Times New Roman" w:cs="Times New Roman"/>
          <w:b/>
          <w:bCs/>
          <w:color w:val="000000"/>
          <w:sz w:val="36"/>
          <w:szCs w:val="36"/>
        </w:rPr>
        <w:instrText>ÍNDICE"</w:instrText>
      </w:r>
      <w:r w:rsidR="0038665D" w:rsidRPr="00732737">
        <w:rPr>
          <w:rFonts w:ascii="Times New Roman" w:hAnsi="Times New Roman" w:cs="Times New Roman"/>
          <w:b/>
          <w:bCs/>
          <w:color w:val="000000"/>
          <w:sz w:val="36"/>
          <w:szCs w:val="36"/>
        </w:rPr>
        <w:fldChar w:fldCharType="end"/>
      </w: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32737" w:rsidRPr="00732737" w:rsidRDefault="00732737" w:rsidP="00732737">
      <w:pPr>
        <w:autoSpaceDE w:val="0"/>
        <w:autoSpaceDN w:val="0"/>
        <w:adjustRightInd w:val="0"/>
        <w:spacing w:after="0" w:line="240" w:lineRule="auto"/>
        <w:rPr>
          <w:rFonts w:ascii="Times New Roman" w:hAnsi="Times New Roman" w:cs="Times New Roman"/>
          <w:color w:val="000000"/>
          <w:sz w:val="24"/>
          <w:szCs w:val="24"/>
        </w:rPr>
      </w:pPr>
    </w:p>
    <w:p w:rsidR="00732737" w:rsidRPr="00732737" w:rsidRDefault="00732737" w:rsidP="00732737">
      <w:pPr>
        <w:autoSpaceDE w:val="0"/>
        <w:autoSpaceDN w:val="0"/>
        <w:adjustRightInd w:val="0"/>
        <w:spacing w:after="0" w:line="240" w:lineRule="auto"/>
        <w:rPr>
          <w:rFonts w:ascii="Times New Roman" w:hAnsi="Times New Roman" w:cs="Times New Roman"/>
          <w:color w:val="000000"/>
          <w:sz w:val="24"/>
          <w:szCs w:val="24"/>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color w:val="000000"/>
          <w:sz w:val="24"/>
          <w:szCs w:val="24"/>
        </w:rPr>
        <w:t>AYUNTAMIENTOS</w:t>
      </w:r>
      <w:r w:rsidR="0038665D" w:rsidRPr="00732737">
        <w:rPr>
          <w:rFonts w:ascii="Times New Roman" w:hAnsi="Times New Roman" w:cs="Times New Roman"/>
          <w:b/>
          <w:bCs/>
          <w:color w:val="000000"/>
          <w:sz w:val="24"/>
          <w:szCs w:val="24"/>
        </w:rPr>
        <w:fldChar w:fldCharType="begin"/>
      </w:r>
      <w:r w:rsidRPr="00732737">
        <w:rPr>
          <w:rFonts w:ascii="Times New Roman" w:hAnsi="Times New Roman" w:cs="Times New Roman"/>
          <w:b/>
          <w:bCs/>
          <w:sz w:val="24"/>
          <w:szCs w:val="24"/>
        </w:rPr>
        <w:instrText>tc "</w:instrText>
      </w:r>
      <w:r w:rsidRPr="00732737">
        <w:rPr>
          <w:rFonts w:ascii="Times New Roman" w:hAnsi="Times New Roman" w:cs="Times New Roman"/>
          <w:b/>
          <w:bCs/>
          <w:color w:val="000000"/>
          <w:sz w:val="24"/>
          <w:szCs w:val="24"/>
        </w:rPr>
        <w:instrText>AYUNTAMIENTOS"</w:instrText>
      </w:r>
      <w:r w:rsidR="0038665D" w:rsidRPr="00732737">
        <w:rPr>
          <w:rFonts w:ascii="Times New Roman" w:hAnsi="Times New Roman" w:cs="Times New Roman"/>
          <w:b/>
          <w:bCs/>
          <w:color w:val="000000"/>
          <w:sz w:val="24"/>
          <w:szCs w:val="24"/>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Municipio de Culiacán.- Fe de Erratas al Decreto Municipal No. 04 de Culiacán.- Por el que se Reforman, Adicionan y Derogan diversas disposiciones del Reglamento Interior de la Junta Municipal de Agua Potable y Alcantarillado de Culiacán, Sinaloa, publicado en el Periódico Oficial «El Estado de Sinaloa» No. 039, Tomo CXIII, 3ra Época, del día miércoles 30 de marzo de 2022.</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Decreto Municipal No. 04 de Cosalá.- Por el que se expide el Reglamento del Consejo Municipal de Seguridad Pública de Cosalá, Sinaloa.</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Decreto Municipal No. 04 de Salvador Alvarado.- Se concede pensión por retiro al C. Jose Luis Bautista Garcia.</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0"/>
          <w:szCs w:val="20"/>
        </w:rPr>
      </w:pPr>
      <w:r w:rsidRPr="00732737">
        <w:rPr>
          <w:rFonts w:ascii="Times New Roman" w:hAnsi="Times New Roman" w:cs="Times New Roman"/>
          <w:b/>
          <w:bCs/>
          <w:sz w:val="20"/>
          <w:szCs w:val="20"/>
        </w:rPr>
        <w:t>INSTITUTO  MUNICIPAL  DE  PLANEACIÓN</w:t>
      </w:r>
      <w:r w:rsidR="0038665D" w:rsidRPr="00732737">
        <w:rPr>
          <w:rFonts w:ascii="Times New Roman" w:hAnsi="Times New Roman" w:cs="Times New Roman"/>
          <w:b/>
          <w:bCs/>
          <w:sz w:val="20"/>
          <w:szCs w:val="20"/>
        </w:rPr>
        <w:fldChar w:fldCharType="begin"/>
      </w:r>
      <w:r w:rsidRPr="00732737">
        <w:rPr>
          <w:rFonts w:ascii="Times New Roman" w:hAnsi="Times New Roman" w:cs="Times New Roman"/>
          <w:b/>
          <w:bCs/>
          <w:sz w:val="20"/>
          <w:szCs w:val="20"/>
        </w:rPr>
        <w:instrText>tc "INSTITUTO  MUNICIPAL  DE  PLANEACIÓN"</w:instrText>
      </w:r>
      <w:r w:rsidR="0038665D" w:rsidRPr="00732737">
        <w:rPr>
          <w:rFonts w:ascii="Times New Roman" w:hAnsi="Times New Roman" w:cs="Times New Roman"/>
          <w:b/>
          <w:bCs/>
          <w:sz w:val="20"/>
          <w:szCs w:val="20"/>
        </w:rPr>
        <w:fldChar w:fldCharType="end"/>
      </w:r>
    </w:p>
    <w:p w:rsidR="00732737" w:rsidRPr="00732737" w:rsidRDefault="00732737" w:rsidP="0073273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32737">
        <w:rPr>
          <w:rFonts w:ascii="Times New Roman" w:hAnsi="Times New Roman" w:cs="Times New Roman"/>
          <w:sz w:val="24"/>
          <w:szCs w:val="24"/>
        </w:rPr>
        <w:t>Municipio de Guasave.- Avance Financiero, relativo al Primer Trimestre de 2022.</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57   -   69</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AVISOS  JUDICIALES</w:t>
      </w:r>
      <w:r w:rsidR="0038665D"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"AVISOS  JUDICIALES"</w:instrText>
      </w:r>
      <w:r w:rsidR="0038665D" w:rsidRPr="00732737">
        <w:rPr>
          <w:rFonts w:ascii="Times New Roman" w:hAnsi="Times New Roman" w:cs="Times New Roman"/>
          <w:b/>
          <w:bCs/>
          <w:sz w:val="24"/>
          <w:szCs w:val="24"/>
        </w:rPr>
        <w:fldChar w:fldCharType="end"/>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70   -   86</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b/>
          <w:bCs/>
          <w:sz w:val="24"/>
          <w:szCs w:val="24"/>
        </w:rPr>
      </w:pPr>
      <w:r w:rsidRPr="00732737">
        <w:rPr>
          <w:rFonts w:ascii="Times New Roman" w:hAnsi="Times New Roman" w:cs="Times New Roman"/>
          <w:b/>
          <w:bCs/>
          <w:sz w:val="24"/>
          <w:szCs w:val="24"/>
        </w:rPr>
        <w:t>AVISOS  NOTARIALES</w:t>
      </w:r>
      <w:r w:rsidR="0038665D" w:rsidRPr="00732737">
        <w:rPr>
          <w:rFonts w:ascii="Times New Roman" w:hAnsi="Times New Roman" w:cs="Times New Roman"/>
          <w:b/>
          <w:bCs/>
          <w:sz w:val="24"/>
          <w:szCs w:val="24"/>
        </w:rPr>
        <w:fldChar w:fldCharType="begin"/>
      </w:r>
      <w:r w:rsidRPr="00732737">
        <w:rPr>
          <w:rFonts w:ascii="Times New Roman" w:hAnsi="Times New Roman" w:cs="Times New Roman"/>
          <w:b/>
          <w:bCs/>
          <w:sz w:val="24"/>
          <w:szCs w:val="24"/>
        </w:rPr>
        <w:instrText>tc "AVISOS  NOTARIALES"</w:instrText>
      </w:r>
      <w:r w:rsidR="0038665D" w:rsidRPr="00732737">
        <w:rPr>
          <w:rFonts w:ascii="Times New Roman" w:hAnsi="Times New Roman" w:cs="Times New Roman"/>
          <w:b/>
          <w:bCs/>
          <w:sz w:val="24"/>
          <w:szCs w:val="24"/>
        </w:rPr>
        <w:fldChar w:fldCharType="end"/>
      </w:r>
    </w:p>
    <w:p w:rsidR="00732737" w:rsidRPr="00732737" w:rsidRDefault="00732737" w:rsidP="00732737">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rPr>
      </w:pPr>
      <w:r w:rsidRPr="00732737">
        <w:rPr>
          <w:rFonts w:ascii="Times New Roman" w:hAnsi="Times New Roman" w:cs="Times New Roman"/>
          <w:color w:val="000000"/>
          <w:sz w:val="24"/>
          <w:szCs w:val="24"/>
        </w:rPr>
        <w:t>Cambio de Adscripción del Notario Público No. 275.- Lic. Alejandro Gilberto Esquer Ruiz.</w:t>
      </w:r>
    </w:p>
    <w:p w:rsidR="00732737" w:rsidRPr="00732737" w:rsidRDefault="00732737" w:rsidP="00732737">
      <w:pPr>
        <w:autoSpaceDE w:val="0"/>
        <w:autoSpaceDN w:val="0"/>
        <w:adjustRightInd w:val="0"/>
        <w:spacing w:after="0" w:line="240" w:lineRule="auto"/>
        <w:jc w:val="center"/>
        <w:rPr>
          <w:rFonts w:ascii="Roman" w:hAnsi="Roman" w:cs="Roman"/>
          <w:sz w:val="8"/>
          <w:szCs w:val="8"/>
        </w:rPr>
      </w:pPr>
    </w:p>
    <w:p w:rsidR="00732737" w:rsidRPr="00732737" w:rsidRDefault="00732737" w:rsidP="0073273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32737">
        <w:rPr>
          <w:rFonts w:ascii="Times New Roman" w:hAnsi="Times New Roman" w:cs="Times New Roman"/>
          <w:sz w:val="24"/>
          <w:szCs w:val="24"/>
        </w:rPr>
        <w:t>86   -   88</w:t>
      </w:r>
    </w:p>
    <w:p w:rsidR="00732737" w:rsidRPr="00732737" w:rsidRDefault="00732737" w:rsidP="00732737">
      <w:pPr>
        <w:autoSpaceDE w:val="0"/>
        <w:autoSpaceDN w:val="0"/>
        <w:adjustRightInd w:val="0"/>
        <w:spacing w:after="0" w:line="240" w:lineRule="auto"/>
        <w:jc w:val="center"/>
        <w:rPr>
          <w:rFonts w:ascii="Times New Roman" w:hAnsi="Times New Roman" w:cs="Times New Roman"/>
          <w:color w:val="000000"/>
          <w:sz w:val="24"/>
          <w:szCs w:val="24"/>
        </w:rPr>
      </w:pPr>
    </w:p>
    <w:p w:rsidR="00732737" w:rsidRPr="00732737" w:rsidRDefault="00732737" w:rsidP="00732737">
      <w:pPr>
        <w:autoSpaceDE w:val="0"/>
        <w:autoSpaceDN w:val="0"/>
        <w:adjustRightInd w:val="0"/>
        <w:spacing w:after="0" w:line="240" w:lineRule="auto"/>
        <w:jc w:val="center"/>
        <w:rPr>
          <w:rFonts w:ascii="Times New Roman" w:hAnsi="Times New Roman" w:cs="Times New Roman"/>
          <w:color w:val="000000"/>
          <w:sz w:val="24"/>
          <w:szCs w:val="24"/>
        </w:rPr>
      </w:pPr>
    </w:p>
    <w:p w:rsidR="00C8450C" w:rsidRDefault="00C8450C" w:rsidP="00A35027">
      <w:pPr>
        <w:jc w:val="center"/>
        <w:rPr>
          <w:rFonts w:ascii="Times New Roman" w:hAnsi="Times New Roman" w:cs="Times New Roman"/>
          <w:sz w:val="24"/>
          <w:szCs w:val="24"/>
        </w:rPr>
      </w:pPr>
    </w:p>
    <w:p w:rsidR="002950D9" w:rsidRDefault="002950D9" w:rsidP="00A35027">
      <w:pPr>
        <w:jc w:val="center"/>
        <w:rPr>
          <w:rFonts w:ascii="Times New Roman" w:hAnsi="Times New Roman" w:cs="Times New Roman"/>
          <w:sz w:val="24"/>
          <w:szCs w:val="24"/>
        </w:rPr>
      </w:pPr>
    </w:p>
    <w:p w:rsidR="002950D9" w:rsidRDefault="002950D9" w:rsidP="002950D9">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27 de abril de 2022.</w:t>
      </w:r>
      <w:r>
        <w:rPr>
          <w:rFonts w:ascii="Times New Roman" w:hAnsi="Times New Roman" w:cs="Times New Roman"/>
          <w:b/>
          <w:bCs/>
        </w:rPr>
        <w:t xml:space="preserve">     No. 051</w:t>
      </w:r>
    </w:p>
    <w:p w:rsidR="002950D9" w:rsidRPr="002950D9" w:rsidRDefault="002950D9" w:rsidP="002950D9">
      <w:pPr>
        <w:autoSpaceDE w:val="0"/>
        <w:autoSpaceDN w:val="0"/>
        <w:adjustRightInd w:val="0"/>
        <w:spacing w:after="0" w:line="240" w:lineRule="auto"/>
        <w:jc w:val="center"/>
        <w:rPr>
          <w:rFonts w:ascii="Times New Roman" w:hAnsi="Times New Roman" w:cs="Times New Roman"/>
          <w:b/>
          <w:bCs/>
          <w:sz w:val="24"/>
          <w:szCs w:val="24"/>
        </w:rPr>
      </w:pPr>
      <w:r w:rsidRPr="002950D9">
        <w:rPr>
          <w:rFonts w:ascii="Times New Roman" w:hAnsi="Times New Roman" w:cs="Times New Roman"/>
          <w:b/>
          <w:bCs/>
          <w:sz w:val="24"/>
          <w:szCs w:val="24"/>
        </w:rPr>
        <w:t>SEGUNDA   SECCIÓN</w:t>
      </w:r>
      <w:r w:rsidR="0038665D" w:rsidRPr="002950D9">
        <w:rPr>
          <w:rFonts w:ascii="Times New Roman" w:hAnsi="Times New Roman" w:cs="Times New Roman"/>
          <w:b/>
          <w:bCs/>
          <w:sz w:val="24"/>
          <w:szCs w:val="24"/>
        </w:rPr>
        <w:fldChar w:fldCharType="begin"/>
      </w:r>
      <w:r w:rsidRPr="002950D9">
        <w:rPr>
          <w:rFonts w:ascii="Times New Roman" w:hAnsi="Times New Roman" w:cs="Times New Roman"/>
          <w:b/>
          <w:bCs/>
          <w:sz w:val="24"/>
          <w:szCs w:val="24"/>
        </w:rPr>
        <w:instrText>tc "SEGUNDA   SECCIÓN"</w:instrText>
      </w:r>
      <w:r w:rsidR="0038665D" w:rsidRPr="002950D9">
        <w:rPr>
          <w:rFonts w:ascii="Times New Roman" w:hAnsi="Times New Roman" w:cs="Times New Roman"/>
          <w:b/>
          <w:bCs/>
          <w:sz w:val="24"/>
          <w:szCs w:val="24"/>
        </w:rPr>
        <w:fldChar w:fldCharType="end"/>
      </w:r>
    </w:p>
    <w:p w:rsidR="002950D9" w:rsidRPr="002950D9" w:rsidRDefault="0038665D" w:rsidP="002950D9">
      <w:pPr>
        <w:autoSpaceDE w:val="0"/>
        <w:autoSpaceDN w:val="0"/>
        <w:adjustRightInd w:val="0"/>
        <w:spacing w:after="0" w:line="240" w:lineRule="auto"/>
        <w:jc w:val="center"/>
        <w:rPr>
          <w:rFonts w:ascii="Times New Roman" w:hAnsi="Times New Roman" w:cs="Times New Roman"/>
          <w:b/>
          <w:bCs/>
          <w:sz w:val="36"/>
          <w:szCs w:val="36"/>
        </w:rPr>
      </w:pPr>
      <w:r w:rsidRPr="002950D9">
        <w:rPr>
          <w:rFonts w:ascii="Times New Roman" w:hAnsi="Times New Roman" w:cs="Times New Roman"/>
          <w:b/>
          <w:bCs/>
          <w:sz w:val="36"/>
          <w:szCs w:val="36"/>
        </w:rPr>
        <w:fldChar w:fldCharType="begin"/>
      </w:r>
      <w:r w:rsidR="002950D9" w:rsidRPr="002950D9">
        <w:rPr>
          <w:rFonts w:ascii="Times New Roman" w:hAnsi="Times New Roman" w:cs="Times New Roman"/>
          <w:b/>
          <w:bCs/>
          <w:sz w:val="36"/>
          <w:szCs w:val="36"/>
        </w:rPr>
        <w:instrText>tc ""</w:instrText>
      </w:r>
      <w:r w:rsidRPr="002950D9">
        <w:rPr>
          <w:rFonts w:ascii="Times New Roman" w:hAnsi="Times New Roman" w:cs="Times New Roman"/>
          <w:b/>
          <w:bCs/>
          <w:sz w:val="36"/>
          <w:szCs w:val="36"/>
        </w:rPr>
        <w:fldChar w:fldCharType="end"/>
      </w:r>
    </w:p>
    <w:p w:rsidR="002950D9" w:rsidRPr="002950D9" w:rsidRDefault="002950D9" w:rsidP="002950D9">
      <w:pPr>
        <w:autoSpaceDE w:val="0"/>
        <w:autoSpaceDN w:val="0"/>
        <w:adjustRightInd w:val="0"/>
        <w:spacing w:after="0" w:line="240" w:lineRule="auto"/>
        <w:jc w:val="center"/>
        <w:rPr>
          <w:rFonts w:ascii="Times New Roman" w:hAnsi="Times New Roman" w:cs="Times New Roman"/>
          <w:b/>
          <w:bCs/>
          <w:sz w:val="36"/>
          <w:szCs w:val="36"/>
        </w:rPr>
      </w:pPr>
      <w:r w:rsidRPr="002950D9">
        <w:rPr>
          <w:rFonts w:ascii="Times New Roman" w:hAnsi="Times New Roman" w:cs="Times New Roman"/>
          <w:b/>
          <w:bCs/>
          <w:sz w:val="36"/>
          <w:szCs w:val="36"/>
        </w:rPr>
        <w:t>ÍNDICE</w:t>
      </w:r>
      <w:r w:rsidR="0038665D" w:rsidRPr="002950D9">
        <w:rPr>
          <w:rFonts w:ascii="Times New Roman" w:hAnsi="Times New Roman" w:cs="Times New Roman"/>
          <w:b/>
          <w:bCs/>
          <w:sz w:val="36"/>
          <w:szCs w:val="36"/>
        </w:rPr>
        <w:fldChar w:fldCharType="begin"/>
      </w:r>
      <w:r w:rsidRPr="002950D9">
        <w:rPr>
          <w:rFonts w:ascii="Times New Roman" w:hAnsi="Times New Roman" w:cs="Times New Roman"/>
          <w:b/>
          <w:bCs/>
          <w:sz w:val="36"/>
          <w:szCs w:val="36"/>
        </w:rPr>
        <w:instrText>tc "ÍNDICE"</w:instrText>
      </w:r>
      <w:r w:rsidR="0038665D" w:rsidRPr="002950D9">
        <w:rPr>
          <w:rFonts w:ascii="Times New Roman" w:hAnsi="Times New Roman" w:cs="Times New Roman"/>
          <w:b/>
          <w:bCs/>
          <w:sz w:val="36"/>
          <w:szCs w:val="36"/>
        </w:rPr>
        <w:fldChar w:fldCharType="end"/>
      </w:r>
    </w:p>
    <w:p w:rsidR="002950D9" w:rsidRPr="002950D9" w:rsidRDefault="0038665D" w:rsidP="002950D9">
      <w:pPr>
        <w:autoSpaceDE w:val="0"/>
        <w:autoSpaceDN w:val="0"/>
        <w:adjustRightInd w:val="0"/>
        <w:spacing w:after="0" w:line="240" w:lineRule="auto"/>
        <w:jc w:val="center"/>
        <w:rPr>
          <w:rFonts w:ascii="Times New Roman" w:hAnsi="Times New Roman" w:cs="Times New Roman"/>
          <w:b/>
          <w:bCs/>
          <w:sz w:val="20"/>
          <w:szCs w:val="20"/>
        </w:rPr>
      </w:pPr>
      <w:r w:rsidRPr="002950D9">
        <w:rPr>
          <w:rFonts w:ascii="Times New Roman" w:hAnsi="Times New Roman" w:cs="Times New Roman"/>
          <w:b/>
          <w:bCs/>
          <w:sz w:val="20"/>
          <w:szCs w:val="20"/>
        </w:rPr>
        <w:fldChar w:fldCharType="begin"/>
      </w:r>
      <w:r w:rsidR="002950D9" w:rsidRPr="002950D9">
        <w:rPr>
          <w:rFonts w:ascii="Times New Roman" w:hAnsi="Times New Roman" w:cs="Times New Roman"/>
          <w:b/>
          <w:bCs/>
          <w:sz w:val="20"/>
          <w:szCs w:val="20"/>
        </w:rPr>
        <w:instrText>tc ""</w:instrText>
      </w:r>
      <w:r w:rsidRPr="002950D9">
        <w:rPr>
          <w:rFonts w:ascii="Times New Roman" w:hAnsi="Times New Roman" w:cs="Times New Roman"/>
          <w:b/>
          <w:bCs/>
          <w:sz w:val="20"/>
          <w:szCs w:val="20"/>
        </w:rPr>
        <w:fldChar w:fldCharType="end"/>
      </w:r>
    </w:p>
    <w:p w:rsidR="002950D9" w:rsidRPr="002950D9" w:rsidRDefault="002950D9" w:rsidP="002950D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2950D9" w:rsidRPr="002950D9" w:rsidRDefault="002950D9" w:rsidP="002950D9">
      <w:pPr>
        <w:autoSpaceDE w:val="0"/>
        <w:autoSpaceDN w:val="0"/>
        <w:adjustRightInd w:val="0"/>
        <w:spacing w:after="0" w:line="240" w:lineRule="auto"/>
        <w:jc w:val="center"/>
        <w:rPr>
          <w:rFonts w:ascii="Times New Roman" w:hAnsi="Times New Roman" w:cs="Times New Roman"/>
          <w:b/>
          <w:bCs/>
          <w:sz w:val="24"/>
          <w:szCs w:val="24"/>
        </w:rPr>
      </w:pPr>
      <w:r w:rsidRPr="002950D9">
        <w:rPr>
          <w:rFonts w:ascii="Times New Roman" w:hAnsi="Times New Roman" w:cs="Times New Roman"/>
          <w:b/>
          <w:bCs/>
          <w:sz w:val="24"/>
          <w:szCs w:val="24"/>
        </w:rPr>
        <w:t>AYUNTAMIENTO</w:t>
      </w:r>
      <w:r w:rsidR="0038665D" w:rsidRPr="002950D9">
        <w:rPr>
          <w:rFonts w:ascii="Times New Roman" w:hAnsi="Times New Roman" w:cs="Times New Roman"/>
          <w:b/>
          <w:bCs/>
          <w:sz w:val="24"/>
          <w:szCs w:val="24"/>
        </w:rPr>
        <w:fldChar w:fldCharType="begin"/>
      </w:r>
      <w:r w:rsidRPr="002950D9">
        <w:rPr>
          <w:rFonts w:ascii="Times New Roman" w:hAnsi="Times New Roman" w:cs="Times New Roman"/>
          <w:b/>
          <w:bCs/>
          <w:sz w:val="24"/>
          <w:szCs w:val="24"/>
        </w:rPr>
        <w:instrText>tc "AYUNTAMIENTO"</w:instrText>
      </w:r>
      <w:r w:rsidR="0038665D" w:rsidRPr="002950D9">
        <w:rPr>
          <w:rFonts w:ascii="Times New Roman" w:hAnsi="Times New Roman" w:cs="Times New Roman"/>
          <w:b/>
          <w:bCs/>
          <w:sz w:val="24"/>
          <w:szCs w:val="24"/>
        </w:rPr>
        <w:fldChar w:fldCharType="end"/>
      </w:r>
    </w:p>
    <w:p w:rsidR="002950D9" w:rsidRPr="002950D9" w:rsidRDefault="002950D9" w:rsidP="002950D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950D9">
        <w:rPr>
          <w:rFonts w:ascii="Times New Roman" w:hAnsi="Times New Roman" w:cs="Times New Roman"/>
          <w:sz w:val="24"/>
          <w:szCs w:val="24"/>
        </w:rPr>
        <w:t xml:space="preserve">Decreto Municipal No. 02 de Guasave.- Plan Municipal de Desarrollo 2022-2024. </w:t>
      </w:r>
    </w:p>
    <w:p w:rsidR="002950D9" w:rsidRPr="002950D9" w:rsidRDefault="002950D9" w:rsidP="002950D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8450C" w:rsidRDefault="002950D9" w:rsidP="002950D9">
      <w:pPr>
        <w:jc w:val="center"/>
        <w:rPr>
          <w:rFonts w:ascii="Times New Roman" w:hAnsi="Times New Roman" w:cs="Times New Roman"/>
          <w:sz w:val="24"/>
          <w:szCs w:val="24"/>
        </w:rPr>
      </w:pPr>
      <w:r w:rsidRPr="002950D9">
        <w:rPr>
          <w:rFonts w:ascii="Times New Roman" w:hAnsi="Times New Roman" w:cs="Times New Roman"/>
          <w:sz w:val="24"/>
          <w:szCs w:val="24"/>
        </w:rPr>
        <w:t>2   -   120</w:t>
      </w:r>
    </w:p>
    <w:p w:rsidR="00C8450C" w:rsidRDefault="00C8450C" w:rsidP="00A35027">
      <w:pPr>
        <w:jc w:val="center"/>
        <w:rPr>
          <w:rFonts w:ascii="Times New Roman" w:hAnsi="Times New Roman" w:cs="Times New Roman"/>
          <w:sz w:val="24"/>
          <w:szCs w:val="24"/>
        </w:rPr>
      </w:pPr>
    </w:p>
    <w:p w:rsidR="00BC6231" w:rsidRDefault="00BC6231" w:rsidP="00A35027">
      <w:pPr>
        <w:jc w:val="center"/>
        <w:rPr>
          <w:rFonts w:ascii="Times New Roman" w:hAnsi="Times New Roman" w:cs="Times New Roman"/>
          <w:sz w:val="24"/>
          <w:szCs w:val="24"/>
        </w:rPr>
      </w:pPr>
    </w:p>
    <w:p w:rsidR="00BC6231" w:rsidRDefault="00BC6231" w:rsidP="00A35027">
      <w:pPr>
        <w:jc w:val="center"/>
        <w:rPr>
          <w:rFonts w:ascii="Times New Roman" w:hAnsi="Times New Roman" w:cs="Times New Roman"/>
          <w:sz w:val="24"/>
          <w:szCs w:val="24"/>
        </w:rPr>
      </w:pPr>
    </w:p>
    <w:p w:rsidR="00BC6231" w:rsidRDefault="00BC6231"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29 de abril de 2022.</w:t>
      </w:r>
      <w:r>
        <w:rPr>
          <w:rFonts w:ascii="Times New Roman" w:hAnsi="Times New Roman" w:cs="Times New Roman"/>
          <w:b/>
          <w:bCs/>
        </w:rPr>
        <w:t xml:space="preserve">     No. 052</w:t>
      </w:r>
    </w:p>
    <w:p w:rsidR="00BC6231" w:rsidRDefault="00BC6231" w:rsidP="00BC6231">
      <w:pPr>
        <w:pStyle w:val="Subttulo1"/>
      </w:pPr>
      <w:r>
        <w:t>ÍNDICE</w:t>
      </w:r>
      <w:r w:rsidR="0038665D">
        <w:fldChar w:fldCharType="begin"/>
      </w:r>
      <w:r>
        <w:instrText>tc "ÍNDICE"</w:instrText>
      </w:r>
      <w:r w:rsidR="0038665D">
        <w:fldChar w:fldCharType="end"/>
      </w:r>
    </w:p>
    <w:p w:rsidR="00BC6231" w:rsidRDefault="0038665D" w:rsidP="00BC6231">
      <w:pPr>
        <w:pStyle w:val="Subttulo1"/>
      </w:pPr>
      <w:r>
        <w:fldChar w:fldCharType="begin"/>
      </w:r>
      <w:r w:rsidR="00BC6231">
        <w:instrText>tc ""</w:instrText>
      </w:r>
      <w:r>
        <w:fldChar w:fldCharType="end"/>
      </w:r>
    </w:p>
    <w:p w:rsidR="00BC6231" w:rsidRDefault="0038665D" w:rsidP="00BC6231">
      <w:pPr>
        <w:pStyle w:val="Subttulo2"/>
      </w:pPr>
      <w:r>
        <w:fldChar w:fldCharType="begin"/>
      </w:r>
      <w:r w:rsidR="00BC6231">
        <w:instrText>tc ""</w:instrText>
      </w:r>
      <w:r>
        <w:fldChar w:fldCharType="end"/>
      </w:r>
    </w:p>
    <w:p w:rsidR="00BC6231" w:rsidRDefault="00BC6231" w:rsidP="00BC6231">
      <w:pPr>
        <w:pStyle w:val="avisos"/>
      </w:pPr>
      <w:r>
        <w:t>PODER  EJECUTIVO  ESTATAL</w:t>
      </w:r>
      <w:r w:rsidR="0038665D">
        <w:fldChar w:fldCharType="begin"/>
      </w:r>
      <w:r>
        <w:instrText>tc "PODER  EJECUTIVO  ESTATAL"</w:instrText>
      </w:r>
      <w:r w:rsidR="0038665D">
        <w:fldChar w:fldCharType="end"/>
      </w:r>
    </w:p>
    <w:p w:rsidR="00BC6231" w:rsidRDefault="00BC6231" w:rsidP="00BC6231">
      <w:pPr>
        <w:pStyle w:val="AVISOS2"/>
      </w:pPr>
      <w:r>
        <w:t xml:space="preserve">SECRETARÍA  DE  SEGURIDAD  PÚBLICA        </w:t>
      </w:r>
      <w:r w:rsidR="0038665D">
        <w:fldChar w:fldCharType="begin"/>
      </w:r>
      <w:r>
        <w:instrText>tc "SECRETARÍA  DE  SEGURIDAD  PÚBLICA        "</w:instrText>
      </w:r>
      <w:r w:rsidR="0038665D">
        <w:fldChar w:fldCharType="end"/>
      </w:r>
    </w:p>
    <w:p w:rsidR="00BC6231" w:rsidRDefault="00BC6231" w:rsidP="00BC6231">
      <w:pPr>
        <w:pStyle w:val="BODYTEXTO"/>
      </w:pPr>
      <w:r>
        <w:t xml:space="preserve">Resolución para prestar servicios privados de seguridad a: MSPV Seguridad Privada, S.A. de C.V.; Alarmas Centralizadas, S.A. de C.V.; Falcon de Sinaloa Seguridad Privada, S, de R. L. de C.V.; Agencia de Servicios de Seguridad Privada y de Inteligencia Escuinapa, S.A. de C.V.; NSU Protección, Sociedad Anónima de Capital Variable.; Gutiérrez y Gutiérrez Especialistas en Seguridad Privada, S.A. de C.V.; Grupo SPA, S.C.; Salvador Aguado Hernández.; y Electro Diesel de Los Mochis, S.A. de C.V. </w:t>
      </w:r>
    </w:p>
    <w:p w:rsidR="00BC6231" w:rsidRDefault="00BC6231" w:rsidP="00BC6231">
      <w:pPr>
        <w:pStyle w:val="ESPA"/>
      </w:pPr>
    </w:p>
    <w:p w:rsidR="00BC6231" w:rsidRDefault="00BC6231" w:rsidP="00BC6231">
      <w:pPr>
        <w:pStyle w:val="CENTRA"/>
      </w:pPr>
      <w:r>
        <w:t>2   -   10</w:t>
      </w:r>
    </w:p>
    <w:p w:rsidR="00BC6231" w:rsidRDefault="00BC6231" w:rsidP="00BC6231">
      <w:pPr>
        <w:pStyle w:val="ESPA"/>
      </w:pPr>
    </w:p>
    <w:p w:rsidR="00BC6231" w:rsidRDefault="00BC6231" w:rsidP="00BC6231">
      <w:pPr>
        <w:pStyle w:val="avisos"/>
      </w:pPr>
      <w:r>
        <w:t>AYUNTAMIENTO</w:t>
      </w:r>
      <w:r w:rsidR="0038665D">
        <w:fldChar w:fldCharType="begin"/>
      </w:r>
      <w:r>
        <w:instrText>tc "AYUNTAMIENTO"</w:instrText>
      </w:r>
      <w:r w:rsidR="0038665D">
        <w:fldChar w:fldCharType="end"/>
      </w:r>
    </w:p>
    <w:p w:rsidR="00BC6231" w:rsidRDefault="00BC6231" w:rsidP="00BC6231">
      <w:pPr>
        <w:pStyle w:val="BODYTEXTO"/>
      </w:pPr>
      <w:r>
        <w:t>Municipio de Culiacán.- Dirección de Ingresos, Convocatoria de Remate Segunda Almoneda.</w:t>
      </w:r>
    </w:p>
    <w:p w:rsidR="00BC6231" w:rsidRDefault="00BC6231" w:rsidP="00BC6231">
      <w:pPr>
        <w:pStyle w:val="ESPA"/>
      </w:pPr>
    </w:p>
    <w:p w:rsidR="00BC6231" w:rsidRDefault="00BC6231" w:rsidP="00BC6231">
      <w:pPr>
        <w:pStyle w:val="ESPA"/>
      </w:pPr>
    </w:p>
    <w:p w:rsidR="00BC6231" w:rsidRDefault="00BC6231" w:rsidP="00BC6231">
      <w:pPr>
        <w:pStyle w:val="CENTRA"/>
      </w:pPr>
      <w:r>
        <w:t>11   -   12</w:t>
      </w:r>
    </w:p>
    <w:p w:rsidR="00BC6231" w:rsidRDefault="00BC6231" w:rsidP="00BC6231">
      <w:pPr>
        <w:pStyle w:val="ESPA"/>
      </w:pPr>
    </w:p>
    <w:p w:rsidR="00BC6231" w:rsidRDefault="00BC6231" w:rsidP="00BC6231">
      <w:pPr>
        <w:pStyle w:val="avisos"/>
      </w:pPr>
      <w:r>
        <w:t>AVISOS  GENERALES</w:t>
      </w:r>
      <w:r w:rsidR="0038665D">
        <w:fldChar w:fldCharType="begin"/>
      </w:r>
      <w:r>
        <w:instrText>tc "AVISOS  GENERALES"</w:instrText>
      </w:r>
      <w:r w:rsidR="0038665D">
        <w:fldChar w:fldCharType="end"/>
      </w:r>
    </w:p>
    <w:p w:rsidR="00BC6231" w:rsidRDefault="00BC6231" w:rsidP="00BC6231">
      <w:pPr>
        <w:pStyle w:val="BODYTEXTO"/>
      </w:pPr>
      <w:r>
        <w:t>Se Convoca a todos los accionistas al desahogo de una Asamblea General Extraordinaria de Accionistas.- Intermedios de México, S.A. de C.V.</w:t>
      </w:r>
    </w:p>
    <w:p w:rsidR="00BC6231" w:rsidRDefault="00BC6231" w:rsidP="00BC6231">
      <w:pPr>
        <w:pStyle w:val="ESPA"/>
      </w:pPr>
    </w:p>
    <w:p w:rsidR="00BC6231" w:rsidRDefault="00BC6231" w:rsidP="00BC6231">
      <w:pPr>
        <w:pStyle w:val="CENTRA"/>
      </w:pPr>
      <w:r>
        <w:t>13</w:t>
      </w:r>
    </w:p>
    <w:p w:rsidR="00BC6231" w:rsidRDefault="00BC6231" w:rsidP="00BC6231">
      <w:pPr>
        <w:pStyle w:val="ESPA"/>
      </w:pPr>
    </w:p>
    <w:p w:rsidR="00BC6231" w:rsidRDefault="00BC6231" w:rsidP="00BC6231">
      <w:pPr>
        <w:pStyle w:val="avisos"/>
      </w:pPr>
      <w:r>
        <w:t>AVISOS  JUDICIALES</w:t>
      </w:r>
      <w:r w:rsidR="0038665D">
        <w:fldChar w:fldCharType="begin"/>
      </w:r>
      <w:r>
        <w:instrText>tc "AVISOS  JUDICIALES"</w:instrText>
      </w:r>
      <w:r w:rsidR="0038665D">
        <w:fldChar w:fldCharType="end"/>
      </w:r>
    </w:p>
    <w:p w:rsidR="00BC6231" w:rsidRDefault="00BC6231" w:rsidP="00BC6231">
      <w:pPr>
        <w:pStyle w:val="ESPA"/>
      </w:pPr>
    </w:p>
    <w:p w:rsidR="00BC6231" w:rsidRDefault="00BC6231" w:rsidP="00BC6231">
      <w:pPr>
        <w:pStyle w:val="CENTRA"/>
      </w:pPr>
      <w:r>
        <w:t>14   -   40</w:t>
      </w:r>
    </w:p>
    <w:p w:rsidR="00BC6231" w:rsidRDefault="00BC6231" w:rsidP="00BC6231">
      <w:pPr>
        <w:pStyle w:val="ESPA"/>
      </w:pPr>
    </w:p>
    <w:p w:rsidR="00C8450C" w:rsidRDefault="00C8450C" w:rsidP="00A35027">
      <w:pPr>
        <w:jc w:val="center"/>
        <w:rPr>
          <w:rFonts w:ascii="Times New Roman" w:hAnsi="Times New Roman" w:cs="Times New Roman"/>
          <w:sz w:val="24"/>
          <w:szCs w:val="24"/>
        </w:rPr>
      </w:pPr>
    </w:p>
    <w:p w:rsidR="00BA5DAC" w:rsidRDefault="00BA5DAC" w:rsidP="00A35027">
      <w:pPr>
        <w:jc w:val="center"/>
        <w:rPr>
          <w:rFonts w:ascii="Times New Roman" w:hAnsi="Times New Roman" w:cs="Times New Roman"/>
          <w:sz w:val="24"/>
          <w:szCs w:val="24"/>
        </w:rPr>
      </w:pPr>
    </w:p>
    <w:p w:rsidR="00BA5DAC" w:rsidRDefault="00BA5DAC" w:rsidP="00A35027">
      <w:pPr>
        <w:jc w:val="center"/>
        <w:rPr>
          <w:rFonts w:ascii="Times New Roman" w:hAnsi="Times New Roman" w:cs="Times New Roman"/>
          <w:sz w:val="24"/>
          <w:szCs w:val="24"/>
        </w:rPr>
      </w:pP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36"/>
          <w:szCs w:val="36"/>
        </w:rPr>
      </w:pPr>
      <w:r w:rsidRPr="00E45BA9">
        <w:rPr>
          <w:rFonts w:ascii="Times New Roman" w:hAnsi="Times New Roman" w:cs="Times New Roman"/>
          <w:b/>
          <w:bCs/>
        </w:rPr>
        <w:t xml:space="preserve">Tomo CXIII  3ra. Época </w:t>
      </w:r>
      <w:r w:rsidRPr="00E45BA9">
        <w:rPr>
          <w:rFonts w:ascii="Times New Roman" w:hAnsi="Times New Roman" w:cs="Times New Roman"/>
        </w:rPr>
        <w:t xml:space="preserve">     Culiacán, Sin., viernes 29 de abril de 2022.</w:t>
      </w:r>
      <w:r w:rsidRPr="00E45BA9">
        <w:rPr>
          <w:rFonts w:ascii="Times New Roman" w:hAnsi="Times New Roman" w:cs="Times New Roman"/>
          <w:b/>
          <w:bCs/>
        </w:rPr>
        <w:t xml:space="preserve">     No. 052 BIS</w:t>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t>ESTA  EDICIÓN  CONSTA  DE  DOS PARTES</w:t>
      </w:r>
      <w:r w:rsidR="0038665D" w:rsidRPr="00E45BA9">
        <w:rPr>
          <w:rFonts w:ascii="Times New Roman" w:hAnsi="Times New Roman" w:cs="Times New Roman"/>
          <w:b/>
          <w:bCs/>
          <w:sz w:val="24"/>
          <w:szCs w:val="24"/>
        </w:rPr>
        <w:fldChar w:fldCharType="begin"/>
      </w:r>
      <w:r w:rsidRPr="00E45BA9">
        <w:rPr>
          <w:rFonts w:ascii="Times New Roman" w:hAnsi="Times New Roman" w:cs="Times New Roman"/>
          <w:b/>
          <w:bCs/>
          <w:sz w:val="24"/>
          <w:szCs w:val="24"/>
        </w:rPr>
        <w:instrText>tc "ESTA  EDICIÓN  CONSTA  DE  DOS PARTES"</w:instrText>
      </w:r>
      <w:r w:rsidR="0038665D" w:rsidRPr="00E45BA9">
        <w:rPr>
          <w:rFonts w:ascii="Times New Roman" w:hAnsi="Times New Roman" w:cs="Times New Roman"/>
          <w:b/>
          <w:bCs/>
          <w:sz w:val="24"/>
          <w:szCs w:val="24"/>
        </w:rPr>
        <w:fldChar w:fldCharType="end"/>
      </w:r>
    </w:p>
    <w:p w:rsidR="00E45BA9" w:rsidRPr="00E45BA9" w:rsidRDefault="0038665D"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t>Parte  Uno</w:t>
      </w:r>
      <w:r w:rsidR="0038665D" w:rsidRPr="00E45BA9">
        <w:rPr>
          <w:rFonts w:ascii="Times New Roman" w:hAnsi="Times New Roman" w:cs="Times New Roman"/>
          <w:b/>
          <w:bCs/>
          <w:sz w:val="24"/>
          <w:szCs w:val="24"/>
        </w:rPr>
        <w:fldChar w:fldCharType="begin"/>
      </w:r>
      <w:r w:rsidRPr="00E45BA9">
        <w:rPr>
          <w:rFonts w:ascii="Times New Roman" w:hAnsi="Times New Roman" w:cs="Times New Roman"/>
          <w:b/>
          <w:bCs/>
          <w:sz w:val="24"/>
          <w:szCs w:val="24"/>
        </w:rPr>
        <w:instrText>tc "Parte  Uno"</w:instrText>
      </w:r>
      <w:r w:rsidR="0038665D" w:rsidRPr="00E45BA9">
        <w:rPr>
          <w:rFonts w:ascii="Times New Roman" w:hAnsi="Times New Roman" w:cs="Times New Roman"/>
          <w:b/>
          <w:bCs/>
          <w:sz w:val="24"/>
          <w:szCs w:val="24"/>
        </w:rPr>
        <w:fldChar w:fldCharType="end"/>
      </w:r>
    </w:p>
    <w:p w:rsidR="00E45BA9" w:rsidRPr="00E45BA9" w:rsidRDefault="0038665D"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38665D"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38665D"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36"/>
          <w:szCs w:val="36"/>
        </w:rPr>
      </w:pPr>
      <w:r w:rsidRPr="00E45BA9">
        <w:rPr>
          <w:rFonts w:ascii="Times New Roman" w:hAnsi="Times New Roman" w:cs="Times New Roman"/>
          <w:b/>
          <w:bCs/>
          <w:sz w:val="36"/>
          <w:szCs w:val="36"/>
        </w:rPr>
        <w:t>ÍNDICE</w:t>
      </w:r>
      <w:r w:rsidR="0038665D" w:rsidRPr="00E45BA9">
        <w:rPr>
          <w:rFonts w:ascii="Times New Roman" w:hAnsi="Times New Roman" w:cs="Times New Roman"/>
          <w:b/>
          <w:bCs/>
          <w:sz w:val="36"/>
          <w:szCs w:val="36"/>
        </w:rPr>
        <w:fldChar w:fldCharType="begin"/>
      </w:r>
      <w:r w:rsidRPr="00E45BA9">
        <w:rPr>
          <w:rFonts w:ascii="Times New Roman" w:hAnsi="Times New Roman" w:cs="Times New Roman"/>
          <w:b/>
          <w:bCs/>
          <w:sz w:val="36"/>
          <w:szCs w:val="36"/>
        </w:rPr>
        <w:instrText>tc "ÍNDICE"</w:instrText>
      </w:r>
      <w:r w:rsidR="0038665D" w:rsidRPr="00E45BA9">
        <w:rPr>
          <w:rFonts w:ascii="Times New Roman" w:hAnsi="Times New Roman" w:cs="Times New Roman"/>
          <w:b/>
          <w:bCs/>
          <w:sz w:val="36"/>
          <w:szCs w:val="36"/>
        </w:rPr>
        <w:fldChar w:fldCharType="end"/>
      </w:r>
    </w:p>
    <w:p w:rsidR="00E45BA9" w:rsidRPr="00E45BA9" w:rsidRDefault="0038665D" w:rsidP="00E45BA9">
      <w:pPr>
        <w:autoSpaceDE w:val="0"/>
        <w:autoSpaceDN w:val="0"/>
        <w:adjustRightInd w:val="0"/>
        <w:spacing w:after="0" w:line="240" w:lineRule="auto"/>
        <w:jc w:val="center"/>
        <w:rPr>
          <w:rFonts w:ascii="Times New Roman" w:hAnsi="Times New Roman" w:cs="Times New Roman"/>
          <w:b/>
          <w:bCs/>
          <w:sz w:val="36"/>
          <w:szCs w:val="36"/>
        </w:rPr>
      </w:pPr>
      <w:r w:rsidRPr="00E45BA9">
        <w:rPr>
          <w:rFonts w:ascii="Times New Roman" w:hAnsi="Times New Roman" w:cs="Times New Roman"/>
          <w:b/>
          <w:bCs/>
          <w:sz w:val="36"/>
          <w:szCs w:val="36"/>
        </w:rPr>
        <w:fldChar w:fldCharType="begin"/>
      </w:r>
      <w:r w:rsidR="00E45BA9" w:rsidRPr="00E45BA9">
        <w:rPr>
          <w:rFonts w:ascii="Times New Roman" w:hAnsi="Times New Roman" w:cs="Times New Roman"/>
          <w:b/>
          <w:bCs/>
          <w:sz w:val="36"/>
          <w:szCs w:val="36"/>
        </w:rPr>
        <w:instrText>tc ""</w:instrText>
      </w:r>
      <w:r w:rsidRPr="00E45BA9">
        <w:rPr>
          <w:rFonts w:ascii="Times New Roman" w:hAnsi="Times New Roman" w:cs="Times New Roman"/>
          <w:b/>
          <w:bCs/>
          <w:sz w:val="36"/>
          <w:szCs w:val="36"/>
        </w:rPr>
        <w:fldChar w:fldCharType="end"/>
      </w:r>
    </w:p>
    <w:p w:rsidR="00E45BA9" w:rsidRPr="00E45BA9" w:rsidRDefault="0038665D" w:rsidP="00E45BA9">
      <w:pPr>
        <w:autoSpaceDE w:val="0"/>
        <w:autoSpaceDN w:val="0"/>
        <w:adjustRightInd w:val="0"/>
        <w:spacing w:after="0" w:line="240" w:lineRule="auto"/>
        <w:jc w:val="center"/>
        <w:rPr>
          <w:rFonts w:ascii="Times New Roman" w:hAnsi="Times New Roman" w:cs="Times New Roman"/>
          <w:b/>
          <w:bCs/>
          <w:sz w:val="20"/>
          <w:szCs w:val="20"/>
        </w:rPr>
      </w:pPr>
      <w:r w:rsidRPr="00E45BA9">
        <w:rPr>
          <w:rFonts w:ascii="Times New Roman" w:hAnsi="Times New Roman" w:cs="Times New Roman"/>
          <w:b/>
          <w:bCs/>
          <w:sz w:val="20"/>
          <w:szCs w:val="20"/>
        </w:rPr>
        <w:fldChar w:fldCharType="begin"/>
      </w:r>
      <w:r w:rsidR="00E45BA9" w:rsidRPr="00E45BA9">
        <w:rPr>
          <w:rFonts w:ascii="Times New Roman" w:hAnsi="Times New Roman" w:cs="Times New Roman"/>
          <w:b/>
          <w:bCs/>
          <w:sz w:val="20"/>
          <w:szCs w:val="20"/>
        </w:rPr>
        <w:instrText>tc ""</w:instrText>
      </w:r>
      <w:r w:rsidRPr="00E45BA9">
        <w:rPr>
          <w:rFonts w:ascii="Times New Roman" w:hAnsi="Times New Roman" w:cs="Times New Roman"/>
          <w:b/>
          <w:bCs/>
          <w:sz w:val="20"/>
          <w:szCs w:val="20"/>
        </w:rPr>
        <w:fldChar w:fldCharType="end"/>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t>PODER  EJECUTIVO  ESTATAL</w:t>
      </w:r>
      <w:r w:rsidR="0038665D" w:rsidRPr="00E45BA9">
        <w:rPr>
          <w:rFonts w:ascii="Times New Roman" w:hAnsi="Times New Roman" w:cs="Times New Roman"/>
          <w:b/>
          <w:bCs/>
          <w:sz w:val="24"/>
          <w:szCs w:val="24"/>
        </w:rPr>
        <w:fldChar w:fldCharType="begin"/>
      </w:r>
      <w:r w:rsidRPr="00E45BA9">
        <w:rPr>
          <w:rFonts w:ascii="Times New Roman" w:hAnsi="Times New Roman" w:cs="Times New Roman"/>
          <w:b/>
          <w:bCs/>
          <w:sz w:val="24"/>
          <w:szCs w:val="24"/>
        </w:rPr>
        <w:instrText>tc "PODER  EJECUTIVO  ESTATAL"</w:instrText>
      </w:r>
      <w:r w:rsidR="0038665D" w:rsidRPr="00E45BA9">
        <w:rPr>
          <w:rFonts w:ascii="Times New Roman" w:hAnsi="Times New Roman" w:cs="Times New Roman"/>
          <w:b/>
          <w:bCs/>
          <w:sz w:val="24"/>
          <w:szCs w:val="24"/>
        </w:rPr>
        <w:fldChar w:fldCharType="end"/>
      </w:r>
    </w:p>
    <w:p w:rsidR="00E45BA9" w:rsidRPr="00E45BA9" w:rsidRDefault="00E45BA9" w:rsidP="00E45B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45BA9">
        <w:rPr>
          <w:rFonts w:ascii="Times New Roman" w:hAnsi="Times New Roman" w:cs="Times New Roman"/>
          <w:sz w:val="24"/>
          <w:szCs w:val="24"/>
        </w:rPr>
        <w:lastRenderedPageBreak/>
        <w:t>Decreto por el que se aprueba el Plan Estatal de Desarrollo 2022-2027.</w:t>
      </w:r>
    </w:p>
    <w:p w:rsidR="00E45BA9" w:rsidRPr="00E45BA9" w:rsidRDefault="00E45BA9" w:rsidP="00E45B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E45BA9" w:rsidRPr="00E45BA9" w:rsidRDefault="00E45BA9" w:rsidP="00E45B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45BA9">
        <w:rPr>
          <w:rFonts w:ascii="Times New Roman" w:hAnsi="Times New Roman" w:cs="Times New Roman"/>
          <w:sz w:val="24"/>
          <w:szCs w:val="24"/>
        </w:rPr>
        <w:t>2   -   192</w:t>
      </w:r>
    </w:p>
    <w:p w:rsidR="00E45BA9" w:rsidRPr="00E45BA9" w:rsidRDefault="00E45BA9" w:rsidP="00E45BA9">
      <w:pPr>
        <w:autoSpaceDE w:val="0"/>
        <w:autoSpaceDN w:val="0"/>
        <w:adjustRightInd w:val="0"/>
        <w:spacing w:after="0" w:line="240" w:lineRule="auto"/>
        <w:jc w:val="center"/>
        <w:rPr>
          <w:rFonts w:ascii="Roman" w:hAnsi="Roman" w:cs="Roman"/>
          <w:sz w:val="8"/>
          <w:szCs w:val="8"/>
        </w:rPr>
      </w:pPr>
    </w:p>
    <w:p w:rsidR="00BA5DAC" w:rsidRDefault="00BA5DAC" w:rsidP="00A35027">
      <w:pPr>
        <w:jc w:val="center"/>
        <w:rPr>
          <w:rFonts w:ascii="Times New Roman" w:hAnsi="Times New Roman" w:cs="Times New Roman"/>
          <w:sz w:val="24"/>
          <w:szCs w:val="24"/>
        </w:rPr>
      </w:pPr>
    </w:p>
    <w:p w:rsidR="00E45BA9" w:rsidRDefault="00E45BA9" w:rsidP="00A35027">
      <w:pPr>
        <w:jc w:val="center"/>
        <w:rPr>
          <w:rFonts w:ascii="Times New Roman" w:hAnsi="Times New Roman" w:cs="Times New Roman"/>
          <w:sz w:val="24"/>
          <w:szCs w:val="24"/>
        </w:rPr>
      </w:pP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36"/>
          <w:szCs w:val="36"/>
        </w:rPr>
      </w:pPr>
      <w:r w:rsidRPr="00E45BA9">
        <w:rPr>
          <w:rFonts w:ascii="Times New Roman" w:hAnsi="Times New Roman" w:cs="Times New Roman"/>
          <w:b/>
          <w:bCs/>
        </w:rPr>
        <w:t xml:space="preserve">Tomo CXIII  3ra. Época </w:t>
      </w:r>
      <w:r w:rsidRPr="00E45BA9">
        <w:rPr>
          <w:rFonts w:ascii="Times New Roman" w:hAnsi="Times New Roman" w:cs="Times New Roman"/>
        </w:rPr>
        <w:t xml:space="preserve">     Culiacán, Sin., viernes 29 de abril de 2022.</w:t>
      </w:r>
      <w:r w:rsidRPr="00E45BA9">
        <w:rPr>
          <w:rFonts w:ascii="Times New Roman" w:hAnsi="Times New Roman" w:cs="Times New Roman"/>
          <w:b/>
          <w:bCs/>
        </w:rPr>
        <w:t xml:space="preserve">     No. 052 BIS</w:t>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t>ESTA  EDICIÓN  CONSTA  DE  DOS PARTES</w:t>
      </w:r>
      <w:r w:rsidR="0038665D" w:rsidRPr="00E45BA9">
        <w:rPr>
          <w:rFonts w:ascii="Times New Roman" w:hAnsi="Times New Roman" w:cs="Times New Roman"/>
          <w:b/>
          <w:bCs/>
          <w:sz w:val="24"/>
          <w:szCs w:val="24"/>
        </w:rPr>
        <w:fldChar w:fldCharType="begin"/>
      </w:r>
      <w:r w:rsidRPr="00E45BA9">
        <w:rPr>
          <w:rFonts w:ascii="Times New Roman" w:hAnsi="Times New Roman" w:cs="Times New Roman"/>
          <w:b/>
          <w:bCs/>
          <w:sz w:val="24"/>
          <w:szCs w:val="24"/>
        </w:rPr>
        <w:instrText>tc "ESTA  EDICIÓN  CONSTA  DE  DOS PARTES"</w:instrText>
      </w:r>
      <w:r w:rsidR="0038665D" w:rsidRPr="00E45BA9">
        <w:rPr>
          <w:rFonts w:ascii="Times New Roman" w:hAnsi="Times New Roman" w:cs="Times New Roman"/>
          <w:b/>
          <w:bCs/>
          <w:sz w:val="24"/>
          <w:szCs w:val="24"/>
        </w:rPr>
        <w:fldChar w:fldCharType="end"/>
      </w:r>
    </w:p>
    <w:p w:rsidR="00E45BA9" w:rsidRPr="00E45BA9" w:rsidRDefault="0038665D"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t>Parte  Dos</w:t>
      </w:r>
      <w:r w:rsidR="0038665D" w:rsidRPr="00E45BA9">
        <w:rPr>
          <w:rFonts w:ascii="Times New Roman" w:hAnsi="Times New Roman" w:cs="Times New Roman"/>
          <w:b/>
          <w:bCs/>
          <w:sz w:val="24"/>
          <w:szCs w:val="24"/>
        </w:rPr>
        <w:fldChar w:fldCharType="begin"/>
      </w:r>
      <w:r w:rsidRPr="00E45BA9">
        <w:rPr>
          <w:rFonts w:ascii="Times New Roman" w:hAnsi="Times New Roman" w:cs="Times New Roman"/>
          <w:b/>
          <w:bCs/>
          <w:sz w:val="24"/>
          <w:szCs w:val="24"/>
        </w:rPr>
        <w:instrText>tc "Parte  Dos"</w:instrText>
      </w:r>
      <w:r w:rsidR="0038665D" w:rsidRPr="00E45BA9">
        <w:rPr>
          <w:rFonts w:ascii="Times New Roman" w:hAnsi="Times New Roman" w:cs="Times New Roman"/>
          <w:b/>
          <w:bCs/>
          <w:sz w:val="24"/>
          <w:szCs w:val="24"/>
        </w:rPr>
        <w:fldChar w:fldCharType="end"/>
      </w:r>
    </w:p>
    <w:p w:rsidR="00E45BA9" w:rsidRPr="00E45BA9" w:rsidRDefault="0038665D"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38665D"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38665D"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fldChar w:fldCharType="begin"/>
      </w:r>
      <w:r w:rsidR="00E45BA9" w:rsidRPr="00E45BA9">
        <w:rPr>
          <w:rFonts w:ascii="Times New Roman" w:hAnsi="Times New Roman" w:cs="Times New Roman"/>
          <w:b/>
          <w:bCs/>
          <w:sz w:val="24"/>
          <w:szCs w:val="24"/>
        </w:rPr>
        <w:instrText>tc ""</w:instrText>
      </w:r>
      <w:r w:rsidRPr="00E45BA9">
        <w:rPr>
          <w:rFonts w:ascii="Times New Roman" w:hAnsi="Times New Roman" w:cs="Times New Roman"/>
          <w:b/>
          <w:bCs/>
          <w:sz w:val="24"/>
          <w:szCs w:val="24"/>
        </w:rPr>
        <w:fldChar w:fldCharType="end"/>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36"/>
          <w:szCs w:val="36"/>
        </w:rPr>
      </w:pPr>
      <w:r w:rsidRPr="00E45BA9">
        <w:rPr>
          <w:rFonts w:ascii="Times New Roman" w:hAnsi="Times New Roman" w:cs="Times New Roman"/>
          <w:b/>
          <w:bCs/>
          <w:sz w:val="36"/>
          <w:szCs w:val="36"/>
        </w:rPr>
        <w:t>ÍNDICE</w:t>
      </w:r>
      <w:r w:rsidR="0038665D" w:rsidRPr="00E45BA9">
        <w:rPr>
          <w:rFonts w:ascii="Times New Roman" w:hAnsi="Times New Roman" w:cs="Times New Roman"/>
          <w:b/>
          <w:bCs/>
          <w:sz w:val="36"/>
          <w:szCs w:val="36"/>
        </w:rPr>
        <w:fldChar w:fldCharType="begin"/>
      </w:r>
      <w:r w:rsidRPr="00E45BA9">
        <w:rPr>
          <w:rFonts w:ascii="Times New Roman" w:hAnsi="Times New Roman" w:cs="Times New Roman"/>
          <w:b/>
          <w:bCs/>
          <w:sz w:val="36"/>
          <w:szCs w:val="36"/>
        </w:rPr>
        <w:instrText>tc "ÍNDICE"</w:instrText>
      </w:r>
      <w:r w:rsidR="0038665D" w:rsidRPr="00E45BA9">
        <w:rPr>
          <w:rFonts w:ascii="Times New Roman" w:hAnsi="Times New Roman" w:cs="Times New Roman"/>
          <w:b/>
          <w:bCs/>
          <w:sz w:val="36"/>
          <w:szCs w:val="36"/>
        </w:rPr>
        <w:fldChar w:fldCharType="end"/>
      </w:r>
    </w:p>
    <w:p w:rsidR="00E45BA9" w:rsidRPr="00E45BA9" w:rsidRDefault="0038665D" w:rsidP="00E45BA9">
      <w:pPr>
        <w:autoSpaceDE w:val="0"/>
        <w:autoSpaceDN w:val="0"/>
        <w:adjustRightInd w:val="0"/>
        <w:spacing w:after="0" w:line="240" w:lineRule="auto"/>
        <w:jc w:val="center"/>
        <w:rPr>
          <w:rFonts w:ascii="Times New Roman" w:hAnsi="Times New Roman" w:cs="Times New Roman"/>
          <w:b/>
          <w:bCs/>
          <w:sz w:val="36"/>
          <w:szCs w:val="36"/>
        </w:rPr>
      </w:pPr>
      <w:r w:rsidRPr="00E45BA9">
        <w:rPr>
          <w:rFonts w:ascii="Times New Roman" w:hAnsi="Times New Roman" w:cs="Times New Roman"/>
          <w:b/>
          <w:bCs/>
          <w:sz w:val="36"/>
          <w:szCs w:val="36"/>
        </w:rPr>
        <w:fldChar w:fldCharType="begin"/>
      </w:r>
      <w:r w:rsidR="00E45BA9" w:rsidRPr="00E45BA9">
        <w:rPr>
          <w:rFonts w:ascii="Times New Roman" w:hAnsi="Times New Roman" w:cs="Times New Roman"/>
          <w:b/>
          <w:bCs/>
          <w:sz w:val="36"/>
          <w:szCs w:val="36"/>
        </w:rPr>
        <w:instrText>tc ""</w:instrText>
      </w:r>
      <w:r w:rsidRPr="00E45BA9">
        <w:rPr>
          <w:rFonts w:ascii="Times New Roman" w:hAnsi="Times New Roman" w:cs="Times New Roman"/>
          <w:b/>
          <w:bCs/>
          <w:sz w:val="36"/>
          <w:szCs w:val="36"/>
        </w:rPr>
        <w:fldChar w:fldCharType="end"/>
      </w:r>
    </w:p>
    <w:p w:rsidR="00E45BA9" w:rsidRPr="00E45BA9" w:rsidRDefault="0038665D" w:rsidP="00E45BA9">
      <w:pPr>
        <w:autoSpaceDE w:val="0"/>
        <w:autoSpaceDN w:val="0"/>
        <w:adjustRightInd w:val="0"/>
        <w:spacing w:after="0" w:line="240" w:lineRule="auto"/>
        <w:jc w:val="center"/>
        <w:rPr>
          <w:rFonts w:ascii="Times New Roman" w:hAnsi="Times New Roman" w:cs="Times New Roman"/>
          <w:b/>
          <w:bCs/>
          <w:sz w:val="20"/>
          <w:szCs w:val="20"/>
        </w:rPr>
      </w:pPr>
      <w:r w:rsidRPr="00E45BA9">
        <w:rPr>
          <w:rFonts w:ascii="Times New Roman" w:hAnsi="Times New Roman" w:cs="Times New Roman"/>
          <w:b/>
          <w:bCs/>
          <w:sz w:val="20"/>
          <w:szCs w:val="20"/>
        </w:rPr>
        <w:fldChar w:fldCharType="begin"/>
      </w:r>
      <w:r w:rsidR="00E45BA9" w:rsidRPr="00E45BA9">
        <w:rPr>
          <w:rFonts w:ascii="Times New Roman" w:hAnsi="Times New Roman" w:cs="Times New Roman"/>
          <w:b/>
          <w:bCs/>
          <w:sz w:val="20"/>
          <w:szCs w:val="20"/>
        </w:rPr>
        <w:instrText>tc ""</w:instrText>
      </w:r>
      <w:r w:rsidRPr="00E45BA9">
        <w:rPr>
          <w:rFonts w:ascii="Times New Roman" w:hAnsi="Times New Roman" w:cs="Times New Roman"/>
          <w:b/>
          <w:bCs/>
          <w:sz w:val="20"/>
          <w:szCs w:val="20"/>
        </w:rPr>
        <w:fldChar w:fldCharType="end"/>
      </w:r>
    </w:p>
    <w:p w:rsidR="00E45BA9" w:rsidRPr="00E45BA9" w:rsidRDefault="00E45BA9" w:rsidP="00E45BA9">
      <w:pPr>
        <w:autoSpaceDE w:val="0"/>
        <w:autoSpaceDN w:val="0"/>
        <w:adjustRightInd w:val="0"/>
        <w:spacing w:after="0" w:line="240" w:lineRule="auto"/>
        <w:jc w:val="center"/>
        <w:rPr>
          <w:rFonts w:ascii="Times New Roman" w:hAnsi="Times New Roman" w:cs="Times New Roman"/>
          <w:b/>
          <w:bCs/>
          <w:sz w:val="24"/>
          <w:szCs w:val="24"/>
        </w:rPr>
      </w:pPr>
      <w:r w:rsidRPr="00E45BA9">
        <w:rPr>
          <w:rFonts w:ascii="Times New Roman" w:hAnsi="Times New Roman" w:cs="Times New Roman"/>
          <w:b/>
          <w:bCs/>
          <w:sz w:val="24"/>
          <w:szCs w:val="24"/>
        </w:rPr>
        <w:t>PODER  EJECUTIVO  ESTATAL</w:t>
      </w:r>
      <w:r w:rsidR="0038665D" w:rsidRPr="00E45BA9">
        <w:rPr>
          <w:rFonts w:ascii="Times New Roman" w:hAnsi="Times New Roman" w:cs="Times New Roman"/>
          <w:b/>
          <w:bCs/>
          <w:sz w:val="24"/>
          <w:szCs w:val="24"/>
        </w:rPr>
        <w:fldChar w:fldCharType="begin"/>
      </w:r>
      <w:r w:rsidRPr="00E45BA9">
        <w:rPr>
          <w:rFonts w:ascii="Times New Roman" w:hAnsi="Times New Roman" w:cs="Times New Roman"/>
          <w:b/>
          <w:bCs/>
          <w:sz w:val="24"/>
          <w:szCs w:val="24"/>
        </w:rPr>
        <w:instrText>tc "PODER  EJECUTIVO  ESTATAL"</w:instrText>
      </w:r>
      <w:r w:rsidR="0038665D" w:rsidRPr="00E45BA9">
        <w:rPr>
          <w:rFonts w:ascii="Times New Roman" w:hAnsi="Times New Roman" w:cs="Times New Roman"/>
          <w:b/>
          <w:bCs/>
          <w:sz w:val="24"/>
          <w:szCs w:val="24"/>
        </w:rPr>
        <w:fldChar w:fldCharType="end"/>
      </w:r>
    </w:p>
    <w:p w:rsidR="00E45BA9" w:rsidRPr="00E45BA9" w:rsidRDefault="00E45BA9" w:rsidP="00E45B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45BA9">
        <w:rPr>
          <w:rFonts w:ascii="Times New Roman" w:hAnsi="Times New Roman" w:cs="Times New Roman"/>
          <w:sz w:val="24"/>
          <w:szCs w:val="24"/>
        </w:rPr>
        <w:t>Decreto por el que se aprueba el Plan Estatal de Desarrollo 2022-2027.</w:t>
      </w:r>
    </w:p>
    <w:p w:rsidR="00E45BA9" w:rsidRPr="00E45BA9" w:rsidRDefault="00E45BA9" w:rsidP="00E45BA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E45BA9" w:rsidRPr="00E45BA9" w:rsidRDefault="00E45BA9" w:rsidP="00E45BA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45BA9">
        <w:rPr>
          <w:rFonts w:ascii="Times New Roman" w:hAnsi="Times New Roman" w:cs="Times New Roman"/>
          <w:sz w:val="24"/>
          <w:szCs w:val="24"/>
        </w:rPr>
        <w:t>193   -   379</w:t>
      </w:r>
    </w:p>
    <w:p w:rsidR="00E45BA9" w:rsidRDefault="00E45BA9" w:rsidP="00A35027">
      <w:pPr>
        <w:jc w:val="center"/>
        <w:rPr>
          <w:rFonts w:ascii="Times New Roman" w:hAnsi="Times New Roman" w:cs="Times New Roman"/>
          <w:sz w:val="24"/>
          <w:szCs w:val="24"/>
        </w:rPr>
      </w:pPr>
    </w:p>
    <w:p w:rsidR="00BA5DAC" w:rsidRDefault="00BA5DAC" w:rsidP="00A35027">
      <w:pPr>
        <w:jc w:val="center"/>
        <w:rPr>
          <w:rFonts w:ascii="Times New Roman" w:hAnsi="Times New Roman" w:cs="Times New Roman"/>
          <w:sz w:val="24"/>
          <w:szCs w:val="24"/>
        </w:rPr>
      </w:pPr>
    </w:p>
    <w:p w:rsidR="00F52CB0" w:rsidRDefault="00F52CB0" w:rsidP="00A35027">
      <w:pPr>
        <w:jc w:val="center"/>
        <w:rPr>
          <w:rFonts w:ascii="Times New Roman" w:hAnsi="Times New Roman" w:cs="Times New Roman"/>
          <w:sz w:val="24"/>
          <w:szCs w:val="24"/>
        </w:rPr>
      </w:pPr>
    </w:p>
    <w:p w:rsidR="00F52CB0" w:rsidRPr="00F52CB0" w:rsidRDefault="00F52CB0" w:rsidP="00F52CB0">
      <w:pPr>
        <w:autoSpaceDE w:val="0"/>
        <w:autoSpaceDN w:val="0"/>
        <w:adjustRightInd w:val="0"/>
        <w:spacing w:after="0" w:line="240" w:lineRule="auto"/>
        <w:jc w:val="center"/>
        <w:rPr>
          <w:rFonts w:ascii="Roman" w:hAnsi="Roman" w:cs="Roman"/>
          <w:sz w:val="8"/>
          <w:szCs w:val="8"/>
        </w:rPr>
      </w:pPr>
      <w:r w:rsidRPr="00F52CB0">
        <w:rPr>
          <w:rFonts w:ascii="Times New Roman" w:hAnsi="Times New Roman" w:cs="Times New Roman"/>
          <w:b/>
          <w:bCs/>
        </w:rPr>
        <w:t xml:space="preserve">Tomo CXIII  3ra. Época </w:t>
      </w:r>
      <w:r w:rsidRPr="00F52CB0">
        <w:rPr>
          <w:rFonts w:ascii="Times New Roman" w:hAnsi="Times New Roman" w:cs="Times New Roman"/>
        </w:rPr>
        <w:t xml:space="preserve">     Culiacán, Sin., lunes 02 de mayo de 2022.</w:t>
      </w:r>
      <w:r w:rsidRPr="00F52CB0">
        <w:rPr>
          <w:rFonts w:ascii="Times New Roman" w:hAnsi="Times New Roman" w:cs="Times New Roman"/>
          <w:b/>
          <w:bCs/>
        </w:rPr>
        <w:t xml:space="preserve">     No. 053</w:t>
      </w:r>
    </w:p>
    <w:p w:rsidR="00F52CB0" w:rsidRPr="00F52CB0" w:rsidRDefault="00F52CB0" w:rsidP="00F52CB0">
      <w:pPr>
        <w:autoSpaceDE w:val="0"/>
        <w:autoSpaceDN w:val="0"/>
        <w:adjustRightInd w:val="0"/>
        <w:spacing w:after="0" w:line="240" w:lineRule="auto"/>
        <w:jc w:val="center"/>
        <w:rPr>
          <w:rFonts w:ascii="Times New Roman" w:hAnsi="Times New Roman" w:cs="Times New Roman"/>
          <w:b/>
          <w:bCs/>
          <w:sz w:val="36"/>
          <w:szCs w:val="36"/>
        </w:rPr>
      </w:pPr>
      <w:r w:rsidRPr="00F52CB0">
        <w:rPr>
          <w:rFonts w:ascii="Times New Roman" w:hAnsi="Times New Roman" w:cs="Times New Roman"/>
          <w:b/>
          <w:bCs/>
          <w:sz w:val="36"/>
          <w:szCs w:val="36"/>
        </w:rPr>
        <w:t>ÍNDICE</w:t>
      </w:r>
      <w:r w:rsidR="0038665D" w:rsidRPr="00F52CB0">
        <w:rPr>
          <w:rFonts w:ascii="Times New Roman" w:hAnsi="Times New Roman" w:cs="Times New Roman"/>
          <w:b/>
          <w:bCs/>
          <w:sz w:val="36"/>
          <w:szCs w:val="36"/>
        </w:rPr>
        <w:fldChar w:fldCharType="begin"/>
      </w:r>
      <w:r w:rsidRPr="00F52CB0">
        <w:rPr>
          <w:rFonts w:ascii="Times New Roman" w:hAnsi="Times New Roman" w:cs="Times New Roman"/>
          <w:b/>
          <w:bCs/>
          <w:sz w:val="36"/>
          <w:szCs w:val="36"/>
        </w:rPr>
        <w:instrText>tc "ÍNDICE"</w:instrText>
      </w:r>
      <w:r w:rsidR="0038665D" w:rsidRPr="00F52CB0">
        <w:rPr>
          <w:rFonts w:ascii="Times New Roman" w:hAnsi="Times New Roman" w:cs="Times New Roman"/>
          <w:b/>
          <w:bCs/>
          <w:sz w:val="36"/>
          <w:szCs w:val="36"/>
        </w:rPr>
        <w:fldChar w:fldCharType="end"/>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autoSpaceDE w:val="0"/>
        <w:autoSpaceDN w:val="0"/>
        <w:adjustRightInd w:val="0"/>
        <w:spacing w:after="0" w:line="240" w:lineRule="auto"/>
        <w:jc w:val="center"/>
        <w:rPr>
          <w:rFonts w:ascii="Times New Roman" w:hAnsi="Times New Roman" w:cs="Times New Roman"/>
          <w:b/>
          <w:bCs/>
          <w:sz w:val="24"/>
          <w:szCs w:val="24"/>
        </w:rPr>
      </w:pPr>
      <w:r w:rsidRPr="00F52CB0">
        <w:rPr>
          <w:rFonts w:ascii="Times New Roman" w:hAnsi="Times New Roman" w:cs="Times New Roman"/>
          <w:b/>
          <w:bCs/>
          <w:sz w:val="24"/>
          <w:szCs w:val="24"/>
        </w:rPr>
        <w:t>TRIBUNAL  DE  JUSTICIA  ADMINISTRATIVA  DEL  ESTADO  DE  SINALOA</w:t>
      </w:r>
      <w:r w:rsidR="0038665D" w:rsidRPr="00F52CB0">
        <w:rPr>
          <w:rFonts w:ascii="Times New Roman" w:hAnsi="Times New Roman" w:cs="Times New Roman"/>
          <w:b/>
          <w:bCs/>
          <w:sz w:val="24"/>
          <w:szCs w:val="24"/>
        </w:rPr>
        <w:fldChar w:fldCharType="begin"/>
      </w:r>
      <w:r w:rsidRPr="00F52CB0">
        <w:rPr>
          <w:rFonts w:ascii="Times New Roman" w:hAnsi="Times New Roman" w:cs="Times New Roman"/>
          <w:b/>
          <w:bCs/>
          <w:sz w:val="24"/>
          <w:szCs w:val="24"/>
        </w:rPr>
        <w:instrText>tc "TRIBUNAL  DE  JUSTICIA  ADMINISTRATIVA  DEL  ESTADO  DE  SINALOA"</w:instrText>
      </w:r>
      <w:r w:rsidR="0038665D" w:rsidRPr="00F52CB0">
        <w:rPr>
          <w:rFonts w:ascii="Times New Roman" w:hAnsi="Times New Roman" w:cs="Times New Roman"/>
          <w:b/>
          <w:bCs/>
          <w:sz w:val="24"/>
          <w:szCs w:val="24"/>
        </w:rPr>
        <w:fldChar w:fldCharType="end"/>
      </w:r>
    </w:p>
    <w:p w:rsidR="00F52CB0" w:rsidRPr="00F52CB0" w:rsidRDefault="00F52CB0" w:rsidP="00F52CB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52CB0">
        <w:rPr>
          <w:rFonts w:ascii="Times New Roman" w:hAnsi="Times New Roman" w:cs="Times New Roman"/>
          <w:sz w:val="24"/>
          <w:szCs w:val="24"/>
        </w:rPr>
        <w:t>Acuerdo SS/05/2022, Se acuerda declarar inhábil el día 02 de mayo de 2022, por lo que no correrán los términos procesales , en lo que respecta a los asuntos sustanciados ante Sala Superior, Salas Regionales Zona Centro, Sur, Norte y Especializada en Materia de Responsabilidades Administrativas.</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52CB0">
        <w:rPr>
          <w:rFonts w:ascii="Times New Roman" w:hAnsi="Times New Roman" w:cs="Times New Roman"/>
          <w:sz w:val="24"/>
          <w:szCs w:val="24"/>
        </w:rPr>
        <w:t xml:space="preserve">   2   </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autoSpaceDE w:val="0"/>
        <w:autoSpaceDN w:val="0"/>
        <w:adjustRightInd w:val="0"/>
        <w:spacing w:after="0" w:line="240" w:lineRule="auto"/>
        <w:jc w:val="center"/>
        <w:rPr>
          <w:rFonts w:ascii="Times New Roman" w:hAnsi="Times New Roman" w:cs="Times New Roman"/>
          <w:b/>
          <w:bCs/>
          <w:sz w:val="24"/>
          <w:szCs w:val="24"/>
        </w:rPr>
      </w:pPr>
      <w:r w:rsidRPr="00F52CB0">
        <w:rPr>
          <w:rFonts w:ascii="Times New Roman" w:hAnsi="Times New Roman" w:cs="Times New Roman"/>
          <w:b/>
          <w:bCs/>
          <w:sz w:val="24"/>
          <w:szCs w:val="24"/>
        </w:rPr>
        <w:t>AYUNTAMIENTOS</w:t>
      </w:r>
      <w:r w:rsidR="0038665D" w:rsidRPr="00F52CB0">
        <w:rPr>
          <w:rFonts w:ascii="Times New Roman" w:hAnsi="Times New Roman" w:cs="Times New Roman"/>
          <w:b/>
          <w:bCs/>
          <w:sz w:val="24"/>
          <w:szCs w:val="24"/>
        </w:rPr>
        <w:fldChar w:fldCharType="begin"/>
      </w:r>
      <w:r w:rsidRPr="00F52CB0">
        <w:rPr>
          <w:rFonts w:ascii="Times New Roman" w:hAnsi="Times New Roman" w:cs="Times New Roman"/>
          <w:b/>
          <w:bCs/>
          <w:sz w:val="24"/>
          <w:szCs w:val="24"/>
        </w:rPr>
        <w:instrText>tc "AYUNTAMIENTOS"</w:instrText>
      </w:r>
      <w:r w:rsidR="0038665D" w:rsidRPr="00F52CB0">
        <w:rPr>
          <w:rFonts w:ascii="Times New Roman" w:hAnsi="Times New Roman" w:cs="Times New Roman"/>
          <w:b/>
          <w:bCs/>
          <w:sz w:val="24"/>
          <w:szCs w:val="24"/>
        </w:rPr>
        <w:fldChar w:fldCharType="end"/>
      </w:r>
    </w:p>
    <w:p w:rsidR="00F52CB0" w:rsidRPr="00F52CB0" w:rsidRDefault="00F52CB0" w:rsidP="00F52CB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52CB0">
        <w:rPr>
          <w:rFonts w:ascii="Times New Roman" w:hAnsi="Times New Roman" w:cs="Times New Roman"/>
          <w:sz w:val="24"/>
          <w:szCs w:val="24"/>
        </w:rPr>
        <w:t xml:space="preserve">Decreto Municipal No. 06 de Cosalá.- Se concede Pensión por Viudez a la C. Clotilde Martínez Franco. </w:t>
      </w:r>
    </w:p>
    <w:p w:rsidR="00F52CB0" w:rsidRPr="00F52CB0" w:rsidRDefault="00F52CB0" w:rsidP="00F52CB0">
      <w:pPr>
        <w:autoSpaceDE w:val="0"/>
        <w:autoSpaceDN w:val="0"/>
        <w:adjustRightInd w:val="0"/>
        <w:spacing w:after="0" w:line="240" w:lineRule="auto"/>
        <w:jc w:val="center"/>
        <w:rPr>
          <w:rFonts w:ascii="Times New Roman" w:hAnsi="Times New Roman" w:cs="Times New Roman"/>
          <w:b/>
          <w:bCs/>
          <w:sz w:val="20"/>
          <w:szCs w:val="20"/>
        </w:rPr>
      </w:pPr>
      <w:r w:rsidRPr="00F52CB0">
        <w:rPr>
          <w:rFonts w:ascii="Times New Roman" w:hAnsi="Times New Roman" w:cs="Times New Roman"/>
          <w:b/>
          <w:bCs/>
          <w:sz w:val="20"/>
          <w:szCs w:val="20"/>
        </w:rPr>
        <w:t>JUNTA  MUNICIPAL  DE  AGUA  POTABLE  Y  ALCANTARILLADO</w:t>
      </w:r>
      <w:r w:rsidR="0038665D" w:rsidRPr="00F52CB0">
        <w:rPr>
          <w:rFonts w:ascii="Times New Roman" w:hAnsi="Times New Roman" w:cs="Times New Roman"/>
          <w:b/>
          <w:bCs/>
          <w:sz w:val="20"/>
          <w:szCs w:val="20"/>
        </w:rPr>
        <w:fldChar w:fldCharType="begin"/>
      </w:r>
      <w:r w:rsidRPr="00F52CB0">
        <w:rPr>
          <w:rFonts w:ascii="Times New Roman" w:hAnsi="Times New Roman" w:cs="Times New Roman"/>
          <w:b/>
          <w:bCs/>
          <w:sz w:val="20"/>
          <w:szCs w:val="20"/>
        </w:rPr>
        <w:instrText>tc "JUNTA  MUNICIPAL  DE  AGUA  POTABLE  Y  ALCANTARILLADO"</w:instrText>
      </w:r>
      <w:r w:rsidR="0038665D" w:rsidRPr="00F52CB0">
        <w:rPr>
          <w:rFonts w:ascii="Times New Roman" w:hAnsi="Times New Roman" w:cs="Times New Roman"/>
          <w:b/>
          <w:bCs/>
          <w:sz w:val="20"/>
          <w:szCs w:val="20"/>
        </w:rPr>
        <w:fldChar w:fldCharType="end"/>
      </w:r>
    </w:p>
    <w:p w:rsidR="00F52CB0" w:rsidRPr="00F52CB0" w:rsidRDefault="00F52CB0" w:rsidP="00F52CB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52CB0">
        <w:rPr>
          <w:rFonts w:ascii="Times New Roman" w:hAnsi="Times New Roman" w:cs="Times New Roman"/>
          <w:sz w:val="24"/>
          <w:szCs w:val="24"/>
        </w:rPr>
        <w:t>Municipio de Ahome.- Convocatoria a Licitación Pública Nacional No. 001, Licitación No. JAPAMA-SB-ALC-CPN-22-30.</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52CB0">
        <w:rPr>
          <w:rFonts w:ascii="Times New Roman" w:hAnsi="Times New Roman" w:cs="Times New Roman"/>
          <w:sz w:val="24"/>
          <w:szCs w:val="24"/>
        </w:rPr>
        <w:t xml:space="preserve">  3   -   5   </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autoSpaceDE w:val="0"/>
        <w:autoSpaceDN w:val="0"/>
        <w:adjustRightInd w:val="0"/>
        <w:spacing w:after="0" w:line="240" w:lineRule="auto"/>
        <w:jc w:val="center"/>
        <w:rPr>
          <w:rFonts w:ascii="Times New Roman" w:hAnsi="Times New Roman" w:cs="Times New Roman"/>
          <w:b/>
          <w:bCs/>
          <w:sz w:val="24"/>
          <w:szCs w:val="24"/>
        </w:rPr>
      </w:pPr>
      <w:r w:rsidRPr="00F52CB0">
        <w:rPr>
          <w:rFonts w:ascii="Times New Roman" w:hAnsi="Times New Roman" w:cs="Times New Roman"/>
          <w:b/>
          <w:bCs/>
          <w:sz w:val="24"/>
          <w:szCs w:val="24"/>
        </w:rPr>
        <w:t>AVISOS  GENERALES</w:t>
      </w:r>
      <w:r w:rsidR="0038665D" w:rsidRPr="00F52CB0">
        <w:rPr>
          <w:rFonts w:ascii="Times New Roman" w:hAnsi="Times New Roman" w:cs="Times New Roman"/>
          <w:b/>
          <w:bCs/>
          <w:sz w:val="24"/>
          <w:szCs w:val="24"/>
        </w:rPr>
        <w:fldChar w:fldCharType="begin"/>
      </w:r>
      <w:r w:rsidRPr="00F52CB0">
        <w:rPr>
          <w:rFonts w:ascii="Times New Roman" w:hAnsi="Times New Roman" w:cs="Times New Roman"/>
          <w:b/>
          <w:bCs/>
          <w:sz w:val="24"/>
          <w:szCs w:val="24"/>
        </w:rPr>
        <w:instrText>tc "AVISOS  GENERALES"</w:instrText>
      </w:r>
      <w:r w:rsidR="0038665D" w:rsidRPr="00F52CB0">
        <w:rPr>
          <w:rFonts w:ascii="Times New Roman" w:hAnsi="Times New Roman" w:cs="Times New Roman"/>
          <w:b/>
          <w:bCs/>
          <w:sz w:val="24"/>
          <w:szCs w:val="24"/>
        </w:rPr>
        <w:fldChar w:fldCharType="end"/>
      </w:r>
    </w:p>
    <w:p w:rsidR="00F52CB0" w:rsidRPr="00F52CB0" w:rsidRDefault="00F52CB0" w:rsidP="00F52CB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52CB0">
        <w:rPr>
          <w:rFonts w:ascii="Times New Roman" w:hAnsi="Times New Roman" w:cs="Times New Roman"/>
          <w:sz w:val="24"/>
          <w:szCs w:val="24"/>
        </w:rPr>
        <w:lastRenderedPageBreak/>
        <w:t>Solicitud de Concesión con Un permiso para prestar el Servicio Público de Transporte Foráneo Mixto en la ruta denominada Choix - Techobampo.- Ezequiel Llanes Cabrera.</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52CB0">
        <w:rPr>
          <w:rFonts w:ascii="Times New Roman" w:hAnsi="Times New Roman" w:cs="Times New Roman"/>
          <w:sz w:val="24"/>
          <w:szCs w:val="24"/>
        </w:rPr>
        <w:t>Solicitud de Modificación de Ruta concesionada actualmente Pueblo Nuevo - Colonia Sinaloa, en la Sindicatura Costa Rica.- Cardenas Medina Jose Guadalupe.</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52CB0">
        <w:rPr>
          <w:rFonts w:ascii="Times New Roman" w:hAnsi="Times New Roman" w:cs="Times New Roman"/>
          <w:sz w:val="24"/>
          <w:szCs w:val="24"/>
        </w:rPr>
        <w:t>6</w:t>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Pr="00F52CB0" w:rsidRDefault="00F52CB0" w:rsidP="00F52CB0">
      <w:pPr>
        <w:autoSpaceDE w:val="0"/>
        <w:autoSpaceDN w:val="0"/>
        <w:adjustRightInd w:val="0"/>
        <w:spacing w:after="0" w:line="240" w:lineRule="auto"/>
        <w:jc w:val="center"/>
        <w:rPr>
          <w:rFonts w:ascii="Times New Roman" w:hAnsi="Times New Roman" w:cs="Times New Roman"/>
          <w:b/>
          <w:bCs/>
          <w:sz w:val="24"/>
          <w:szCs w:val="24"/>
        </w:rPr>
      </w:pPr>
      <w:r w:rsidRPr="00F52CB0">
        <w:rPr>
          <w:rFonts w:ascii="Times New Roman" w:hAnsi="Times New Roman" w:cs="Times New Roman"/>
          <w:b/>
          <w:bCs/>
          <w:sz w:val="24"/>
          <w:szCs w:val="24"/>
        </w:rPr>
        <w:t>AVISOS  JUDICIALES</w:t>
      </w:r>
      <w:r w:rsidR="0038665D" w:rsidRPr="00F52CB0">
        <w:rPr>
          <w:rFonts w:ascii="Times New Roman" w:hAnsi="Times New Roman" w:cs="Times New Roman"/>
          <w:b/>
          <w:bCs/>
          <w:sz w:val="24"/>
          <w:szCs w:val="24"/>
        </w:rPr>
        <w:fldChar w:fldCharType="begin"/>
      </w:r>
      <w:r w:rsidRPr="00F52CB0">
        <w:rPr>
          <w:rFonts w:ascii="Times New Roman" w:hAnsi="Times New Roman" w:cs="Times New Roman"/>
          <w:b/>
          <w:bCs/>
          <w:sz w:val="24"/>
          <w:szCs w:val="24"/>
        </w:rPr>
        <w:instrText>tc "AVISOS  JUDICIALES"</w:instrText>
      </w:r>
      <w:r w:rsidR="0038665D" w:rsidRPr="00F52CB0">
        <w:rPr>
          <w:rFonts w:ascii="Times New Roman" w:hAnsi="Times New Roman" w:cs="Times New Roman"/>
          <w:b/>
          <w:bCs/>
          <w:sz w:val="24"/>
          <w:szCs w:val="24"/>
        </w:rPr>
        <w:fldChar w:fldCharType="end"/>
      </w:r>
    </w:p>
    <w:p w:rsidR="00F52CB0" w:rsidRPr="00F52CB0" w:rsidRDefault="00F52CB0" w:rsidP="00F52CB0">
      <w:pPr>
        <w:autoSpaceDE w:val="0"/>
        <w:autoSpaceDN w:val="0"/>
        <w:adjustRightInd w:val="0"/>
        <w:spacing w:after="0" w:line="240" w:lineRule="auto"/>
        <w:jc w:val="center"/>
        <w:rPr>
          <w:rFonts w:ascii="Roman" w:hAnsi="Roman" w:cs="Roman"/>
          <w:sz w:val="8"/>
          <w:szCs w:val="8"/>
        </w:rPr>
      </w:pPr>
    </w:p>
    <w:p w:rsidR="00F52CB0" w:rsidRDefault="00F52CB0" w:rsidP="00F52CB0">
      <w:pPr>
        <w:jc w:val="center"/>
        <w:rPr>
          <w:rFonts w:ascii="Times New Roman" w:hAnsi="Times New Roman" w:cs="Times New Roman"/>
          <w:sz w:val="24"/>
          <w:szCs w:val="24"/>
        </w:rPr>
      </w:pPr>
      <w:r w:rsidRPr="00F52CB0">
        <w:rPr>
          <w:rFonts w:ascii="Times New Roman" w:hAnsi="Times New Roman" w:cs="Times New Roman"/>
          <w:sz w:val="24"/>
          <w:szCs w:val="24"/>
        </w:rPr>
        <w:t xml:space="preserve">7   -   24   </w:t>
      </w:r>
    </w:p>
    <w:p w:rsidR="00F52CB0" w:rsidRDefault="00F52CB0" w:rsidP="00A35027">
      <w:pPr>
        <w:jc w:val="center"/>
        <w:rPr>
          <w:rFonts w:ascii="Times New Roman" w:hAnsi="Times New Roman" w:cs="Times New Roman"/>
          <w:sz w:val="24"/>
          <w:szCs w:val="24"/>
        </w:rPr>
      </w:pPr>
    </w:p>
    <w:p w:rsidR="00F52CB0" w:rsidRDefault="00F52CB0" w:rsidP="00A35027">
      <w:pPr>
        <w:jc w:val="center"/>
        <w:rPr>
          <w:rFonts w:ascii="Times New Roman" w:hAnsi="Times New Roman" w:cs="Times New Roman"/>
          <w:sz w:val="24"/>
          <w:szCs w:val="24"/>
        </w:rPr>
      </w:pPr>
    </w:p>
    <w:p w:rsidR="00BA5DAC" w:rsidRDefault="00BA5DAC" w:rsidP="00A35027">
      <w:pPr>
        <w:jc w:val="center"/>
        <w:rPr>
          <w:rFonts w:ascii="Times New Roman" w:hAnsi="Times New Roman" w:cs="Times New Roman"/>
          <w:sz w:val="24"/>
          <w:szCs w:val="24"/>
        </w:rPr>
      </w:pPr>
    </w:p>
    <w:p w:rsidR="00BA5DAC" w:rsidRDefault="00BA5DAC" w:rsidP="00A35027">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04 de mayo de 2022.</w:t>
      </w:r>
      <w:r>
        <w:rPr>
          <w:rFonts w:ascii="Times New Roman" w:hAnsi="Times New Roman" w:cs="Times New Roman"/>
          <w:b/>
          <w:bCs/>
        </w:rPr>
        <w:t xml:space="preserve">     No. 054</w:t>
      </w: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36"/>
          <w:szCs w:val="36"/>
        </w:rPr>
      </w:pPr>
      <w:r w:rsidRPr="00BA5DAC">
        <w:rPr>
          <w:rFonts w:ascii="Times New Roman" w:hAnsi="Times New Roman" w:cs="Times New Roman"/>
          <w:b/>
          <w:bCs/>
          <w:color w:val="000000"/>
          <w:sz w:val="36"/>
          <w:szCs w:val="36"/>
        </w:rPr>
        <w:t>ÍNDICE</w:t>
      </w:r>
      <w:r w:rsidR="0038665D" w:rsidRPr="00BA5DAC">
        <w:rPr>
          <w:rFonts w:ascii="Times New Roman" w:hAnsi="Times New Roman" w:cs="Times New Roman"/>
          <w:b/>
          <w:bCs/>
          <w:color w:val="000000"/>
          <w:sz w:val="36"/>
          <w:szCs w:val="36"/>
        </w:rPr>
        <w:fldChar w:fldCharType="begin"/>
      </w:r>
      <w:r w:rsidRPr="00BA5DAC">
        <w:rPr>
          <w:rFonts w:ascii="Times New Roman" w:hAnsi="Times New Roman" w:cs="Times New Roman"/>
          <w:b/>
          <w:bCs/>
          <w:sz w:val="36"/>
          <w:szCs w:val="36"/>
        </w:rPr>
        <w:instrText>tc "</w:instrText>
      </w:r>
      <w:r w:rsidRPr="00BA5DAC">
        <w:rPr>
          <w:rFonts w:ascii="Times New Roman" w:hAnsi="Times New Roman" w:cs="Times New Roman"/>
          <w:b/>
          <w:bCs/>
          <w:color w:val="000000"/>
          <w:sz w:val="36"/>
          <w:szCs w:val="36"/>
        </w:rPr>
        <w:instrText>ÍNDICE"</w:instrText>
      </w:r>
      <w:r w:rsidR="0038665D" w:rsidRPr="00BA5DAC">
        <w:rPr>
          <w:rFonts w:ascii="Times New Roman" w:hAnsi="Times New Roman" w:cs="Times New Roman"/>
          <w:b/>
          <w:bCs/>
          <w:color w:val="000000"/>
          <w:sz w:val="36"/>
          <w:szCs w:val="36"/>
        </w:rPr>
        <w:fldChar w:fldCharType="end"/>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4"/>
          <w:szCs w:val="24"/>
        </w:rPr>
      </w:pPr>
      <w:r w:rsidRPr="00BA5DAC">
        <w:rPr>
          <w:rFonts w:ascii="Times New Roman" w:hAnsi="Times New Roman" w:cs="Times New Roman"/>
          <w:b/>
          <w:bCs/>
          <w:sz w:val="24"/>
          <w:szCs w:val="24"/>
        </w:rPr>
        <w:t>PODER  EJECUTIVO  ESTATAL</w:t>
      </w:r>
      <w:r w:rsidR="0038665D" w:rsidRPr="00BA5DAC">
        <w:rPr>
          <w:rFonts w:ascii="Times New Roman" w:hAnsi="Times New Roman" w:cs="Times New Roman"/>
          <w:b/>
          <w:bCs/>
          <w:sz w:val="24"/>
          <w:szCs w:val="24"/>
        </w:rPr>
        <w:fldChar w:fldCharType="begin"/>
      </w:r>
      <w:r w:rsidRPr="00BA5DAC">
        <w:rPr>
          <w:rFonts w:ascii="Times New Roman" w:hAnsi="Times New Roman" w:cs="Times New Roman"/>
          <w:b/>
          <w:bCs/>
          <w:sz w:val="24"/>
          <w:szCs w:val="24"/>
        </w:rPr>
        <w:instrText>tc "PODER  EJECUTIVO  ESTATAL"</w:instrText>
      </w:r>
      <w:r w:rsidR="0038665D" w:rsidRPr="00BA5DAC">
        <w:rPr>
          <w:rFonts w:ascii="Times New Roman" w:hAnsi="Times New Roman" w:cs="Times New Roman"/>
          <w:b/>
          <w:bCs/>
          <w:sz w:val="24"/>
          <w:szCs w:val="24"/>
        </w:rPr>
        <w:fldChar w:fldCharType="end"/>
      </w: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sz w:val="20"/>
          <w:szCs w:val="20"/>
        </w:rPr>
        <w:t>SECRETARÍA  DE  OBRAS  PÚBLICAS</w:t>
      </w:r>
      <w:r w:rsidR="0038665D" w:rsidRPr="00BA5DAC">
        <w:rPr>
          <w:rFonts w:ascii="Times New Roman" w:hAnsi="Times New Roman" w:cs="Times New Roman"/>
          <w:b/>
          <w:bCs/>
          <w:sz w:val="20"/>
          <w:szCs w:val="20"/>
        </w:rPr>
        <w:fldChar w:fldCharType="begin"/>
      </w:r>
      <w:r w:rsidRPr="00BA5DAC">
        <w:rPr>
          <w:rFonts w:ascii="Times New Roman" w:hAnsi="Times New Roman" w:cs="Times New Roman"/>
          <w:b/>
          <w:bCs/>
          <w:sz w:val="20"/>
          <w:szCs w:val="20"/>
        </w:rPr>
        <w:instrText>tc "SECRETARÍA  DE  OBRAS  PÚBLICAS"</w:instrText>
      </w:r>
      <w:r w:rsidR="0038665D" w:rsidRPr="00BA5DAC">
        <w:rPr>
          <w:rFonts w:ascii="Times New Roman" w:hAnsi="Times New Roman" w:cs="Times New Roman"/>
          <w:b/>
          <w:bCs/>
          <w:sz w:val="20"/>
          <w:szCs w:val="20"/>
        </w:rPr>
        <w:fldChar w:fldCharType="end"/>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Licitación Pública Nacional Estatal No. 012.- Nos. de Concursos OPPU-EST-LP-037-2022  y OPPU-EST-LP-038-2022.</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sz w:val="20"/>
          <w:szCs w:val="20"/>
        </w:rPr>
        <w:t>SECRETARÍA  DE  ECONOMÍA</w:t>
      </w:r>
      <w:r w:rsidR="0038665D" w:rsidRPr="00BA5DAC">
        <w:rPr>
          <w:rFonts w:ascii="Times New Roman" w:hAnsi="Times New Roman" w:cs="Times New Roman"/>
          <w:b/>
          <w:bCs/>
          <w:sz w:val="20"/>
          <w:szCs w:val="20"/>
        </w:rPr>
        <w:fldChar w:fldCharType="begin"/>
      </w:r>
      <w:r w:rsidRPr="00BA5DAC">
        <w:rPr>
          <w:rFonts w:ascii="Times New Roman" w:hAnsi="Times New Roman" w:cs="Times New Roman"/>
          <w:b/>
          <w:bCs/>
          <w:sz w:val="20"/>
          <w:szCs w:val="20"/>
        </w:rPr>
        <w:instrText>tc "SECRETARÍA  DE  ECONOMÍA"</w:instrText>
      </w:r>
      <w:r w:rsidR="0038665D" w:rsidRPr="00BA5DAC">
        <w:rPr>
          <w:rFonts w:ascii="Times New Roman" w:hAnsi="Times New Roman" w:cs="Times New Roman"/>
          <w:b/>
          <w:bCs/>
          <w:sz w:val="20"/>
          <w:szCs w:val="20"/>
        </w:rPr>
        <w:fldChar w:fldCharType="end"/>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 xml:space="preserve">Se convoca a todos los fabricantes, comercializadores y cadenas comerciales </w:t>
      </w:r>
      <w:proofErr w:type="gramStart"/>
      <w:r w:rsidRPr="00BA5DAC">
        <w:rPr>
          <w:rFonts w:ascii="Times New Roman" w:hAnsi="Times New Roman" w:cs="Times New Roman"/>
          <w:sz w:val="24"/>
          <w:szCs w:val="24"/>
        </w:rPr>
        <w:t>domiciliados</w:t>
      </w:r>
      <w:proofErr w:type="gramEnd"/>
      <w:r w:rsidRPr="00BA5DAC">
        <w:rPr>
          <w:rFonts w:ascii="Times New Roman" w:hAnsi="Times New Roman" w:cs="Times New Roman"/>
          <w:sz w:val="24"/>
          <w:szCs w:val="24"/>
        </w:rPr>
        <w:t xml:space="preserve"> en el Estado de Sinaloa, dedicados a la rama de la confección y comercialización de prendas de vestir, que deseen participar como proveedores del Programa de Uniformes Escolares Gratuitos para el ciclo escolar 2022-2023.</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sz w:val="20"/>
          <w:szCs w:val="20"/>
        </w:rPr>
        <w:t>UNIVERSIDAD  PEDAGÓGICA  DEL  ESTADO  DE  SINALOA</w:t>
      </w:r>
      <w:r w:rsidR="0038665D" w:rsidRPr="00BA5DAC">
        <w:rPr>
          <w:rFonts w:ascii="Times New Roman" w:hAnsi="Times New Roman" w:cs="Times New Roman"/>
          <w:b/>
          <w:bCs/>
          <w:sz w:val="20"/>
          <w:szCs w:val="20"/>
        </w:rPr>
        <w:fldChar w:fldCharType="begin"/>
      </w:r>
      <w:r w:rsidRPr="00BA5DAC">
        <w:rPr>
          <w:rFonts w:ascii="Times New Roman" w:hAnsi="Times New Roman" w:cs="Times New Roman"/>
          <w:b/>
          <w:bCs/>
          <w:sz w:val="20"/>
          <w:szCs w:val="20"/>
        </w:rPr>
        <w:instrText>tc "UNIVERSIDAD  PEDAGÓGICA  DEL  ESTADO  DE  SINALOA"</w:instrText>
      </w:r>
      <w:r w:rsidR="0038665D" w:rsidRPr="00BA5DAC">
        <w:rPr>
          <w:rFonts w:ascii="Times New Roman" w:hAnsi="Times New Roman" w:cs="Times New Roman"/>
          <w:b/>
          <w:bCs/>
          <w:sz w:val="20"/>
          <w:szCs w:val="20"/>
        </w:rPr>
        <w:fldChar w:fldCharType="end"/>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Avance Financiero, relativo al Primer Trimestre de 2022.</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sz w:val="20"/>
          <w:szCs w:val="20"/>
        </w:rPr>
        <w:t>INSTITUTO  SINALOENSE  DE  CULTURA</w:t>
      </w:r>
      <w:r w:rsidR="0038665D" w:rsidRPr="00BA5DAC">
        <w:rPr>
          <w:rFonts w:ascii="Times New Roman" w:hAnsi="Times New Roman" w:cs="Times New Roman"/>
          <w:b/>
          <w:bCs/>
          <w:sz w:val="20"/>
          <w:szCs w:val="20"/>
        </w:rPr>
        <w:fldChar w:fldCharType="begin"/>
      </w:r>
      <w:r w:rsidRPr="00BA5DAC">
        <w:rPr>
          <w:rFonts w:ascii="Times New Roman" w:hAnsi="Times New Roman" w:cs="Times New Roman"/>
          <w:b/>
          <w:bCs/>
          <w:sz w:val="20"/>
          <w:szCs w:val="20"/>
        </w:rPr>
        <w:instrText>tc "INSTITUTO  SINALOENSE  DE  CULTURA"</w:instrText>
      </w:r>
      <w:r w:rsidR="0038665D" w:rsidRPr="00BA5DAC">
        <w:rPr>
          <w:rFonts w:ascii="Times New Roman" w:hAnsi="Times New Roman" w:cs="Times New Roman"/>
          <w:b/>
          <w:bCs/>
          <w:sz w:val="20"/>
          <w:szCs w:val="20"/>
        </w:rPr>
        <w:fldChar w:fldCharType="end"/>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Avances Financieros, relativos al Tercer y Cuarto Trimestre de 2021.</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A5DAC">
        <w:rPr>
          <w:rFonts w:ascii="Times New Roman" w:hAnsi="Times New Roman" w:cs="Times New Roman"/>
          <w:sz w:val="24"/>
          <w:szCs w:val="24"/>
        </w:rPr>
        <w:t>3   -   13</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330" w:lineRule="atLeast"/>
        <w:jc w:val="center"/>
        <w:rPr>
          <w:rFonts w:ascii="Times New Roman" w:hAnsi="Times New Roman" w:cs="Times New Roman"/>
          <w:b/>
          <w:bCs/>
          <w:color w:val="000000"/>
          <w:sz w:val="24"/>
          <w:szCs w:val="24"/>
        </w:rPr>
      </w:pPr>
      <w:r w:rsidRPr="00BA5DAC">
        <w:rPr>
          <w:rFonts w:ascii="Times New Roman" w:hAnsi="Times New Roman" w:cs="Times New Roman"/>
          <w:b/>
          <w:bCs/>
          <w:color w:val="000000"/>
          <w:sz w:val="24"/>
          <w:szCs w:val="24"/>
        </w:rPr>
        <w:t>AYUNTAMIENTOS</w:t>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color w:val="000000"/>
          <w:sz w:val="24"/>
          <w:szCs w:val="24"/>
        </w:rPr>
        <w:t>Decreto Municipal No. 04 de Navolato.- Lectura, Análisis, Discusión y, Aprobación en su caso, del  Acuerdo respecto la autorización a la Presidenta Municipal y al Tesorero de maneja conjunta, para que condonen el 100% en multas y recargos de créditos fiscales firmes con procedimiento de ejecución iniciado; del 50% en multas y recargos en casos particulares de adeudos fiscales no pagados por penuria económica del contribuyente; y para que celebren convenios de pago en parcialidades.</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 xml:space="preserve">Municipio de Escuinapa.- Licitación Pública No. 1, para el Contrato No.  ESC-DOSPE/FISMDF/URB/2022-006.  </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A5DAC">
        <w:rPr>
          <w:rFonts w:ascii="Times New Roman" w:hAnsi="Times New Roman" w:cs="Times New Roman"/>
          <w:sz w:val="24"/>
          <w:szCs w:val="24"/>
        </w:rPr>
        <w:t xml:space="preserve">                                                        </w:t>
      </w:r>
    </w:p>
    <w:p w:rsidR="00BA5DAC" w:rsidRPr="00BA5DAC" w:rsidRDefault="00BA5DAC" w:rsidP="00BA5DAC">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p>
    <w:p w:rsidR="00BA5DAC" w:rsidRDefault="00BA5DAC" w:rsidP="00BA5DAC">
      <w:pPr>
        <w:jc w:val="center"/>
        <w:rPr>
          <w:rFonts w:ascii="Times New Roman" w:hAnsi="Times New Roman" w:cs="Times New Roman"/>
          <w:color w:val="000000"/>
          <w:sz w:val="24"/>
          <w:szCs w:val="24"/>
        </w:rPr>
      </w:pPr>
      <w:r w:rsidRPr="00BA5DAC">
        <w:rPr>
          <w:rFonts w:ascii="Times New Roman" w:hAnsi="Times New Roman" w:cs="Times New Roman"/>
          <w:color w:val="000000"/>
          <w:sz w:val="24"/>
          <w:szCs w:val="24"/>
        </w:rPr>
        <w:lastRenderedPageBreak/>
        <w:t xml:space="preserve">                                                                                                        (Continúa Índice Pág. 2)</w:t>
      </w:r>
    </w:p>
    <w:p w:rsidR="00BA5DAC" w:rsidRDefault="00BA5DAC" w:rsidP="00BA5DAC">
      <w:pPr>
        <w:jc w:val="center"/>
        <w:rPr>
          <w:rFonts w:ascii="Times New Roman" w:hAnsi="Times New Roman" w:cs="Times New Roman"/>
          <w:color w:val="000000"/>
          <w:sz w:val="24"/>
          <w:szCs w:val="24"/>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36"/>
          <w:szCs w:val="36"/>
        </w:rPr>
      </w:pPr>
      <w:r w:rsidRPr="00BA5DAC">
        <w:rPr>
          <w:rFonts w:ascii="Times New Roman" w:hAnsi="Times New Roman" w:cs="Times New Roman"/>
          <w:b/>
          <w:bCs/>
          <w:color w:val="000000"/>
          <w:sz w:val="36"/>
          <w:szCs w:val="36"/>
        </w:rPr>
        <w:t>ÍNDICE</w:t>
      </w:r>
      <w:r w:rsidR="0038665D" w:rsidRPr="00BA5DAC">
        <w:rPr>
          <w:rFonts w:ascii="Times New Roman" w:hAnsi="Times New Roman" w:cs="Times New Roman"/>
          <w:b/>
          <w:bCs/>
          <w:color w:val="000000"/>
          <w:sz w:val="36"/>
          <w:szCs w:val="36"/>
        </w:rPr>
        <w:fldChar w:fldCharType="begin"/>
      </w:r>
      <w:r w:rsidRPr="00BA5DAC">
        <w:rPr>
          <w:rFonts w:ascii="Times New Roman" w:hAnsi="Times New Roman" w:cs="Times New Roman"/>
          <w:b/>
          <w:bCs/>
          <w:sz w:val="36"/>
          <w:szCs w:val="36"/>
        </w:rPr>
        <w:instrText>tc "</w:instrText>
      </w:r>
      <w:r w:rsidRPr="00BA5DAC">
        <w:rPr>
          <w:rFonts w:ascii="Times New Roman" w:hAnsi="Times New Roman" w:cs="Times New Roman"/>
          <w:b/>
          <w:bCs/>
          <w:color w:val="000000"/>
          <w:sz w:val="36"/>
          <w:szCs w:val="36"/>
        </w:rPr>
        <w:instrText>ÍNDICE"</w:instrText>
      </w:r>
      <w:r w:rsidR="0038665D" w:rsidRPr="00BA5DAC">
        <w:rPr>
          <w:rFonts w:ascii="Times New Roman" w:hAnsi="Times New Roman" w:cs="Times New Roman"/>
          <w:b/>
          <w:bCs/>
          <w:color w:val="000000"/>
          <w:sz w:val="36"/>
          <w:szCs w:val="36"/>
        </w:rPr>
        <w:fldChar w:fldCharType="end"/>
      </w:r>
    </w:p>
    <w:p w:rsidR="00BA5DAC" w:rsidRPr="00BA5DAC" w:rsidRDefault="00BA5DAC" w:rsidP="00BA5DAC">
      <w:pPr>
        <w:autoSpaceDE w:val="0"/>
        <w:autoSpaceDN w:val="0"/>
        <w:adjustRightInd w:val="0"/>
        <w:spacing w:after="0" w:line="240" w:lineRule="auto"/>
        <w:rPr>
          <w:rFonts w:ascii="Times New Roman" w:hAnsi="Times New Roman" w:cs="Times New Roman"/>
          <w:color w:val="000000"/>
          <w:sz w:val="24"/>
          <w:szCs w:val="24"/>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color w:val="000000"/>
          <w:sz w:val="20"/>
          <w:szCs w:val="20"/>
        </w:rPr>
        <w:t>SISTEMA  MUNICIPAL  PARA  EL  DESARROLLO  INTEGRAL  DE  LA  FAMILIA</w:t>
      </w:r>
      <w:r w:rsidR="0038665D" w:rsidRPr="00BA5DAC">
        <w:rPr>
          <w:rFonts w:ascii="Times New Roman" w:hAnsi="Times New Roman" w:cs="Times New Roman"/>
          <w:b/>
          <w:bCs/>
          <w:color w:val="000000"/>
          <w:sz w:val="20"/>
          <w:szCs w:val="20"/>
        </w:rPr>
        <w:fldChar w:fldCharType="begin"/>
      </w:r>
      <w:r w:rsidRPr="00BA5DAC">
        <w:rPr>
          <w:rFonts w:ascii="Times New Roman" w:hAnsi="Times New Roman" w:cs="Times New Roman"/>
          <w:b/>
          <w:bCs/>
          <w:sz w:val="20"/>
          <w:szCs w:val="20"/>
        </w:rPr>
        <w:instrText>tc "</w:instrText>
      </w:r>
      <w:r w:rsidRPr="00BA5DAC">
        <w:rPr>
          <w:rFonts w:ascii="Times New Roman" w:hAnsi="Times New Roman" w:cs="Times New Roman"/>
          <w:b/>
          <w:bCs/>
          <w:color w:val="000000"/>
          <w:sz w:val="20"/>
          <w:szCs w:val="20"/>
        </w:rPr>
        <w:instrText>SISTEMA  MUNICIPAL  PARA  EL  DESARROLLO  INTEGRAL  DE  LA  FAMILIA"</w:instrText>
      </w:r>
      <w:r w:rsidR="0038665D" w:rsidRPr="00BA5DAC">
        <w:rPr>
          <w:rFonts w:ascii="Times New Roman" w:hAnsi="Times New Roman" w:cs="Times New Roman"/>
          <w:b/>
          <w:bCs/>
          <w:color w:val="000000"/>
          <w:sz w:val="20"/>
          <w:szCs w:val="20"/>
        </w:rPr>
        <w:fldChar w:fldCharType="end"/>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Municipio de Rosario.- Avance Financiero, relativo al Cuarto Trimestre de 2021.</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76" w:lineRule="atLeast"/>
        <w:jc w:val="center"/>
        <w:rPr>
          <w:rFonts w:ascii="Times New Roman" w:hAnsi="Times New Roman" w:cs="Times New Roman"/>
          <w:b/>
          <w:bCs/>
          <w:color w:val="000000"/>
          <w:sz w:val="20"/>
          <w:szCs w:val="20"/>
        </w:rPr>
      </w:pPr>
      <w:r w:rsidRPr="00BA5DAC">
        <w:rPr>
          <w:rFonts w:ascii="Times New Roman" w:hAnsi="Times New Roman" w:cs="Times New Roman"/>
          <w:b/>
          <w:bCs/>
          <w:color w:val="000000"/>
          <w:sz w:val="20"/>
          <w:szCs w:val="20"/>
        </w:rPr>
        <w:t>JUNTA  MUNICIPAL  DE  AGUA  POTABLE  Y  ALCANTARILLADO</w:t>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color w:val="000000"/>
          <w:sz w:val="24"/>
          <w:szCs w:val="24"/>
        </w:rPr>
        <w:t>Municipio de El Rosario.- Convocatoria No. 001, Licitación Pública Nacional Estatal No. FISM-001/2022 con No. de Concurso FISM-001/2022.</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sz w:val="20"/>
          <w:szCs w:val="20"/>
        </w:rPr>
        <w:t>COMISIÓN  MUNICIPAL  DE  DESARROLLO  DE  CENTROS  POBLADOS</w:t>
      </w:r>
      <w:r w:rsidR="0038665D" w:rsidRPr="00BA5DAC">
        <w:rPr>
          <w:rFonts w:ascii="Times New Roman" w:hAnsi="Times New Roman" w:cs="Times New Roman"/>
          <w:b/>
          <w:bCs/>
          <w:sz w:val="20"/>
          <w:szCs w:val="20"/>
        </w:rPr>
        <w:fldChar w:fldCharType="begin"/>
      </w:r>
      <w:r w:rsidRPr="00BA5DAC">
        <w:rPr>
          <w:rFonts w:ascii="Times New Roman" w:hAnsi="Times New Roman" w:cs="Times New Roman"/>
          <w:b/>
          <w:bCs/>
          <w:sz w:val="20"/>
          <w:szCs w:val="20"/>
        </w:rPr>
        <w:instrText>tc "COMISIÓN  MUNICIPAL  DE  DESARROLLO  DE  CENTROS  POBLADOS"</w:instrText>
      </w:r>
      <w:r w:rsidR="0038665D" w:rsidRPr="00BA5DAC">
        <w:rPr>
          <w:rFonts w:ascii="Times New Roman" w:hAnsi="Times New Roman" w:cs="Times New Roman"/>
          <w:b/>
          <w:bCs/>
          <w:sz w:val="20"/>
          <w:szCs w:val="20"/>
        </w:rPr>
        <w:fldChar w:fldCharType="end"/>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Municipio de Culiacán.- Avance Financiero, relativo al Primer Trimestre de 2022.</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0"/>
          <w:szCs w:val="20"/>
        </w:rPr>
      </w:pPr>
      <w:r w:rsidRPr="00BA5DAC">
        <w:rPr>
          <w:rFonts w:ascii="Times New Roman" w:hAnsi="Times New Roman" w:cs="Times New Roman"/>
          <w:b/>
          <w:bCs/>
          <w:sz w:val="20"/>
          <w:szCs w:val="20"/>
        </w:rPr>
        <w:t>ACUARIO  MAZATLÁN</w:t>
      </w:r>
      <w:r w:rsidR="0038665D" w:rsidRPr="00BA5DAC">
        <w:rPr>
          <w:rFonts w:ascii="Times New Roman" w:hAnsi="Times New Roman" w:cs="Times New Roman"/>
          <w:b/>
          <w:bCs/>
          <w:sz w:val="20"/>
          <w:szCs w:val="20"/>
        </w:rPr>
        <w:fldChar w:fldCharType="begin"/>
      </w:r>
      <w:r w:rsidRPr="00BA5DAC">
        <w:rPr>
          <w:rFonts w:ascii="Times New Roman" w:hAnsi="Times New Roman" w:cs="Times New Roman"/>
          <w:b/>
          <w:bCs/>
          <w:sz w:val="20"/>
          <w:szCs w:val="20"/>
        </w:rPr>
        <w:instrText>tc "ACUARIO  MAZATLÁN"</w:instrText>
      </w:r>
      <w:r w:rsidR="0038665D" w:rsidRPr="00BA5DAC">
        <w:rPr>
          <w:rFonts w:ascii="Times New Roman" w:hAnsi="Times New Roman" w:cs="Times New Roman"/>
          <w:b/>
          <w:bCs/>
          <w:sz w:val="20"/>
          <w:szCs w:val="20"/>
        </w:rPr>
        <w:fldChar w:fldCharType="end"/>
      </w:r>
    </w:p>
    <w:p w:rsidR="00BA5DAC" w:rsidRPr="00BA5DAC" w:rsidRDefault="00BA5DAC" w:rsidP="00BA5D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A5DAC">
        <w:rPr>
          <w:rFonts w:ascii="Times New Roman" w:hAnsi="Times New Roman" w:cs="Times New Roman"/>
          <w:sz w:val="24"/>
          <w:szCs w:val="24"/>
        </w:rPr>
        <w:t>Municipio de Mazatlán.- Avance Financiero, relativo al Primer Trimestre de 2022.</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A5DAC">
        <w:rPr>
          <w:rFonts w:ascii="Times New Roman" w:hAnsi="Times New Roman" w:cs="Times New Roman"/>
          <w:sz w:val="24"/>
          <w:szCs w:val="24"/>
        </w:rPr>
        <w:t>14   -   24</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4"/>
          <w:szCs w:val="24"/>
        </w:rPr>
      </w:pPr>
      <w:r w:rsidRPr="00BA5DAC">
        <w:rPr>
          <w:rFonts w:ascii="Times New Roman" w:hAnsi="Times New Roman" w:cs="Times New Roman"/>
          <w:b/>
          <w:bCs/>
          <w:sz w:val="24"/>
          <w:szCs w:val="24"/>
        </w:rPr>
        <w:t>AVISOS  JUDICIALES</w:t>
      </w:r>
      <w:r w:rsidR="0038665D" w:rsidRPr="00BA5DAC">
        <w:rPr>
          <w:rFonts w:ascii="Times New Roman" w:hAnsi="Times New Roman" w:cs="Times New Roman"/>
          <w:b/>
          <w:bCs/>
          <w:sz w:val="24"/>
          <w:szCs w:val="24"/>
        </w:rPr>
        <w:fldChar w:fldCharType="begin"/>
      </w:r>
      <w:r w:rsidRPr="00BA5DAC">
        <w:rPr>
          <w:rFonts w:ascii="Times New Roman" w:hAnsi="Times New Roman" w:cs="Times New Roman"/>
          <w:b/>
          <w:bCs/>
          <w:sz w:val="24"/>
          <w:szCs w:val="24"/>
        </w:rPr>
        <w:instrText>tc "AVISOS  JUDICIALES"</w:instrText>
      </w:r>
      <w:r w:rsidR="0038665D" w:rsidRPr="00BA5DAC">
        <w:rPr>
          <w:rFonts w:ascii="Times New Roman" w:hAnsi="Times New Roman" w:cs="Times New Roman"/>
          <w:b/>
          <w:bCs/>
          <w:sz w:val="24"/>
          <w:szCs w:val="24"/>
        </w:rPr>
        <w:fldChar w:fldCharType="end"/>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A5DAC">
        <w:rPr>
          <w:rFonts w:ascii="Times New Roman" w:hAnsi="Times New Roman" w:cs="Times New Roman"/>
          <w:sz w:val="24"/>
          <w:szCs w:val="24"/>
        </w:rPr>
        <w:t xml:space="preserve">25   -   32           </w:t>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autoSpaceDE w:val="0"/>
        <w:autoSpaceDN w:val="0"/>
        <w:adjustRightInd w:val="0"/>
        <w:spacing w:after="0" w:line="240" w:lineRule="auto"/>
        <w:jc w:val="center"/>
        <w:rPr>
          <w:rFonts w:ascii="Times New Roman" w:hAnsi="Times New Roman" w:cs="Times New Roman"/>
          <w:b/>
          <w:bCs/>
          <w:sz w:val="24"/>
          <w:szCs w:val="24"/>
        </w:rPr>
      </w:pPr>
      <w:r w:rsidRPr="00BA5DAC">
        <w:rPr>
          <w:rFonts w:ascii="Times New Roman" w:hAnsi="Times New Roman" w:cs="Times New Roman"/>
          <w:b/>
          <w:bCs/>
          <w:sz w:val="24"/>
          <w:szCs w:val="24"/>
        </w:rPr>
        <w:t>AVISOS  NOTARIALES</w:t>
      </w:r>
      <w:r w:rsidR="0038665D" w:rsidRPr="00BA5DAC">
        <w:rPr>
          <w:rFonts w:ascii="Times New Roman" w:hAnsi="Times New Roman" w:cs="Times New Roman"/>
          <w:b/>
          <w:bCs/>
          <w:sz w:val="24"/>
          <w:szCs w:val="24"/>
        </w:rPr>
        <w:fldChar w:fldCharType="begin"/>
      </w:r>
      <w:r w:rsidRPr="00BA5DAC">
        <w:rPr>
          <w:rFonts w:ascii="Times New Roman" w:hAnsi="Times New Roman" w:cs="Times New Roman"/>
          <w:b/>
          <w:bCs/>
          <w:sz w:val="24"/>
          <w:szCs w:val="24"/>
        </w:rPr>
        <w:instrText>tc "AVISOS  NOTARIALES"</w:instrText>
      </w:r>
      <w:r w:rsidR="0038665D" w:rsidRPr="00BA5DAC">
        <w:rPr>
          <w:rFonts w:ascii="Times New Roman" w:hAnsi="Times New Roman" w:cs="Times New Roman"/>
          <w:b/>
          <w:bCs/>
          <w:sz w:val="24"/>
          <w:szCs w:val="24"/>
        </w:rPr>
        <w:fldChar w:fldCharType="end"/>
      </w:r>
    </w:p>
    <w:p w:rsidR="00BA5DAC" w:rsidRPr="00BA5DAC" w:rsidRDefault="00BA5DAC" w:rsidP="00BA5DAC">
      <w:pPr>
        <w:autoSpaceDE w:val="0"/>
        <w:autoSpaceDN w:val="0"/>
        <w:adjustRightInd w:val="0"/>
        <w:spacing w:after="0" w:line="240" w:lineRule="auto"/>
        <w:jc w:val="center"/>
        <w:rPr>
          <w:rFonts w:ascii="Roman" w:hAnsi="Roman" w:cs="Roman"/>
          <w:sz w:val="8"/>
          <w:szCs w:val="8"/>
        </w:rPr>
      </w:pPr>
    </w:p>
    <w:p w:rsidR="00BA5DAC" w:rsidRPr="00BA5DAC" w:rsidRDefault="00BA5DAC" w:rsidP="00BA5DA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A5DAC">
        <w:rPr>
          <w:rFonts w:ascii="Times New Roman" w:hAnsi="Times New Roman" w:cs="Times New Roman"/>
          <w:sz w:val="24"/>
          <w:szCs w:val="24"/>
        </w:rPr>
        <w:t xml:space="preserve">32                        </w:t>
      </w:r>
    </w:p>
    <w:p w:rsidR="00BA5DAC" w:rsidRDefault="00BA5DAC" w:rsidP="00BA5DAC">
      <w:pPr>
        <w:jc w:val="center"/>
        <w:rPr>
          <w:rFonts w:ascii="Times New Roman" w:hAnsi="Times New Roman" w:cs="Times New Roman"/>
          <w:sz w:val="24"/>
          <w:szCs w:val="24"/>
        </w:rPr>
      </w:pPr>
    </w:p>
    <w:p w:rsidR="000620EE" w:rsidRDefault="000620EE" w:rsidP="00BA5DAC">
      <w:pPr>
        <w:jc w:val="center"/>
        <w:rPr>
          <w:rFonts w:ascii="Times New Roman" w:hAnsi="Times New Roman" w:cs="Times New Roman"/>
          <w:sz w:val="24"/>
          <w:szCs w:val="24"/>
        </w:rPr>
      </w:pPr>
    </w:p>
    <w:p w:rsidR="00C967DD" w:rsidRDefault="00C967DD" w:rsidP="00BA5DAC">
      <w:pPr>
        <w:jc w:val="center"/>
        <w:rPr>
          <w:rFonts w:ascii="Times New Roman" w:hAnsi="Times New Roman" w:cs="Times New Roman"/>
          <w:sz w:val="24"/>
          <w:szCs w:val="24"/>
        </w:rPr>
      </w:pPr>
    </w:p>
    <w:p w:rsidR="00C967DD" w:rsidRDefault="00C967DD" w:rsidP="00C967DD">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04 de mayo de 2022.</w:t>
      </w:r>
      <w:r>
        <w:rPr>
          <w:rFonts w:ascii="Times New Roman" w:hAnsi="Times New Roman" w:cs="Times New Roman"/>
          <w:b/>
          <w:bCs/>
        </w:rPr>
        <w:t xml:space="preserve">     No. 054</w:t>
      </w:r>
    </w:p>
    <w:p w:rsidR="00C967DD" w:rsidRPr="00C967DD" w:rsidRDefault="00C967DD" w:rsidP="00C967DD">
      <w:pPr>
        <w:autoSpaceDE w:val="0"/>
        <w:autoSpaceDN w:val="0"/>
        <w:adjustRightInd w:val="0"/>
        <w:spacing w:after="0" w:line="432" w:lineRule="atLeast"/>
        <w:jc w:val="center"/>
        <w:rPr>
          <w:rFonts w:ascii="Times New Roman" w:hAnsi="Times New Roman" w:cs="Times New Roman"/>
          <w:color w:val="000000"/>
          <w:sz w:val="24"/>
          <w:szCs w:val="24"/>
        </w:rPr>
      </w:pPr>
      <w:r w:rsidRPr="00C967DD">
        <w:rPr>
          <w:rFonts w:ascii="Times New Roman" w:hAnsi="Times New Roman" w:cs="Times New Roman"/>
          <w:color w:val="000000"/>
          <w:sz w:val="36"/>
          <w:szCs w:val="36"/>
        </w:rPr>
        <w:t>Edición Vespertina</w:t>
      </w:r>
    </w:p>
    <w:p w:rsidR="00C967DD" w:rsidRPr="00C967DD" w:rsidRDefault="0038665D" w:rsidP="00C967DD">
      <w:pPr>
        <w:autoSpaceDE w:val="0"/>
        <w:autoSpaceDN w:val="0"/>
        <w:adjustRightInd w:val="0"/>
        <w:spacing w:after="0" w:line="240" w:lineRule="auto"/>
        <w:jc w:val="center"/>
        <w:rPr>
          <w:rFonts w:ascii="Times New Roman" w:hAnsi="Times New Roman" w:cs="Times New Roman"/>
          <w:b/>
          <w:bCs/>
          <w:sz w:val="36"/>
          <w:szCs w:val="36"/>
        </w:rPr>
      </w:pPr>
      <w:r w:rsidRPr="00C967DD">
        <w:rPr>
          <w:rFonts w:ascii="Times New Roman" w:hAnsi="Times New Roman" w:cs="Times New Roman"/>
          <w:sz w:val="24"/>
          <w:szCs w:val="24"/>
        </w:rPr>
        <w:fldChar w:fldCharType="begin"/>
      </w:r>
      <w:r w:rsidR="00C967DD" w:rsidRPr="00C967DD">
        <w:rPr>
          <w:rFonts w:ascii="Times New Roman" w:hAnsi="Times New Roman" w:cs="Times New Roman"/>
          <w:sz w:val="24"/>
          <w:szCs w:val="24"/>
        </w:rPr>
        <w:instrText>tc "</w:instrText>
      </w:r>
      <w:r w:rsidR="00C967DD" w:rsidRPr="00C967DD">
        <w:rPr>
          <w:rFonts w:ascii="Times New Roman" w:hAnsi="Times New Roman" w:cs="Times New Roman"/>
          <w:b/>
          <w:bCs/>
          <w:color w:val="000000"/>
          <w:sz w:val="36"/>
          <w:szCs w:val="36"/>
        </w:rPr>
        <w:instrText>"</w:instrText>
      </w:r>
      <w:r w:rsidRPr="00C967DD">
        <w:rPr>
          <w:rFonts w:ascii="Times New Roman" w:hAnsi="Times New Roman" w:cs="Times New Roman"/>
          <w:sz w:val="24"/>
          <w:szCs w:val="24"/>
        </w:rPr>
        <w:fldChar w:fldCharType="end"/>
      </w:r>
    </w:p>
    <w:p w:rsidR="00C967DD" w:rsidRPr="00C967DD" w:rsidRDefault="00C967DD" w:rsidP="00C967DD">
      <w:pPr>
        <w:autoSpaceDE w:val="0"/>
        <w:autoSpaceDN w:val="0"/>
        <w:adjustRightInd w:val="0"/>
        <w:spacing w:after="0" w:line="240" w:lineRule="auto"/>
        <w:jc w:val="center"/>
        <w:rPr>
          <w:rFonts w:ascii="Times New Roman" w:hAnsi="Times New Roman" w:cs="Times New Roman"/>
          <w:b/>
          <w:bCs/>
          <w:sz w:val="36"/>
          <w:szCs w:val="36"/>
        </w:rPr>
      </w:pPr>
      <w:r w:rsidRPr="00C967DD">
        <w:rPr>
          <w:rFonts w:ascii="Times New Roman" w:hAnsi="Times New Roman" w:cs="Times New Roman"/>
          <w:b/>
          <w:bCs/>
          <w:sz w:val="36"/>
          <w:szCs w:val="36"/>
        </w:rPr>
        <w:t>ÍNDICE</w:t>
      </w:r>
      <w:r w:rsidR="0038665D" w:rsidRPr="00C967DD">
        <w:rPr>
          <w:rFonts w:ascii="Times New Roman" w:hAnsi="Times New Roman" w:cs="Times New Roman"/>
          <w:b/>
          <w:bCs/>
          <w:sz w:val="36"/>
          <w:szCs w:val="36"/>
        </w:rPr>
        <w:fldChar w:fldCharType="begin"/>
      </w:r>
      <w:r w:rsidRPr="00C967DD">
        <w:rPr>
          <w:rFonts w:ascii="Times New Roman" w:hAnsi="Times New Roman" w:cs="Times New Roman"/>
          <w:b/>
          <w:bCs/>
          <w:sz w:val="36"/>
          <w:szCs w:val="36"/>
        </w:rPr>
        <w:instrText>tc "ÍNDICE"</w:instrText>
      </w:r>
      <w:r w:rsidR="0038665D" w:rsidRPr="00C967DD">
        <w:rPr>
          <w:rFonts w:ascii="Times New Roman" w:hAnsi="Times New Roman" w:cs="Times New Roman"/>
          <w:b/>
          <w:bCs/>
          <w:sz w:val="36"/>
          <w:szCs w:val="36"/>
        </w:rPr>
        <w:fldChar w:fldCharType="end"/>
      </w:r>
    </w:p>
    <w:p w:rsidR="00C967DD" w:rsidRPr="00C967DD" w:rsidRDefault="0038665D" w:rsidP="00C967DD">
      <w:pPr>
        <w:autoSpaceDE w:val="0"/>
        <w:autoSpaceDN w:val="0"/>
        <w:adjustRightInd w:val="0"/>
        <w:spacing w:after="0" w:line="240" w:lineRule="auto"/>
        <w:jc w:val="center"/>
        <w:rPr>
          <w:rFonts w:ascii="Times New Roman" w:hAnsi="Times New Roman" w:cs="Times New Roman"/>
          <w:b/>
          <w:bCs/>
          <w:sz w:val="36"/>
          <w:szCs w:val="36"/>
        </w:rPr>
      </w:pPr>
      <w:r w:rsidRPr="00C967DD">
        <w:rPr>
          <w:rFonts w:ascii="Times New Roman" w:hAnsi="Times New Roman" w:cs="Times New Roman"/>
          <w:b/>
          <w:bCs/>
          <w:sz w:val="36"/>
          <w:szCs w:val="36"/>
        </w:rPr>
        <w:fldChar w:fldCharType="begin"/>
      </w:r>
      <w:r w:rsidR="00C967DD" w:rsidRPr="00C967DD">
        <w:rPr>
          <w:rFonts w:ascii="Times New Roman" w:hAnsi="Times New Roman" w:cs="Times New Roman"/>
          <w:b/>
          <w:bCs/>
          <w:sz w:val="36"/>
          <w:szCs w:val="36"/>
        </w:rPr>
        <w:instrText>tc ""</w:instrText>
      </w:r>
      <w:r w:rsidRPr="00C967DD">
        <w:rPr>
          <w:rFonts w:ascii="Times New Roman" w:hAnsi="Times New Roman" w:cs="Times New Roman"/>
          <w:b/>
          <w:bCs/>
          <w:sz w:val="36"/>
          <w:szCs w:val="36"/>
        </w:rPr>
        <w:fldChar w:fldCharType="end"/>
      </w:r>
    </w:p>
    <w:p w:rsidR="00C967DD" w:rsidRPr="00C967DD" w:rsidRDefault="00C967DD" w:rsidP="00C967DD">
      <w:pPr>
        <w:autoSpaceDE w:val="0"/>
        <w:autoSpaceDN w:val="0"/>
        <w:adjustRightInd w:val="0"/>
        <w:spacing w:after="0" w:line="240" w:lineRule="auto"/>
        <w:jc w:val="center"/>
        <w:rPr>
          <w:rFonts w:ascii="Times New Roman" w:hAnsi="Times New Roman" w:cs="Times New Roman"/>
          <w:b/>
          <w:bCs/>
          <w:sz w:val="24"/>
          <w:szCs w:val="24"/>
        </w:rPr>
      </w:pPr>
      <w:r w:rsidRPr="00C967DD">
        <w:rPr>
          <w:rFonts w:ascii="Times New Roman" w:hAnsi="Times New Roman" w:cs="Times New Roman"/>
          <w:b/>
          <w:bCs/>
          <w:sz w:val="24"/>
          <w:szCs w:val="24"/>
        </w:rPr>
        <w:t>PODER  EJECUTIVO  ESTATAL</w:t>
      </w:r>
      <w:r w:rsidR="0038665D" w:rsidRPr="00C967DD">
        <w:rPr>
          <w:rFonts w:ascii="Times New Roman" w:hAnsi="Times New Roman" w:cs="Times New Roman"/>
          <w:b/>
          <w:bCs/>
          <w:sz w:val="24"/>
          <w:szCs w:val="24"/>
        </w:rPr>
        <w:fldChar w:fldCharType="begin"/>
      </w:r>
      <w:r w:rsidRPr="00C967DD">
        <w:rPr>
          <w:rFonts w:ascii="Times New Roman" w:hAnsi="Times New Roman" w:cs="Times New Roman"/>
          <w:b/>
          <w:bCs/>
          <w:sz w:val="24"/>
          <w:szCs w:val="24"/>
        </w:rPr>
        <w:instrText>tc "PODER  EJECUTIVO  ESTATAL"</w:instrText>
      </w:r>
      <w:r w:rsidR="0038665D" w:rsidRPr="00C967DD">
        <w:rPr>
          <w:rFonts w:ascii="Times New Roman" w:hAnsi="Times New Roman" w:cs="Times New Roman"/>
          <w:b/>
          <w:bCs/>
          <w:sz w:val="24"/>
          <w:szCs w:val="24"/>
        </w:rPr>
        <w:fldChar w:fldCharType="end"/>
      </w:r>
    </w:p>
    <w:p w:rsidR="00C967DD" w:rsidRPr="00C967DD" w:rsidRDefault="00C967DD" w:rsidP="00C967D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67DD">
        <w:rPr>
          <w:rFonts w:ascii="Times New Roman" w:hAnsi="Times New Roman" w:cs="Times New Roman"/>
          <w:sz w:val="24"/>
          <w:szCs w:val="24"/>
        </w:rPr>
        <w:t xml:space="preserve">Declaratoria de Zona de Desastre por la presencia del Fenómeno «Sequía Hidrológica» en 12 Municipios del Estado de Sinaloa. </w:t>
      </w:r>
    </w:p>
    <w:p w:rsidR="00C967DD" w:rsidRPr="00C967DD" w:rsidRDefault="0038665D" w:rsidP="00C967DD">
      <w:pPr>
        <w:autoSpaceDE w:val="0"/>
        <w:autoSpaceDN w:val="0"/>
        <w:adjustRightInd w:val="0"/>
        <w:spacing w:after="0" w:line="240" w:lineRule="auto"/>
        <w:jc w:val="center"/>
        <w:rPr>
          <w:rFonts w:ascii="Times New Roman" w:hAnsi="Times New Roman" w:cs="Times New Roman"/>
          <w:b/>
          <w:bCs/>
          <w:sz w:val="36"/>
          <w:szCs w:val="36"/>
        </w:rPr>
      </w:pPr>
      <w:r w:rsidRPr="00C967DD">
        <w:rPr>
          <w:rFonts w:ascii="Times New Roman" w:hAnsi="Times New Roman" w:cs="Times New Roman"/>
          <w:b/>
          <w:bCs/>
          <w:sz w:val="36"/>
          <w:szCs w:val="36"/>
        </w:rPr>
        <w:fldChar w:fldCharType="begin"/>
      </w:r>
      <w:r w:rsidR="00C967DD" w:rsidRPr="00C967DD">
        <w:rPr>
          <w:rFonts w:ascii="Times New Roman" w:hAnsi="Times New Roman" w:cs="Times New Roman"/>
          <w:b/>
          <w:bCs/>
          <w:sz w:val="36"/>
          <w:szCs w:val="36"/>
        </w:rPr>
        <w:instrText>tc ""</w:instrText>
      </w:r>
      <w:r w:rsidRPr="00C967DD">
        <w:rPr>
          <w:rFonts w:ascii="Times New Roman" w:hAnsi="Times New Roman" w:cs="Times New Roman"/>
          <w:b/>
          <w:bCs/>
          <w:sz w:val="36"/>
          <w:szCs w:val="36"/>
        </w:rPr>
        <w:fldChar w:fldCharType="end"/>
      </w:r>
    </w:p>
    <w:p w:rsidR="00C967DD" w:rsidRDefault="00C967DD" w:rsidP="00C967DD">
      <w:pPr>
        <w:jc w:val="center"/>
        <w:rPr>
          <w:rFonts w:ascii="Times New Roman" w:hAnsi="Times New Roman" w:cs="Times New Roman"/>
          <w:sz w:val="24"/>
          <w:szCs w:val="24"/>
        </w:rPr>
      </w:pPr>
      <w:r w:rsidRPr="00C967DD">
        <w:rPr>
          <w:rFonts w:ascii="Times New Roman" w:hAnsi="Times New Roman" w:cs="Times New Roman"/>
          <w:sz w:val="24"/>
          <w:szCs w:val="24"/>
        </w:rPr>
        <w:t>2   -   3</w:t>
      </w:r>
    </w:p>
    <w:p w:rsidR="00C967DD" w:rsidRDefault="00C967DD" w:rsidP="00BA5DAC">
      <w:pPr>
        <w:jc w:val="center"/>
        <w:rPr>
          <w:rFonts w:ascii="Times New Roman" w:hAnsi="Times New Roman" w:cs="Times New Roman"/>
          <w:sz w:val="24"/>
          <w:szCs w:val="24"/>
        </w:rPr>
      </w:pPr>
    </w:p>
    <w:p w:rsidR="000620EE" w:rsidRDefault="000620EE" w:rsidP="00BA5DAC">
      <w:pPr>
        <w:jc w:val="center"/>
        <w:rPr>
          <w:rFonts w:ascii="Times New Roman" w:hAnsi="Times New Roman" w:cs="Times New Roman"/>
          <w:sz w:val="24"/>
          <w:szCs w:val="24"/>
        </w:rPr>
      </w:pPr>
    </w:p>
    <w:p w:rsidR="000620EE" w:rsidRDefault="000620EE" w:rsidP="00BA5DAC">
      <w:pPr>
        <w:jc w:val="center"/>
        <w:rPr>
          <w:rFonts w:ascii="Times New Roman" w:hAnsi="Times New Roman" w:cs="Times New Roman"/>
          <w:sz w:val="24"/>
          <w:szCs w:val="24"/>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36"/>
          <w:szCs w:val="36"/>
        </w:rPr>
      </w:pPr>
      <w:r w:rsidRPr="000620EE">
        <w:rPr>
          <w:rFonts w:ascii="Times New Roman" w:hAnsi="Times New Roman" w:cs="Times New Roman"/>
          <w:b/>
          <w:bCs/>
        </w:rPr>
        <w:lastRenderedPageBreak/>
        <w:t xml:space="preserve">Tomo CXIII  3ra. Época </w:t>
      </w:r>
      <w:r w:rsidRPr="000620EE">
        <w:rPr>
          <w:rFonts w:ascii="Times New Roman" w:hAnsi="Times New Roman" w:cs="Times New Roman"/>
        </w:rPr>
        <w:t xml:space="preserve">     Culiacán, Sin., viernes 06 de mayo de 2022.</w:t>
      </w:r>
      <w:r w:rsidRPr="000620EE">
        <w:rPr>
          <w:rFonts w:ascii="Times New Roman" w:hAnsi="Times New Roman" w:cs="Times New Roman"/>
          <w:b/>
          <w:bCs/>
        </w:rPr>
        <w:t xml:space="preserve">     No. 055</w:t>
      </w: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36"/>
          <w:szCs w:val="36"/>
        </w:rPr>
      </w:pPr>
      <w:r w:rsidRPr="000620EE">
        <w:rPr>
          <w:rFonts w:ascii="Times New Roman" w:hAnsi="Times New Roman" w:cs="Times New Roman"/>
          <w:b/>
          <w:bCs/>
          <w:sz w:val="36"/>
          <w:szCs w:val="36"/>
        </w:rPr>
        <w:t>ÍNDICE</w:t>
      </w:r>
      <w:r w:rsidR="0038665D" w:rsidRPr="000620EE">
        <w:rPr>
          <w:rFonts w:ascii="Times New Roman" w:hAnsi="Times New Roman" w:cs="Times New Roman"/>
          <w:b/>
          <w:bCs/>
          <w:sz w:val="36"/>
          <w:szCs w:val="36"/>
        </w:rPr>
        <w:fldChar w:fldCharType="begin"/>
      </w:r>
      <w:r w:rsidRPr="000620EE">
        <w:rPr>
          <w:rFonts w:ascii="Times New Roman" w:hAnsi="Times New Roman" w:cs="Times New Roman"/>
          <w:b/>
          <w:bCs/>
          <w:sz w:val="36"/>
          <w:szCs w:val="36"/>
        </w:rPr>
        <w:instrText>tc "ÍNDICE"</w:instrText>
      </w:r>
      <w:r w:rsidR="0038665D" w:rsidRPr="000620EE">
        <w:rPr>
          <w:rFonts w:ascii="Times New Roman" w:hAnsi="Times New Roman" w:cs="Times New Roman"/>
          <w:b/>
          <w:bCs/>
          <w:sz w:val="36"/>
          <w:szCs w:val="36"/>
        </w:rPr>
        <w:fldChar w:fldCharType="end"/>
      </w:r>
    </w:p>
    <w:p w:rsidR="000620EE" w:rsidRPr="000620EE" w:rsidRDefault="0038665D" w:rsidP="000620EE">
      <w:pPr>
        <w:autoSpaceDE w:val="0"/>
        <w:autoSpaceDN w:val="0"/>
        <w:adjustRightInd w:val="0"/>
        <w:spacing w:after="0" w:line="240" w:lineRule="auto"/>
        <w:jc w:val="center"/>
        <w:rPr>
          <w:rFonts w:ascii="Times New Roman" w:hAnsi="Times New Roman" w:cs="Times New Roman"/>
          <w:b/>
          <w:bCs/>
          <w:sz w:val="36"/>
          <w:szCs w:val="36"/>
        </w:rPr>
      </w:pPr>
      <w:r w:rsidRPr="000620EE">
        <w:rPr>
          <w:rFonts w:ascii="Times New Roman" w:hAnsi="Times New Roman" w:cs="Times New Roman"/>
          <w:b/>
          <w:bCs/>
          <w:sz w:val="36"/>
          <w:szCs w:val="36"/>
        </w:rPr>
        <w:fldChar w:fldCharType="begin"/>
      </w:r>
      <w:r w:rsidR="000620EE" w:rsidRPr="000620EE">
        <w:rPr>
          <w:rFonts w:ascii="Times New Roman" w:hAnsi="Times New Roman" w:cs="Times New Roman"/>
          <w:b/>
          <w:bCs/>
          <w:sz w:val="36"/>
          <w:szCs w:val="36"/>
        </w:rPr>
        <w:instrText>tc ""</w:instrText>
      </w:r>
      <w:r w:rsidRPr="000620EE">
        <w:rPr>
          <w:rFonts w:ascii="Times New Roman" w:hAnsi="Times New Roman" w:cs="Times New Roman"/>
          <w:b/>
          <w:bCs/>
          <w:sz w:val="36"/>
          <w:szCs w:val="36"/>
        </w:rPr>
        <w:fldChar w:fldCharType="end"/>
      </w:r>
    </w:p>
    <w:p w:rsidR="000620EE" w:rsidRPr="000620EE" w:rsidRDefault="0038665D" w:rsidP="000620EE">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fldChar w:fldCharType="begin"/>
      </w:r>
      <w:r w:rsidR="000620EE" w:rsidRPr="000620EE">
        <w:rPr>
          <w:rFonts w:ascii="Times New Roman" w:hAnsi="Times New Roman" w:cs="Times New Roman"/>
          <w:b/>
          <w:bCs/>
          <w:sz w:val="20"/>
          <w:szCs w:val="20"/>
        </w:rPr>
        <w:instrText>tc ""</w:instrText>
      </w:r>
      <w:r w:rsidRPr="000620EE">
        <w:rPr>
          <w:rFonts w:ascii="Times New Roman" w:hAnsi="Times New Roman" w:cs="Times New Roman"/>
          <w:b/>
          <w:bCs/>
          <w:sz w:val="20"/>
          <w:szCs w:val="20"/>
        </w:rPr>
        <w:fldChar w:fldCharType="end"/>
      </w: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4"/>
          <w:szCs w:val="24"/>
        </w:rPr>
      </w:pPr>
      <w:r w:rsidRPr="000620EE">
        <w:rPr>
          <w:rFonts w:ascii="Times New Roman" w:hAnsi="Times New Roman" w:cs="Times New Roman"/>
          <w:b/>
          <w:bCs/>
          <w:sz w:val="24"/>
          <w:szCs w:val="24"/>
        </w:rPr>
        <w:t>PODER  EJECUTIVO  ESTATAL</w:t>
      </w:r>
      <w:r w:rsidR="0038665D" w:rsidRPr="000620EE">
        <w:rPr>
          <w:rFonts w:ascii="Times New Roman" w:hAnsi="Times New Roman" w:cs="Times New Roman"/>
          <w:b/>
          <w:bCs/>
          <w:sz w:val="24"/>
          <w:szCs w:val="24"/>
        </w:rPr>
        <w:fldChar w:fldCharType="begin"/>
      </w:r>
      <w:r w:rsidRPr="000620EE">
        <w:rPr>
          <w:rFonts w:ascii="Times New Roman" w:hAnsi="Times New Roman" w:cs="Times New Roman"/>
          <w:b/>
          <w:bCs/>
          <w:sz w:val="24"/>
          <w:szCs w:val="24"/>
        </w:rPr>
        <w:instrText>tc "PODER  EJECUTIVO  ESTATAL"</w:instrText>
      </w:r>
      <w:r w:rsidR="0038665D" w:rsidRPr="000620EE">
        <w:rPr>
          <w:rFonts w:ascii="Times New Roman" w:hAnsi="Times New Roman" w:cs="Times New Roman"/>
          <w:b/>
          <w:bCs/>
          <w:sz w:val="24"/>
          <w:szCs w:val="24"/>
        </w:rPr>
        <w:fldChar w:fldCharType="end"/>
      </w: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SECRETARÍA  DE  BIENESTAR  Y  DESARROLLO  SUSTENTABLE</w:t>
      </w:r>
      <w:r w:rsidR="0038665D"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"SECRETARÍA  DE  BIENESTAR  Y  DESARROLLO  SUSTENTABLE"</w:instrText>
      </w:r>
      <w:r w:rsidR="0038665D"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Fe de Erratas al Acuerdo mediante el cual se dan a conocer las Reglas de Operación del Fondo Especial para la Atención y Protección de Personas Desplazados, para el Ejercicio Fiscal 2022, publicado en el Periódico Oficial «El Estado de Sinaloa», No. 034, Tomo CXIII 3era. Época, de fecha 18 de marzo del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SECRETARÍA  DE  OBRAS  PÚBLICAS</w:t>
      </w:r>
      <w:r w:rsidR="0038665D"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"SECRETARÍA  DE  OBRAS  PÚBLICAS"</w:instrText>
      </w:r>
      <w:r w:rsidR="0038665D"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Licitación Pública Nacional Estatal No. 013.- Nos. de Concursos OPPU-EST-LP-039-2022, OPPU-EST-LP-040-2022, OPPU-EST-LP-041-2022, OPPU-EST-LP-042-2022, OPPU-EST-LP-043-2022 y OPPU-EST-LP-044-2022.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COLEGIO  DE  BACHILLERES  DEL  ESTADO  DE  SINALOA</w:t>
      </w:r>
      <w:r w:rsidR="0038665D"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"COLEGIO  DE  BACHILLERES  DEL  ESTADO  DE  SINALOA"</w:instrText>
      </w:r>
      <w:r w:rsidR="0038665D"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DESARROLLO  URBANO  TRES  RÍOS</w:t>
      </w:r>
      <w:r w:rsidR="0038665D"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"DESARROLLO  URBANO  TRES  RÍOS"</w:instrText>
      </w:r>
      <w:r w:rsidR="0038665D"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INSTITUTO  TECNOLÓGICO  SUPERIOR  DE  GUASAVE</w:t>
      </w:r>
      <w:r w:rsidR="0038665D"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"INSTITUTO  TECNOLÓGICO  SUPERIOR  DE  GUASAVE"</w:instrText>
      </w:r>
      <w:r w:rsidR="0038665D"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ESCUELA  NORMAL  DE  SINALOA</w:t>
      </w:r>
      <w:r w:rsidR="0038665D"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"ESCUELA  NORMAL  DE  SINALOA"</w:instrText>
      </w:r>
      <w:r w:rsidR="0038665D"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0EE">
        <w:rPr>
          <w:rFonts w:ascii="Times New Roman" w:hAnsi="Times New Roman" w:cs="Times New Roman"/>
          <w:sz w:val="24"/>
          <w:szCs w:val="24"/>
        </w:rPr>
        <w:t>3   -   14</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4"/>
          <w:szCs w:val="24"/>
        </w:rPr>
      </w:pPr>
      <w:r w:rsidRPr="000620EE">
        <w:rPr>
          <w:rFonts w:ascii="Times New Roman" w:hAnsi="Times New Roman" w:cs="Times New Roman"/>
          <w:b/>
          <w:bCs/>
          <w:sz w:val="24"/>
          <w:szCs w:val="24"/>
        </w:rPr>
        <w:t>INSTITUTO  ELECTORAL  DEL  ESTADO  DE  SINALOA</w:t>
      </w:r>
      <w:r w:rsidR="0038665D" w:rsidRPr="000620EE">
        <w:rPr>
          <w:rFonts w:ascii="Times New Roman" w:hAnsi="Times New Roman" w:cs="Times New Roman"/>
          <w:b/>
          <w:bCs/>
          <w:sz w:val="24"/>
          <w:szCs w:val="24"/>
        </w:rPr>
        <w:fldChar w:fldCharType="begin"/>
      </w:r>
      <w:r w:rsidRPr="000620EE">
        <w:rPr>
          <w:rFonts w:ascii="Times New Roman" w:hAnsi="Times New Roman" w:cs="Times New Roman"/>
          <w:b/>
          <w:bCs/>
          <w:sz w:val="24"/>
          <w:szCs w:val="24"/>
        </w:rPr>
        <w:instrText>tc "INSTITUTO  ELECTORAL  DEL  ESTADO  DE  SINALOA"</w:instrText>
      </w:r>
      <w:r w:rsidR="0038665D" w:rsidRPr="000620EE">
        <w:rPr>
          <w:rFonts w:ascii="Times New Roman" w:hAnsi="Times New Roman" w:cs="Times New Roman"/>
          <w:b/>
          <w:bCs/>
          <w:sz w:val="24"/>
          <w:szCs w:val="24"/>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 xml:space="preserve">Resolución del Consejo General del Instituto Electoral del Estado de Sinaloa, sobre la Procedencia Constitucional y Legal de las Modificaciones al Estatuto del Partido Político Local denominado «Partido Sinaloense». </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0EE">
        <w:rPr>
          <w:rFonts w:ascii="Times New Roman" w:hAnsi="Times New Roman" w:cs="Times New Roman"/>
          <w:sz w:val="24"/>
          <w:szCs w:val="24"/>
        </w:rPr>
        <w:t>15   -   23</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0EE">
        <w:rPr>
          <w:rFonts w:ascii="Times New Roman" w:hAnsi="Times New Roman" w:cs="Times New Roman"/>
          <w:sz w:val="24"/>
          <w:szCs w:val="24"/>
        </w:rPr>
        <w:t xml:space="preserve">                                                                                               </w:t>
      </w:r>
      <w:r w:rsidRPr="000620EE">
        <w:rPr>
          <w:rFonts w:ascii="Times New Roman" w:hAnsi="Times New Roman" w:cs="Times New Roman"/>
          <w:color w:val="000000"/>
          <w:sz w:val="24"/>
          <w:szCs w:val="24"/>
        </w:rPr>
        <w:t xml:space="preserve">    (Continúa Índice Pág. 2)          </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Default="000620EE" w:rsidP="000620EE">
      <w:pPr>
        <w:jc w:val="center"/>
        <w:rPr>
          <w:rFonts w:ascii="Times New Roman" w:hAnsi="Times New Roman" w:cs="Times New Roman"/>
          <w:sz w:val="24"/>
          <w:szCs w:val="24"/>
        </w:rPr>
      </w:pPr>
      <w:r w:rsidRPr="000620EE">
        <w:rPr>
          <w:rFonts w:ascii="Times New Roman" w:hAnsi="Times New Roman" w:cs="Times New Roman"/>
          <w:sz w:val="24"/>
          <w:szCs w:val="24"/>
        </w:rPr>
        <w:t xml:space="preserve">                                                        </w:t>
      </w:r>
    </w:p>
    <w:p w:rsidR="000620EE" w:rsidRPr="000620EE" w:rsidRDefault="000620EE" w:rsidP="000620EE">
      <w:pPr>
        <w:autoSpaceDE w:val="0"/>
        <w:autoSpaceDN w:val="0"/>
        <w:adjustRightInd w:val="0"/>
        <w:spacing w:after="0" w:line="240" w:lineRule="auto"/>
        <w:rPr>
          <w:rFonts w:ascii="Times New Roman" w:hAnsi="Times New Roman" w:cs="Times New Roman"/>
          <w:color w:val="000000"/>
          <w:sz w:val="24"/>
          <w:szCs w:val="24"/>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36"/>
          <w:szCs w:val="36"/>
        </w:rPr>
      </w:pPr>
      <w:r w:rsidRPr="000620EE">
        <w:rPr>
          <w:rFonts w:ascii="Times New Roman" w:hAnsi="Times New Roman" w:cs="Times New Roman"/>
          <w:b/>
          <w:bCs/>
          <w:color w:val="000000"/>
          <w:sz w:val="36"/>
          <w:szCs w:val="36"/>
        </w:rPr>
        <w:t>ÍNDICE</w:t>
      </w:r>
      <w:r w:rsidR="0038665D" w:rsidRPr="000620EE">
        <w:rPr>
          <w:rFonts w:ascii="Times New Roman" w:hAnsi="Times New Roman" w:cs="Times New Roman"/>
          <w:b/>
          <w:bCs/>
          <w:color w:val="000000"/>
          <w:sz w:val="36"/>
          <w:szCs w:val="36"/>
        </w:rPr>
        <w:fldChar w:fldCharType="begin"/>
      </w:r>
      <w:r w:rsidRPr="000620EE">
        <w:rPr>
          <w:rFonts w:ascii="Times New Roman" w:hAnsi="Times New Roman" w:cs="Times New Roman"/>
          <w:sz w:val="24"/>
          <w:szCs w:val="24"/>
        </w:rPr>
        <w:instrText>tc "</w:instrText>
      </w:r>
      <w:r w:rsidRPr="000620EE">
        <w:rPr>
          <w:rFonts w:ascii="Times New Roman" w:hAnsi="Times New Roman" w:cs="Times New Roman"/>
          <w:b/>
          <w:bCs/>
          <w:color w:val="000000"/>
          <w:sz w:val="36"/>
          <w:szCs w:val="36"/>
        </w:rPr>
        <w:instrText>ÍNDICE"</w:instrText>
      </w:r>
      <w:r w:rsidR="0038665D" w:rsidRPr="000620EE">
        <w:rPr>
          <w:rFonts w:ascii="Times New Roman" w:hAnsi="Times New Roman" w:cs="Times New Roman"/>
          <w:b/>
          <w:bCs/>
          <w:color w:val="000000"/>
          <w:sz w:val="36"/>
          <w:szCs w:val="36"/>
        </w:rPr>
        <w:fldChar w:fldCharType="end"/>
      </w:r>
    </w:p>
    <w:p w:rsidR="000620EE" w:rsidRPr="000620EE" w:rsidRDefault="0038665D" w:rsidP="000620EE">
      <w:pPr>
        <w:autoSpaceDE w:val="0"/>
        <w:autoSpaceDN w:val="0"/>
        <w:adjustRightInd w:val="0"/>
        <w:spacing w:after="0" w:line="240" w:lineRule="auto"/>
        <w:jc w:val="center"/>
        <w:rPr>
          <w:rFonts w:ascii="Times New Roman" w:hAnsi="Times New Roman" w:cs="Times New Roman"/>
          <w:b/>
          <w:bCs/>
          <w:sz w:val="36"/>
          <w:szCs w:val="36"/>
        </w:rPr>
      </w:pPr>
      <w:r w:rsidRPr="000620EE">
        <w:rPr>
          <w:rFonts w:ascii="Times New Roman" w:hAnsi="Times New Roman" w:cs="Times New Roman"/>
          <w:b/>
          <w:bCs/>
          <w:sz w:val="36"/>
          <w:szCs w:val="36"/>
        </w:rPr>
        <w:fldChar w:fldCharType="begin"/>
      </w:r>
      <w:r w:rsidR="000620EE" w:rsidRPr="000620EE">
        <w:rPr>
          <w:rFonts w:ascii="Times New Roman" w:hAnsi="Times New Roman" w:cs="Times New Roman"/>
          <w:b/>
          <w:bCs/>
          <w:sz w:val="36"/>
          <w:szCs w:val="36"/>
        </w:rPr>
        <w:instrText>tc ""</w:instrText>
      </w:r>
      <w:r w:rsidRPr="000620EE">
        <w:rPr>
          <w:rFonts w:ascii="Times New Roman" w:hAnsi="Times New Roman" w:cs="Times New Roman"/>
          <w:b/>
          <w:bCs/>
          <w:sz w:val="36"/>
          <w:szCs w:val="36"/>
        </w:rPr>
        <w:fldChar w:fldCharType="end"/>
      </w:r>
    </w:p>
    <w:p w:rsidR="000620EE" w:rsidRPr="000620EE" w:rsidRDefault="000620EE" w:rsidP="000620EE">
      <w:pPr>
        <w:autoSpaceDE w:val="0"/>
        <w:autoSpaceDN w:val="0"/>
        <w:adjustRightInd w:val="0"/>
        <w:spacing w:after="0" w:line="240" w:lineRule="auto"/>
        <w:rPr>
          <w:rFonts w:ascii="Times New Roman" w:hAnsi="Times New Roman" w:cs="Times New Roman"/>
          <w:color w:val="000000"/>
          <w:sz w:val="24"/>
          <w:szCs w:val="24"/>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4"/>
          <w:szCs w:val="24"/>
        </w:rPr>
      </w:pPr>
      <w:r w:rsidRPr="000620EE">
        <w:rPr>
          <w:rFonts w:ascii="Times New Roman" w:hAnsi="Times New Roman" w:cs="Times New Roman"/>
          <w:b/>
          <w:bCs/>
          <w:color w:val="000000"/>
          <w:sz w:val="24"/>
          <w:szCs w:val="24"/>
        </w:rPr>
        <w:t>FISCALÍA  GENERAL  DEL  ESTADO  DE  SINALOA</w:t>
      </w:r>
      <w:r w:rsidR="0038665D" w:rsidRPr="000620EE">
        <w:rPr>
          <w:rFonts w:ascii="Times New Roman" w:hAnsi="Times New Roman" w:cs="Times New Roman"/>
          <w:b/>
          <w:bCs/>
          <w:color w:val="000000"/>
          <w:sz w:val="24"/>
          <w:szCs w:val="24"/>
        </w:rPr>
        <w:fldChar w:fldCharType="begin"/>
      </w:r>
      <w:r w:rsidRPr="000620EE">
        <w:rPr>
          <w:rFonts w:ascii="Times New Roman" w:hAnsi="Times New Roman" w:cs="Times New Roman"/>
          <w:b/>
          <w:bCs/>
          <w:sz w:val="24"/>
          <w:szCs w:val="24"/>
        </w:rPr>
        <w:instrText>tc "</w:instrText>
      </w:r>
      <w:r w:rsidRPr="000620EE">
        <w:rPr>
          <w:rFonts w:ascii="Times New Roman" w:hAnsi="Times New Roman" w:cs="Times New Roman"/>
          <w:b/>
          <w:bCs/>
          <w:color w:val="000000"/>
          <w:sz w:val="24"/>
          <w:szCs w:val="24"/>
        </w:rPr>
        <w:instrText>FISCALÍA  GENERAL  DEL  ESTADO  DE  SINALOA"</w:instrText>
      </w:r>
      <w:r w:rsidR="0038665D" w:rsidRPr="000620EE">
        <w:rPr>
          <w:rFonts w:ascii="Times New Roman" w:hAnsi="Times New Roman" w:cs="Times New Roman"/>
          <w:b/>
          <w:bCs/>
          <w:color w:val="000000"/>
          <w:sz w:val="24"/>
          <w:szCs w:val="24"/>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Avance Financiero, relativo al Cuarto Trimestre de 2021.</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0EE">
        <w:rPr>
          <w:rFonts w:ascii="Times New Roman" w:hAnsi="Times New Roman" w:cs="Times New Roman"/>
          <w:sz w:val="24"/>
          <w:szCs w:val="24"/>
        </w:rPr>
        <w:t>24   -   27</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4"/>
          <w:szCs w:val="24"/>
        </w:rPr>
      </w:pPr>
      <w:r w:rsidRPr="000620EE">
        <w:rPr>
          <w:rFonts w:ascii="Times New Roman" w:hAnsi="Times New Roman" w:cs="Times New Roman"/>
          <w:b/>
          <w:bCs/>
          <w:sz w:val="24"/>
          <w:szCs w:val="24"/>
        </w:rPr>
        <w:t>AYUNTAMIENTOS</w:t>
      </w:r>
      <w:r w:rsidR="0038665D" w:rsidRPr="000620EE">
        <w:rPr>
          <w:rFonts w:ascii="Times New Roman" w:hAnsi="Times New Roman" w:cs="Times New Roman"/>
          <w:b/>
          <w:bCs/>
          <w:sz w:val="24"/>
          <w:szCs w:val="24"/>
        </w:rPr>
        <w:fldChar w:fldCharType="begin"/>
      </w:r>
      <w:r w:rsidRPr="000620EE">
        <w:rPr>
          <w:rFonts w:ascii="Times New Roman" w:hAnsi="Times New Roman" w:cs="Times New Roman"/>
          <w:b/>
          <w:bCs/>
          <w:sz w:val="24"/>
          <w:szCs w:val="24"/>
        </w:rPr>
        <w:instrText>tc "AYUNTAMIENTOS"</w:instrText>
      </w:r>
      <w:r w:rsidR="0038665D" w:rsidRPr="000620EE">
        <w:rPr>
          <w:rFonts w:ascii="Times New Roman" w:hAnsi="Times New Roman" w:cs="Times New Roman"/>
          <w:b/>
          <w:bCs/>
          <w:sz w:val="24"/>
          <w:szCs w:val="24"/>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lastRenderedPageBreak/>
        <w:t>Municipio de Culiacán.- Edicto de Emplazamiento en el Procedimiento de Responsabilidad Administrativa OIC-DRA-PRA-19-2022.- Víctor Manuel Ávila Haro.</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SISTEMA  MUNICIPAL  PARA  EL  DESARROLLO  INTEGRAL  DE  LA  FAMILIA</w:t>
      </w:r>
      <w:r w:rsidR="0038665D"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"SISTEMA  MUNICIPAL  PARA  EL  DESARROLLO  INTEGRAL  DE  LA  FAMILIA"</w:instrText>
      </w:r>
      <w:r w:rsidR="0038665D"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 xml:space="preserve">Municipio de Mocorito.-Avance Financiero, relativo al Primer Trimestre de 2022. </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INSTITUTO  MUNICIPAL  DE  LAS  MUJERES</w:t>
      </w:r>
      <w:r w:rsidR="0038665D"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"INSTITUTO  MUNICIPAL  DE  LAS  MUJERES"</w:instrText>
      </w:r>
      <w:r w:rsidR="0038665D"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Municipio de Culiacán.- 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t>INSTITUTO  DE  VIVIENDA  DEL  MUNICIPIO  DE  CULIACÁN</w:t>
      </w:r>
      <w:r w:rsidR="0038665D" w:rsidRPr="000620EE">
        <w:rPr>
          <w:rFonts w:ascii="Times New Roman" w:hAnsi="Times New Roman" w:cs="Times New Roman"/>
          <w:b/>
          <w:bCs/>
          <w:sz w:val="20"/>
          <w:szCs w:val="20"/>
        </w:rPr>
        <w:fldChar w:fldCharType="begin"/>
      </w:r>
      <w:r w:rsidRPr="000620EE">
        <w:rPr>
          <w:rFonts w:ascii="Times New Roman" w:hAnsi="Times New Roman" w:cs="Times New Roman"/>
          <w:b/>
          <w:bCs/>
          <w:sz w:val="20"/>
          <w:szCs w:val="20"/>
        </w:rPr>
        <w:instrText>tc "INSTITUTO  DE  VIVIENDA  DEL  MUNICIPIO  DE  CULIACÁN"</w:instrText>
      </w:r>
      <w:r w:rsidR="0038665D" w:rsidRPr="000620EE">
        <w:rPr>
          <w:rFonts w:ascii="Times New Roman" w:hAnsi="Times New Roman" w:cs="Times New Roman"/>
          <w:b/>
          <w:bCs/>
          <w:sz w:val="20"/>
          <w:szCs w:val="20"/>
        </w:rPr>
        <w:fldChar w:fldCharType="end"/>
      </w:r>
    </w:p>
    <w:p w:rsidR="000620EE" w:rsidRPr="000620EE" w:rsidRDefault="000620EE" w:rsidP="000620E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20EE">
        <w:rPr>
          <w:rFonts w:ascii="Times New Roman" w:hAnsi="Times New Roman" w:cs="Times New Roman"/>
          <w:sz w:val="24"/>
          <w:szCs w:val="24"/>
        </w:rPr>
        <w:t>Municipio de Culiacán.- Avance Financiero, relativo al Primer Trimestre de 2022.</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0EE">
        <w:rPr>
          <w:rFonts w:ascii="Times New Roman" w:hAnsi="Times New Roman" w:cs="Times New Roman"/>
          <w:sz w:val="24"/>
          <w:szCs w:val="24"/>
        </w:rPr>
        <w:t>28   -   35</w:t>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autoSpaceDE w:val="0"/>
        <w:autoSpaceDN w:val="0"/>
        <w:adjustRightInd w:val="0"/>
        <w:spacing w:after="0" w:line="240" w:lineRule="auto"/>
        <w:jc w:val="center"/>
        <w:rPr>
          <w:rFonts w:ascii="Times New Roman" w:hAnsi="Times New Roman" w:cs="Times New Roman"/>
          <w:b/>
          <w:bCs/>
          <w:sz w:val="24"/>
          <w:szCs w:val="24"/>
        </w:rPr>
      </w:pPr>
      <w:r w:rsidRPr="000620EE">
        <w:rPr>
          <w:rFonts w:ascii="Times New Roman" w:hAnsi="Times New Roman" w:cs="Times New Roman"/>
          <w:b/>
          <w:bCs/>
          <w:sz w:val="24"/>
          <w:szCs w:val="24"/>
        </w:rPr>
        <w:t>AVISOS  JUDICIALES</w:t>
      </w:r>
      <w:r w:rsidR="0038665D" w:rsidRPr="000620EE">
        <w:rPr>
          <w:rFonts w:ascii="Times New Roman" w:hAnsi="Times New Roman" w:cs="Times New Roman"/>
          <w:b/>
          <w:bCs/>
          <w:sz w:val="24"/>
          <w:szCs w:val="24"/>
        </w:rPr>
        <w:fldChar w:fldCharType="begin"/>
      </w:r>
      <w:r w:rsidRPr="000620EE">
        <w:rPr>
          <w:rFonts w:ascii="Times New Roman" w:hAnsi="Times New Roman" w:cs="Times New Roman"/>
          <w:b/>
          <w:bCs/>
          <w:sz w:val="24"/>
          <w:szCs w:val="24"/>
        </w:rPr>
        <w:instrText>tc "AVISOS  JUDICIALES"</w:instrText>
      </w:r>
      <w:r w:rsidR="0038665D" w:rsidRPr="000620EE">
        <w:rPr>
          <w:rFonts w:ascii="Times New Roman" w:hAnsi="Times New Roman" w:cs="Times New Roman"/>
          <w:b/>
          <w:bCs/>
          <w:sz w:val="24"/>
          <w:szCs w:val="24"/>
        </w:rPr>
        <w:fldChar w:fldCharType="end"/>
      </w:r>
    </w:p>
    <w:p w:rsidR="000620EE" w:rsidRPr="000620EE" w:rsidRDefault="000620EE" w:rsidP="000620EE">
      <w:pPr>
        <w:autoSpaceDE w:val="0"/>
        <w:autoSpaceDN w:val="0"/>
        <w:adjustRightInd w:val="0"/>
        <w:spacing w:after="0" w:line="240" w:lineRule="auto"/>
        <w:jc w:val="center"/>
        <w:rPr>
          <w:rFonts w:ascii="Roman" w:hAnsi="Roman" w:cs="Roman"/>
          <w:sz w:val="8"/>
          <w:szCs w:val="8"/>
        </w:rPr>
      </w:pPr>
    </w:p>
    <w:p w:rsidR="000620EE" w:rsidRPr="000620EE" w:rsidRDefault="000620EE" w:rsidP="000620E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20EE">
        <w:rPr>
          <w:rFonts w:ascii="Times New Roman" w:hAnsi="Times New Roman" w:cs="Times New Roman"/>
          <w:sz w:val="24"/>
          <w:szCs w:val="24"/>
        </w:rPr>
        <w:t xml:space="preserve">36   -   56           </w:t>
      </w:r>
    </w:p>
    <w:p w:rsidR="000620EE" w:rsidRDefault="000620EE" w:rsidP="000620EE">
      <w:pPr>
        <w:autoSpaceDE w:val="0"/>
        <w:autoSpaceDN w:val="0"/>
        <w:adjustRightInd w:val="0"/>
        <w:spacing w:after="0" w:line="240" w:lineRule="auto"/>
        <w:rPr>
          <w:rFonts w:ascii="Times New Roman" w:hAnsi="Times New Roman" w:cs="Times New Roman"/>
          <w:color w:val="000000"/>
          <w:sz w:val="24"/>
          <w:szCs w:val="24"/>
        </w:rPr>
      </w:pPr>
    </w:p>
    <w:p w:rsidR="006C43DA" w:rsidRPr="000620EE" w:rsidRDefault="006C43DA" w:rsidP="000620EE">
      <w:pPr>
        <w:autoSpaceDE w:val="0"/>
        <w:autoSpaceDN w:val="0"/>
        <w:adjustRightInd w:val="0"/>
        <w:spacing w:after="0" w:line="240" w:lineRule="auto"/>
        <w:rPr>
          <w:rFonts w:ascii="Times New Roman" w:hAnsi="Times New Roman" w:cs="Times New Roman"/>
          <w:color w:val="000000"/>
          <w:sz w:val="24"/>
          <w:szCs w:val="24"/>
        </w:rPr>
      </w:pPr>
    </w:p>
    <w:p w:rsidR="000620EE" w:rsidRPr="000620EE" w:rsidRDefault="000620EE" w:rsidP="000620EE">
      <w:pPr>
        <w:autoSpaceDE w:val="0"/>
        <w:autoSpaceDN w:val="0"/>
        <w:adjustRightInd w:val="0"/>
        <w:spacing w:after="0" w:line="240" w:lineRule="auto"/>
        <w:rPr>
          <w:rFonts w:ascii="Times New Roman" w:hAnsi="Times New Roman" w:cs="Times New Roman"/>
          <w:color w:val="000000"/>
          <w:sz w:val="24"/>
          <w:szCs w:val="24"/>
        </w:rPr>
      </w:pPr>
    </w:p>
    <w:p w:rsidR="000620EE" w:rsidRPr="000620EE" w:rsidRDefault="006C43DA" w:rsidP="000620E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09 de mayo de 2022.</w:t>
      </w:r>
      <w:r>
        <w:rPr>
          <w:rFonts w:ascii="Times New Roman" w:hAnsi="Times New Roman" w:cs="Times New Roman"/>
          <w:b/>
          <w:bCs/>
        </w:rPr>
        <w:t xml:space="preserve">     No. 056</w:t>
      </w:r>
    </w:p>
    <w:p w:rsidR="000620EE" w:rsidRPr="000620EE" w:rsidRDefault="0038665D" w:rsidP="000620EE">
      <w:pPr>
        <w:autoSpaceDE w:val="0"/>
        <w:autoSpaceDN w:val="0"/>
        <w:adjustRightInd w:val="0"/>
        <w:spacing w:after="0" w:line="240" w:lineRule="auto"/>
        <w:jc w:val="center"/>
        <w:rPr>
          <w:rFonts w:ascii="Times New Roman" w:hAnsi="Times New Roman" w:cs="Times New Roman"/>
          <w:b/>
          <w:bCs/>
          <w:sz w:val="20"/>
          <w:szCs w:val="20"/>
        </w:rPr>
      </w:pPr>
      <w:r w:rsidRPr="000620EE">
        <w:rPr>
          <w:rFonts w:ascii="Times New Roman" w:hAnsi="Times New Roman" w:cs="Times New Roman"/>
          <w:b/>
          <w:bCs/>
          <w:sz w:val="20"/>
          <w:szCs w:val="20"/>
        </w:rPr>
        <w:fldChar w:fldCharType="begin"/>
      </w:r>
      <w:r w:rsidR="000620EE" w:rsidRPr="000620EE">
        <w:rPr>
          <w:rFonts w:ascii="Times New Roman" w:hAnsi="Times New Roman" w:cs="Times New Roman"/>
          <w:b/>
          <w:bCs/>
          <w:sz w:val="20"/>
          <w:szCs w:val="20"/>
        </w:rPr>
        <w:instrText>tc "</w:instrText>
      </w:r>
      <w:r w:rsidR="000620EE" w:rsidRPr="000620EE">
        <w:rPr>
          <w:rFonts w:ascii="Times New Roman" w:hAnsi="Times New Roman" w:cs="Times New Roman"/>
          <w:b/>
          <w:bCs/>
          <w:color w:val="000000"/>
          <w:sz w:val="20"/>
          <w:szCs w:val="20"/>
        </w:rPr>
        <w:instrText>"</w:instrText>
      </w:r>
      <w:r w:rsidRPr="000620EE">
        <w:rPr>
          <w:rFonts w:ascii="Times New Roman" w:hAnsi="Times New Roman" w:cs="Times New Roman"/>
          <w:b/>
          <w:bCs/>
          <w:sz w:val="20"/>
          <w:szCs w:val="20"/>
        </w:rPr>
        <w:fldChar w:fldCharType="end"/>
      </w: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36"/>
          <w:szCs w:val="36"/>
        </w:rPr>
      </w:pPr>
      <w:r w:rsidRPr="006C43DA">
        <w:rPr>
          <w:rFonts w:ascii="Times New Roman" w:hAnsi="Times New Roman" w:cs="Times New Roman"/>
          <w:b/>
          <w:bCs/>
          <w:color w:val="000000"/>
          <w:sz w:val="36"/>
          <w:szCs w:val="36"/>
        </w:rPr>
        <w:t>ÍNDICE</w:t>
      </w:r>
      <w:r w:rsidR="0038665D" w:rsidRPr="006C43DA">
        <w:rPr>
          <w:rFonts w:ascii="Times New Roman" w:hAnsi="Times New Roman" w:cs="Times New Roman"/>
          <w:b/>
          <w:bCs/>
          <w:color w:val="000000"/>
          <w:sz w:val="36"/>
          <w:szCs w:val="36"/>
        </w:rPr>
        <w:fldChar w:fldCharType="begin"/>
      </w:r>
      <w:r w:rsidRPr="006C43DA">
        <w:rPr>
          <w:rFonts w:ascii="Times New Roman" w:hAnsi="Times New Roman" w:cs="Times New Roman"/>
          <w:b/>
          <w:bCs/>
          <w:sz w:val="36"/>
          <w:szCs w:val="36"/>
        </w:rPr>
        <w:instrText>tc "</w:instrText>
      </w:r>
      <w:r w:rsidRPr="006C43DA">
        <w:rPr>
          <w:rFonts w:ascii="Times New Roman" w:hAnsi="Times New Roman" w:cs="Times New Roman"/>
          <w:b/>
          <w:bCs/>
          <w:color w:val="000000"/>
          <w:sz w:val="36"/>
          <w:szCs w:val="36"/>
        </w:rPr>
        <w:instrText>ÍNDICE"</w:instrText>
      </w:r>
      <w:r w:rsidR="0038665D" w:rsidRPr="006C43DA">
        <w:rPr>
          <w:rFonts w:ascii="Times New Roman" w:hAnsi="Times New Roman" w:cs="Times New Roman"/>
          <w:b/>
          <w:bCs/>
          <w:color w:val="000000"/>
          <w:sz w:val="36"/>
          <w:szCs w:val="36"/>
        </w:rPr>
        <w:fldChar w:fldCharType="end"/>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rPr>
          <w:rFonts w:ascii="Times New Roman" w:hAnsi="Times New Roman" w:cs="Times New Roman"/>
          <w:b/>
          <w:bCs/>
          <w:color w:val="000000"/>
          <w:sz w:val="20"/>
          <w:szCs w:val="20"/>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color w:val="000000"/>
          <w:sz w:val="24"/>
          <w:szCs w:val="24"/>
        </w:rPr>
        <w:t>PODER  EJECUTIVO  FEDERAL - ESTATAL</w:t>
      </w:r>
      <w:r w:rsidR="0038665D" w:rsidRPr="006C43DA">
        <w:rPr>
          <w:rFonts w:ascii="Times New Roman" w:hAnsi="Times New Roman" w:cs="Times New Roman"/>
          <w:b/>
          <w:bCs/>
          <w:color w:val="000000"/>
          <w:sz w:val="24"/>
          <w:szCs w:val="24"/>
        </w:rPr>
        <w:fldChar w:fldCharType="begin"/>
      </w:r>
      <w:r w:rsidRPr="006C43DA">
        <w:rPr>
          <w:rFonts w:ascii="Times New Roman" w:hAnsi="Times New Roman" w:cs="Times New Roman"/>
          <w:b/>
          <w:bCs/>
          <w:sz w:val="24"/>
          <w:szCs w:val="24"/>
        </w:rPr>
        <w:instrText>tc "</w:instrText>
      </w:r>
      <w:r w:rsidRPr="006C43DA">
        <w:rPr>
          <w:rFonts w:ascii="Times New Roman" w:hAnsi="Times New Roman" w:cs="Times New Roman"/>
          <w:b/>
          <w:bCs/>
          <w:color w:val="000000"/>
          <w:sz w:val="24"/>
          <w:szCs w:val="24"/>
        </w:rPr>
        <w:instrText>PODER  EJECUTIVO  FEDERAL - ESTATAL"</w:instrText>
      </w:r>
      <w:r w:rsidR="0038665D" w:rsidRPr="006C43DA">
        <w:rPr>
          <w:rFonts w:ascii="Times New Roman" w:hAnsi="Times New Roman" w:cs="Times New Roman"/>
          <w:b/>
          <w:bCs/>
          <w:color w:val="000000"/>
          <w:sz w:val="24"/>
          <w:szCs w:val="24"/>
        </w:rPr>
        <w:fldChar w:fldCharType="end"/>
      </w: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SECRETARÍA  DE  GOBERNACIÓN</w:t>
      </w:r>
      <w:r w:rsidR="0038665D"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"SECRETARÍA  DE  GOBERNACIÓN"</w:instrText>
      </w:r>
      <w:r w:rsidR="0038665D" w:rsidRPr="006C43DA">
        <w:rPr>
          <w:rFonts w:ascii="Times New Roman" w:hAnsi="Times New Roman" w:cs="Times New Roman"/>
          <w:b/>
          <w:bCs/>
          <w:sz w:val="20"/>
          <w:szCs w:val="20"/>
        </w:rPr>
        <w:fldChar w:fldCharType="end"/>
      </w: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COMISIÓN  NACIONAL  DE  BÚSQUEDA  DE  PERSONAS</w:t>
      </w:r>
      <w:r w:rsidR="0038665D"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"COMISIÓN  NACIONAL  DE  BÚSQUEDA  DE  PERSONAS"</w:instrText>
      </w:r>
      <w:r w:rsidR="0038665D" w:rsidRPr="006C43DA">
        <w:rPr>
          <w:rFonts w:ascii="Times New Roman" w:hAnsi="Times New Roman" w:cs="Times New Roman"/>
          <w:b/>
          <w:bCs/>
          <w:sz w:val="20"/>
          <w:szCs w:val="20"/>
        </w:rPr>
        <w:fldChar w:fldCharType="end"/>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 xml:space="preserve">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que celebran por una parte, la Secretaría de Gobernación,  por conducto de la Comisión Nacional de Búsqueda de Personas, y por la otra parte, el Gobierno del Estado de Sinaloa.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3   -   22</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sz w:val="24"/>
          <w:szCs w:val="24"/>
        </w:rPr>
        <w:t>PODER  EJECUTIVO  ESTATAL</w:t>
      </w:r>
      <w:r w:rsidR="0038665D" w:rsidRPr="006C43DA">
        <w:rPr>
          <w:rFonts w:ascii="Times New Roman" w:hAnsi="Times New Roman" w:cs="Times New Roman"/>
          <w:b/>
          <w:bCs/>
          <w:sz w:val="24"/>
          <w:szCs w:val="24"/>
        </w:rPr>
        <w:fldChar w:fldCharType="begin"/>
      </w:r>
      <w:r w:rsidRPr="006C43DA">
        <w:rPr>
          <w:rFonts w:ascii="Times New Roman" w:hAnsi="Times New Roman" w:cs="Times New Roman"/>
          <w:b/>
          <w:bCs/>
          <w:sz w:val="24"/>
          <w:szCs w:val="24"/>
        </w:rPr>
        <w:instrText>tc "PODER  EJECUTIVO  ESTATAL"</w:instrText>
      </w:r>
      <w:r w:rsidR="0038665D" w:rsidRPr="006C43DA">
        <w:rPr>
          <w:rFonts w:ascii="Times New Roman" w:hAnsi="Times New Roman" w:cs="Times New Roman"/>
          <w:b/>
          <w:bCs/>
          <w:sz w:val="24"/>
          <w:szCs w:val="24"/>
        </w:rPr>
        <w:fldChar w:fldCharType="end"/>
      </w: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SERVICIOS  DE  SALUD  DE  SINALOA</w:t>
      </w:r>
      <w:r w:rsidR="0038665D"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"SERVICIOS  DE  SALUD  DE  SINALOA"</w:instrText>
      </w:r>
      <w:r w:rsidR="0038665D" w:rsidRPr="006C43DA">
        <w:rPr>
          <w:rFonts w:ascii="Times New Roman" w:hAnsi="Times New Roman" w:cs="Times New Roman"/>
          <w:b/>
          <w:bCs/>
          <w:sz w:val="20"/>
          <w:szCs w:val="20"/>
        </w:rPr>
        <w:fldChar w:fldCharType="end"/>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Resumen de Convocatoria.- Licitación Pública Internacional bajo la Cobertura de Tratados Presencial. No. SSS-LPIP-013-2022.</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SECRETARÍA  DE  ADMINISTRACIÓN  Y  FINANZAS</w:t>
      </w:r>
      <w:r w:rsidR="0038665D"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"SECRETARÍA  DE  ADMINISTRACIÓN  Y  FINANZAS"</w:instrText>
      </w:r>
      <w:r w:rsidR="0038665D" w:rsidRPr="006C43DA">
        <w:rPr>
          <w:rFonts w:ascii="Times New Roman" w:hAnsi="Times New Roman" w:cs="Times New Roman"/>
          <w:b/>
          <w:bCs/>
          <w:sz w:val="20"/>
          <w:szCs w:val="20"/>
        </w:rPr>
        <w:fldChar w:fldCharType="end"/>
      </w: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Resumen de Convocatoria.- Licitación Pública Nacional No. GES 09/2022.</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23   -   24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sz w:val="24"/>
          <w:szCs w:val="24"/>
        </w:rPr>
        <w:t>UNIVERSIDAD  AUTONOMA  DE  OCCIDENTE</w:t>
      </w:r>
      <w:r w:rsidR="0038665D" w:rsidRPr="006C43DA">
        <w:rPr>
          <w:rFonts w:ascii="Times New Roman" w:hAnsi="Times New Roman" w:cs="Times New Roman"/>
          <w:b/>
          <w:bCs/>
          <w:sz w:val="24"/>
          <w:szCs w:val="24"/>
        </w:rPr>
        <w:fldChar w:fldCharType="begin"/>
      </w:r>
      <w:r w:rsidRPr="006C43DA">
        <w:rPr>
          <w:rFonts w:ascii="Times New Roman" w:hAnsi="Times New Roman" w:cs="Times New Roman"/>
          <w:b/>
          <w:bCs/>
          <w:sz w:val="24"/>
          <w:szCs w:val="24"/>
        </w:rPr>
        <w:instrText>tc "UNIVERSIDAD  AUTONOMA  DE  OCCIDENTE"</w:instrText>
      </w:r>
      <w:r w:rsidR="0038665D" w:rsidRPr="006C43DA">
        <w:rPr>
          <w:rFonts w:ascii="Times New Roman" w:hAnsi="Times New Roman" w:cs="Times New Roman"/>
          <w:b/>
          <w:bCs/>
          <w:sz w:val="24"/>
          <w:szCs w:val="24"/>
        </w:rPr>
        <w:fldChar w:fldCharType="end"/>
      </w: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 xml:space="preserve">Convocatoria dirigida a las Asociaciones Civiles, Organizaciones Empresariales, Colegios e Instituciones Académicas, y Organizaciones Estatales del Transporte de mayor representación en el Estado de Sinaloa interesados en presentar ante el Comité de Participación Ciudadana del Sistema Estatal Anticorrupción del Estado de Sinaloa sus propuestas para la integración de ciudadanos en el Comité de Obras y Servicios </w:t>
      </w:r>
      <w:r w:rsidRPr="006C43DA">
        <w:rPr>
          <w:rFonts w:ascii="Times New Roman" w:hAnsi="Times New Roman" w:cs="Times New Roman"/>
          <w:sz w:val="24"/>
          <w:szCs w:val="24"/>
        </w:rPr>
        <w:lastRenderedPageBreak/>
        <w:t>Relacionados con las Mismas de la Universidad Autónoma de Occidente, a participar en el proceso de registro para acreditación a que se refiere la fracción VI del Artículo 37 de la Ley de Obras Públicas y Servicios Relacionados con las mismas del Estado de Sinaloa.</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25   -   27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6C43DA">
        <w:rPr>
          <w:rFonts w:ascii="Times New Roman" w:hAnsi="Times New Roman" w:cs="Times New Roman"/>
          <w:color w:val="000000"/>
          <w:sz w:val="24"/>
          <w:szCs w:val="24"/>
        </w:rPr>
        <w:t xml:space="preserve">                                                                                               (Continúa Índice Pág. 2)</w:t>
      </w:r>
    </w:p>
    <w:p w:rsidR="006C43DA" w:rsidRPr="006C43DA" w:rsidRDefault="006C43DA" w:rsidP="006C43DA">
      <w:pPr>
        <w:autoSpaceDE w:val="0"/>
        <w:autoSpaceDN w:val="0"/>
        <w:adjustRightInd w:val="0"/>
        <w:spacing w:after="0" w:line="240" w:lineRule="auto"/>
        <w:jc w:val="center"/>
        <w:rPr>
          <w:rFonts w:ascii="Roman" w:hAnsi="Roman" w:cs="Roman"/>
          <w:color w:val="000000"/>
          <w:sz w:val="8"/>
          <w:szCs w:val="8"/>
        </w:rPr>
      </w:pPr>
    </w:p>
    <w:p w:rsidR="000620EE" w:rsidRDefault="000620EE" w:rsidP="000620EE">
      <w:pPr>
        <w:jc w:val="center"/>
        <w:rPr>
          <w:rFonts w:ascii="Times New Roman" w:hAnsi="Times New Roman" w:cs="Times New Roman"/>
          <w:sz w:val="24"/>
          <w:szCs w:val="24"/>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36"/>
          <w:szCs w:val="36"/>
        </w:rPr>
      </w:pPr>
      <w:r w:rsidRPr="006C43DA">
        <w:rPr>
          <w:rFonts w:ascii="Times New Roman" w:hAnsi="Times New Roman" w:cs="Times New Roman"/>
          <w:b/>
          <w:bCs/>
          <w:color w:val="000000"/>
          <w:sz w:val="36"/>
          <w:szCs w:val="36"/>
        </w:rPr>
        <w:t>ÍNDICE</w:t>
      </w:r>
      <w:r w:rsidR="0038665D" w:rsidRPr="006C43DA">
        <w:rPr>
          <w:rFonts w:ascii="Times New Roman" w:hAnsi="Times New Roman" w:cs="Times New Roman"/>
          <w:b/>
          <w:bCs/>
          <w:color w:val="000000"/>
          <w:sz w:val="36"/>
          <w:szCs w:val="36"/>
        </w:rPr>
        <w:fldChar w:fldCharType="begin"/>
      </w:r>
      <w:r w:rsidRPr="006C43DA">
        <w:rPr>
          <w:rFonts w:ascii="Times New Roman" w:hAnsi="Times New Roman" w:cs="Times New Roman"/>
          <w:b/>
          <w:bCs/>
          <w:sz w:val="36"/>
          <w:szCs w:val="36"/>
        </w:rPr>
        <w:instrText>tc "</w:instrText>
      </w:r>
      <w:r w:rsidRPr="006C43DA">
        <w:rPr>
          <w:rFonts w:ascii="Times New Roman" w:hAnsi="Times New Roman" w:cs="Times New Roman"/>
          <w:b/>
          <w:bCs/>
          <w:color w:val="000000"/>
          <w:sz w:val="36"/>
          <w:szCs w:val="36"/>
        </w:rPr>
        <w:instrText>ÍNDICE"</w:instrText>
      </w:r>
      <w:r w:rsidR="0038665D" w:rsidRPr="006C43DA">
        <w:rPr>
          <w:rFonts w:ascii="Times New Roman" w:hAnsi="Times New Roman" w:cs="Times New Roman"/>
          <w:b/>
          <w:bCs/>
          <w:color w:val="000000"/>
          <w:sz w:val="36"/>
          <w:szCs w:val="36"/>
        </w:rPr>
        <w:fldChar w:fldCharType="end"/>
      </w:r>
    </w:p>
    <w:p w:rsidR="006C43DA" w:rsidRPr="006C43DA" w:rsidRDefault="006C43DA" w:rsidP="006C43DA">
      <w:pPr>
        <w:autoSpaceDE w:val="0"/>
        <w:autoSpaceDN w:val="0"/>
        <w:adjustRightInd w:val="0"/>
        <w:spacing w:after="0" w:line="240" w:lineRule="auto"/>
        <w:jc w:val="center"/>
        <w:rPr>
          <w:rFonts w:ascii="Times New Roman" w:hAnsi="Times New Roman" w:cs="Times New Roman"/>
          <w:color w:val="000000"/>
          <w:sz w:val="24"/>
          <w:szCs w:val="24"/>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color w:val="000000"/>
          <w:sz w:val="24"/>
          <w:szCs w:val="24"/>
        </w:rPr>
        <w:t>COMISIÓN  ESTATAL  DE  LOS  DERECHOS  HUMANOS  DE  SINALOA</w:t>
      </w:r>
      <w:r w:rsidR="0038665D" w:rsidRPr="006C43DA">
        <w:rPr>
          <w:rFonts w:ascii="Times New Roman" w:hAnsi="Times New Roman" w:cs="Times New Roman"/>
          <w:b/>
          <w:bCs/>
          <w:color w:val="000000"/>
          <w:sz w:val="24"/>
          <w:szCs w:val="24"/>
        </w:rPr>
        <w:fldChar w:fldCharType="begin"/>
      </w:r>
      <w:r w:rsidRPr="006C43DA">
        <w:rPr>
          <w:rFonts w:ascii="Times New Roman" w:hAnsi="Times New Roman" w:cs="Times New Roman"/>
          <w:b/>
          <w:bCs/>
          <w:sz w:val="24"/>
          <w:szCs w:val="24"/>
        </w:rPr>
        <w:instrText>tc "</w:instrText>
      </w:r>
      <w:r w:rsidRPr="006C43DA">
        <w:rPr>
          <w:rFonts w:ascii="Times New Roman" w:hAnsi="Times New Roman" w:cs="Times New Roman"/>
          <w:b/>
          <w:bCs/>
          <w:color w:val="000000"/>
          <w:sz w:val="24"/>
          <w:szCs w:val="24"/>
        </w:rPr>
        <w:instrText>COMISIÓN  ESTATAL  DE  LOS  DERECHOS  HUMANOS  DE  SINALOA"</w:instrText>
      </w:r>
      <w:r w:rsidR="0038665D" w:rsidRPr="006C43DA">
        <w:rPr>
          <w:rFonts w:ascii="Times New Roman" w:hAnsi="Times New Roman" w:cs="Times New Roman"/>
          <w:b/>
          <w:bCs/>
          <w:color w:val="000000"/>
          <w:sz w:val="24"/>
          <w:szCs w:val="24"/>
        </w:rPr>
        <w:fldChar w:fldCharType="end"/>
      </w: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Avance Financiero, relativo al Primer Trimestre de 2022.</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   28   -   29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sz w:val="24"/>
          <w:szCs w:val="24"/>
        </w:rPr>
        <w:t>AYUNTAMIENTOS</w:t>
      </w:r>
      <w:r w:rsidR="0038665D" w:rsidRPr="006C43DA">
        <w:rPr>
          <w:rFonts w:ascii="Times New Roman" w:hAnsi="Times New Roman" w:cs="Times New Roman"/>
          <w:b/>
          <w:bCs/>
          <w:sz w:val="24"/>
          <w:szCs w:val="24"/>
        </w:rPr>
        <w:fldChar w:fldCharType="begin"/>
      </w:r>
      <w:r w:rsidRPr="006C43DA">
        <w:rPr>
          <w:rFonts w:ascii="Times New Roman" w:hAnsi="Times New Roman" w:cs="Times New Roman"/>
          <w:b/>
          <w:bCs/>
          <w:sz w:val="24"/>
          <w:szCs w:val="24"/>
        </w:rPr>
        <w:instrText>tc "AYUNTAMIENTOS"</w:instrText>
      </w:r>
      <w:r w:rsidR="0038665D" w:rsidRPr="006C43DA">
        <w:rPr>
          <w:rFonts w:ascii="Times New Roman" w:hAnsi="Times New Roman" w:cs="Times New Roman"/>
          <w:b/>
          <w:bCs/>
          <w:sz w:val="24"/>
          <w:szCs w:val="24"/>
        </w:rPr>
        <w:fldChar w:fldCharType="end"/>
      </w: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SISTEMA  MUNICIPAL  PARA  EL  DESARROLLO  INTEGRAL  DE  LA  FAMILIA</w:t>
      </w:r>
      <w:r w:rsidR="0038665D"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"SISTEMA  MUNICIPAL  PARA  EL  DESARROLLO  INTEGRAL  DE  LA  FAMILIA"</w:instrText>
      </w:r>
      <w:r w:rsidR="0038665D" w:rsidRPr="006C43DA">
        <w:rPr>
          <w:rFonts w:ascii="Times New Roman" w:hAnsi="Times New Roman" w:cs="Times New Roman"/>
          <w:b/>
          <w:bCs/>
          <w:sz w:val="20"/>
          <w:szCs w:val="20"/>
        </w:rPr>
        <w:fldChar w:fldCharType="end"/>
      </w: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Municipio de Culiacán.- Reformas y adiciones a diversas disposiciones del Reglamento Interior del Sistema para el Desarrollo Integral de la familia del Municipio de Culiacán, Sinaloa.</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DESARROLLO  URBANO  RÍO  SINALOA</w:t>
      </w:r>
      <w:r w:rsidR="0038665D"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"DESARROLLO  URBANO  RÍO  SINALOA"</w:instrText>
      </w:r>
      <w:r w:rsidR="0038665D" w:rsidRPr="006C43DA">
        <w:rPr>
          <w:rFonts w:ascii="Times New Roman" w:hAnsi="Times New Roman" w:cs="Times New Roman"/>
          <w:b/>
          <w:bCs/>
          <w:sz w:val="20"/>
          <w:szCs w:val="20"/>
        </w:rPr>
        <w:fldChar w:fldCharType="end"/>
      </w: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Municipio de Guasave.- Avance Financiero, relativo al Primer Trimestre de 2022.</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0"/>
          <w:szCs w:val="20"/>
        </w:rPr>
      </w:pPr>
      <w:r w:rsidRPr="006C43DA">
        <w:rPr>
          <w:rFonts w:ascii="Times New Roman" w:hAnsi="Times New Roman" w:cs="Times New Roman"/>
          <w:b/>
          <w:bCs/>
          <w:sz w:val="20"/>
          <w:szCs w:val="20"/>
        </w:rPr>
        <w:t>JUNTA  MUNICIPAL  DE  AGUA  POTABLE  Y  ALCANTARILLADO</w:t>
      </w:r>
      <w:r w:rsidR="0038665D" w:rsidRPr="006C43DA">
        <w:rPr>
          <w:rFonts w:ascii="Times New Roman" w:hAnsi="Times New Roman" w:cs="Times New Roman"/>
          <w:b/>
          <w:bCs/>
          <w:sz w:val="20"/>
          <w:szCs w:val="20"/>
        </w:rPr>
        <w:fldChar w:fldCharType="begin"/>
      </w:r>
      <w:r w:rsidRPr="006C43DA">
        <w:rPr>
          <w:rFonts w:ascii="Times New Roman" w:hAnsi="Times New Roman" w:cs="Times New Roman"/>
          <w:b/>
          <w:bCs/>
          <w:sz w:val="20"/>
          <w:szCs w:val="20"/>
        </w:rPr>
        <w:instrText>tc "JUNTA  MUNICIPAL  DE  AGUA  POTABLE  Y  ALCANTARILLADO"</w:instrText>
      </w:r>
      <w:r w:rsidR="0038665D" w:rsidRPr="006C43DA">
        <w:rPr>
          <w:rFonts w:ascii="Times New Roman" w:hAnsi="Times New Roman" w:cs="Times New Roman"/>
          <w:b/>
          <w:bCs/>
          <w:sz w:val="20"/>
          <w:szCs w:val="20"/>
        </w:rPr>
        <w:fldChar w:fldCharType="end"/>
      </w:r>
    </w:p>
    <w:p w:rsidR="006C43DA" w:rsidRPr="006C43DA" w:rsidRDefault="006C43DA" w:rsidP="006C43D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C43DA">
        <w:rPr>
          <w:rFonts w:ascii="Times New Roman" w:hAnsi="Times New Roman" w:cs="Times New Roman"/>
          <w:sz w:val="24"/>
          <w:szCs w:val="24"/>
        </w:rPr>
        <w:t xml:space="preserve">Municipio de Angostura.- Avance Financiero, relativo al Primer Trimestre de 2022.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30   -   37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sz w:val="24"/>
          <w:szCs w:val="24"/>
        </w:rPr>
        <w:t>AVISOS  JUDICIALES</w:t>
      </w:r>
      <w:r w:rsidR="0038665D" w:rsidRPr="006C43DA">
        <w:rPr>
          <w:rFonts w:ascii="Times New Roman" w:hAnsi="Times New Roman" w:cs="Times New Roman"/>
          <w:b/>
          <w:bCs/>
          <w:sz w:val="24"/>
          <w:szCs w:val="24"/>
        </w:rPr>
        <w:fldChar w:fldCharType="begin"/>
      </w:r>
      <w:r w:rsidRPr="006C43DA">
        <w:rPr>
          <w:rFonts w:ascii="Times New Roman" w:hAnsi="Times New Roman" w:cs="Times New Roman"/>
          <w:b/>
          <w:bCs/>
          <w:sz w:val="24"/>
          <w:szCs w:val="24"/>
        </w:rPr>
        <w:instrText>tc "AVISOS  JUDICIALES"</w:instrText>
      </w:r>
      <w:r w:rsidR="0038665D" w:rsidRPr="006C43DA">
        <w:rPr>
          <w:rFonts w:ascii="Times New Roman" w:hAnsi="Times New Roman" w:cs="Times New Roman"/>
          <w:b/>
          <w:bCs/>
          <w:sz w:val="24"/>
          <w:szCs w:val="24"/>
        </w:rPr>
        <w:fldChar w:fldCharType="end"/>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38   -   56                          </w:t>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b/>
          <w:bCs/>
          <w:sz w:val="24"/>
          <w:szCs w:val="24"/>
        </w:rPr>
      </w:pPr>
      <w:r w:rsidRPr="006C43DA">
        <w:rPr>
          <w:rFonts w:ascii="Times New Roman" w:hAnsi="Times New Roman" w:cs="Times New Roman"/>
          <w:b/>
          <w:bCs/>
          <w:sz w:val="24"/>
          <w:szCs w:val="24"/>
        </w:rPr>
        <w:t>AVISOS  NOTARIALES</w:t>
      </w:r>
      <w:r w:rsidR="0038665D" w:rsidRPr="006C43DA">
        <w:rPr>
          <w:rFonts w:ascii="Times New Roman" w:hAnsi="Times New Roman" w:cs="Times New Roman"/>
          <w:b/>
          <w:bCs/>
          <w:sz w:val="24"/>
          <w:szCs w:val="24"/>
        </w:rPr>
        <w:fldChar w:fldCharType="begin"/>
      </w:r>
      <w:r w:rsidRPr="006C43DA">
        <w:rPr>
          <w:rFonts w:ascii="Times New Roman" w:hAnsi="Times New Roman" w:cs="Times New Roman"/>
          <w:b/>
          <w:bCs/>
          <w:sz w:val="24"/>
          <w:szCs w:val="24"/>
        </w:rPr>
        <w:instrText>tc "AVISOS  NOTARIALES"</w:instrText>
      </w:r>
      <w:r w:rsidR="0038665D" w:rsidRPr="006C43DA">
        <w:rPr>
          <w:rFonts w:ascii="Times New Roman" w:hAnsi="Times New Roman" w:cs="Times New Roman"/>
          <w:b/>
          <w:bCs/>
          <w:sz w:val="24"/>
          <w:szCs w:val="24"/>
        </w:rPr>
        <w:fldChar w:fldCharType="end"/>
      </w:r>
    </w:p>
    <w:p w:rsidR="006C43DA" w:rsidRPr="006C43DA" w:rsidRDefault="006C43DA" w:rsidP="006C43DA">
      <w:pPr>
        <w:autoSpaceDE w:val="0"/>
        <w:autoSpaceDN w:val="0"/>
        <w:adjustRightInd w:val="0"/>
        <w:spacing w:after="0" w:line="240" w:lineRule="auto"/>
        <w:jc w:val="center"/>
        <w:rPr>
          <w:rFonts w:ascii="Roman" w:hAnsi="Roman" w:cs="Roman"/>
          <w:sz w:val="8"/>
          <w:szCs w:val="8"/>
        </w:rPr>
      </w:pPr>
    </w:p>
    <w:p w:rsidR="006C43DA" w:rsidRPr="006C43DA" w:rsidRDefault="006C43DA" w:rsidP="006C43D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C43DA">
        <w:rPr>
          <w:rFonts w:ascii="Times New Roman" w:hAnsi="Times New Roman" w:cs="Times New Roman"/>
          <w:sz w:val="24"/>
          <w:szCs w:val="24"/>
        </w:rPr>
        <w:t xml:space="preserve">56                     </w:t>
      </w:r>
    </w:p>
    <w:p w:rsidR="006C43DA" w:rsidRPr="006C43DA" w:rsidRDefault="006C43DA" w:rsidP="006C43DA">
      <w:pPr>
        <w:autoSpaceDE w:val="0"/>
        <w:autoSpaceDN w:val="0"/>
        <w:adjustRightInd w:val="0"/>
        <w:spacing w:after="0" w:line="240" w:lineRule="auto"/>
        <w:jc w:val="center"/>
        <w:rPr>
          <w:rFonts w:ascii="Times New Roman" w:hAnsi="Times New Roman" w:cs="Times New Roman"/>
          <w:color w:val="000000"/>
          <w:sz w:val="24"/>
          <w:szCs w:val="24"/>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color w:val="000000"/>
          <w:sz w:val="24"/>
          <w:szCs w:val="24"/>
        </w:rPr>
      </w:pPr>
    </w:p>
    <w:p w:rsidR="006C43DA" w:rsidRPr="006C43DA" w:rsidRDefault="006C43DA" w:rsidP="006C43DA">
      <w:pPr>
        <w:autoSpaceDE w:val="0"/>
        <w:autoSpaceDN w:val="0"/>
        <w:adjustRightInd w:val="0"/>
        <w:spacing w:after="0" w:line="240" w:lineRule="auto"/>
        <w:jc w:val="center"/>
        <w:rPr>
          <w:rFonts w:ascii="Times New Roman" w:hAnsi="Times New Roman" w:cs="Times New Roman"/>
          <w:color w:val="000000"/>
          <w:sz w:val="24"/>
          <w:szCs w:val="24"/>
        </w:rPr>
      </w:pPr>
    </w:p>
    <w:p w:rsidR="006C43DA" w:rsidRDefault="006C43DA" w:rsidP="000620EE">
      <w:pPr>
        <w:jc w:val="center"/>
        <w:rPr>
          <w:rFonts w:ascii="Times New Roman" w:hAnsi="Times New Roman" w:cs="Times New Roman"/>
          <w:sz w:val="24"/>
          <w:szCs w:val="24"/>
        </w:rPr>
      </w:pPr>
    </w:p>
    <w:p w:rsidR="006C43DA" w:rsidRDefault="006C43DA" w:rsidP="000620EE">
      <w:pPr>
        <w:jc w:val="center"/>
        <w:rPr>
          <w:rFonts w:ascii="Times New Roman" w:hAnsi="Times New Roman" w:cs="Times New Roman"/>
          <w:sz w:val="24"/>
          <w:szCs w:val="24"/>
        </w:rPr>
      </w:pPr>
    </w:p>
    <w:p w:rsidR="007E12E5" w:rsidRDefault="006B3370" w:rsidP="000620EE">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11 de mayo de 2022.</w:t>
      </w:r>
      <w:r>
        <w:rPr>
          <w:rFonts w:ascii="Times New Roman" w:hAnsi="Times New Roman" w:cs="Times New Roman"/>
          <w:b/>
          <w:bCs/>
        </w:rPr>
        <w:t xml:space="preserve">     No. 057</w:t>
      </w: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36"/>
          <w:szCs w:val="36"/>
        </w:rPr>
      </w:pPr>
      <w:r w:rsidRPr="00B93325">
        <w:rPr>
          <w:rFonts w:ascii="Times New Roman" w:hAnsi="Times New Roman" w:cs="Times New Roman"/>
          <w:b/>
          <w:bCs/>
          <w:color w:val="000000"/>
          <w:sz w:val="36"/>
          <w:szCs w:val="36"/>
        </w:rPr>
        <w:t>ÍNDICE</w:t>
      </w:r>
      <w:r w:rsidR="0038665D" w:rsidRPr="00B93325">
        <w:rPr>
          <w:rFonts w:ascii="Times New Roman" w:hAnsi="Times New Roman" w:cs="Times New Roman"/>
          <w:b/>
          <w:bCs/>
          <w:color w:val="000000"/>
          <w:sz w:val="36"/>
          <w:szCs w:val="36"/>
        </w:rPr>
        <w:fldChar w:fldCharType="begin"/>
      </w:r>
      <w:r w:rsidRPr="00B93325">
        <w:rPr>
          <w:rFonts w:ascii="Times New Roman" w:hAnsi="Times New Roman" w:cs="Times New Roman"/>
          <w:b/>
          <w:bCs/>
          <w:sz w:val="36"/>
          <w:szCs w:val="36"/>
        </w:rPr>
        <w:instrText>tc "</w:instrText>
      </w:r>
      <w:r w:rsidRPr="00B93325">
        <w:rPr>
          <w:rFonts w:ascii="Times New Roman" w:hAnsi="Times New Roman" w:cs="Times New Roman"/>
          <w:b/>
          <w:bCs/>
          <w:color w:val="000000"/>
          <w:sz w:val="36"/>
          <w:szCs w:val="36"/>
        </w:rPr>
        <w:instrText>ÍNDICE"</w:instrText>
      </w:r>
      <w:r w:rsidR="0038665D" w:rsidRPr="00B93325">
        <w:rPr>
          <w:rFonts w:ascii="Times New Roman" w:hAnsi="Times New Roman" w:cs="Times New Roman"/>
          <w:b/>
          <w:bCs/>
          <w:color w:val="000000"/>
          <w:sz w:val="36"/>
          <w:szCs w:val="36"/>
        </w:rPr>
        <w:fldChar w:fldCharType="end"/>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4"/>
          <w:szCs w:val="24"/>
        </w:rPr>
      </w:pPr>
      <w:r w:rsidRPr="00B93325">
        <w:rPr>
          <w:rFonts w:ascii="Times New Roman" w:hAnsi="Times New Roman" w:cs="Times New Roman"/>
          <w:b/>
          <w:bCs/>
          <w:sz w:val="24"/>
          <w:szCs w:val="24"/>
        </w:rPr>
        <w:t>PODER  EJECUTIVO  ESTATAL</w:t>
      </w:r>
      <w:r w:rsidR="0038665D" w:rsidRPr="00B93325">
        <w:rPr>
          <w:rFonts w:ascii="Times New Roman" w:hAnsi="Times New Roman" w:cs="Times New Roman"/>
          <w:b/>
          <w:bCs/>
          <w:sz w:val="24"/>
          <w:szCs w:val="24"/>
        </w:rPr>
        <w:fldChar w:fldCharType="begin"/>
      </w:r>
      <w:r w:rsidRPr="00B93325">
        <w:rPr>
          <w:rFonts w:ascii="Times New Roman" w:hAnsi="Times New Roman" w:cs="Times New Roman"/>
          <w:b/>
          <w:bCs/>
          <w:sz w:val="24"/>
          <w:szCs w:val="24"/>
        </w:rPr>
        <w:instrText>tc "PODER  EJECUTIVO  ESTATAL"</w:instrText>
      </w:r>
      <w:r w:rsidR="0038665D" w:rsidRPr="00B93325">
        <w:rPr>
          <w:rFonts w:ascii="Times New Roman" w:hAnsi="Times New Roman" w:cs="Times New Roman"/>
          <w:b/>
          <w:bCs/>
          <w:sz w:val="24"/>
          <w:szCs w:val="24"/>
        </w:rPr>
        <w:fldChar w:fldCharType="end"/>
      </w: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0"/>
          <w:szCs w:val="20"/>
        </w:rPr>
      </w:pPr>
      <w:r w:rsidRPr="00B93325">
        <w:rPr>
          <w:rFonts w:ascii="Times New Roman" w:hAnsi="Times New Roman" w:cs="Times New Roman"/>
          <w:b/>
          <w:bCs/>
          <w:sz w:val="20"/>
          <w:szCs w:val="20"/>
        </w:rPr>
        <w:t>SECRETARÍA  DE  ADMINISTRACIÓN  Y  FINANZAS</w:t>
      </w:r>
      <w:r w:rsidR="0038665D" w:rsidRPr="00B93325">
        <w:rPr>
          <w:rFonts w:ascii="Times New Roman" w:hAnsi="Times New Roman" w:cs="Times New Roman"/>
          <w:b/>
          <w:bCs/>
          <w:sz w:val="20"/>
          <w:szCs w:val="20"/>
        </w:rPr>
        <w:fldChar w:fldCharType="begin"/>
      </w:r>
      <w:r w:rsidRPr="00B93325">
        <w:rPr>
          <w:rFonts w:ascii="Times New Roman" w:hAnsi="Times New Roman" w:cs="Times New Roman"/>
          <w:b/>
          <w:bCs/>
          <w:sz w:val="20"/>
          <w:szCs w:val="20"/>
        </w:rPr>
        <w:instrText>tc "SECRETARÍA  DE  ADMINISTRACIÓN  Y  FINANZAS"</w:instrText>
      </w:r>
      <w:r w:rsidR="0038665D" w:rsidRPr="00B93325">
        <w:rPr>
          <w:rFonts w:ascii="Times New Roman" w:hAnsi="Times New Roman" w:cs="Times New Roman"/>
          <w:b/>
          <w:bCs/>
          <w:sz w:val="20"/>
          <w:szCs w:val="20"/>
        </w:rPr>
        <w:fldChar w:fldCharType="end"/>
      </w: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Aplicación de los Recursos Federales en Sinaloa al Primer Trimestre de 2022.</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Resumen de Convocatoria.- Licitación Pública Nacional No. GES 10/2022.</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0"/>
          <w:szCs w:val="20"/>
        </w:rPr>
      </w:pPr>
      <w:r w:rsidRPr="00B93325">
        <w:rPr>
          <w:rFonts w:ascii="Times New Roman" w:hAnsi="Times New Roman" w:cs="Times New Roman"/>
          <w:b/>
          <w:bCs/>
          <w:sz w:val="20"/>
          <w:szCs w:val="20"/>
        </w:rPr>
        <w:t>SERVICIOS  DE  SALUD  DE  SINALOA</w:t>
      </w:r>
      <w:r w:rsidR="0038665D" w:rsidRPr="00B93325">
        <w:rPr>
          <w:rFonts w:ascii="Times New Roman" w:hAnsi="Times New Roman" w:cs="Times New Roman"/>
          <w:b/>
          <w:bCs/>
          <w:sz w:val="20"/>
          <w:szCs w:val="20"/>
        </w:rPr>
        <w:fldChar w:fldCharType="begin"/>
      </w:r>
      <w:r w:rsidRPr="00B93325">
        <w:rPr>
          <w:rFonts w:ascii="Times New Roman" w:hAnsi="Times New Roman" w:cs="Times New Roman"/>
          <w:b/>
          <w:bCs/>
          <w:sz w:val="20"/>
          <w:szCs w:val="20"/>
        </w:rPr>
        <w:instrText>tc "SERVICIOS  DE  SALUD  DE  SINALOA"</w:instrText>
      </w:r>
      <w:r w:rsidR="0038665D" w:rsidRPr="00B93325">
        <w:rPr>
          <w:rFonts w:ascii="Times New Roman" w:hAnsi="Times New Roman" w:cs="Times New Roman"/>
          <w:b/>
          <w:bCs/>
          <w:sz w:val="20"/>
          <w:szCs w:val="20"/>
        </w:rPr>
        <w:fldChar w:fldCharType="end"/>
      </w: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lastRenderedPageBreak/>
        <w:t>Avance Financiero, relativo al Primer Trimestre de 2022.</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0"/>
          <w:szCs w:val="20"/>
        </w:rPr>
      </w:pPr>
      <w:r w:rsidRPr="00B93325">
        <w:rPr>
          <w:rFonts w:ascii="Times New Roman" w:hAnsi="Times New Roman" w:cs="Times New Roman"/>
          <w:b/>
          <w:bCs/>
          <w:sz w:val="20"/>
          <w:szCs w:val="20"/>
        </w:rPr>
        <w:t>INSTITUTO  DE  PENSIONES  DEL  ESTADO  DE  SINALOA</w:t>
      </w:r>
      <w:r w:rsidR="0038665D" w:rsidRPr="00B93325">
        <w:rPr>
          <w:rFonts w:ascii="Times New Roman" w:hAnsi="Times New Roman" w:cs="Times New Roman"/>
          <w:b/>
          <w:bCs/>
          <w:sz w:val="20"/>
          <w:szCs w:val="20"/>
        </w:rPr>
        <w:fldChar w:fldCharType="begin"/>
      </w:r>
      <w:r w:rsidRPr="00B93325">
        <w:rPr>
          <w:rFonts w:ascii="Times New Roman" w:hAnsi="Times New Roman" w:cs="Times New Roman"/>
          <w:b/>
          <w:bCs/>
          <w:sz w:val="20"/>
          <w:szCs w:val="20"/>
        </w:rPr>
        <w:instrText>tc "INSTITUTO  DE  PENSIONES  DEL  ESTADO  DE  SINALOA"</w:instrText>
      </w:r>
      <w:r w:rsidR="0038665D" w:rsidRPr="00B93325">
        <w:rPr>
          <w:rFonts w:ascii="Times New Roman" w:hAnsi="Times New Roman" w:cs="Times New Roman"/>
          <w:b/>
          <w:bCs/>
          <w:sz w:val="20"/>
          <w:szCs w:val="20"/>
        </w:rPr>
        <w:fldChar w:fldCharType="end"/>
      </w: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Rendimientos Generados del Ahorro Solidario del mes de marzo de 2022.</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center"/>
        <w:rPr>
          <w:rFonts w:ascii="Times New Roman" w:hAnsi="Times New Roman" w:cs="Times New Roman"/>
        </w:rPr>
      </w:pPr>
      <w:r w:rsidRPr="00B93325">
        <w:rPr>
          <w:rFonts w:ascii="Times New Roman" w:hAnsi="Times New Roman" w:cs="Times New Roman"/>
        </w:rPr>
        <w:t>2   -   153</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330" w:lineRule="atLeast"/>
        <w:jc w:val="center"/>
        <w:rPr>
          <w:rFonts w:ascii="Times New Roman" w:hAnsi="Times New Roman" w:cs="Times New Roman"/>
          <w:b/>
          <w:bCs/>
          <w:color w:val="000000"/>
          <w:sz w:val="24"/>
          <w:szCs w:val="24"/>
        </w:rPr>
      </w:pPr>
      <w:r w:rsidRPr="00B93325">
        <w:rPr>
          <w:rFonts w:ascii="Times New Roman" w:hAnsi="Times New Roman" w:cs="Times New Roman"/>
          <w:b/>
          <w:bCs/>
          <w:color w:val="000000"/>
          <w:sz w:val="24"/>
          <w:szCs w:val="24"/>
        </w:rPr>
        <w:t>AYUNTAMIENTOS</w:t>
      </w: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color w:val="000000"/>
        </w:rPr>
        <w:t xml:space="preserve">Municipio de Culiacán.- Edicto de Emplazamiento en el Procedimiento de Responsabilidad Administrativa OIC-DRA-PRA-18-2022.- Emmanuel Paúl Bojórquez Arellano. </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 xml:space="preserve">Convenio de Colaboración que suscriben por una pare el H. Ayuntamiento del Municipio de Salvador Alvarado representado por el MC. Armando Camacho Aguilar, en su carácter de Presidente Municipal a quien en lo sucesivo se le denominara «El Municipio de Salvador Alvarado», por otro lado el H. Ayuntamiento del Municipio de Angostura representado por el Profr. Miguel Angel Angulo Acosta, en su carácter de Presidente Municipal, a quien en lo sucesivo se le denominara «El Municipio de Angostura», por otro lado el H. Ayuntamiento del Municipio de Mocorito representado por la Lic. Maria Elizalde Ruelas en su carácter de Presidenta Municipal, a quien en lo sucesivo se le denominara «El Municipio de Mocorito» y por otro lado el Órgano Gestor de Destino del Évora representado por la Lic. Georgina Guadalupe Báez López en su carácter de Presidenta, a quien en lo sucesivo se le denominará «El OGDE». </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0"/>
          <w:szCs w:val="20"/>
        </w:rPr>
      </w:pPr>
      <w:r w:rsidRPr="00B93325">
        <w:rPr>
          <w:rFonts w:ascii="Times New Roman" w:hAnsi="Times New Roman" w:cs="Times New Roman"/>
          <w:b/>
          <w:bCs/>
          <w:sz w:val="20"/>
          <w:szCs w:val="20"/>
        </w:rPr>
        <w:t>JUNTA  MUNICIPAL  DE  AGUA  POTABLE  Y  ALCANTARILLADO</w:t>
      </w:r>
      <w:r w:rsidR="0038665D" w:rsidRPr="00B93325">
        <w:rPr>
          <w:rFonts w:ascii="Times New Roman" w:hAnsi="Times New Roman" w:cs="Times New Roman"/>
          <w:b/>
          <w:bCs/>
          <w:sz w:val="20"/>
          <w:szCs w:val="20"/>
        </w:rPr>
        <w:fldChar w:fldCharType="begin"/>
      </w:r>
      <w:r w:rsidRPr="00B93325">
        <w:rPr>
          <w:rFonts w:ascii="Times New Roman" w:hAnsi="Times New Roman" w:cs="Times New Roman"/>
          <w:b/>
          <w:bCs/>
          <w:sz w:val="20"/>
          <w:szCs w:val="20"/>
        </w:rPr>
        <w:instrText>tc "JUNTA  MUNICIPAL  DE  AGUA  POTABLE  Y  ALCANTARILLADO"</w:instrText>
      </w:r>
      <w:r w:rsidR="0038665D" w:rsidRPr="00B93325">
        <w:rPr>
          <w:rFonts w:ascii="Times New Roman" w:hAnsi="Times New Roman" w:cs="Times New Roman"/>
          <w:b/>
          <w:bCs/>
          <w:sz w:val="20"/>
          <w:szCs w:val="20"/>
        </w:rPr>
        <w:fldChar w:fldCharType="end"/>
      </w: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Municipio de Culiacán.- Licitación Pública Nacional AYTO-JAPAC-2022-001 A  Nos. de Concurso AYTO-JAPAC-2022-SC-001 A y AYTO-JAPAC-2022-SC-002 A.</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Municipio de Culiacán.- Licitación Pública Nacional AYTO-JAPAC-2022-002 A  No. de Concurso AYTO-JAPAC-2022-SC-003 A.</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 xml:space="preserve">Municipio de Elota.- Avance Financiero, relativo al Primer Trimestre de 2022. </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both"/>
        <w:rPr>
          <w:rFonts w:ascii="Times New Roman" w:hAnsi="Times New Roman" w:cs="Times New Roman"/>
        </w:rPr>
      </w:pPr>
      <w:r w:rsidRPr="00B93325">
        <w:rPr>
          <w:rFonts w:ascii="Times New Roman" w:hAnsi="Times New Roman" w:cs="Times New Roman"/>
        </w:rPr>
        <w:t xml:space="preserve">Municipio de Salvador Alvarado.- Avance Financiero, relativo al Primer Trimestre de 2022. </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center"/>
        <w:rPr>
          <w:rFonts w:ascii="Times New Roman" w:hAnsi="Times New Roman" w:cs="Times New Roman"/>
        </w:rPr>
      </w:pPr>
      <w:r w:rsidRPr="00B93325">
        <w:rPr>
          <w:rFonts w:ascii="Times New Roman" w:hAnsi="Times New Roman" w:cs="Times New Roman"/>
        </w:rPr>
        <w:t>154   -   171</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4"/>
          <w:szCs w:val="24"/>
        </w:rPr>
      </w:pPr>
      <w:r w:rsidRPr="00B93325">
        <w:rPr>
          <w:rFonts w:ascii="Times New Roman" w:hAnsi="Times New Roman" w:cs="Times New Roman"/>
          <w:b/>
          <w:bCs/>
          <w:sz w:val="24"/>
          <w:szCs w:val="24"/>
        </w:rPr>
        <w:t>AVISOS  JUDICIALES</w:t>
      </w:r>
      <w:r w:rsidR="0038665D" w:rsidRPr="00B93325">
        <w:rPr>
          <w:rFonts w:ascii="Times New Roman" w:hAnsi="Times New Roman" w:cs="Times New Roman"/>
          <w:b/>
          <w:bCs/>
          <w:sz w:val="24"/>
          <w:szCs w:val="24"/>
        </w:rPr>
        <w:fldChar w:fldCharType="begin"/>
      </w:r>
      <w:r w:rsidRPr="00B93325">
        <w:rPr>
          <w:rFonts w:ascii="Times New Roman" w:hAnsi="Times New Roman" w:cs="Times New Roman"/>
          <w:b/>
          <w:bCs/>
          <w:sz w:val="24"/>
          <w:szCs w:val="24"/>
        </w:rPr>
        <w:instrText>tc "AVISOS  JUDICIALES"</w:instrText>
      </w:r>
      <w:r w:rsidR="0038665D" w:rsidRPr="00B93325">
        <w:rPr>
          <w:rFonts w:ascii="Times New Roman" w:hAnsi="Times New Roman" w:cs="Times New Roman"/>
          <w:b/>
          <w:bCs/>
          <w:sz w:val="24"/>
          <w:szCs w:val="24"/>
        </w:rPr>
        <w:fldChar w:fldCharType="end"/>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tabs>
          <w:tab w:val="center" w:leader="underscore" w:pos="4309"/>
        </w:tabs>
        <w:autoSpaceDE w:val="0"/>
        <w:autoSpaceDN w:val="0"/>
        <w:adjustRightInd w:val="0"/>
        <w:spacing w:after="0" w:line="240" w:lineRule="auto"/>
        <w:jc w:val="center"/>
        <w:rPr>
          <w:rFonts w:ascii="Times New Roman" w:hAnsi="Times New Roman" w:cs="Times New Roman"/>
        </w:rPr>
      </w:pPr>
      <w:r w:rsidRPr="00B93325">
        <w:rPr>
          <w:rFonts w:ascii="Times New Roman" w:hAnsi="Times New Roman" w:cs="Times New Roman"/>
        </w:rPr>
        <w:t>172   -   182</w:t>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B93325" w:rsidRPr="00B93325" w:rsidRDefault="00B93325" w:rsidP="00B93325">
      <w:pPr>
        <w:autoSpaceDE w:val="0"/>
        <w:autoSpaceDN w:val="0"/>
        <w:adjustRightInd w:val="0"/>
        <w:spacing w:after="0" w:line="240" w:lineRule="auto"/>
        <w:jc w:val="center"/>
        <w:rPr>
          <w:rFonts w:ascii="Times New Roman" w:hAnsi="Times New Roman" w:cs="Times New Roman"/>
          <w:b/>
          <w:bCs/>
          <w:sz w:val="24"/>
          <w:szCs w:val="24"/>
        </w:rPr>
      </w:pPr>
      <w:r w:rsidRPr="00B93325">
        <w:rPr>
          <w:rFonts w:ascii="Times New Roman" w:hAnsi="Times New Roman" w:cs="Times New Roman"/>
          <w:b/>
          <w:bCs/>
          <w:sz w:val="24"/>
          <w:szCs w:val="24"/>
        </w:rPr>
        <w:t>AVISOS  NOTARIALES</w:t>
      </w:r>
      <w:r w:rsidR="0038665D" w:rsidRPr="00B93325">
        <w:rPr>
          <w:rFonts w:ascii="Times New Roman" w:hAnsi="Times New Roman" w:cs="Times New Roman"/>
          <w:b/>
          <w:bCs/>
          <w:sz w:val="24"/>
          <w:szCs w:val="24"/>
        </w:rPr>
        <w:fldChar w:fldCharType="begin"/>
      </w:r>
      <w:r w:rsidRPr="00B93325">
        <w:rPr>
          <w:rFonts w:ascii="Times New Roman" w:hAnsi="Times New Roman" w:cs="Times New Roman"/>
          <w:b/>
          <w:bCs/>
          <w:sz w:val="24"/>
          <w:szCs w:val="24"/>
        </w:rPr>
        <w:instrText>tc "AVISOS  NOTARIALES"</w:instrText>
      </w:r>
      <w:r w:rsidR="0038665D" w:rsidRPr="00B93325">
        <w:rPr>
          <w:rFonts w:ascii="Times New Roman" w:hAnsi="Times New Roman" w:cs="Times New Roman"/>
          <w:b/>
          <w:bCs/>
          <w:sz w:val="24"/>
          <w:szCs w:val="24"/>
        </w:rPr>
        <w:fldChar w:fldCharType="end"/>
      </w:r>
    </w:p>
    <w:p w:rsidR="00B93325" w:rsidRPr="00B93325" w:rsidRDefault="00B93325" w:rsidP="00B93325">
      <w:pPr>
        <w:autoSpaceDE w:val="0"/>
        <w:autoSpaceDN w:val="0"/>
        <w:adjustRightInd w:val="0"/>
        <w:spacing w:after="0" w:line="240" w:lineRule="auto"/>
        <w:jc w:val="center"/>
        <w:rPr>
          <w:rFonts w:ascii="Roman" w:hAnsi="Roman" w:cs="Roman"/>
          <w:sz w:val="8"/>
          <w:szCs w:val="8"/>
        </w:rPr>
      </w:pPr>
    </w:p>
    <w:p w:rsidR="00E713B1" w:rsidRDefault="00B93325" w:rsidP="00B93325">
      <w:pPr>
        <w:jc w:val="center"/>
        <w:rPr>
          <w:rFonts w:ascii="Times New Roman" w:hAnsi="Times New Roman" w:cs="Times New Roman"/>
        </w:rPr>
      </w:pPr>
      <w:r w:rsidRPr="00B93325">
        <w:rPr>
          <w:rFonts w:ascii="Times New Roman" w:hAnsi="Times New Roman" w:cs="Times New Roman"/>
        </w:rPr>
        <w:t xml:space="preserve">182   -   184    </w:t>
      </w:r>
    </w:p>
    <w:p w:rsidR="00E713B1" w:rsidRDefault="00E713B1" w:rsidP="00B93325">
      <w:pPr>
        <w:jc w:val="center"/>
        <w:rPr>
          <w:rFonts w:ascii="Times New Roman" w:hAnsi="Times New Roman" w:cs="Times New Roman"/>
        </w:rPr>
      </w:pPr>
    </w:p>
    <w:p w:rsidR="00E713B1" w:rsidRDefault="00E713B1" w:rsidP="00B93325">
      <w:pPr>
        <w:jc w:val="center"/>
        <w:rPr>
          <w:rFonts w:ascii="Times New Roman" w:hAnsi="Times New Roman" w:cs="Times New Roman"/>
        </w:rPr>
      </w:pPr>
    </w:p>
    <w:p w:rsidR="00E713B1" w:rsidRDefault="00E713B1" w:rsidP="00B93325">
      <w:pPr>
        <w:jc w:val="center"/>
        <w:rPr>
          <w:rFonts w:ascii="Times New Roman" w:hAnsi="Times New Roman" w:cs="Times New Roman"/>
        </w:rPr>
      </w:pPr>
    </w:p>
    <w:p w:rsidR="00E713B1" w:rsidRDefault="00E713B1" w:rsidP="00B93325">
      <w:pPr>
        <w:jc w:val="center"/>
        <w:rPr>
          <w:rFonts w:ascii="Times New Roman" w:hAnsi="Times New Roman" w:cs="Times New Roman"/>
        </w:rPr>
      </w:pPr>
    </w:p>
    <w:p w:rsidR="00E713B1" w:rsidRDefault="00E713B1" w:rsidP="00B93325">
      <w:pPr>
        <w:jc w:val="center"/>
        <w:rPr>
          <w:rFonts w:ascii="Times New Roman" w:hAnsi="Times New Roman" w:cs="Times New Roman"/>
        </w:rPr>
      </w:pPr>
    </w:p>
    <w:p w:rsidR="00E713B1" w:rsidRDefault="00E713B1" w:rsidP="00B93325">
      <w:pPr>
        <w:jc w:val="center"/>
        <w:rPr>
          <w:rFonts w:ascii="Times New Roman" w:hAnsi="Times New Roman" w:cs="Times New Roman"/>
        </w:rPr>
      </w:pPr>
    </w:p>
    <w:p w:rsidR="00E713B1" w:rsidRDefault="00E713B1" w:rsidP="00B93325">
      <w:pPr>
        <w:jc w:val="center"/>
        <w:rPr>
          <w:rFonts w:ascii="Times New Roman" w:hAnsi="Times New Roman" w:cs="Times New Roman"/>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13 de mayo de 2022.</w:t>
      </w:r>
      <w:r>
        <w:rPr>
          <w:rFonts w:ascii="Times New Roman" w:hAnsi="Times New Roman" w:cs="Times New Roman"/>
          <w:b/>
          <w:bCs/>
        </w:rPr>
        <w:t xml:space="preserve">     No. 058</w:t>
      </w: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36"/>
          <w:szCs w:val="36"/>
        </w:rPr>
      </w:pPr>
      <w:r w:rsidRPr="00E713B1">
        <w:rPr>
          <w:rFonts w:ascii="Times New Roman" w:hAnsi="Times New Roman" w:cs="Times New Roman"/>
          <w:b/>
          <w:bCs/>
          <w:color w:val="000000"/>
          <w:sz w:val="36"/>
          <w:szCs w:val="36"/>
        </w:rPr>
        <w:t>ÍNDICE</w:t>
      </w:r>
      <w:r w:rsidR="0038665D" w:rsidRPr="00E713B1">
        <w:rPr>
          <w:rFonts w:ascii="Times New Roman" w:hAnsi="Times New Roman" w:cs="Times New Roman"/>
          <w:b/>
          <w:bCs/>
          <w:color w:val="000000"/>
          <w:sz w:val="36"/>
          <w:szCs w:val="36"/>
        </w:rPr>
        <w:fldChar w:fldCharType="begin"/>
      </w:r>
      <w:r w:rsidRPr="00E713B1">
        <w:rPr>
          <w:rFonts w:ascii="Times New Roman" w:hAnsi="Times New Roman" w:cs="Times New Roman"/>
          <w:b/>
          <w:bCs/>
          <w:sz w:val="36"/>
          <w:szCs w:val="36"/>
        </w:rPr>
        <w:instrText>tc "</w:instrText>
      </w:r>
      <w:r w:rsidRPr="00E713B1">
        <w:rPr>
          <w:rFonts w:ascii="Times New Roman" w:hAnsi="Times New Roman" w:cs="Times New Roman"/>
          <w:b/>
          <w:bCs/>
          <w:color w:val="000000"/>
          <w:sz w:val="36"/>
          <w:szCs w:val="36"/>
        </w:rPr>
        <w:instrText>ÍNDICE"</w:instrText>
      </w:r>
      <w:r w:rsidR="0038665D" w:rsidRPr="00E713B1">
        <w:rPr>
          <w:rFonts w:ascii="Times New Roman" w:hAnsi="Times New Roman" w:cs="Times New Roman"/>
          <w:b/>
          <w:bCs/>
          <w:color w:val="000000"/>
          <w:sz w:val="36"/>
          <w:szCs w:val="36"/>
        </w:rPr>
        <w:fldChar w:fldCharType="end"/>
      </w:r>
    </w:p>
    <w:p w:rsidR="00E713B1" w:rsidRPr="00E713B1" w:rsidRDefault="0038665D" w:rsidP="00E713B1">
      <w:pPr>
        <w:autoSpaceDE w:val="0"/>
        <w:autoSpaceDN w:val="0"/>
        <w:adjustRightInd w:val="0"/>
        <w:spacing w:after="0" w:line="240" w:lineRule="auto"/>
        <w:jc w:val="center"/>
        <w:rPr>
          <w:rFonts w:ascii="Times New Roman" w:hAnsi="Times New Roman" w:cs="Times New Roman"/>
          <w:b/>
          <w:bCs/>
          <w:sz w:val="36"/>
          <w:szCs w:val="36"/>
        </w:rPr>
      </w:pPr>
      <w:r w:rsidRPr="00E713B1">
        <w:rPr>
          <w:rFonts w:ascii="Times New Roman" w:hAnsi="Times New Roman" w:cs="Times New Roman"/>
          <w:b/>
          <w:bCs/>
          <w:sz w:val="36"/>
          <w:szCs w:val="36"/>
        </w:rPr>
        <w:lastRenderedPageBreak/>
        <w:fldChar w:fldCharType="begin"/>
      </w:r>
      <w:r w:rsidR="00E713B1" w:rsidRPr="00E713B1">
        <w:rPr>
          <w:rFonts w:ascii="Times New Roman" w:hAnsi="Times New Roman" w:cs="Times New Roman"/>
          <w:b/>
          <w:bCs/>
          <w:sz w:val="36"/>
          <w:szCs w:val="36"/>
        </w:rPr>
        <w:instrText>tc ""</w:instrText>
      </w:r>
      <w:r w:rsidRPr="00E713B1">
        <w:rPr>
          <w:rFonts w:ascii="Times New Roman" w:hAnsi="Times New Roman" w:cs="Times New Roman"/>
          <w:b/>
          <w:bCs/>
          <w:sz w:val="36"/>
          <w:szCs w:val="36"/>
        </w:rPr>
        <w:fldChar w:fldCharType="end"/>
      </w:r>
    </w:p>
    <w:p w:rsidR="00E713B1" w:rsidRPr="00E713B1" w:rsidRDefault="0038665D"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fldChar w:fldCharType="begin"/>
      </w:r>
      <w:r w:rsidR="00E713B1" w:rsidRPr="00E713B1">
        <w:rPr>
          <w:rFonts w:ascii="Times New Roman" w:hAnsi="Times New Roman" w:cs="Times New Roman"/>
          <w:b/>
          <w:bCs/>
          <w:sz w:val="20"/>
          <w:szCs w:val="20"/>
        </w:rPr>
        <w:instrText>tc ""</w:instrText>
      </w:r>
      <w:r w:rsidRPr="00E713B1">
        <w:rPr>
          <w:rFonts w:ascii="Times New Roman" w:hAnsi="Times New Roman" w:cs="Times New Roman"/>
          <w:b/>
          <w:bCs/>
          <w:sz w:val="20"/>
          <w:szCs w:val="20"/>
        </w:rPr>
        <w:fldChar w:fldCharType="end"/>
      </w: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PODER  EJECUTIVO  ESTATAL</w:t>
      </w:r>
      <w:r w:rsidR="0038665D"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"PODER  EJECUTIVO  ESTATAL"</w:instrText>
      </w:r>
      <w:r w:rsidR="0038665D" w:rsidRPr="00E713B1">
        <w:rPr>
          <w:rFonts w:ascii="Times New Roman" w:hAnsi="Times New Roman" w:cs="Times New Roman"/>
          <w:b/>
          <w:bCs/>
          <w:sz w:val="24"/>
          <w:szCs w:val="24"/>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Acuerdo mediante el cual se impone el nombre de «Rosy Camacho de Aguilar» al Instituto Sinaloense de Cancerología con sede en la Ciudad de Culiacán, Sinaloa.</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t>SECRETARÍA  EJECUTIVA  DEL  SISTEMA  ESTATAL  Y  MUNICIPAL  ANTICORRUPCIÓN  DEL  ESTADO  DE  SINALOA</w:t>
      </w:r>
      <w:r w:rsidR="0038665D" w:rsidRPr="00E713B1">
        <w:rPr>
          <w:rFonts w:ascii="Times New Roman" w:hAnsi="Times New Roman" w:cs="Times New Roman"/>
          <w:b/>
          <w:bCs/>
          <w:sz w:val="20"/>
          <w:szCs w:val="20"/>
        </w:rPr>
        <w:fldChar w:fldCharType="begin"/>
      </w:r>
      <w:r w:rsidRPr="00E713B1">
        <w:rPr>
          <w:rFonts w:ascii="Times New Roman" w:hAnsi="Times New Roman" w:cs="Times New Roman"/>
          <w:b/>
          <w:bCs/>
          <w:sz w:val="20"/>
          <w:szCs w:val="20"/>
        </w:rPr>
        <w:instrText>tc "SECRETARÍA  EJECUTIVA  DEL  SISTEMA  ESTATAL  Y  MUNICIPAL  ANTICORRUPCIÓN  DEL  ESTADO  DE  SINALOA"</w:instrText>
      </w:r>
      <w:r w:rsidR="0038665D" w:rsidRPr="00E713B1">
        <w:rPr>
          <w:rFonts w:ascii="Times New Roman" w:hAnsi="Times New Roman" w:cs="Times New Roman"/>
          <w:b/>
          <w:bCs/>
          <w:sz w:val="20"/>
          <w:szCs w:val="20"/>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Avance Financiero, relativo al Primer Trimestre de 2022.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t>SERVICIOS  DE  EDUCACIÓN  PÚBLICA  DESCENTRALIZADA  DEL  ESTADO  DE  SINALOA</w:t>
      </w:r>
      <w:r w:rsidR="0038665D" w:rsidRPr="00E713B1">
        <w:rPr>
          <w:rFonts w:ascii="Times New Roman" w:hAnsi="Times New Roman" w:cs="Times New Roman"/>
          <w:b/>
          <w:bCs/>
          <w:sz w:val="20"/>
          <w:szCs w:val="20"/>
        </w:rPr>
        <w:fldChar w:fldCharType="begin"/>
      </w:r>
      <w:r w:rsidRPr="00E713B1">
        <w:rPr>
          <w:rFonts w:ascii="Times New Roman" w:hAnsi="Times New Roman" w:cs="Times New Roman"/>
          <w:b/>
          <w:bCs/>
          <w:sz w:val="20"/>
          <w:szCs w:val="20"/>
        </w:rPr>
        <w:instrText>tc "SERVICIOS  DE  EDUCACIÓN  PÚBLICA  DESCENTRALIZADA  DEL  ESTADO  DE  SINALOA"</w:instrText>
      </w:r>
      <w:r w:rsidR="0038665D" w:rsidRPr="00E713B1">
        <w:rPr>
          <w:rFonts w:ascii="Times New Roman" w:hAnsi="Times New Roman" w:cs="Times New Roman"/>
          <w:b/>
          <w:bCs/>
          <w:sz w:val="20"/>
          <w:szCs w:val="20"/>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Avance Financiero, relativo al Primer Trimestre de 2022.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t>UNIVERSIDAD  POLITÉCNICA  DEL  VALLE  DEL  ÉVORA</w:t>
      </w:r>
      <w:r w:rsidR="0038665D" w:rsidRPr="00E713B1">
        <w:rPr>
          <w:rFonts w:ascii="Times New Roman" w:hAnsi="Times New Roman" w:cs="Times New Roman"/>
          <w:b/>
          <w:bCs/>
          <w:sz w:val="20"/>
          <w:szCs w:val="20"/>
        </w:rPr>
        <w:fldChar w:fldCharType="begin"/>
      </w:r>
      <w:r w:rsidRPr="00E713B1">
        <w:rPr>
          <w:rFonts w:ascii="Times New Roman" w:hAnsi="Times New Roman" w:cs="Times New Roman"/>
          <w:b/>
          <w:bCs/>
          <w:sz w:val="20"/>
          <w:szCs w:val="20"/>
        </w:rPr>
        <w:instrText>tc "UNIVERSIDAD  POLITÉCNICA  DEL  VALLE  DEL  ÉVORA"</w:instrText>
      </w:r>
      <w:r w:rsidR="0038665D" w:rsidRPr="00E713B1">
        <w:rPr>
          <w:rFonts w:ascii="Times New Roman" w:hAnsi="Times New Roman" w:cs="Times New Roman"/>
          <w:b/>
          <w:bCs/>
          <w:sz w:val="20"/>
          <w:szCs w:val="20"/>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Avance Financiero, relativo al Primer Trimestre de 2022.</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713B1">
        <w:rPr>
          <w:rFonts w:ascii="Times New Roman" w:hAnsi="Times New Roman" w:cs="Times New Roman"/>
          <w:sz w:val="24"/>
          <w:szCs w:val="24"/>
        </w:rPr>
        <w:t>3   -   8</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PODER  LEGISLATIVO  ESTATAL</w:t>
      </w:r>
      <w:r w:rsidR="0038665D"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"PODER  LEGISLATIVO  ESTATAL"</w:instrText>
      </w:r>
      <w:r w:rsidR="0038665D" w:rsidRPr="00E713B1">
        <w:rPr>
          <w:rFonts w:ascii="Times New Roman" w:hAnsi="Times New Roman" w:cs="Times New Roman"/>
          <w:b/>
          <w:bCs/>
          <w:sz w:val="24"/>
          <w:szCs w:val="24"/>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Fe de Erratas del Decreto No. 597 expedido por la LXIII Legislatura con fecha 5 de marzo de 2021. En el Artículo 5, cuarto parrafo, del Decreto 597, publicado el lunes 22 de marzo de 2021 en el No. 141, Tomo CXII, 3a. Época, del Periódico Oficial «El Estado de Sinaloa».</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713B1">
        <w:rPr>
          <w:rFonts w:ascii="Times New Roman" w:hAnsi="Times New Roman" w:cs="Times New Roman"/>
          <w:sz w:val="24"/>
          <w:szCs w:val="24"/>
        </w:rPr>
        <w:t>9</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UNIVERSIDAD  AUTONOMA  DE  SINALOA</w:t>
      </w:r>
      <w:r w:rsidR="0038665D"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"UNIVERSIDAD  AUTONOMA  DE  SINALOA"</w:instrText>
      </w:r>
      <w:r w:rsidR="0038665D" w:rsidRPr="00E713B1">
        <w:rPr>
          <w:rFonts w:ascii="Times New Roman" w:hAnsi="Times New Roman" w:cs="Times New Roman"/>
          <w:b/>
          <w:bCs/>
          <w:sz w:val="24"/>
          <w:szCs w:val="24"/>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Convocatoria Pública UAS-DCM-PIFES-LP-2022-001.- No. de Licitación UAS-DCM-PIFES-LP-2022-001.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713B1">
        <w:rPr>
          <w:rFonts w:ascii="Times New Roman" w:hAnsi="Times New Roman" w:cs="Times New Roman"/>
          <w:sz w:val="24"/>
          <w:szCs w:val="24"/>
        </w:rPr>
        <w:t>10</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UNIVERSIDAD  AUTONOMA  DE  OCCIDENTE</w:t>
      </w:r>
      <w:r w:rsidR="0038665D"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"UNIVERSIDAD  AUTONOMA  DE  OCCIDENTE"</w:instrText>
      </w:r>
      <w:r w:rsidR="0038665D" w:rsidRPr="00E713B1">
        <w:rPr>
          <w:rFonts w:ascii="Times New Roman" w:hAnsi="Times New Roman" w:cs="Times New Roman"/>
          <w:b/>
          <w:bCs/>
          <w:sz w:val="24"/>
          <w:szCs w:val="24"/>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Avance Financiero, relativo al Primer Trimestre de 2022.</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713B1">
        <w:rPr>
          <w:rFonts w:ascii="Times New Roman" w:hAnsi="Times New Roman" w:cs="Times New Roman"/>
          <w:sz w:val="24"/>
          <w:szCs w:val="24"/>
        </w:rPr>
        <w:t>11   -   13</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E713B1" w:rsidRPr="00E713B1" w:rsidRDefault="00E713B1" w:rsidP="00E713B1">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E713B1">
        <w:rPr>
          <w:rFonts w:ascii="Times New Roman" w:hAnsi="Times New Roman" w:cs="Times New Roman"/>
          <w:color w:val="000000"/>
          <w:sz w:val="24"/>
          <w:szCs w:val="24"/>
        </w:rPr>
        <w:t xml:space="preserve">                                                                                                 (Continúa Índice Pág. 2)</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750DCB" w:rsidRDefault="00B93325" w:rsidP="00B93325">
      <w:pPr>
        <w:jc w:val="center"/>
        <w:rPr>
          <w:rFonts w:ascii="Times New Roman" w:hAnsi="Times New Roman" w:cs="Times New Roman"/>
        </w:rPr>
      </w:pPr>
      <w:r w:rsidRPr="00B93325">
        <w:rPr>
          <w:rFonts w:ascii="Times New Roman" w:hAnsi="Times New Roman" w:cs="Times New Roman"/>
        </w:rPr>
        <w:t xml:space="preserve">                </w:t>
      </w: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36"/>
          <w:szCs w:val="36"/>
        </w:rPr>
      </w:pPr>
      <w:r w:rsidRPr="00E713B1">
        <w:rPr>
          <w:rFonts w:ascii="Times New Roman" w:hAnsi="Times New Roman" w:cs="Times New Roman"/>
          <w:b/>
          <w:bCs/>
          <w:sz w:val="36"/>
          <w:szCs w:val="36"/>
        </w:rPr>
        <w:t>ÍNDICE</w:t>
      </w:r>
      <w:r w:rsidR="0038665D" w:rsidRPr="00E713B1">
        <w:rPr>
          <w:rFonts w:ascii="Times New Roman" w:hAnsi="Times New Roman" w:cs="Times New Roman"/>
          <w:b/>
          <w:bCs/>
          <w:sz w:val="36"/>
          <w:szCs w:val="36"/>
        </w:rPr>
        <w:fldChar w:fldCharType="begin"/>
      </w:r>
      <w:r w:rsidRPr="00E713B1">
        <w:rPr>
          <w:rFonts w:ascii="Times New Roman" w:hAnsi="Times New Roman" w:cs="Times New Roman"/>
          <w:b/>
          <w:bCs/>
          <w:sz w:val="36"/>
          <w:szCs w:val="36"/>
        </w:rPr>
        <w:instrText>tc "ÍNDICE"</w:instrText>
      </w:r>
      <w:r w:rsidR="0038665D" w:rsidRPr="00E713B1">
        <w:rPr>
          <w:rFonts w:ascii="Times New Roman" w:hAnsi="Times New Roman" w:cs="Times New Roman"/>
          <w:b/>
          <w:bCs/>
          <w:sz w:val="36"/>
          <w:szCs w:val="36"/>
        </w:rPr>
        <w:fldChar w:fldCharType="end"/>
      </w:r>
    </w:p>
    <w:p w:rsidR="00E713B1" w:rsidRPr="00E713B1" w:rsidRDefault="0038665D" w:rsidP="00E713B1">
      <w:pPr>
        <w:autoSpaceDE w:val="0"/>
        <w:autoSpaceDN w:val="0"/>
        <w:adjustRightInd w:val="0"/>
        <w:spacing w:after="0" w:line="240" w:lineRule="auto"/>
        <w:jc w:val="center"/>
        <w:rPr>
          <w:rFonts w:ascii="Times New Roman" w:hAnsi="Times New Roman" w:cs="Times New Roman"/>
          <w:b/>
          <w:bCs/>
          <w:sz w:val="36"/>
          <w:szCs w:val="36"/>
        </w:rPr>
      </w:pPr>
      <w:r w:rsidRPr="00E713B1">
        <w:rPr>
          <w:rFonts w:ascii="Times New Roman" w:hAnsi="Times New Roman" w:cs="Times New Roman"/>
          <w:b/>
          <w:bCs/>
          <w:sz w:val="36"/>
          <w:szCs w:val="36"/>
        </w:rPr>
        <w:fldChar w:fldCharType="begin"/>
      </w:r>
      <w:r w:rsidR="00E713B1" w:rsidRPr="00E713B1">
        <w:rPr>
          <w:rFonts w:ascii="Times New Roman" w:hAnsi="Times New Roman" w:cs="Times New Roman"/>
          <w:b/>
          <w:bCs/>
          <w:sz w:val="36"/>
          <w:szCs w:val="36"/>
        </w:rPr>
        <w:instrText>tc ""</w:instrText>
      </w:r>
      <w:r w:rsidRPr="00E713B1">
        <w:rPr>
          <w:rFonts w:ascii="Times New Roman" w:hAnsi="Times New Roman" w:cs="Times New Roman"/>
          <w:b/>
          <w:bCs/>
          <w:sz w:val="36"/>
          <w:szCs w:val="36"/>
        </w:rPr>
        <w:fldChar w:fldCharType="end"/>
      </w:r>
    </w:p>
    <w:p w:rsidR="00E713B1" w:rsidRPr="00E713B1" w:rsidRDefault="0038665D" w:rsidP="00E713B1">
      <w:pPr>
        <w:autoSpaceDE w:val="0"/>
        <w:autoSpaceDN w:val="0"/>
        <w:adjustRightInd w:val="0"/>
        <w:spacing w:after="0" w:line="240" w:lineRule="auto"/>
        <w:jc w:val="center"/>
        <w:rPr>
          <w:rFonts w:ascii="Times New Roman" w:hAnsi="Times New Roman" w:cs="Times New Roman"/>
          <w:b/>
          <w:bCs/>
          <w:sz w:val="36"/>
          <w:szCs w:val="36"/>
        </w:rPr>
      </w:pPr>
      <w:r w:rsidRPr="00E713B1">
        <w:rPr>
          <w:rFonts w:ascii="Times New Roman" w:hAnsi="Times New Roman" w:cs="Times New Roman"/>
          <w:b/>
          <w:bCs/>
          <w:sz w:val="36"/>
          <w:szCs w:val="36"/>
        </w:rPr>
        <w:fldChar w:fldCharType="begin"/>
      </w:r>
      <w:r w:rsidR="00E713B1" w:rsidRPr="00E713B1">
        <w:rPr>
          <w:rFonts w:ascii="Times New Roman" w:hAnsi="Times New Roman" w:cs="Times New Roman"/>
          <w:b/>
          <w:bCs/>
          <w:sz w:val="36"/>
          <w:szCs w:val="36"/>
        </w:rPr>
        <w:instrText>tc ""</w:instrText>
      </w:r>
      <w:r w:rsidRPr="00E713B1">
        <w:rPr>
          <w:rFonts w:ascii="Times New Roman" w:hAnsi="Times New Roman" w:cs="Times New Roman"/>
          <w:b/>
          <w:bCs/>
          <w:sz w:val="36"/>
          <w:szCs w:val="36"/>
        </w:rPr>
        <w:fldChar w:fldCharType="end"/>
      </w:r>
    </w:p>
    <w:p w:rsidR="00E713B1" w:rsidRPr="00E713B1" w:rsidRDefault="0038665D" w:rsidP="00E713B1">
      <w:pPr>
        <w:autoSpaceDE w:val="0"/>
        <w:autoSpaceDN w:val="0"/>
        <w:adjustRightInd w:val="0"/>
        <w:spacing w:after="0" w:line="240" w:lineRule="auto"/>
        <w:jc w:val="center"/>
        <w:rPr>
          <w:rFonts w:ascii="Times New Roman" w:hAnsi="Times New Roman" w:cs="Times New Roman"/>
          <w:b/>
          <w:bCs/>
          <w:sz w:val="36"/>
          <w:szCs w:val="36"/>
        </w:rPr>
      </w:pPr>
      <w:r w:rsidRPr="00E713B1">
        <w:rPr>
          <w:rFonts w:ascii="Times New Roman" w:hAnsi="Times New Roman" w:cs="Times New Roman"/>
          <w:b/>
          <w:bCs/>
          <w:sz w:val="36"/>
          <w:szCs w:val="36"/>
        </w:rPr>
        <w:fldChar w:fldCharType="begin"/>
      </w:r>
      <w:r w:rsidR="00E713B1" w:rsidRPr="00E713B1">
        <w:rPr>
          <w:rFonts w:ascii="Times New Roman" w:hAnsi="Times New Roman" w:cs="Times New Roman"/>
          <w:b/>
          <w:bCs/>
          <w:sz w:val="36"/>
          <w:szCs w:val="36"/>
        </w:rPr>
        <w:instrText>tc ""</w:instrText>
      </w:r>
      <w:r w:rsidRPr="00E713B1">
        <w:rPr>
          <w:rFonts w:ascii="Times New Roman" w:hAnsi="Times New Roman" w:cs="Times New Roman"/>
          <w:b/>
          <w:bCs/>
          <w:sz w:val="36"/>
          <w:szCs w:val="36"/>
        </w:rPr>
        <w:fldChar w:fldCharType="end"/>
      </w: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AYUNTAMIENTOS</w:t>
      </w:r>
      <w:r w:rsidR="0038665D"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"AYUNTAMIENTOS"</w:instrText>
      </w:r>
      <w:r w:rsidR="0038665D" w:rsidRPr="00E713B1">
        <w:rPr>
          <w:rFonts w:ascii="Times New Roman" w:hAnsi="Times New Roman" w:cs="Times New Roman"/>
          <w:b/>
          <w:bCs/>
          <w:sz w:val="24"/>
          <w:szCs w:val="24"/>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Municipio de Culiacán.- Edicto de Emplazamiento en el Procedimiento de Responsabilidad Administrativa OIC-DRA-PRA-19-2022.- Víctor Manuel Ávila Haro.</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Municipio de Guasave.- Fe de Erratas a la publicación del Periódico Oficial «El Estado de Sinaloa» tomo CXIII, 3ra Época, número 051, fechado el miércoles 27 de abril de 2022, Segunda Sección, en el que se le público el Decreto N° 02, de Guasave, relativo al Plan Municipal de Desarrollo 2022-2024.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lastRenderedPageBreak/>
        <w:t xml:space="preserve">Municipio de Navolato.- Convocatoria Pública No. 001 Nos. de Licitación AYTONAV-LP-RCC-PAV3MAYO-COLALB-NAV-001/2022 y AYTONAV-LP-IPR-PAV30ABRIL-COLVBON-VBJ-002/2022.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Municipio de El Rosario.- Fe de Erratas al Decreto Municipal Número 04 del Municipio de Rosario, Sinaloa, publicado el 22 de abril de 1988 en la edición número 49 del Periódico Oficial El Estado de Sinaloa.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t>INSTITUTO  PARA  LA  PREVENCIÓN  DE  ADICCIONES</w:t>
      </w:r>
      <w:r w:rsidR="0038665D" w:rsidRPr="00E713B1">
        <w:rPr>
          <w:rFonts w:ascii="Times New Roman" w:hAnsi="Times New Roman" w:cs="Times New Roman"/>
          <w:b/>
          <w:bCs/>
          <w:sz w:val="20"/>
          <w:szCs w:val="20"/>
        </w:rPr>
        <w:fldChar w:fldCharType="begin"/>
      </w:r>
      <w:r w:rsidRPr="00E713B1">
        <w:rPr>
          <w:rFonts w:ascii="Times New Roman" w:hAnsi="Times New Roman" w:cs="Times New Roman"/>
          <w:b/>
          <w:bCs/>
          <w:sz w:val="20"/>
          <w:szCs w:val="20"/>
        </w:rPr>
        <w:instrText>tc "INSTITUTO  PARA  LA  PREVENCIÓN  DE  ADICCIONES"</w:instrText>
      </w:r>
      <w:r w:rsidR="0038665D" w:rsidRPr="00E713B1">
        <w:rPr>
          <w:rFonts w:ascii="Times New Roman" w:hAnsi="Times New Roman" w:cs="Times New Roman"/>
          <w:b/>
          <w:bCs/>
          <w:sz w:val="20"/>
          <w:szCs w:val="20"/>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Municipio de Ahome.- Avance Financiero, relativo al Primer Trimestre de 2022.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t>INSTITUTO  MUNICIPAL  DE  PLANEACIÓN  URBANA</w:t>
      </w:r>
      <w:r w:rsidR="0038665D" w:rsidRPr="00E713B1">
        <w:rPr>
          <w:rFonts w:ascii="Times New Roman" w:hAnsi="Times New Roman" w:cs="Times New Roman"/>
          <w:b/>
          <w:bCs/>
          <w:sz w:val="20"/>
          <w:szCs w:val="20"/>
        </w:rPr>
        <w:fldChar w:fldCharType="begin"/>
      </w:r>
      <w:r w:rsidRPr="00E713B1">
        <w:rPr>
          <w:rFonts w:ascii="Times New Roman" w:hAnsi="Times New Roman" w:cs="Times New Roman"/>
          <w:b/>
          <w:bCs/>
          <w:sz w:val="20"/>
          <w:szCs w:val="20"/>
        </w:rPr>
        <w:instrText>tc "INSTITUTO  MUNICIPAL  DE  PLANEACIÓN  URBANA"</w:instrText>
      </w:r>
      <w:r w:rsidR="0038665D" w:rsidRPr="00E713B1">
        <w:rPr>
          <w:rFonts w:ascii="Times New Roman" w:hAnsi="Times New Roman" w:cs="Times New Roman"/>
          <w:b/>
          <w:bCs/>
          <w:sz w:val="20"/>
          <w:szCs w:val="20"/>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Municipio de Salvador Alvarado.- Avance Financiero, relativo al Primer Trimestre de 2022.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0"/>
          <w:szCs w:val="20"/>
        </w:rPr>
      </w:pPr>
      <w:r w:rsidRPr="00E713B1">
        <w:rPr>
          <w:rFonts w:ascii="Times New Roman" w:hAnsi="Times New Roman" w:cs="Times New Roman"/>
          <w:b/>
          <w:bCs/>
          <w:sz w:val="20"/>
          <w:szCs w:val="20"/>
        </w:rPr>
        <w:t>PATRONATO  DEL  CORREDOR  ECOTURÍSTICO  IMALA-SANALONA</w:t>
      </w:r>
      <w:r w:rsidR="0038665D" w:rsidRPr="00E713B1">
        <w:rPr>
          <w:rFonts w:ascii="Times New Roman" w:hAnsi="Times New Roman" w:cs="Times New Roman"/>
          <w:b/>
          <w:bCs/>
          <w:sz w:val="20"/>
          <w:szCs w:val="20"/>
        </w:rPr>
        <w:fldChar w:fldCharType="begin"/>
      </w:r>
      <w:r w:rsidRPr="00E713B1">
        <w:rPr>
          <w:rFonts w:ascii="Times New Roman" w:hAnsi="Times New Roman" w:cs="Times New Roman"/>
          <w:b/>
          <w:bCs/>
          <w:sz w:val="20"/>
          <w:szCs w:val="20"/>
        </w:rPr>
        <w:instrText>tc "PATRONATO  DEL  CORREDOR  ECOTURÍSTICO  IMALA-SANALONA"</w:instrText>
      </w:r>
      <w:r w:rsidR="0038665D" w:rsidRPr="00E713B1">
        <w:rPr>
          <w:rFonts w:ascii="Times New Roman" w:hAnsi="Times New Roman" w:cs="Times New Roman"/>
          <w:b/>
          <w:bCs/>
          <w:sz w:val="20"/>
          <w:szCs w:val="20"/>
        </w:rPr>
        <w:fldChar w:fldCharType="end"/>
      </w:r>
    </w:p>
    <w:p w:rsidR="00E713B1" w:rsidRPr="00E713B1" w:rsidRDefault="00E713B1" w:rsidP="00E713B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713B1">
        <w:rPr>
          <w:rFonts w:ascii="Times New Roman" w:hAnsi="Times New Roman" w:cs="Times New Roman"/>
          <w:sz w:val="24"/>
          <w:szCs w:val="24"/>
        </w:rPr>
        <w:t xml:space="preserve">Municipio de Culiacán.- Avance Financiero, relativo al Primer Trimestre de 2022. </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713B1">
        <w:rPr>
          <w:rFonts w:ascii="Times New Roman" w:hAnsi="Times New Roman" w:cs="Times New Roman"/>
          <w:sz w:val="24"/>
          <w:szCs w:val="24"/>
        </w:rPr>
        <w:t>14   -   23</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AVISOS  JUDICIALES</w:t>
      </w:r>
      <w:r w:rsidR="0038665D"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"AVISOS  JUDICIALES"</w:instrText>
      </w:r>
      <w:r w:rsidR="0038665D" w:rsidRPr="00E713B1">
        <w:rPr>
          <w:rFonts w:ascii="Times New Roman" w:hAnsi="Times New Roman" w:cs="Times New Roman"/>
          <w:b/>
          <w:bCs/>
          <w:sz w:val="24"/>
          <w:szCs w:val="24"/>
        </w:rPr>
        <w:fldChar w:fldCharType="end"/>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713B1">
        <w:rPr>
          <w:rFonts w:ascii="Times New Roman" w:hAnsi="Times New Roman" w:cs="Times New Roman"/>
          <w:sz w:val="24"/>
          <w:szCs w:val="24"/>
        </w:rPr>
        <w:t>24   -   47</w:t>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Pr="00E713B1" w:rsidRDefault="00E713B1" w:rsidP="00E713B1">
      <w:pPr>
        <w:autoSpaceDE w:val="0"/>
        <w:autoSpaceDN w:val="0"/>
        <w:adjustRightInd w:val="0"/>
        <w:spacing w:after="0" w:line="240" w:lineRule="auto"/>
        <w:jc w:val="center"/>
        <w:rPr>
          <w:rFonts w:ascii="Times New Roman" w:hAnsi="Times New Roman" w:cs="Times New Roman"/>
          <w:b/>
          <w:bCs/>
          <w:sz w:val="24"/>
          <w:szCs w:val="24"/>
        </w:rPr>
      </w:pPr>
      <w:r w:rsidRPr="00E713B1">
        <w:rPr>
          <w:rFonts w:ascii="Times New Roman" w:hAnsi="Times New Roman" w:cs="Times New Roman"/>
          <w:b/>
          <w:bCs/>
          <w:sz w:val="24"/>
          <w:szCs w:val="24"/>
        </w:rPr>
        <w:t>AVISOS  NOTARIALES</w:t>
      </w:r>
      <w:r w:rsidR="0038665D" w:rsidRPr="00E713B1">
        <w:rPr>
          <w:rFonts w:ascii="Times New Roman" w:hAnsi="Times New Roman" w:cs="Times New Roman"/>
          <w:b/>
          <w:bCs/>
          <w:sz w:val="24"/>
          <w:szCs w:val="24"/>
        </w:rPr>
        <w:fldChar w:fldCharType="begin"/>
      </w:r>
      <w:r w:rsidRPr="00E713B1">
        <w:rPr>
          <w:rFonts w:ascii="Times New Roman" w:hAnsi="Times New Roman" w:cs="Times New Roman"/>
          <w:b/>
          <w:bCs/>
          <w:sz w:val="24"/>
          <w:szCs w:val="24"/>
        </w:rPr>
        <w:instrText>tc "AVISOS  NOTARIALES"</w:instrText>
      </w:r>
      <w:r w:rsidR="0038665D" w:rsidRPr="00E713B1">
        <w:rPr>
          <w:rFonts w:ascii="Times New Roman" w:hAnsi="Times New Roman" w:cs="Times New Roman"/>
          <w:b/>
          <w:bCs/>
          <w:sz w:val="24"/>
          <w:szCs w:val="24"/>
        </w:rPr>
        <w:fldChar w:fldCharType="end"/>
      </w:r>
    </w:p>
    <w:p w:rsidR="00E713B1" w:rsidRPr="00E713B1" w:rsidRDefault="00E713B1" w:rsidP="00E713B1">
      <w:pPr>
        <w:autoSpaceDE w:val="0"/>
        <w:autoSpaceDN w:val="0"/>
        <w:adjustRightInd w:val="0"/>
        <w:spacing w:after="0" w:line="240" w:lineRule="auto"/>
        <w:jc w:val="center"/>
        <w:rPr>
          <w:rFonts w:ascii="Roman" w:hAnsi="Roman" w:cs="Roman"/>
          <w:sz w:val="8"/>
          <w:szCs w:val="8"/>
        </w:rPr>
      </w:pPr>
    </w:p>
    <w:p w:rsidR="00E713B1" w:rsidRDefault="00E713B1" w:rsidP="00E713B1">
      <w:pPr>
        <w:jc w:val="center"/>
        <w:rPr>
          <w:rFonts w:ascii="Times New Roman" w:hAnsi="Times New Roman" w:cs="Times New Roman"/>
          <w:sz w:val="24"/>
          <w:szCs w:val="24"/>
        </w:rPr>
      </w:pPr>
      <w:r w:rsidRPr="00E713B1">
        <w:rPr>
          <w:rFonts w:ascii="Times New Roman" w:hAnsi="Times New Roman" w:cs="Times New Roman"/>
          <w:sz w:val="24"/>
          <w:szCs w:val="24"/>
        </w:rPr>
        <w:t>47   -   48</w:t>
      </w: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36"/>
          <w:szCs w:val="36"/>
        </w:rPr>
      </w:pPr>
      <w:r w:rsidRPr="00FD388C">
        <w:rPr>
          <w:rFonts w:ascii="Times New Roman" w:hAnsi="Times New Roman" w:cs="Times New Roman"/>
          <w:b/>
          <w:bCs/>
          <w:color w:val="000000"/>
        </w:rPr>
        <w:t xml:space="preserve">Tomo CXIII  3ra. Época </w:t>
      </w:r>
      <w:r w:rsidRPr="00FD388C">
        <w:rPr>
          <w:rFonts w:ascii="Times New Roman" w:hAnsi="Times New Roman" w:cs="Times New Roman"/>
        </w:rPr>
        <w:t xml:space="preserve">     Culiacán, Sin., lunes 16 de mayo de 2022.</w:t>
      </w:r>
      <w:r w:rsidRPr="00FD388C">
        <w:rPr>
          <w:rFonts w:ascii="Times New Roman" w:hAnsi="Times New Roman" w:cs="Times New Roman"/>
          <w:b/>
          <w:bCs/>
        </w:rPr>
        <w:t xml:space="preserve">     No. 059</w:t>
      </w: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36"/>
          <w:szCs w:val="36"/>
        </w:rPr>
      </w:pPr>
      <w:r w:rsidRPr="00FD388C">
        <w:rPr>
          <w:rFonts w:ascii="Times New Roman" w:hAnsi="Times New Roman" w:cs="Times New Roman"/>
          <w:b/>
          <w:bCs/>
          <w:sz w:val="36"/>
          <w:szCs w:val="36"/>
        </w:rPr>
        <w:t>ÍNDICE</w:t>
      </w:r>
      <w:r w:rsidR="0038665D" w:rsidRPr="00FD388C">
        <w:rPr>
          <w:rFonts w:ascii="Times New Roman" w:hAnsi="Times New Roman" w:cs="Times New Roman"/>
          <w:b/>
          <w:bCs/>
          <w:sz w:val="36"/>
          <w:szCs w:val="36"/>
        </w:rPr>
        <w:fldChar w:fldCharType="begin"/>
      </w:r>
      <w:r w:rsidRPr="00FD388C">
        <w:rPr>
          <w:rFonts w:ascii="Times New Roman" w:hAnsi="Times New Roman" w:cs="Times New Roman"/>
          <w:b/>
          <w:bCs/>
          <w:sz w:val="36"/>
          <w:szCs w:val="36"/>
        </w:rPr>
        <w:instrText>tc "ÍNDICE"</w:instrText>
      </w:r>
      <w:r w:rsidR="0038665D" w:rsidRPr="00FD388C">
        <w:rPr>
          <w:rFonts w:ascii="Times New Roman" w:hAnsi="Times New Roman" w:cs="Times New Roman"/>
          <w:b/>
          <w:bCs/>
          <w:sz w:val="36"/>
          <w:szCs w:val="36"/>
        </w:rPr>
        <w:fldChar w:fldCharType="end"/>
      </w:r>
    </w:p>
    <w:p w:rsidR="00FD388C" w:rsidRPr="00FD388C" w:rsidRDefault="0038665D" w:rsidP="00FD388C">
      <w:pPr>
        <w:autoSpaceDE w:val="0"/>
        <w:autoSpaceDN w:val="0"/>
        <w:adjustRightInd w:val="0"/>
        <w:spacing w:after="0" w:line="240" w:lineRule="auto"/>
        <w:jc w:val="center"/>
        <w:rPr>
          <w:rFonts w:ascii="Times New Roman" w:hAnsi="Times New Roman" w:cs="Times New Roman"/>
          <w:b/>
          <w:bCs/>
          <w:sz w:val="20"/>
          <w:szCs w:val="20"/>
        </w:rPr>
      </w:pPr>
      <w:r w:rsidRPr="00FD388C">
        <w:rPr>
          <w:rFonts w:ascii="Times New Roman" w:hAnsi="Times New Roman" w:cs="Times New Roman"/>
          <w:b/>
          <w:bCs/>
          <w:sz w:val="36"/>
          <w:szCs w:val="36"/>
        </w:rPr>
        <w:fldChar w:fldCharType="begin"/>
      </w:r>
      <w:r w:rsidR="00FD388C" w:rsidRPr="00FD388C">
        <w:rPr>
          <w:rFonts w:ascii="Times New Roman" w:hAnsi="Times New Roman" w:cs="Times New Roman"/>
          <w:b/>
          <w:bCs/>
          <w:sz w:val="36"/>
          <w:szCs w:val="36"/>
        </w:rPr>
        <w:instrText>tc ""</w:instrText>
      </w:r>
      <w:r w:rsidRPr="00FD388C">
        <w:rPr>
          <w:rFonts w:ascii="Times New Roman" w:hAnsi="Times New Roman" w:cs="Times New Roman"/>
          <w:b/>
          <w:bCs/>
          <w:sz w:val="36"/>
          <w:szCs w:val="36"/>
        </w:rPr>
        <w:fldChar w:fldCharType="end"/>
      </w: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4"/>
          <w:szCs w:val="24"/>
        </w:rPr>
      </w:pPr>
      <w:r w:rsidRPr="00FD388C">
        <w:rPr>
          <w:rFonts w:ascii="Times New Roman" w:hAnsi="Times New Roman" w:cs="Times New Roman"/>
          <w:b/>
          <w:bCs/>
          <w:sz w:val="24"/>
          <w:szCs w:val="24"/>
        </w:rPr>
        <w:t>PODER  EJECUTIVO  ESTATAL</w:t>
      </w:r>
      <w:r w:rsidR="0038665D" w:rsidRPr="00FD388C">
        <w:rPr>
          <w:rFonts w:ascii="Times New Roman" w:hAnsi="Times New Roman" w:cs="Times New Roman"/>
          <w:b/>
          <w:bCs/>
          <w:sz w:val="24"/>
          <w:szCs w:val="24"/>
        </w:rPr>
        <w:fldChar w:fldCharType="begin"/>
      </w:r>
      <w:r w:rsidRPr="00FD388C">
        <w:rPr>
          <w:rFonts w:ascii="Times New Roman" w:hAnsi="Times New Roman" w:cs="Times New Roman"/>
          <w:b/>
          <w:bCs/>
          <w:sz w:val="24"/>
          <w:szCs w:val="24"/>
        </w:rPr>
        <w:instrText>tc "PODER  EJECUTIVO  ESTATAL"</w:instrText>
      </w:r>
      <w:r w:rsidR="0038665D" w:rsidRPr="00FD388C">
        <w:rPr>
          <w:rFonts w:ascii="Times New Roman" w:hAnsi="Times New Roman" w:cs="Times New Roman"/>
          <w:b/>
          <w:bCs/>
          <w:sz w:val="24"/>
          <w:szCs w:val="24"/>
        </w:rPr>
        <w:fldChar w:fldCharType="end"/>
      </w: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0"/>
          <w:szCs w:val="20"/>
        </w:rPr>
      </w:pPr>
      <w:r w:rsidRPr="00FD388C">
        <w:rPr>
          <w:rFonts w:ascii="Times New Roman" w:hAnsi="Times New Roman" w:cs="Times New Roman"/>
          <w:b/>
          <w:bCs/>
          <w:sz w:val="20"/>
          <w:szCs w:val="20"/>
        </w:rPr>
        <w:t>SISTEMA  PARA  EL  DESARROLLO  INTEGRAL  DE  LA  FAMILIA  DEL  ESTADO  DE  SINALOA</w:t>
      </w:r>
      <w:r w:rsidR="0038665D" w:rsidRPr="00FD388C">
        <w:rPr>
          <w:rFonts w:ascii="Times New Roman" w:hAnsi="Times New Roman" w:cs="Times New Roman"/>
          <w:b/>
          <w:bCs/>
          <w:sz w:val="20"/>
          <w:szCs w:val="20"/>
        </w:rPr>
        <w:fldChar w:fldCharType="begin"/>
      </w:r>
      <w:r w:rsidRPr="00FD388C">
        <w:rPr>
          <w:rFonts w:ascii="Times New Roman" w:hAnsi="Times New Roman" w:cs="Times New Roman"/>
          <w:b/>
          <w:bCs/>
          <w:sz w:val="20"/>
          <w:szCs w:val="20"/>
        </w:rPr>
        <w:instrText>tc "SISTEMA  PARA  EL  DESARROLLO  INTEGRAL  DE  LA  FAMILIA  DEL  ESTADO  DE  SINALOA"</w:instrText>
      </w:r>
      <w:r w:rsidR="0038665D" w:rsidRPr="00FD388C">
        <w:rPr>
          <w:rFonts w:ascii="Times New Roman" w:hAnsi="Times New Roman" w:cs="Times New Roman"/>
          <w:b/>
          <w:bCs/>
          <w:sz w:val="20"/>
          <w:szCs w:val="20"/>
        </w:rPr>
        <w:fldChar w:fldCharType="end"/>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FD388C">
        <w:rPr>
          <w:rFonts w:ascii="Times New Roman" w:hAnsi="Times New Roman" w:cs="Times New Roman"/>
          <w:sz w:val="24"/>
          <w:szCs w:val="24"/>
        </w:rPr>
        <w:t>Avance Financiero, relativo al Primer Trimestre de 2022.</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0"/>
          <w:szCs w:val="20"/>
        </w:rPr>
      </w:pPr>
      <w:r w:rsidRPr="00FD388C">
        <w:rPr>
          <w:rFonts w:ascii="Times New Roman" w:hAnsi="Times New Roman" w:cs="Times New Roman"/>
          <w:b/>
          <w:bCs/>
          <w:sz w:val="20"/>
          <w:szCs w:val="20"/>
        </w:rPr>
        <w:t>INSTITUTO  SINALOENSE  DE  LA  INFRAESTRUCTURA  FÍSICA  EDUCATIVA</w:t>
      </w:r>
      <w:r w:rsidR="0038665D" w:rsidRPr="00FD388C">
        <w:rPr>
          <w:rFonts w:ascii="Times New Roman" w:hAnsi="Times New Roman" w:cs="Times New Roman"/>
          <w:b/>
          <w:bCs/>
          <w:sz w:val="20"/>
          <w:szCs w:val="20"/>
        </w:rPr>
        <w:fldChar w:fldCharType="begin"/>
      </w:r>
      <w:r w:rsidRPr="00FD388C">
        <w:rPr>
          <w:rFonts w:ascii="Times New Roman" w:hAnsi="Times New Roman" w:cs="Times New Roman"/>
          <w:b/>
          <w:bCs/>
          <w:sz w:val="20"/>
          <w:szCs w:val="20"/>
        </w:rPr>
        <w:instrText>tc "INSTITUTO  SINALOENSE  DE  LA  INFRAESTRUCTURA  FÍSICA  EDUCATIVA"</w:instrText>
      </w:r>
      <w:r w:rsidR="0038665D" w:rsidRPr="00FD388C">
        <w:rPr>
          <w:rFonts w:ascii="Times New Roman" w:hAnsi="Times New Roman" w:cs="Times New Roman"/>
          <w:b/>
          <w:bCs/>
          <w:sz w:val="20"/>
          <w:szCs w:val="20"/>
        </w:rPr>
        <w:fldChar w:fldCharType="end"/>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388C">
        <w:rPr>
          <w:rFonts w:ascii="Times New Roman" w:hAnsi="Times New Roman" w:cs="Times New Roman"/>
          <w:sz w:val="24"/>
          <w:szCs w:val="24"/>
        </w:rPr>
        <w:t xml:space="preserve">Convocatoria Pública: 002.- Licitaciones </w:t>
      </w:r>
      <w:r w:rsidRPr="00FD388C">
        <w:rPr>
          <w:rFonts w:ascii="Times New Roman" w:hAnsi="Times New Roman" w:cs="Times New Roman"/>
          <w:sz w:val="24"/>
          <w:szCs w:val="24"/>
        </w:rPr>
        <w:tab/>
        <w:t xml:space="preserve"> Públicas Nos. ISIFE-LPE-004-2022, ISIFE-LPE-005-2022, ISIFE-LPE-006-2022 y ISIFE-LPE-007-2022.</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rPr>
      </w:pPr>
      <w:r w:rsidRPr="00FD388C">
        <w:rPr>
          <w:rFonts w:ascii="Times New Roman" w:hAnsi="Times New Roman" w:cs="Times New Roman"/>
          <w:color w:val="000000"/>
          <w:sz w:val="24"/>
          <w:szCs w:val="24"/>
        </w:rPr>
        <w:t>Avance Financiero, relativo al Primer Trimestre de 2022.</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D388C">
        <w:rPr>
          <w:rFonts w:ascii="Times New Roman" w:hAnsi="Times New Roman" w:cs="Times New Roman"/>
          <w:sz w:val="24"/>
          <w:szCs w:val="24"/>
        </w:rPr>
        <w:t>2   -   7</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r w:rsidRPr="00FD388C">
        <w:rPr>
          <w:rFonts w:ascii="Roman" w:hAnsi="Roman" w:cs="Roman"/>
          <w:sz w:val="8"/>
          <w:szCs w:val="8"/>
        </w:rPr>
        <w:t xml:space="preserve">                                              </w:t>
      </w: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4"/>
          <w:szCs w:val="24"/>
        </w:rPr>
      </w:pPr>
      <w:r w:rsidRPr="00FD388C">
        <w:rPr>
          <w:rFonts w:ascii="Times New Roman" w:hAnsi="Times New Roman" w:cs="Times New Roman"/>
          <w:b/>
          <w:bCs/>
          <w:sz w:val="24"/>
          <w:szCs w:val="24"/>
        </w:rPr>
        <w:t>AYUNTAMIENTOS</w:t>
      </w:r>
      <w:r w:rsidR="0038665D" w:rsidRPr="00FD388C">
        <w:rPr>
          <w:rFonts w:ascii="Times New Roman" w:hAnsi="Times New Roman" w:cs="Times New Roman"/>
          <w:b/>
          <w:bCs/>
          <w:sz w:val="24"/>
          <w:szCs w:val="24"/>
        </w:rPr>
        <w:fldChar w:fldCharType="begin"/>
      </w:r>
      <w:r w:rsidRPr="00FD388C">
        <w:rPr>
          <w:rFonts w:ascii="Times New Roman" w:hAnsi="Times New Roman" w:cs="Times New Roman"/>
          <w:b/>
          <w:bCs/>
          <w:sz w:val="24"/>
          <w:szCs w:val="24"/>
        </w:rPr>
        <w:instrText>tc "AYUNTAMIENTOS"</w:instrText>
      </w:r>
      <w:r w:rsidR="0038665D" w:rsidRPr="00FD388C">
        <w:rPr>
          <w:rFonts w:ascii="Times New Roman" w:hAnsi="Times New Roman" w:cs="Times New Roman"/>
          <w:b/>
          <w:bCs/>
          <w:sz w:val="24"/>
          <w:szCs w:val="24"/>
        </w:rPr>
        <w:fldChar w:fldCharType="end"/>
      </w:r>
    </w:p>
    <w:p w:rsidR="00FD388C" w:rsidRPr="00FD388C" w:rsidRDefault="00FD388C" w:rsidP="00FD38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388C">
        <w:rPr>
          <w:rFonts w:ascii="Times New Roman" w:hAnsi="Times New Roman" w:cs="Times New Roman"/>
          <w:sz w:val="24"/>
          <w:szCs w:val="24"/>
        </w:rPr>
        <w:t>Municipio de Culiacán.- Edicto de Emplazamiento en el Procedimiento de Responsabilidad Administrativa OIC-DRA-PRA-24-2022.- Dulce Daniela Gil Verdugo.</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0"/>
          <w:szCs w:val="20"/>
        </w:rPr>
      </w:pPr>
      <w:r w:rsidRPr="00FD388C">
        <w:rPr>
          <w:rFonts w:ascii="Times New Roman" w:hAnsi="Times New Roman" w:cs="Times New Roman"/>
          <w:b/>
          <w:bCs/>
          <w:sz w:val="20"/>
          <w:szCs w:val="20"/>
        </w:rPr>
        <w:t>INSTITUTO  MUNICIPAL  DEL  DEPORTE</w:t>
      </w:r>
      <w:r w:rsidR="0038665D" w:rsidRPr="00FD388C">
        <w:rPr>
          <w:rFonts w:ascii="Times New Roman" w:hAnsi="Times New Roman" w:cs="Times New Roman"/>
          <w:b/>
          <w:bCs/>
          <w:sz w:val="20"/>
          <w:szCs w:val="20"/>
        </w:rPr>
        <w:fldChar w:fldCharType="begin"/>
      </w:r>
      <w:r w:rsidRPr="00FD388C">
        <w:rPr>
          <w:rFonts w:ascii="Times New Roman" w:hAnsi="Times New Roman" w:cs="Times New Roman"/>
          <w:b/>
          <w:bCs/>
          <w:sz w:val="20"/>
          <w:szCs w:val="20"/>
        </w:rPr>
        <w:instrText>tc "INSTITUTO  MUNICIPAL  DEL  DEPORTE"</w:instrText>
      </w:r>
      <w:r w:rsidR="0038665D" w:rsidRPr="00FD388C">
        <w:rPr>
          <w:rFonts w:ascii="Times New Roman" w:hAnsi="Times New Roman" w:cs="Times New Roman"/>
          <w:b/>
          <w:bCs/>
          <w:sz w:val="20"/>
          <w:szCs w:val="20"/>
        </w:rPr>
        <w:fldChar w:fldCharType="end"/>
      </w:r>
    </w:p>
    <w:p w:rsidR="00FD388C" w:rsidRPr="00FD388C" w:rsidRDefault="00FD388C" w:rsidP="00FD38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388C">
        <w:rPr>
          <w:rFonts w:ascii="Times New Roman" w:hAnsi="Times New Roman" w:cs="Times New Roman"/>
          <w:sz w:val="24"/>
          <w:szCs w:val="24"/>
        </w:rPr>
        <w:t xml:space="preserve">Municipio de Mazatlán.- Avance Financiero, relativo al Cuarto Trimestre de 2021. </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388C">
        <w:rPr>
          <w:rFonts w:ascii="Times New Roman" w:hAnsi="Times New Roman" w:cs="Times New Roman"/>
          <w:sz w:val="24"/>
          <w:szCs w:val="24"/>
        </w:rPr>
        <w:lastRenderedPageBreak/>
        <w:t>Municipio de Mazatlán.- Avance Financiero, relativo al Primer Trimestre de 2022.</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D388C">
        <w:rPr>
          <w:rFonts w:ascii="Times New Roman" w:hAnsi="Times New Roman" w:cs="Times New Roman"/>
          <w:sz w:val="24"/>
          <w:szCs w:val="24"/>
        </w:rPr>
        <w:t>8   -   12</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4"/>
          <w:szCs w:val="24"/>
        </w:rPr>
      </w:pPr>
      <w:r w:rsidRPr="00FD388C">
        <w:rPr>
          <w:rFonts w:ascii="Times New Roman" w:hAnsi="Times New Roman" w:cs="Times New Roman"/>
          <w:b/>
          <w:bCs/>
          <w:sz w:val="24"/>
          <w:szCs w:val="24"/>
        </w:rPr>
        <w:t>AVISOS  JUDICIALES</w:t>
      </w:r>
      <w:r w:rsidR="0038665D" w:rsidRPr="00FD388C">
        <w:rPr>
          <w:rFonts w:ascii="Times New Roman" w:hAnsi="Times New Roman" w:cs="Times New Roman"/>
          <w:b/>
          <w:bCs/>
          <w:sz w:val="24"/>
          <w:szCs w:val="24"/>
        </w:rPr>
        <w:fldChar w:fldCharType="begin"/>
      </w:r>
      <w:r w:rsidRPr="00FD388C">
        <w:rPr>
          <w:rFonts w:ascii="Times New Roman" w:hAnsi="Times New Roman" w:cs="Times New Roman"/>
          <w:b/>
          <w:bCs/>
          <w:sz w:val="24"/>
          <w:szCs w:val="24"/>
        </w:rPr>
        <w:instrText>tc "AVISOS  JUDICIALES"</w:instrText>
      </w:r>
      <w:r w:rsidR="0038665D" w:rsidRPr="00FD388C">
        <w:rPr>
          <w:rFonts w:ascii="Times New Roman" w:hAnsi="Times New Roman" w:cs="Times New Roman"/>
          <w:b/>
          <w:bCs/>
          <w:sz w:val="24"/>
          <w:szCs w:val="24"/>
        </w:rPr>
        <w:fldChar w:fldCharType="end"/>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D388C">
        <w:rPr>
          <w:rFonts w:ascii="Times New Roman" w:hAnsi="Times New Roman" w:cs="Times New Roman"/>
          <w:sz w:val="24"/>
          <w:szCs w:val="24"/>
        </w:rPr>
        <w:t xml:space="preserve">13   -   29         </w:t>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autoSpaceDE w:val="0"/>
        <w:autoSpaceDN w:val="0"/>
        <w:adjustRightInd w:val="0"/>
        <w:spacing w:after="0" w:line="240" w:lineRule="auto"/>
        <w:jc w:val="center"/>
        <w:rPr>
          <w:rFonts w:ascii="Times New Roman" w:hAnsi="Times New Roman" w:cs="Times New Roman"/>
          <w:b/>
          <w:bCs/>
          <w:sz w:val="24"/>
          <w:szCs w:val="24"/>
        </w:rPr>
      </w:pPr>
      <w:r w:rsidRPr="00FD388C">
        <w:rPr>
          <w:rFonts w:ascii="Times New Roman" w:hAnsi="Times New Roman" w:cs="Times New Roman"/>
          <w:b/>
          <w:bCs/>
          <w:sz w:val="24"/>
          <w:szCs w:val="24"/>
        </w:rPr>
        <w:t>AVISOS  NOTARIALES</w:t>
      </w:r>
      <w:r w:rsidR="0038665D" w:rsidRPr="00FD388C">
        <w:rPr>
          <w:rFonts w:ascii="Times New Roman" w:hAnsi="Times New Roman" w:cs="Times New Roman"/>
          <w:b/>
          <w:bCs/>
          <w:sz w:val="24"/>
          <w:szCs w:val="24"/>
        </w:rPr>
        <w:fldChar w:fldCharType="begin"/>
      </w:r>
      <w:r w:rsidRPr="00FD388C">
        <w:rPr>
          <w:rFonts w:ascii="Times New Roman" w:hAnsi="Times New Roman" w:cs="Times New Roman"/>
          <w:b/>
          <w:bCs/>
          <w:sz w:val="24"/>
          <w:szCs w:val="24"/>
        </w:rPr>
        <w:instrText>tc "AVISOS  NOTARIALES"</w:instrText>
      </w:r>
      <w:r w:rsidR="0038665D" w:rsidRPr="00FD388C">
        <w:rPr>
          <w:rFonts w:ascii="Times New Roman" w:hAnsi="Times New Roman" w:cs="Times New Roman"/>
          <w:b/>
          <w:bCs/>
          <w:sz w:val="24"/>
          <w:szCs w:val="24"/>
        </w:rPr>
        <w:fldChar w:fldCharType="end"/>
      </w:r>
    </w:p>
    <w:p w:rsidR="00FD388C" w:rsidRPr="00FD388C" w:rsidRDefault="00FD388C" w:rsidP="00FD388C">
      <w:pPr>
        <w:autoSpaceDE w:val="0"/>
        <w:autoSpaceDN w:val="0"/>
        <w:adjustRightInd w:val="0"/>
        <w:spacing w:after="0" w:line="240" w:lineRule="auto"/>
        <w:jc w:val="center"/>
        <w:rPr>
          <w:rFonts w:ascii="Roman" w:hAnsi="Roman" w:cs="Roman"/>
          <w:sz w:val="8"/>
          <w:szCs w:val="8"/>
        </w:rPr>
      </w:pPr>
    </w:p>
    <w:p w:rsidR="00FD388C" w:rsidRPr="00FD388C" w:rsidRDefault="00FD388C" w:rsidP="00FD388C">
      <w:pPr>
        <w:tabs>
          <w:tab w:val="center" w:leader="underscore" w:pos="4309"/>
        </w:tabs>
        <w:autoSpaceDE w:val="0"/>
        <w:autoSpaceDN w:val="0"/>
        <w:adjustRightInd w:val="0"/>
        <w:spacing w:after="0" w:line="240" w:lineRule="auto"/>
        <w:jc w:val="center"/>
        <w:rPr>
          <w:rFonts w:ascii="Roman" w:hAnsi="Roman" w:cs="Roman"/>
          <w:sz w:val="8"/>
          <w:szCs w:val="8"/>
        </w:rPr>
      </w:pPr>
      <w:r w:rsidRPr="00FD388C">
        <w:rPr>
          <w:rFonts w:ascii="Times New Roman" w:hAnsi="Times New Roman" w:cs="Times New Roman"/>
          <w:sz w:val="24"/>
          <w:szCs w:val="24"/>
        </w:rPr>
        <w:t xml:space="preserve">30   -   32   </w:t>
      </w:r>
      <w:r w:rsidRPr="00FD388C">
        <w:rPr>
          <w:rFonts w:ascii="Times New Roman" w:hAnsi="Times New Roman" w:cs="Times New Roman"/>
          <w:color w:val="000000"/>
          <w:sz w:val="24"/>
          <w:szCs w:val="24"/>
        </w:rPr>
        <w:t xml:space="preserve">                                                        </w:t>
      </w: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4"/>
          <w:szCs w:val="24"/>
        </w:rPr>
      </w:pPr>
      <w:r w:rsidRPr="004C2F72">
        <w:rPr>
          <w:rFonts w:ascii="Times New Roman" w:hAnsi="Times New Roman" w:cs="Times New Roman"/>
          <w:b/>
          <w:bCs/>
          <w:color w:val="000000"/>
          <w:sz w:val="24"/>
          <w:szCs w:val="24"/>
        </w:rPr>
        <w:t>PODER  EJECUTIVO  ESTATAL</w:t>
      </w:r>
      <w:r w:rsidR="0038665D" w:rsidRPr="004C2F72">
        <w:rPr>
          <w:rFonts w:ascii="Times New Roman" w:hAnsi="Times New Roman" w:cs="Times New Roman"/>
          <w:b/>
          <w:bCs/>
          <w:color w:val="000000"/>
          <w:sz w:val="24"/>
          <w:szCs w:val="24"/>
        </w:rPr>
        <w:fldChar w:fldCharType="begin"/>
      </w:r>
      <w:r w:rsidRPr="004C2F72">
        <w:rPr>
          <w:rFonts w:ascii="Times New Roman" w:hAnsi="Times New Roman" w:cs="Times New Roman"/>
          <w:b/>
          <w:bCs/>
          <w:sz w:val="24"/>
          <w:szCs w:val="24"/>
        </w:rPr>
        <w:instrText>tc "</w:instrText>
      </w:r>
      <w:r w:rsidRPr="004C2F72">
        <w:rPr>
          <w:rFonts w:ascii="Times New Roman" w:hAnsi="Times New Roman" w:cs="Times New Roman"/>
          <w:b/>
          <w:bCs/>
          <w:color w:val="000000"/>
          <w:sz w:val="24"/>
          <w:szCs w:val="24"/>
        </w:rPr>
        <w:instrText>PODER  EJECUTIVO  ESTATAL"</w:instrText>
      </w:r>
      <w:r w:rsidR="0038665D" w:rsidRPr="004C2F72">
        <w:rPr>
          <w:rFonts w:ascii="Times New Roman" w:hAnsi="Times New Roman" w:cs="Times New Roman"/>
          <w:b/>
          <w:bCs/>
          <w:color w:val="000000"/>
          <w:sz w:val="24"/>
          <w:szCs w:val="24"/>
        </w:rPr>
        <w:fldChar w:fldCharType="end"/>
      </w: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0"/>
          <w:szCs w:val="20"/>
        </w:rPr>
      </w:pPr>
      <w:r w:rsidRPr="004C2F72">
        <w:rPr>
          <w:rFonts w:ascii="Times New Roman" w:hAnsi="Times New Roman" w:cs="Times New Roman"/>
          <w:b/>
          <w:bCs/>
          <w:sz w:val="20"/>
          <w:szCs w:val="20"/>
        </w:rPr>
        <w:t>SECRETARÍA DE ADMINISTRACIÓN Y FINANZAS</w:t>
      </w:r>
      <w:r w:rsidR="0038665D" w:rsidRPr="004C2F72">
        <w:rPr>
          <w:rFonts w:ascii="Times New Roman" w:hAnsi="Times New Roman" w:cs="Times New Roman"/>
          <w:b/>
          <w:bCs/>
          <w:sz w:val="20"/>
          <w:szCs w:val="20"/>
        </w:rPr>
        <w:fldChar w:fldCharType="begin"/>
      </w:r>
      <w:r w:rsidRPr="004C2F72">
        <w:rPr>
          <w:rFonts w:ascii="Times New Roman" w:hAnsi="Times New Roman" w:cs="Times New Roman"/>
          <w:b/>
          <w:bCs/>
          <w:sz w:val="20"/>
          <w:szCs w:val="20"/>
        </w:rPr>
        <w:instrText>tc "SECRETARÍA DE ADMINISTRACIÓN Y FINANZAS"</w:instrText>
      </w:r>
      <w:r w:rsidR="0038665D" w:rsidRPr="004C2F72">
        <w:rPr>
          <w:rFonts w:ascii="Times New Roman" w:hAnsi="Times New Roman" w:cs="Times New Roman"/>
          <w:b/>
          <w:bCs/>
          <w:sz w:val="20"/>
          <w:szCs w:val="20"/>
        </w:rPr>
        <w:fldChar w:fldCharType="end"/>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Avance sobre la Situación Económica, las Finanzas y la Deuda Pública al Primer Trimestre 2022.</w:t>
      </w: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0"/>
          <w:szCs w:val="20"/>
        </w:rPr>
      </w:pPr>
      <w:r w:rsidRPr="004C2F72">
        <w:rPr>
          <w:rFonts w:ascii="Times New Roman" w:hAnsi="Times New Roman" w:cs="Times New Roman"/>
          <w:b/>
          <w:bCs/>
          <w:sz w:val="20"/>
          <w:szCs w:val="20"/>
        </w:rPr>
        <w:t>SECRETARÍA  DE  OBRAS  PÚBLICAS</w:t>
      </w:r>
      <w:r w:rsidR="0038665D" w:rsidRPr="004C2F72">
        <w:rPr>
          <w:rFonts w:ascii="Times New Roman" w:hAnsi="Times New Roman" w:cs="Times New Roman"/>
          <w:b/>
          <w:bCs/>
          <w:sz w:val="20"/>
          <w:szCs w:val="20"/>
        </w:rPr>
        <w:fldChar w:fldCharType="begin"/>
      </w:r>
      <w:r w:rsidRPr="004C2F72">
        <w:rPr>
          <w:rFonts w:ascii="Times New Roman" w:hAnsi="Times New Roman" w:cs="Times New Roman"/>
          <w:b/>
          <w:bCs/>
          <w:sz w:val="20"/>
          <w:szCs w:val="20"/>
        </w:rPr>
        <w:instrText>tc "SECRETARÍA  DE  OBRAS  PÚBLICAS"</w:instrText>
      </w:r>
      <w:r w:rsidR="0038665D" w:rsidRPr="004C2F72">
        <w:rPr>
          <w:rFonts w:ascii="Times New Roman" w:hAnsi="Times New Roman" w:cs="Times New Roman"/>
          <w:b/>
          <w:bCs/>
          <w:sz w:val="20"/>
          <w:szCs w:val="20"/>
        </w:rPr>
        <w:fldChar w:fldCharType="end"/>
      </w: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Licitación Pública Nacional Estatal No. 014.- Nos. de Concursos OPPU-EST-LP-045-2022, OPPU-EST-LP-046-2022, OPPU-EST-LP-047-2022 y OPPU-EST-LP-048-2022.</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0"/>
          <w:szCs w:val="20"/>
        </w:rPr>
      </w:pPr>
      <w:r w:rsidRPr="004C2F72">
        <w:rPr>
          <w:rFonts w:ascii="Times New Roman" w:hAnsi="Times New Roman" w:cs="Times New Roman"/>
          <w:b/>
          <w:bCs/>
          <w:sz w:val="20"/>
          <w:szCs w:val="20"/>
        </w:rPr>
        <w:t>SECRETARÍA  DE  BIENESTAR  Y  DESARROLLO  SUSTENTABLE</w:t>
      </w:r>
      <w:r w:rsidR="0038665D" w:rsidRPr="004C2F72">
        <w:rPr>
          <w:rFonts w:ascii="Times New Roman" w:hAnsi="Times New Roman" w:cs="Times New Roman"/>
          <w:b/>
          <w:bCs/>
          <w:sz w:val="20"/>
          <w:szCs w:val="20"/>
        </w:rPr>
        <w:fldChar w:fldCharType="begin"/>
      </w:r>
      <w:r w:rsidRPr="004C2F72">
        <w:rPr>
          <w:rFonts w:ascii="Times New Roman" w:hAnsi="Times New Roman" w:cs="Times New Roman"/>
          <w:b/>
          <w:bCs/>
          <w:sz w:val="20"/>
          <w:szCs w:val="20"/>
        </w:rPr>
        <w:instrText>tc "SECRETARÍA  DE  BIENESTAR  Y  DESARROLLO  SUSTENTABLE"</w:instrText>
      </w:r>
      <w:r w:rsidR="0038665D" w:rsidRPr="004C2F72">
        <w:rPr>
          <w:rFonts w:ascii="Times New Roman" w:hAnsi="Times New Roman" w:cs="Times New Roman"/>
          <w:b/>
          <w:bCs/>
          <w:sz w:val="20"/>
          <w:szCs w:val="20"/>
        </w:rPr>
        <w:fldChar w:fldCharType="end"/>
      </w: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Acuerdo mediante el cual se dan a conocer las Reglas de Operación del Programa de Apoyo a la Población Indígena Vulnerable de los Municipios de El Fuerte, Choix y Sinaloa, del Estado de Sinaloa, en el Ejercicio Fiscal 2022. Y Anexo.</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Acuerdo mediante el cual se dan a conocer las Reglas de Operación del Programa de Apoyo a Pueblos Originarios del Estado de Sinaloa. Y Anexo.</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Acuerdo mediante el cual se dan a conocer las Reglas de Operación del Programa de Rescate y Preservación  de Lenguas Originarias de Sinaloa. Y Anexo.</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0"/>
          <w:szCs w:val="20"/>
        </w:rPr>
      </w:pPr>
      <w:r w:rsidRPr="004C2F72">
        <w:rPr>
          <w:rFonts w:ascii="Times New Roman" w:hAnsi="Times New Roman" w:cs="Times New Roman"/>
          <w:b/>
          <w:bCs/>
          <w:sz w:val="20"/>
          <w:szCs w:val="20"/>
        </w:rPr>
        <w:t>ESCUELA  NORMAL  DE  SINALOA</w:t>
      </w:r>
      <w:r w:rsidR="0038665D" w:rsidRPr="004C2F72">
        <w:rPr>
          <w:rFonts w:ascii="Times New Roman" w:hAnsi="Times New Roman" w:cs="Times New Roman"/>
          <w:b/>
          <w:bCs/>
          <w:sz w:val="20"/>
          <w:szCs w:val="20"/>
        </w:rPr>
        <w:fldChar w:fldCharType="begin"/>
      </w:r>
      <w:r w:rsidRPr="004C2F72">
        <w:rPr>
          <w:rFonts w:ascii="Times New Roman" w:hAnsi="Times New Roman" w:cs="Times New Roman"/>
          <w:b/>
          <w:bCs/>
          <w:sz w:val="20"/>
          <w:szCs w:val="20"/>
        </w:rPr>
        <w:instrText>tc "ESCUELA  NORMAL  DE  SINALOA"</w:instrText>
      </w:r>
      <w:r w:rsidR="0038665D" w:rsidRPr="004C2F72">
        <w:rPr>
          <w:rFonts w:ascii="Times New Roman" w:hAnsi="Times New Roman" w:cs="Times New Roman"/>
          <w:b/>
          <w:bCs/>
          <w:sz w:val="20"/>
          <w:szCs w:val="20"/>
        </w:rPr>
        <w:fldChar w:fldCharType="end"/>
      </w: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Código de Conducta de la Escuela Normal de Sinaloa.</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0"/>
          <w:szCs w:val="20"/>
        </w:rPr>
      </w:pPr>
      <w:r w:rsidRPr="004C2F72">
        <w:rPr>
          <w:rFonts w:ascii="Times New Roman" w:hAnsi="Times New Roman" w:cs="Times New Roman"/>
          <w:b/>
          <w:bCs/>
          <w:sz w:val="20"/>
          <w:szCs w:val="20"/>
        </w:rPr>
        <w:t>CENTRO  DE  CIENCIAS  DE  SINALOA</w:t>
      </w:r>
      <w:r w:rsidR="0038665D" w:rsidRPr="004C2F72">
        <w:rPr>
          <w:rFonts w:ascii="Times New Roman" w:hAnsi="Times New Roman" w:cs="Times New Roman"/>
          <w:b/>
          <w:bCs/>
          <w:sz w:val="20"/>
          <w:szCs w:val="20"/>
        </w:rPr>
        <w:fldChar w:fldCharType="begin"/>
      </w:r>
      <w:r w:rsidRPr="004C2F72">
        <w:rPr>
          <w:rFonts w:ascii="Times New Roman" w:hAnsi="Times New Roman" w:cs="Times New Roman"/>
          <w:b/>
          <w:bCs/>
          <w:sz w:val="20"/>
          <w:szCs w:val="20"/>
        </w:rPr>
        <w:instrText>tc "CENTRO  DE  CIENCIAS  DE  SINALOA"</w:instrText>
      </w:r>
      <w:r w:rsidR="0038665D" w:rsidRPr="004C2F72">
        <w:rPr>
          <w:rFonts w:ascii="Times New Roman" w:hAnsi="Times New Roman" w:cs="Times New Roman"/>
          <w:b/>
          <w:bCs/>
          <w:sz w:val="20"/>
          <w:szCs w:val="20"/>
        </w:rPr>
        <w:fldChar w:fldCharType="end"/>
      </w: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Avance Financiero, relativo al Primer Trimestre de 2022.</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r w:rsidRPr="004C2F72">
        <w:rPr>
          <w:rFonts w:ascii="Roman" w:hAnsi="Roman" w:cs="Roman"/>
          <w:sz w:val="8"/>
          <w:szCs w:val="8"/>
        </w:rPr>
        <w:t xml:space="preserve">  </w:t>
      </w:r>
    </w:p>
    <w:p w:rsidR="004C2F72" w:rsidRPr="004C2F72" w:rsidRDefault="004C2F72" w:rsidP="004C2F72">
      <w:pPr>
        <w:autoSpaceDE w:val="0"/>
        <w:autoSpaceDN w:val="0"/>
        <w:adjustRightInd w:val="0"/>
        <w:spacing w:after="0" w:line="240" w:lineRule="auto"/>
        <w:jc w:val="center"/>
        <w:rPr>
          <w:rFonts w:ascii="Times New Roman" w:hAnsi="Times New Roman" w:cs="Times New Roman"/>
          <w:b/>
          <w:bCs/>
          <w:sz w:val="20"/>
          <w:szCs w:val="20"/>
        </w:rPr>
      </w:pPr>
      <w:r w:rsidRPr="004C2F72">
        <w:rPr>
          <w:rFonts w:ascii="Times New Roman" w:hAnsi="Times New Roman" w:cs="Times New Roman"/>
          <w:b/>
          <w:bCs/>
          <w:sz w:val="20"/>
          <w:szCs w:val="20"/>
        </w:rPr>
        <w:t xml:space="preserve">COORDINACIÓN  GENERAL  PARA  EL  FOMENTO  A  LA  INVESTIGACIÓN CIENTÍFICA  E  INNOVACIÓN  DEL  ESTADO  DE  SINALOA  </w:t>
      </w:r>
      <w:r w:rsidR="0038665D" w:rsidRPr="004C2F72">
        <w:rPr>
          <w:rFonts w:ascii="Times New Roman" w:hAnsi="Times New Roman" w:cs="Times New Roman"/>
          <w:b/>
          <w:bCs/>
          <w:sz w:val="20"/>
          <w:szCs w:val="20"/>
        </w:rPr>
        <w:fldChar w:fldCharType="begin"/>
      </w:r>
      <w:r w:rsidRPr="004C2F72">
        <w:rPr>
          <w:rFonts w:ascii="Times New Roman" w:hAnsi="Times New Roman" w:cs="Times New Roman"/>
          <w:b/>
          <w:bCs/>
          <w:sz w:val="20"/>
          <w:szCs w:val="20"/>
        </w:rPr>
        <w:instrText>tc "COORDINACIÓN  GENERAL  PARA  EL  FOMENTO  A  LA  INVESTIGACIÓN CIENTÍFICA  E  INNOVACIÓN  DEL  ESTADO  DE  SINALOA  "</w:instrText>
      </w:r>
      <w:r w:rsidR="0038665D" w:rsidRPr="004C2F72">
        <w:rPr>
          <w:rFonts w:ascii="Times New Roman" w:hAnsi="Times New Roman" w:cs="Times New Roman"/>
          <w:b/>
          <w:bCs/>
          <w:sz w:val="20"/>
          <w:szCs w:val="20"/>
        </w:rPr>
        <w:fldChar w:fldCharType="end"/>
      </w:r>
    </w:p>
    <w:p w:rsidR="004C2F72" w:rsidRPr="004C2F72" w:rsidRDefault="004C2F72" w:rsidP="004C2F7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2F72">
        <w:rPr>
          <w:rFonts w:ascii="Times New Roman" w:hAnsi="Times New Roman" w:cs="Times New Roman"/>
          <w:sz w:val="24"/>
          <w:szCs w:val="24"/>
        </w:rPr>
        <w:t>Avance Financiero, relativo al Primer Trimestre de 2022.</w:t>
      </w:r>
    </w:p>
    <w:p w:rsidR="004C2F72" w:rsidRPr="004C2F72" w:rsidRDefault="004C2F72" w:rsidP="004C2F7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C2F72">
        <w:rPr>
          <w:rFonts w:ascii="Times New Roman" w:hAnsi="Times New Roman" w:cs="Times New Roman"/>
          <w:sz w:val="24"/>
          <w:szCs w:val="24"/>
        </w:rPr>
        <w:t xml:space="preserve">3   -   143                                              </w:t>
      </w:r>
    </w:p>
    <w:p w:rsidR="004C2F72" w:rsidRPr="004C2F72" w:rsidRDefault="004C2F72" w:rsidP="004C2F72">
      <w:pPr>
        <w:autoSpaceDE w:val="0"/>
        <w:autoSpaceDN w:val="0"/>
        <w:adjustRightInd w:val="0"/>
        <w:spacing w:after="0" w:line="240" w:lineRule="auto"/>
        <w:jc w:val="center"/>
        <w:rPr>
          <w:rFonts w:ascii="Roman" w:hAnsi="Roman" w:cs="Roman"/>
          <w:sz w:val="8"/>
          <w:szCs w:val="8"/>
        </w:rPr>
      </w:pPr>
    </w:p>
    <w:p w:rsidR="004C2F72" w:rsidRPr="004C2F72" w:rsidRDefault="004C2F72" w:rsidP="004C2F72">
      <w:pPr>
        <w:tabs>
          <w:tab w:val="center" w:leader="underscore" w:pos="4309"/>
        </w:tabs>
        <w:autoSpaceDE w:val="0"/>
        <w:autoSpaceDN w:val="0"/>
        <w:adjustRightInd w:val="0"/>
        <w:spacing w:after="0" w:line="330" w:lineRule="atLeast"/>
        <w:jc w:val="center"/>
        <w:rPr>
          <w:rFonts w:ascii="Roman" w:hAnsi="Roman" w:cs="Roman"/>
          <w:sz w:val="8"/>
          <w:szCs w:val="8"/>
        </w:rPr>
      </w:pPr>
      <w:r w:rsidRPr="004C2F72">
        <w:rPr>
          <w:rFonts w:ascii="Times New Roman" w:hAnsi="Times New Roman" w:cs="Times New Roman"/>
          <w:color w:val="000000"/>
          <w:sz w:val="24"/>
          <w:szCs w:val="24"/>
        </w:rPr>
        <w:t xml:space="preserve">                                          </w:t>
      </w:r>
    </w:p>
    <w:p w:rsidR="004C2F72" w:rsidRPr="004C2F72" w:rsidRDefault="0038665D" w:rsidP="004C2F72">
      <w:pPr>
        <w:autoSpaceDE w:val="0"/>
        <w:autoSpaceDN w:val="0"/>
        <w:adjustRightInd w:val="0"/>
        <w:spacing w:after="0" w:line="240" w:lineRule="auto"/>
        <w:jc w:val="center"/>
        <w:rPr>
          <w:rFonts w:ascii="Times New Roman" w:hAnsi="Times New Roman" w:cs="Times New Roman"/>
          <w:b/>
          <w:bCs/>
          <w:sz w:val="24"/>
          <w:szCs w:val="24"/>
        </w:rPr>
      </w:pPr>
      <w:r w:rsidRPr="004C2F72">
        <w:rPr>
          <w:rFonts w:ascii="Times New Roman" w:hAnsi="Times New Roman" w:cs="Times New Roman"/>
          <w:b/>
          <w:bCs/>
          <w:sz w:val="24"/>
          <w:szCs w:val="24"/>
        </w:rPr>
        <w:lastRenderedPageBreak/>
        <w:fldChar w:fldCharType="begin"/>
      </w:r>
      <w:r w:rsidR="004C2F72" w:rsidRPr="004C2F72">
        <w:rPr>
          <w:rFonts w:ascii="Times New Roman" w:hAnsi="Times New Roman" w:cs="Times New Roman"/>
          <w:b/>
          <w:bCs/>
          <w:sz w:val="24"/>
          <w:szCs w:val="24"/>
        </w:rPr>
        <w:instrText>tc ""</w:instrText>
      </w:r>
      <w:r w:rsidRPr="004C2F72">
        <w:rPr>
          <w:rFonts w:ascii="Times New Roman" w:hAnsi="Times New Roman" w:cs="Times New Roman"/>
          <w:b/>
          <w:bCs/>
          <w:sz w:val="24"/>
          <w:szCs w:val="24"/>
        </w:rPr>
        <w:fldChar w:fldCharType="end"/>
      </w:r>
    </w:p>
    <w:p w:rsidR="00FD388C" w:rsidRDefault="004C2F72" w:rsidP="004C2F72">
      <w:pPr>
        <w:jc w:val="center"/>
        <w:rPr>
          <w:rFonts w:ascii="Times New Roman" w:hAnsi="Times New Roman" w:cs="Times New Roman"/>
          <w:color w:val="000000"/>
          <w:sz w:val="24"/>
          <w:szCs w:val="24"/>
        </w:rPr>
      </w:pPr>
      <w:r w:rsidRPr="004C2F72">
        <w:rPr>
          <w:rFonts w:ascii="Times New Roman" w:hAnsi="Times New Roman" w:cs="Times New Roman"/>
          <w:color w:val="000000"/>
          <w:sz w:val="24"/>
          <w:szCs w:val="24"/>
        </w:rPr>
        <w:t xml:space="preserve">                                                                                    (Continúa Índice Pág. 2)  </w:t>
      </w:r>
    </w:p>
    <w:p w:rsidR="004C2F72" w:rsidRDefault="004C2F72" w:rsidP="004C2F72">
      <w:pPr>
        <w:jc w:val="center"/>
        <w:rPr>
          <w:rFonts w:ascii="Times New Roman" w:hAnsi="Times New Roman" w:cs="Times New Roman"/>
          <w:color w:val="000000"/>
          <w:sz w:val="24"/>
          <w:szCs w:val="24"/>
        </w:rPr>
      </w:pPr>
    </w:p>
    <w:p w:rsidR="004C2F72" w:rsidRDefault="004C2F72" w:rsidP="004C2F72">
      <w:pPr>
        <w:jc w:val="center"/>
        <w:rPr>
          <w:rFonts w:ascii="Times New Roman" w:hAnsi="Times New Roman" w:cs="Times New Roman"/>
          <w:color w:val="000000"/>
          <w:sz w:val="24"/>
          <w:szCs w:val="24"/>
        </w:rPr>
      </w:pPr>
    </w:p>
    <w:p w:rsidR="004C2F72" w:rsidRDefault="004C2F72" w:rsidP="004C2F72">
      <w:pPr>
        <w:pStyle w:val="Subttulo1"/>
      </w:pPr>
      <w:r>
        <w:t>ÍNDICE</w:t>
      </w:r>
      <w:r w:rsidR="0038665D">
        <w:fldChar w:fldCharType="begin"/>
      </w:r>
      <w:r>
        <w:instrText>tc "ÍNDICE"</w:instrText>
      </w:r>
      <w:r w:rsidR="0038665D">
        <w:fldChar w:fldCharType="end"/>
      </w:r>
    </w:p>
    <w:p w:rsidR="004C2F72" w:rsidRDefault="0038665D" w:rsidP="004C2F72">
      <w:pPr>
        <w:pStyle w:val="Subttulo1"/>
      </w:pPr>
      <w:r>
        <w:fldChar w:fldCharType="begin"/>
      </w:r>
      <w:r w:rsidR="004C2F72">
        <w:instrText>tc ""</w:instrText>
      </w:r>
      <w:r>
        <w:fldChar w:fldCharType="end"/>
      </w:r>
      <w:r>
        <w:fldChar w:fldCharType="begin"/>
      </w:r>
      <w:r w:rsidR="004C2F72">
        <w:instrText>tc ""</w:instrText>
      </w:r>
      <w:r>
        <w:fldChar w:fldCharType="end"/>
      </w:r>
    </w:p>
    <w:p w:rsidR="004C2F72" w:rsidRDefault="004C2F72" w:rsidP="004C2F72">
      <w:pPr>
        <w:pStyle w:val="avisos"/>
      </w:pPr>
      <w:r>
        <w:t>AYUNTAMIENTOS</w:t>
      </w:r>
      <w:r w:rsidR="0038665D">
        <w:fldChar w:fldCharType="begin"/>
      </w:r>
      <w:r>
        <w:instrText>tc "AYUNTAMIENTOS"</w:instrText>
      </w:r>
      <w:r w:rsidR="0038665D">
        <w:fldChar w:fldCharType="end"/>
      </w:r>
    </w:p>
    <w:p w:rsidR="004C2F72" w:rsidRDefault="004C2F72" w:rsidP="004C2F72">
      <w:pPr>
        <w:pStyle w:val="BODYTEXTO"/>
      </w:pPr>
      <w:r>
        <w:t xml:space="preserve">Municipio de Culiacán.- Edicto de Emplazamiento en el Procedimiento de Responsabilidad Administrativa OIC-DRA-PRA-18-2022.- Emmanuel Paúl Bojórquez Arellano. </w:t>
      </w:r>
    </w:p>
    <w:p w:rsidR="004C2F72" w:rsidRDefault="004C2F72" w:rsidP="004C2F72">
      <w:pPr>
        <w:pStyle w:val="ESPA"/>
      </w:pPr>
    </w:p>
    <w:p w:rsidR="004C2F72" w:rsidRDefault="004C2F72" w:rsidP="004C2F72">
      <w:pPr>
        <w:pStyle w:val="BODYTEXTO"/>
      </w:pPr>
      <w:r>
        <w:t xml:space="preserve">Municipios de Ahome, Guasave, Salvador Alvarado, Angostura, Mocorito, Navolato, Concordia, El Rosario y Escuinapa.- Avances Financieros, relativos al Primer Trimestre de 2022. </w:t>
      </w:r>
    </w:p>
    <w:p w:rsidR="004C2F72" w:rsidRDefault="004C2F72" w:rsidP="004C2F72">
      <w:pPr>
        <w:pStyle w:val="ESPA"/>
      </w:pPr>
    </w:p>
    <w:p w:rsidR="004C2F72" w:rsidRDefault="004C2F72" w:rsidP="004C2F72">
      <w:pPr>
        <w:pStyle w:val="BODYTEXTO"/>
      </w:pPr>
      <w:r>
        <w:t>Municipio de Elota.- Licitación Pública Nacional N° 001 «Presencial» No. Licitación DDUOSP-LP-001-2022.</w:t>
      </w:r>
    </w:p>
    <w:p w:rsidR="004C2F72" w:rsidRDefault="004C2F72" w:rsidP="004C2F72">
      <w:pPr>
        <w:pStyle w:val="ESPA"/>
      </w:pPr>
    </w:p>
    <w:p w:rsidR="004C2F72" w:rsidRDefault="004C2F72" w:rsidP="004C2F72">
      <w:pPr>
        <w:pStyle w:val="AVISOS2"/>
      </w:pPr>
      <w:r>
        <w:t>JUNTA  MUNICIPAL  DE  AGUA  POTABLE  Y  ALCANTARILLADO</w:t>
      </w:r>
      <w:r w:rsidR="0038665D">
        <w:fldChar w:fldCharType="begin"/>
      </w:r>
      <w:r>
        <w:instrText>tc "JUNTA  MUNICIPAL  DE  AGUA  POTABLE  Y  ALCANTARILLADO"</w:instrText>
      </w:r>
      <w:r w:rsidR="0038665D">
        <w:fldChar w:fldCharType="end"/>
      </w:r>
    </w:p>
    <w:p w:rsidR="004C2F72" w:rsidRDefault="004C2F72" w:rsidP="004C2F72">
      <w:pPr>
        <w:pStyle w:val="BODYTEXTO"/>
      </w:pPr>
      <w:r>
        <w:t>Municipio de Culiacán.- Licitación Pública Nacional: AYTO-JAPAC-2022-003 A  Nos. de Concursos AYTO-JAPAC-2022-SC-004 A, AYTO-JAPAC-2022-SC-005 A y AYTO-JAPAC-2022-SC-006 A.</w:t>
      </w:r>
    </w:p>
    <w:p w:rsidR="004C2F72" w:rsidRDefault="004C2F72" w:rsidP="004C2F72">
      <w:pPr>
        <w:pStyle w:val="ESPA"/>
      </w:pPr>
    </w:p>
    <w:p w:rsidR="004C2F72" w:rsidRDefault="004C2F72" w:rsidP="004C2F72">
      <w:pPr>
        <w:pStyle w:val="BODYTEXTO"/>
      </w:pPr>
      <w:r>
        <w:t>Municipios de Ahome, Choix, Guasave, Mocorito, Culiacán, Navolato, El Rosario y Escuinapa.- Avances Financieros, relativos al Primer Trimestre de 2022.</w:t>
      </w:r>
    </w:p>
    <w:p w:rsidR="004C2F72" w:rsidRDefault="004C2F72" w:rsidP="004C2F72">
      <w:pPr>
        <w:pStyle w:val="ESPA"/>
      </w:pPr>
    </w:p>
    <w:p w:rsidR="004C2F72" w:rsidRDefault="004C2F72" w:rsidP="004C2F72">
      <w:pPr>
        <w:pStyle w:val="CENTRA"/>
      </w:pPr>
      <w:r>
        <w:t xml:space="preserve">   144   -   196   </w:t>
      </w:r>
    </w:p>
    <w:p w:rsidR="004C2F72" w:rsidRDefault="004C2F72" w:rsidP="004C2F72">
      <w:pPr>
        <w:pStyle w:val="ESPA"/>
      </w:pPr>
    </w:p>
    <w:p w:rsidR="004C2F72" w:rsidRDefault="004C2F72" w:rsidP="004C2F72">
      <w:pPr>
        <w:pStyle w:val="avisos"/>
      </w:pPr>
      <w:r>
        <w:t>AVISOS  JUDICIALES</w:t>
      </w:r>
      <w:r w:rsidR="0038665D">
        <w:fldChar w:fldCharType="begin"/>
      </w:r>
      <w:r>
        <w:instrText>tc "AVISOS  JUDICIALES"</w:instrText>
      </w:r>
      <w:r w:rsidR="0038665D">
        <w:fldChar w:fldCharType="end"/>
      </w:r>
    </w:p>
    <w:p w:rsidR="004C2F72" w:rsidRDefault="004C2F72" w:rsidP="004C2F72">
      <w:pPr>
        <w:pStyle w:val="ESPA"/>
      </w:pPr>
    </w:p>
    <w:p w:rsidR="004C2F72" w:rsidRDefault="004C2F72" w:rsidP="004C2F72">
      <w:pPr>
        <w:pStyle w:val="CENTRA"/>
      </w:pPr>
      <w:r>
        <w:t xml:space="preserve">   197   -   208            </w:t>
      </w:r>
    </w:p>
    <w:p w:rsidR="004C2F72" w:rsidRDefault="004C2F72" w:rsidP="004C2F72">
      <w:pPr>
        <w:pStyle w:val="ESPA"/>
      </w:pPr>
    </w:p>
    <w:p w:rsidR="004C2F72" w:rsidRDefault="004C2F72" w:rsidP="004C2F72">
      <w:pPr>
        <w:pStyle w:val="avisos"/>
      </w:pPr>
      <w:r>
        <w:t>AVISOS  NOTARIALES</w:t>
      </w:r>
      <w:r w:rsidR="0038665D">
        <w:fldChar w:fldCharType="begin"/>
      </w:r>
      <w:r>
        <w:instrText>tc "AVISOS  NOTARIALES"</w:instrText>
      </w:r>
      <w:r w:rsidR="0038665D">
        <w:fldChar w:fldCharType="end"/>
      </w:r>
    </w:p>
    <w:p w:rsidR="004C2F72" w:rsidRDefault="004C2F72" w:rsidP="004C2F72">
      <w:pPr>
        <w:pStyle w:val="ESPA"/>
      </w:pPr>
    </w:p>
    <w:p w:rsidR="004C2F72" w:rsidRDefault="004C2F72" w:rsidP="004C2F72">
      <w:pPr>
        <w:pStyle w:val="CENTRA"/>
      </w:pPr>
      <w:r>
        <w:t xml:space="preserve">   208      </w:t>
      </w:r>
      <w:r>
        <w:rPr>
          <w:color w:val="000000"/>
        </w:rPr>
        <w:t xml:space="preserve">          </w:t>
      </w:r>
    </w:p>
    <w:p w:rsidR="004C2F72" w:rsidRDefault="004C2F72" w:rsidP="004C2F72">
      <w:pPr>
        <w:jc w:val="center"/>
        <w:rPr>
          <w:rFonts w:ascii="Times New Roman" w:hAnsi="Times New Roman" w:cs="Times New Roman"/>
          <w:sz w:val="24"/>
          <w:szCs w:val="24"/>
        </w:rPr>
      </w:pPr>
    </w:p>
    <w:p w:rsidR="00FD388C" w:rsidRDefault="00FD388C" w:rsidP="00E713B1">
      <w:pPr>
        <w:jc w:val="center"/>
        <w:rPr>
          <w:rFonts w:ascii="Times New Roman" w:hAnsi="Times New Roman" w:cs="Times New Roman"/>
          <w:sz w:val="24"/>
          <w:szCs w:val="24"/>
        </w:rPr>
      </w:pPr>
    </w:p>
    <w:p w:rsidR="00FD388C" w:rsidRDefault="00B93715" w:rsidP="00E713B1">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20 de mayo de 2022.</w:t>
      </w:r>
      <w:r>
        <w:rPr>
          <w:rFonts w:ascii="Times New Roman" w:hAnsi="Times New Roman" w:cs="Times New Roman"/>
          <w:b/>
          <w:bCs/>
        </w:rPr>
        <w:t xml:space="preserve">     No. 061</w:t>
      </w: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4"/>
          <w:szCs w:val="24"/>
        </w:rPr>
      </w:pPr>
      <w:r w:rsidRPr="00B93715">
        <w:rPr>
          <w:rFonts w:ascii="Times New Roman" w:hAnsi="Times New Roman" w:cs="Times New Roman"/>
          <w:b/>
          <w:bCs/>
          <w:sz w:val="24"/>
          <w:szCs w:val="24"/>
        </w:rPr>
        <w:t>ESTA  EDICIÓN  CONSTA  DE  TRES  SECCIONES</w:t>
      </w:r>
      <w:r w:rsidR="0038665D" w:rsidRPr="00B93715">
        <w:rPr>
          <w:rFonts w:ascii="Times New Roman" w:hAnsi="Times New Roman" w:cs="Times New Roman"/>
          <w:b/>
          <w:bCs/>
          <w:sz w:val="24"/>
          <w:szCs w:val="24"/>
        </w:rPr>
        <w:fldChar w:fldCharType="begin"/>
      </w:r>
      <w:r w:rsidRPr="00B93715">
        <w:rPr>
          <w:rFonts w:ascii="Times New Roman" w:hAnsi="Times New Roman" w:cs="Times New Roman"/>
          <w:b/>
          <w:bCs/>
          <w:sz w:val="24"/>
          <w:szCs w:val="24"/>
        </w:rPr>
        <w:instrText>tc "ESTA  EDICIÓN  CONSTA  DE  TRES  SECCIONES"</w:instrText>
      </w:r>
      <w:r w:rsidR="0038665D" w:rsidRPr="00B93715">
        <w:rPr>
          <w:rFonts w:ascii="Times New Roman" w:hAnsi="Times New Roman" w:cs="Times New Roman"/>
          <w:b/>
          <w:bCs/>
          <w:sz w:val="24"/>
          <w:szCs w:val="24"/>
        </w:rPr>
        <w:fldChar w:fldCharType="end"/>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4"/>
          <w:szCs w:val="24"/>
        </w:rPr>
      </w:pPr>
      <w:r w:rsidRPr="00B93715">
        <w:rPr>
          <w:rFonts w:ascii="Times New Roman" w:hAnsi="Times New Roman" w:cs="Times New Roman"/>
          <w:b/>
          <w:bCs/>
          <w:sz w:val="24"/>
          <w:szCs w:val="24"/>
        </w:rPr>
        <w:t>PRIMERA  SECCIÓN</w:t>
      </w:r>
      <w:r w:rsidR="0038665D" w:rsidRPr="00B93715">
        <w:rPr>
          <w:rFonts w:ascii="Times New Roman" w:hAnsi="Times New Roman" w:cs="Times New Roman"/>
          <w:b/>
          <w:bCs/>
          <w:sz w:val="24"/>
          <w:szCs w:val="24"/>
        </w:rPr>
        <w:fldChar w:fldCharType="begin"/>
      </w:r>
      <w:r w:rsidRPr="00B93715">
        <w:rPr>
          <w:rFonts w:ascii="Times New Roman" w:hAnsi="Times New Roman" w:cs="Times New Roman"/>
          <w:b/>
          <w:bCs/>
          <w:sz w:val="24"/>
          <w:szCs w:val="24"/>
        </w:rPr>
        <w:instrText>tc "PRIMERA  SECCIÓN"</w:instrText>
      </w:r>
      <w:r w:rsidR="0038665D" w:rsidRPr="00B93715">
        <w:rPr>
          <w:rFonts w:ascii="Times New Roman" w:hAnsi="Times New Roman" w:cs="Times New Roman"/>
          <w:b/>
          <w:bCs/>
          <w:sz w:val="24"/>
          <w:szCs w:val="24"/>
        </w:rPr>
        <w:fldChar w:fldCharType="end"/>
      </w:r>
    </w:p>
    <w:p w:rsidR="00B93715" w:rsidRPr="00B93715" w:rsidRDefault="0038665D" w:rsidP="00B93715">
      <w:pPr>
        <w:autoSpaceDE w:val="0"/>
        <w:autoSpaceDN w:val="0"/>
        <w:adjustRightInd w:val="0"/>
        <w:spacing w:after="0" w:line="240" w:lineRule="auto"/>
        <w:jc w:val="center"/>
        <w:rPr>
          <w:rFonts w:ascii="Times New Roman" w:hAnsi="Times New Roman" w:cs="Times New Roman"/>
          <w:b/>
          <w:bCs/>
          <w:sz w:val="36"/>
          <w:szCs w:val="36"/>
        </w:rPr>
      </w:pPr>
      <w:r w:rsidRPr="00B93715">
        <w:rPr>
          <w:rFonts w:ascii="Times New Roman" w:hAnsi="Times New Roman" w:cs="Times New Roman"/>
          <w:b/>
          <w:bCs/>
          <w:sz w:val="36"/>
          <w:szCs w:val="36"/>
        </w:rPr>
        <w:fldChar w:fldCharType="begin"/>
      </w:r>
      <w:r w:rsidR="00B93715" w:rsidRPr="00B93715">
        <w:rPr>
          <w:rFonts w:ascii="Times New Roman" w:hAnsi="Times New Roman" w:cs="Times New Roman"/>
          <w:b/>
          <w:bCs/>
          <w:sz w:val="36"/>
          <w:szCs w:val="36"/>
        </w:rPr>
        <w:instrText>tc ""</w:instrText>
      </w:r>
      <w:r w:rsidRPr="00B93715">
        <w:rPr>
          <w:rFonts w:ascii="Times New Roman" w:hAnsi="Times New Roman" w:cs="Times New Roman"/>
          <w:b/>
          <w:bCs/>
          <w:sz w:val="36"/>
          <w:szCs w:val="36"/>
        </w:rPr>
        <w:fldChar w:fldCharType="end"/>
      </w:r>
    </w:p>
    <w:p w:rsidR="00B93715" w:rsidRPr="00B93715" w:rsidRDefault="0038665D" w:rsidP="00B93715">
      <w:pPr>
        <w:autoSpaceDE w:val="0"/>
        <w:autoSpaceDN w:val="0"/>
        <w:adjustRightInd w:val="0"/>
        <w:spacing w:after="0" w:line="240" w:lineRule="auto"/>
        <w:jc w:val="center"/>
        <w:rPr>
          <w:rFonts w:ascii="Times New Roman" w:hAnsi="Times New Roman" w:cs="Times New Roman"/>
          <w:b/>
          <w:bCs/>
          <w:sz w:val="20"/>
          <w:szCs w:val="20"/>
        </w:rPr>
      </w:pPr>
      <w:r w:rsidRPr="00B93715">
        <w:rPr>
          <w:rFonts w:ascii="Times New Roman" w:hAnsi="Times New Roman" w:cs="Times New Roman"/>
          <w:b/>
          <w:bCs/>
          <w:sz w:val="20"/>
          <w:szCs w:val="20"/>
        </w:rPr>
        <w:fldChar w:fldCharType="begin"/>
      </w:r>
      <w:r w:rsidR="00B93715" w:rsidRPr="00B93715">
        <w:rPr>
          <w:rFonts w:ascii="Times New Roman" w:hAnsi="Times New Roman" w:cs="Times New Roman"/>
          <w:b/>
          <w:bCs/>
          <w:sz w:val="20"/>
          <w:szCs w:val="20"/>
        </w:rPr>
        <w:instrText>tc ""</w:instrText>
      </w:r>
      <w:r w:rsidRPr="00B93715">
        <w:rPr>
          <w:rFonts w:ascii="Times New Roman" w:hAnsi="Times New Roman" w:cs="Times New Roman"/>
          <w:b/>
          <w:bCs/>
          <w:sz w:val="20"/>
          <w:szCs w:val="20"/>
        </w:rPr>
        <w:fldChar w:fldCharType="end"/>
      </w: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36"/>
          <w:szCs w:val="36"/>
        </w:rPr>
      </w:pPr>
      <w:r w:rsidRPr="00B93715">
        <w:rPr>
          <w:rFonts w:ascii="Times New Roman" w:hAnsi="Times New Roman" w:cs="Times New Roman"/>
          <w:b/>
          <w:bCs/>
          <w:sz w:val="36"/>
          <w:szCs w:val="36"/>
        </w:rPr>
        <w:t>ÍNDICE</w:t>
      </w:r>
      <w:r w:rsidR="0038665D" w:rsidRPr="00B93715">
        <w:rPr>
          <w:rFonts w:ascii="Times New Roman" w:hAnsi="Times New Roman" w:cs="Times New Roman"/>
          <w:b/>
          <w:bCs/>
          <w:sz w:val="36"/>
          <w:szCs w:val="36"/>
        </w:rPr>
        <w:fldChar w:fldCharType="begin"/>
      </w:r>
      <w:r w:rsidRPr="00B93715">
        <w:rPr>
          <w:rFonts w:ascii="Times New Roman" w:hAnsi="Times New Roman" w:cs="Times New Roman"/>
          <w:b/>
          <w:bCs/>
          <w:sz w:val="36"/>
          <w:szCs w:val="36"/>
        </w:rPr>
        <w:instrText>tc "ÍNDICE"</w:instrText>
      </w:r>
      <w:r w:rsidR="0038665D" w:rsidRPr="00B93715">
        <w:rPr>
          <w:rFonts w:ascii="Times New Roman" w:hAnsi="Times New Roman" w:cs="Times New Roman"/>
          <w:b/>
          <w:bCs/>
          <w:sz w:val="36"/>
          <w:szCs w:val="36"/>
        </w:rPr>
        <w:fldChar w:fldCharType="end"/>
      </w:r>
    </w:p>
    <w:p w:rsidR="00B93715" w:rsidRPr="00B93715" w:rsidRDefault="0038665D" w:rsidP="00B93715">
      <w:pPr>
        <w:autoSpaceDE w:val="0"/>
        <w:autoSpaceDN w:val="0"/>
        <w:adjustRightInd w:val="0"/>
        <w:spacing w:after="0" w:line="240" w:lineRule="auto"/>
        <w:jc w:val="center"/>
        <w:rPr>
          <w:rFonts w:ascii="Times New Roman" w:hAnsi="Times New Roman" w:cs="Times New Roman"/>
          <w:b/>
          <w:bCs/>
          <w:sz w:val="36"/>
          <w:szCs w:val="36"/>
        </w:rPr>
      </w:pPr>
      <w:r w:rsidRPr="00B93715">
        <w:rPr>
          <w:rFonts w:ascii="Times New Roman" w:hAnsi="Times New Roman" w:cs="Times New Roman"/>
          <w:b/>
          <w:bCs/>
          <w:sz w:val="36"/>
          <w:szCs w:val="36"/>
        </w:rPr>
        <w:fldChar w:fldCharType="begin"/>
      </w:r>
      <w:r w:rsidR="00B93715" w:rsidRPr="00B93715">
        <w:rPr>
          <w:rFonts w:ascii="Times New Roman" w:hAnsi="Times New Roman" w:cs="Times New Roman"/>
          <w:b/>
          <w:bCs/>
          <w:sz w:val="36"/>
          <w:szCs w:val="36"/>
        </w:rPr>
        <w:instrText>tc ""</w:instrText>
      </w:r>
      <w:r w:rsidRPr="00B93715">
        <w:rPr>
          <w:rFonts w:ascii="Times New Roman" w:hAnsi="Times New Roman" w:cs="Times New Roman"/>
          <w:b/>
          <w:bCs/>
          <w:sz w:val="36"/>
          <w:szCs w:val="36"/>
        </w:rPr>
        <w:fldChar w:fldCharType="end"/>
      </w:r>
    </w:p>
    <w:p w:rsidR="00B93715" w:rsidRPr="00B93715" w:rsidRDefault="0038665D" w:rsidP="00B93715">
      <w:pPr>
        <w:autoSpaceDE w:val="0"/>
        <w:autoSpaceDN w:val="0"/>
        <w:adjustRightInd w:val="0"/>
        <w:spacing w:after="0" w:line="240" w:lineRule="auto"/>
        <w:jc w:val="center"/>
        <w:rPr>
          <w:rFonts w:ascii="Times New Roman" w:hAnsi="Times New Roman" w:cs="Times New Roman"/>
          <w:b/>
          <w:bCs/>
          <w:sz w:val="20"/>
          <w:szCs w:val="20"/>
        </w:rPr>
      </w:pPr>
      <w:r w:rsidRPr="00B93715">
        <w:rPr>
          <w:rFonts w:ascii="Times New Roman" w:hAnsi="Times New Roman" w:cs="Times New Roman"/>
          <w:b/>
          <w:bCs/>
          <w:sz w:val="20"/>
          <w:szCs w:val="20"/>
        </w:rPr>
        <w:fldChar w:fldCharType="begin"/>
      </w:r>
      <w:r w:rsidR="00B93715" w:rsidRPr="00B93715">
        <w:rPr>
          <w:rFonts w:ascii="Times New Roman" w:hAnsi="Times New Roman" w:cs="Times New Roman"/>
          <w:b/>
          <w:bCs/>
          <w:sz w:val="20"/>
          <w:szCs w:val="20"/>
        </w:rPr>
        <w:instrText>tc ""</w:instrText>
      </w:r>
      <w:r w:rsidRPr="00B93715">
        <w:rPr>
          <w:rFonts w:ascii="Times New Roman" w:hAnsi="Times New Roman" w:cs="Times New Roman"/>
          <w:b/>
          <w:bCs/>
          <w:sz w:val="20"/>
          <w:szCs w:val="20"/>
        </w:rPr>
        <w:fldChar w:fldCharType="end"/>
      </w: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4"/>
          <w:szCs w:val="24"/>
        </w:rPr>
      </w:pPr>
      <w:r w:rsidRPr="00B93715">
        <w:rPr>
          <w:rFonts w:ascii="Times New Roman" w:hAnsi="Times New Roman" w:cs="Times New Roman"/>
          <w:b/>
          <w:bCs/>
          <w:sz w:val="24"/>
          <w:szCs w:val="24"/>
        </w:rPr>
        <w:lastRenderedPageBreak/>
        <w:t>GOBIERNO  DEL  ESTADO</w:t>
      </w:r>
      <w:r w:rsidR="0038665D" w:rsidRPr="00B93715">
        <w:rPr>
          <w:rFonts w:ascii="Times New Roman" w:hAnsi="Times New Roman" w:cs="Times New Roman"/>
          <w:b/>
          <w:bCs/>
          <w:sz w:val="24"/>
          <w:szCs w:val="24"/>
        </w:rPr>
        <w:fldChar w:fldCharType="begin"/>
      </w:r>
      <w:r w:rsidRPr="00B93715">
        <w:rPr>
          <w:rFonts w:ascii="Times New Roman" w:hAnsi="Times New Roman" w:cs="Times New Roman"/>
          <w:b/>
          <w:bCs/>
          <w:sz w:val="24"/>
          <w:szCs w:val="24"/>
        </w:rPr>
        <w:instrText>tc "GOBIERNO  DEL  ESTADO"</w:instrText>
      </w:r>
      <w:r w:rsidR="0038665D" w:rsidRPr="00B93715">
        <w:rPr>
          <w:rFonts w:ascii="Times New Roman" w:hAnsi="Times New Roman" w:cs="Times New Roman"/>
          <w:b/>
          <w:bCs/>
          <w:sz w:val="24"/>
          <w:szCs w:val="24"/>
        </w:rPr>
        <w:fldChar w:fldCharType="end"/>
      </w:r>
    </w:p>
    <w:p w:rsidR="00B93715" w:rsidRPr="00B93715" w:rsidRDefault="00B93715" w:rsidP="00B937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715">
        <w:rPr>
          <w:rFonts w:ascii="Times New Roman" w:hAnsi="Times New Roman" w:cs="Times New Roman"/>
          <w:sz w:val="24"/>
          <w:szCs w:val="24"/>
        </w:rPr>
        <w:t>Decretos Números 86, 87, 88, 89 y 90 del H. Congreso del Estado.- Que contienen Pensiones por Muerte, y Orfandad.</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93715">
        <w:rPr>
          <w:rFonts w:ascii="Times New Roman" w:hAnsi="Times New Roman" w:cs="Times New Roman"/>
          <w:sz w:val="24"/>
          <w:szCs w:val="24"/>
        </w:rPr>
        <w:t>3   -   16</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4"/>
          <w:szCs w:val="24"/>
        </w:rPr>
      </w:pPr>
      <w:r w:rsidRPr="00B93715">
        <w:rPr>
          <w:rFonts w:ascii="Times New Roman" w:hAnsi="Times New Roman" w:cs="Times New Roman"/>
          <w:b/>
          <w:bCs/>
          <w:sz w:val="24"/>
          <w:szCs w:val="24"/>
        </w:rPr>
        <w:t>PODER  EJECUTIVO  ESTATAL</w:t>
      </w:r>
      <w:r w:rsidR="0038665D" w:rsidRPr="00B93715">
        <w:rPr>
          <w:rFonts w:ascii="Times New Roman" w:hAnsi="Times New Roman" w:cs="Times New Roman"/>
          <w:b/>
          <w:bCs/>
          <w:sz w:val="24"/>
          <w:szCs w:val="24"/>
        </w:rPr>
        <w:fldChar w:fldCharType="begin"/>
      </w:r>
      <w:r w:rsidRPr="00B93715">
        <w:rPr>
          <w:rFonts w:ascii="Times New Roman" w:hAnsi="Times New Roman" w:cs="Times New Roman"/>
          <w:b/>
          <w:bCs/>
          <w:sz w:val="24"/>
          <w:szCs w:val="24"/>
        </w:rPr>
        <w:instrText>tc "PODER  EJECUTIVO  ESTATAL"</w:instrText>
      </w:r>
      <w:r w:rsidR="0038665D" w:rsidRPr="00B93715">
        <w:rPr>
          <w:rFonts w:ascii="Times New Roman" w:hAnsi="Times New Roman" w:cs="Times New Roman"/>
          <w:b/>
          <w:bCs/>
          <w:sz w:val="24"/>
          <w:szCs w:val="24"/>
        </w:rPr>
        <w:fldChar w:fldCharType="end"/>
      </w: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4"/>
          <w:szCs w:val="24"/>
        </w:rPr>
      </w:pPr>
      <w:r w:rsidRPr="00B93715">
        <w:rPr>
          <w:rFonts w:ascii="Times New Roman" w:hAnsi="Times New Roman" w:cs="Times New Roman"/>
          <w:b/>
          <w:bCs/>
          <w:sz w:val="24"/>
          <w:szCs w:val="24"/>
        </w:rPr>
        <w:t xml:space="preserve">SECRETARÍA  DE  SEGURIDAD  PÚBLICA    </w:t>
      </w:r>
      <w:r w:rsidR="0038665D" w:rsidRPr="00B93715">
        <w:rPr>
          <w:rFonts w:ascii="Times New Roman" w:hAnsi="Times New Roman" w:cs="Times New Roman"/>
          <w:b/>
          <w:bCs/>
          <w:sz w:val="24"/>
          <w:szCs w:val="24"/>
        </w:rPr>
        <w:fldChar w:fldCharType="begin"/>
      </w:r>
      <w:r w:rsidRPr="00B93715">
        <w:rPr>
          <w:rFonts w:ascii="Times New Roman" w:hAnsi="Times New Roman" w:cs="Times New Roman"/>
          <w:b/>
          <w:bCs/>
          <w:sz w:val="24"/>
          <w:szCs w:val="24"/>
        </w:rPr>
        <w:instrText>tc "SECRETARÍA  DE  SEGURIDAD  PÚBLICA    "</w:instrText>
      </w:r>
      <w:r w:rsidR="0038665D" w:rsidRPr="00B93715">
        <w:rPr>
          <w:rFonts w:ascii="Times New Roman" w:hAnsi="Times New Roman" w:cs="Times New Roman"/>
          <w:b/>
          <w:bCs/>
          <w:sz w:val="24"/>
          <w:szCs w:val="24"/>
        </w:rPr>
        <w:fldChar w:fldCharType="end"/>
      </w:r>
    </w:p>
    <w:p w:rsidR="00B93715" w:rsidRPr="00B93715" w:rsidRDefault="00B93715" w:rsidP="00B937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715">
        <w:rPr>
          <w:rFonts w:ascii="Times New Roman" w:hAnsi="Times New Roman" w:cs="Times New Roman"/>
          <w:sz w:val="24"/>
          <w:szCs w:val="24"/>
        </w:rPr>
        <w:t xml:space="preserve">Resolución para prestar servicios privados de seguridad a: Alarma Comunicación y Servicio, S.A. de C.V.; Noel Adrián Sánchez Payan; GIF Seguridad Privada, S. A. de C. V.; Armstrong Armored de Mexico, S. A. de C. V.; Servicios Aleatorios Moctezuma, S. A. de C. V.    </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0"/>
          <w:szCs w:val="20"/>
        </w:rPr>
      </w:pPr>
      <w:r w:rsidRPr="00B93715">
        <w:rPr>
          <w:rFonts w:ascii="Times New Roman" w:hAnsi="Times New Roman" w:cs="Times New Roman"/>
          <w:b/>
          <w:bCs/>
          <w:sz w:val="20"/>
          <w:szCs w:val="20"/>
        </w:rPr>
        <w:t>SECRETARÍA  DE  ECONOMÍA</w:t>
      </w:r>
      <w:r w:rsidR="0038665D" w:rsidRPr="00B93715">
        <w:rPr>
          <w:rFonts w:ascii="Times New Roman" w:hAnsi="Times New Roman" w:cs="Times New Roman"/>
          <w:b/>
          <w:bCs/>
          <w:sz w:val="20"/>
          <w:szCs w:val="20"/>
        </w:rPr>
        <w:fldChar w:fldCharType="begin"/>
      </w:r>
      <w:r w:rsidRPr="00B93715">
        <w:rPr>
          <w:rFonts w:ascii="Times New Roman" w:hAnsi="Times New Roman" w:cs="Times New Roman"/>
          <w:b/>
          <w:bCs/>
          <w:sz w:val="20"/>
          <w:szCs w:val="20"/>
        </w:rPr>
        <w:instrText>tc "SECRETARÍA  DE  ECONOMÍA"</w:instrText>
      </w:r>
      <w:r w:rsidR="0038665D" w:rsidRPr="00B93715">
        <w:rPr>
          <w:rFonts w:ascii="Times New Roman" w:hAnsi="Times New Roman" w:cs="Times New Roman"/>
          <w:b/>
          <w:bCs/>
          <w:sz w:val="20"/>
          <w:szCs w:val="20"/>
        </w:rPr>
        <w:fldChar w:fldCharType="end"/>
      </w:r>
    </w:p>
    <w:p w:rsidR="00B93715" w:rsidRPr="00B93715" w:rsidRDefault="00B93715" w:rsidP="00B937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715">
        <w:rPr>
          <w:rFonts w:ascii="Times New Roman" w:hAnsi="Times New Roman" w:cs="Times New Roman"/>
          <w:sz w:val="24"/>
          <w:szCs w:val="24"/>
        </w:rPr>
        <w:t xml:space="preserve">Convocatoria a participar como proveedores del Programa para la Dotación Gratuita de Uniformes, Calzado y Útiles Escolares del Estado de Sinaloa para el ciclo escolar 2022-2023. </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autoSpaceDE w:val="0"/>
        <w:autoSpaceDN w:val="0"/>
        <w:adjustRightInd w:val="0"/>
        <w:spacing w:after="0" w:line="240" w:lineRule="auto"/>
        <w:jc w:val="center"/>
        <w:rPr>
          <w:rFonts w:ascii="Times New Roman" w:hAnsi="Times New Roman" w:cs="Times New Roman"/>
          <w:b/>
          <w:bCs/>
          <w:sz w:val="20"/>
          <w:szCs w:val="20"/>
        </w:rPr>
      </w:pPr>
      <w:r w:rsidRPr="00B93715">
        <w:rPr>
          <w:rFonts w:ascii="Times New Roman" w:hAnsi="Times New Roman" w:cs="Times New Roman"/>
          <w:b/>
          <w:bCs/>
          <w:sz w:val="20"/>
          <w:szCs w:val="20"/>
        </w:rPr>
        <w:t>SECRETARÍA  DE  AGRICULTURA  Y  GANADERÍA</w:t>
      </w:r>
      <w:r w:rsidR="0038665D" w:rsidRPr="00B93715">
        <w:rPr>
          <w:rFonts w:ascii="Times New Roman" w:hAnsi="Times New Roman" w:cs="Times New Roman"/>
          <w:b/>
          <w:bCs/>
          <w:sz w:val="20"/>
          <w:szCs w:val="20"/>
        </w:rPr>
        <w:fldChar w:fldCharType="begin"/>
      </w:r>
      <w:r w:rsidRPr="00B93715">
        <w:rPr>
          <w:rFonts w:ascii="Times New Roman" w:hAnsi="Times New Roman" w:cs="Times New Roman"/>
          <w:b/>
          <w:bCs/>
          <w:sz w:val="20"/>
          <w:szCs w:val="20"/>
        </w:rPr>
        <w:instrText>tc "SECRETARÍA  DE  AGRICULTURA  Y  GANADERÍA"</w:instrText>
      </w:r>
      <w:r w:rsidR="0038665D" w:rsidRPr="00B93715">
        <w:rPr>
          <w:rFonts w:ascii="Times New Roman" w:hAnsi="Times New Roman" w:cs="Times New Roman"/>
          <w:b/>
          <w:bCs/>
          <w:sz w:val="20"/>
          <w:szCs w:val="20"/>
        </w:rPr>
        <w:fldChar w:fldCharType="end"/>
      </w:r>
    </w:p>
    <w:p w:rsidR="00B93715" w:rsidRPr="00B93715" w:rsidRDefault="00B93715" w:rsidP="00B937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715">
        <w:rPr>
          <w:rFonts w:ascii="Times New Roman" w:hAnsi="Times New Roman" w:cs="Times New Roman"/>
          <w:sz w:val="24"/>
          <w:szCs w:val="24"/>
        </w:rPr>
        <w:t>Acuerdo mediante el cual se dan a conocer las Reglas de Operación para el Programa «Apoyo a Temporaleros, para el Ejercicio Fiscal 2022.» Y Anexos.</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715">
        <w:rPr>
          <w:rFonts w:ascii="Times New Roman" w:hAnsi="Times New Roman" w:cs="Times New Roman"/>
          <w:sz w:val="24"/>
          <w:szCs w:val="24"/>
        </w:rPr>
        <w:t>Acuerdo mediante el cual se dan a conocer las Reglas de Operación para el Programa «Establecimiento de Praderas, para el Ejercicio Fiscal 2022.» Y Anexos.</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715">
        <w:rPr>
          <w:rFonts w:ascii="Times New Roman" w:hAnsi="Times New Roman" w:cs="Times New Roman"/>
          <w:sz w:val="24"/>
          <w:szCs w:val="24"/>
        </w:rPr>
        <w:t>Acuerdo por el que se dan a conocer las Reglas de Operación «Programa Integral de Extensiomismo y Desarrollo Rural» Ejercicio 2022. Y Anexos.</w:t>
      </w:r>
    </w:p>
    <w:p w:rsidR="00B93715" w:rsidRPr="00B93715" w:rsidRDefault="00B93715" w:rsidP="00B93715">
      <w:pPr>
        <w:autoSpaceDE w:val="0"/>
        <w:autoSpaceDN w:val="0"/>
        <w:adjustRightInd w:val="0"/>
        <w:spacing w:after="0" w:line="240" w:lineRule="auto"/>
        <w:jc w:val="center"/>
        <w:rPr>
          <w:rFonts w:ascii="Roman" w:hAnsi="Roman" w:cs="Roman"/>
          <w:sz w:val="8"/>
          <w:szCs w:val="8"/>
        </w:rPr>
      </w:pPr>
    </w:p>
    <w:p w:rsidR="00B93715" w:rsidRPr="00B93715" w:rsidRDefault="00B93715" w:rsidP="00B937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93715">
        <w:rPr>
          <w:rFonts w:ascii="Times New Roman" w:hAnsi="Times New Roman" w:cs="Times New Roman"/>
          <w:sz w:val="24"/>
          <w:szCs w:val="24"/>
        </w:rPr>
        <w:t>17   -   88</w:t>
      </w:r>
    </w:p>
    <w:p w:rsidR="00B93715" w:rsidRPr="00B93715" w:rsidRDefault="00B93715" w:rsidP="00B937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B93715" w:rsidRPr="00B93715" w:rsidRDefault="00B93715" w:rsidP="00B93715">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B93715">
        <w:rPr>
          <w:rFonts w:ascii="Times New Roman" w:hAnsi="Times New Roman" w:cs="Times New Roman"/>
          <w:b/>
          <w:bCs/>
          <w:sz w:val="20"/>
          <w:szCs w:val="20"/>
        </w:rPr>
        <w:t xml:space="preserve">                                                                   </w:t>
      </w:r>
      <w:r w:rsidR="0038665D" w:rsidRPr="00B93715">
        <w:rPr>
          <w:rFonts w:ascii="Times New Roman" w:hAnsi="Times New Roman" w:cs="Times New Roman"/>
          <w:b/>
          <w:bCs/>
          <w:sz w:val="20"/>
          <w:szCs w:val="20"/>
        </w:rPr>
        <w:fldChar w:fldCharType="begin"/>
      </w:r>
      <w:r w:rsidRPr="00B93715">
        <w:rPr>
          <w:rFonts w:ascii="Times New Roman" w:hAnsi="Times New Roman" w:cs="Times New Roman"/>
          <w:b/>
          <w:bCs/>
          <w:sz w:val="20"/>
          <w:szCs w:val="20"/>
        </w:rPr>
        <w:instrText>tc "                                                                   "</w:instrText>
      </w:r>
      <w:r w:rsidR="0038665D" w:rsidRPr="00B93715">
        <w:rPr>
          <w:rFonts w:ascii="Times New Roman" w:hAnsi="Times New Roman" w:cs="Times New Roman"/>
          <w:b/>
          <w:bCs/>
          <w:sz w:val="20"/>
          <w:szCs w:val="20"/>
        </w:rPr>
        <w:fldChar w:fldCharType="end"/>
      </w:r>
    </w:p>
    <w:p w:rsidR="00B93715" w:rsidRPr="00B93715" w:rsidRDefault="00B93715" w:rsidP="00B93715">
      <w:pPr>
        <w:tabs>
          <w:tab w:val="center" w:leader="underscore" w:pos="4309"/>
        </w:tabs>
        <w:autoSpaceDE w:val="0"/>
        <w:autoSpaceDN w:val="0"/>
        <w:adjustRightInd w:val="0"/>
        <w:spacing w:after="0" w:line="330" w:lineRule="atLeast"/>
        <w:jc w:val="center"/>
        <w:rPr>
          <w:rFonts w:ascii="Times New Roman" w:hAnsi="Times New Roman" w:cs="Times New Roman"/>
          <w:sz w:val="24"/>
          <w:szCs w:val="24"/>
        </w:rPr>
      </w:pPr>
      <w:r w:rsidRPr="00B93715">
        <w:rPr>
          <w:rFonts w:ascii="Times New Roman" w:hAnsi="Times New Roman" w:cs="Times New Roman"/>
          <w:color w:val="000000"/>
          <w:sz w:val="24"/>
          <w:szCs w:val="24"/>
        </w:rPr>
        <w:t xml:space="preserve">                                                                                         (Continúa Índice Pág. 2)  </w:t>
      </w:r>
    </w:p>
    <w:p w:rsidR="00FD388C" w:rsidRDefault="00B93715" w:rsidP="00B93715">
      <w:pPr>
        <w:jc w:val="center"/>
        <w:rPr>
          <w:rFonts w:ascii="Times New Roman" w:hAnsi="Times New Roman" w:cs="Times New Roman"/>
          <w:sz w:val="24"/>
          <w:szCs w:val="24"/>
        </w:rPr>
      </w:pPr>
      <w:r w:rsidRPr="00B93715">
        <w:rPr>
          <w:rFonts w:ascii="Times New Roman" w:hAnsi="Times New Roman" w:cs="Times New Roman"/>
          <w:color w:val="000000"/>
          <w:sz w:val="24"/>
          <w:szCs w:val="24"/>
        </w:rPr>
        <w:t xml:space="preserve">                         </w:t>
      </w:r>
    </w:p>
    <w:p w:rsidR="00B93715" w:rsidRDefault="00B93715" w:rsidP="00B93715">
      <w:pPr>
        <w:pStyle w:val="Subttulo1"/>
      </w:pPr>
      <w:r>
        <w:t>ÍNDICE</w:t>
      </w:r>
      <w:r w:rsidR="0038665D">
        <w:fldChar w:fldCharType="begin"/>
      </w:r>
      <w:r>
        <w:instrText>tc "ÍNDICE"</w:instrText>
      </w:r>
      <w:r w:rsidR="0038665D">
        <w:fldChar w:fldCharType="end"/>
      </w:r>
    </w:p>
    <w:p w:rsidR="00B93715" w:rsidRDefault="0038665D" w:rsidP="00B93715">
      <w:pPr>
        <w:pStyle w:val="Subttulo1"/>
      </w:pPr>
      <w:r>
        <w:fldChar w:fldCharType="begin"/>
      </w:r>
      <w:r w:rsidR="00B93715">
        <w:instrText>tc ""</w:instrText>
      </w:r>
      <w:r>
        <w:fldChar w:fldCharType="end"/>
      </w:r>
    </w:p>
    <w:p w:rsidR="00B93715" w:rsidRDefault="0038665D" w:rsidP="00B93715">
      <w:pPr>
        <w:pStyle w:val="Subttulo1"/>
      </w:pPr>
      <w:r>
        <w:fldChar w:fldCharType="begin"/>
      </w:r>
      <w:r w:rsidR="00B93715">
        <w:instrText>tc ""</w:instrText>
      </w:r>
      <w:r>
        <w:fldChar w:fldCharType="end"/>
      </w:r>
    </w:p>
    <w:p w:rsidR="00B93715" w:rsidRDefault="00B93715" w:rsidP="00B93715">
      <w:pPr>
        <w:pStyle w:val="avisos"/>
      </w:pPr>
      <w:r>
        <w:t>FISCALÍA  GENERAL  DEL  ESTADO  DE  SINALOA</w:t>
      </w:r>
      <w:r w:rsidR="0038665D">
        <w:fldChar w:fldCharType="begin"/>
      </w:r>
      <w:r>
        <w:instrText>tc "FISCALÍA  GENERAL  DEL  ESTADO  DE  SINALOA"</w:instrText>
      </w:r>
      <w:r w:rsidR="0038665D">
        <w:fldChar w:fldCharType="end"/>
      </w:r>
    </w:p>
    <w:p w:rsidR="00B93715" w:rsidRDefault="00B93715" w:rsidP="00B93715">
      <w:pPr>
        <w:pStyle w:val="BODYTEXTO"/>
      </w:pPr>
      <w:r>
        <w:t>Reformas del Reglamento de la Ley Orgánica de la Fiscalía General del Estado de Sinaloa.</w:t>
      </w:r>
    </w:p>
    <w:p w:rsidR="00B93715" w:rsidRDefault="00B93715" w:rsidP="00B93715">
      <w:pPr>
        <w:pStyle w:val="ESPA"/>
      </w:pPr>
    </w:p>
    <w:p w:rsidR="00B93715" w:rsidRDefault="00B93715" w:rsidP="00B93715">
      <w:pPr>
        <w:pStyle w:val="CENTRA"/>
      </w:pPr>
      <w:r>
        <w:t>89   -   92</w:t>
      </w:r>
    </w:p>
    <w:p w:rsidR="00B93715" w:rsidRDefault="00B93715" w:rsidP="00B93715">
      <w:pPr>
        <w:pStyle w:val="ESPA"/>
      </w:pPr>
    </w:p>
    <w:p w:rsidR="00B93715" w:rsidRDefault="00B93715" w:rsidP="00B93715">
      <w:pPr>
        <w:pStyle w:val="avisos"/>
      </w:pPr>
      <w:r>
        <w:t>UNIVERSIDAD  AUTONOMA  DE  OCCIDENTE</w:t>
      </w:r>
      <w:r w:rsidR="0038665D">
        <w:fldChar w:fldCharType="begin"/>
      </w:r>
      <w:r>
        <w:instrText>tc "UNIVERSIDAD  AUTONOMA  DE  OCCIDENTE"</w:instrText>
      </w:r>
      <w:r w:rsidR="0038665D">
        <w:fldChar w:fldCharType="end"/>
      </w:r>
    </w:p>
    <w:p w:rsidR="00B93715" w:rsidRDefault="00B93715" w:rsidP="00B93715">
      <w:pPr>
        <w:pStyle w:val="BODYTEXTO"/>
      </w:pPr>
      <w:r>
        <w:t>Convocatoria Pública: 01/2022 No. de Procedimiento UADEO-001-2022, UADEO-002-2022, UADEO-003-2022 y UADEO-004-2022.</w:t>
      </w:r>
    </w:p>
    <w:p w:rsidR="00B93715" w:rsidRDefault="00B93715" w:rsidP="00B93715">
      <w:pPr>
        <w:pStyle w:val="ESPA"/>
      </w:pPr>
    </w:p>
    <w:p w:rsidR="00B93715" w:rsidRDefault="00B93715" w:rsidP="00B93715">
      <w:pPr>
        <w:pStyle w:val="CENTRA"/>
      </w:pPr>
      <w:r>
        <w:t>93   -   94</w:t>
      </w:r>
    </w:p>
    <w:p w:rsidR="00B93715" w:rsidRDefault="00B93715" w:rsidP="00B93715">
      <w:pPr>
        <w:pStyle w:val="ESPA"/>
      </w:pPr>
      <w:r>
        <w:t xml:space="preserve">               </w:t>
      </w:r>
    </w:p>
    <w:p w:rsidR="00B93715" w:rsidRDefault="00B93715" w:rsidP="00B93715">
      <w:pPr>
        <w:pStyle w:val="avisos"/>
      </w:pPr>
      <w:r>
        <w:t>TRIBUNAL  ELECTORAL  DEL  ESTADO  DE  SINALOA</w:t>
      </w:r>
      <w:r w:rsidR="0038665D">
        <w:fldChar w:fldCharType="begin"/>
      </w:r>
      <w:r>
        <w:instrText>tc "TRIBUNAL  ELECTORAL  DEL  ESTADO  DE  SINALOA"</w:instrText>
      </w:r>
      <w:r w:rsidR="0038665D">
        <w:fldChar w:fldCharType="end"/>
      </w:r>
    </w:p>
    <w:p w:rsidR="00B93715" w:rsidRDefault="00B93715" w:rsidP="00B93715">
      <w:pPr>
        <w:pStyle w:val="BODYTEXTO"/>
      </w:pPr>
      <w:r>
        <w:t>Avance Financiero, relativo al Primer Trimestre de 2022.</w:t>
      </w:r>
    </w:p>
    <w:p w:rsidR="00B93715" w:rsidRDefault="00B93715" w:rsidP="00B93715">
      <w:pPr>
        <w:pStyle w:val="ESPA"/>
      </w:pPr>
    </w:p>
    <w:p w:rsidR="00B93715" w:rsidRDefault="00B93715" w:rsidP="00B93715">
      <w:pPr>
        <w:pStyle w:val="CENTRA"/>
      </w:pPr>
      <w:r>
        <w:t>95   -   96</w:t>
      </w:r>
    </w:p>
    <w:p w:rsidR="00B93715" w:rsidRDefault="00B93715" w:rsidP="00B93715">
      <w:pPr>
        <w:pStyle w:val="ESPA"/>
      </w:pPr>
      <w:r>
        <w:t xml:space="preserve">                   </w:t>
      </w:r>
    </w:p>
    <w:p w:rsidR="00B93715" w:rsidRDefault="00B93715" w:rsidP="00B93715">
      <w:pPr>
        <w:pStyle w:val="avisos"/>
      </w:pPr>
      <w:r>
        <w:t>AYUNTAMIENTO</w:t>
      </w:r>
      <w:r w:rsidR="0038665D">
        <w:fldChar w:fldCharType="begin"/>
      </w:r>
      <w:r>
        <w:instrText>tc "AYUNTAMIENTO"</w:instrText>
      </w:r>
      <w:r w:rsidR="0038665D">
        <w:fldChar w:fldCharType="end"/>
      </w:r>
    </w:p>
    <w:p w:rsidR="00B93715" w:rsidRDefault="00B93715" w:rsidP="00B93715">
      <w:pPr>
        <w:pStyle w:val="BODYTEXTO"/>
      </w:pPr>
      <w:r>
        <w:lastRenderedPageBreak/>
        <w:t>Decreto Municipal No. 06 de Badiraguato.- Reglamento de Justicia Cívica Municipal de Badiraguato, Sinaloa.</w:t>
      </w:r>
    </w:p>
    <w:p w:rsidR="00B93715" w:rsidRDefault="00B93715" w:rsidP="00B93715">
      <w:pPr>
        <w:pStyle w:val="ESPA"/>
      </w:pPr>
    </w:p>
    <w:p w:rsidR="00B93715" w:rsidRDefault="00B93715" w:rsidP="00B93715">
      <w:pPr>
        <w:pStyle w:val="CENTRA"/>
      </w:pPr>
      <w:r>
        <w:t>97   -   120</w:t>
      </w:r>
    </w:p>
    <w:p w:rsidR="00B93715" w:rsidRDefault="00B93715" w:rsidP="00B93715">
      <w:pPr>
        <w:pStyle w:val="ESPA"/>
      </w:pPr>
    </w:p>
    <w:p w:rsidR="00B93715" w:rsidRDefault="00B93715" w:rsidP="00B93715">
      <w:pPr>
        <w:pStyle w:val="avisos"/>
      </w:pPr>
      <w:r>
        <w:t>AVISOS  JUDICIALES</w:t>
      </w:r>
      <w:r w:rsidR="0038665D">
        <w:fldChar w:fldCharType="begin"/>
      </w:r>
      <w:r>
        <w:instrText>tc "AVISOS  JUDICIALES"</w:instrText>
      </w:r>
      <w:r w:rsidR="0038665D">
        <w:fldChar w:fldCharType="end"/>
      </w:r>
    </w:p>
    <w:p w:rsidR="00B93715" w:rsidRDefault="00B93715" w:rsidP="00B93715">
      <w:pPr>
        <w:pStyle w:val="ESPA"/>
      </w:pPr>
    </w:p>
    <w:p w:rsidR="00B93715" w:rsidRDefault="00B93715" w:rsidP="00B93715">
      <w:pPr>
        <w:pStyle w:val="CENTRA"/>
      </w:pPr>
      <w:r>
        <w:t xml:space="preserve">121   -   144         </w:t>
      </w:r>
    </w:p>
    <w:p w:rsidR="00B93715" w:rsidRDefault="00B93715" w:rsidP="00B93715">
      <w:pPr>
        <w:pStyle w:val="ESPA"/>
      </w:pPr>
    </w:p>
    <w:p w:rsidR="00B93715" w:rsidRDefault="00B93715" w:rsidP="00B93715">
      <w:pPr>
        <w:pStyle w:val="CENTRA"/>
      </w:pPr>
      <w:r>
        <w:t xml:space="preserve"> </w:t>
      </w:r>
      <w:r>
        <w:rPr>
          <w:color w:val="000000"/>
        </w:rPr>
        <w:t xml:space="preserve">          </w:t>
      </w:r>
    </w:p>
    <w:p w:rsidR="00FD388C" w:rsidRDefault="00FD388C" w:rsidP="00E713B1">
      <w:pPr>
        <w:jc w:val="center"/>
        <w:rPr>
          <w:rFonts w:ascii="Times New Roman" w:hAnsi="Times New Roman" w:cs="Times New Roman"/>
          <w:sz w:val="24"/>
          <w:szCs w:val="24"/>
        </w:rPr>
      </w:pPr>
    </w:p>
    <w:p w:rsidR="00545355" w:rsidRDefault="00545355" w:rsidP="00E713B1">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20 de mayo de 2022.</w:t>
      </w:r>
      <w:r>
        <w:rPr>
          <w:rFonts w:ascii="Times New Roman" w:hAnsi="Times New Roman" w:cs="Times New Roman"/>
          <w:b/>
          <w:bCs/>
        </w:rPr>
        <w:t xml:space="preserve">     No. 061</w:t>
      </w:r>
    </w:p>
    <w:p w:rsidR="00545355" w:rsidRPr="00545355" w:rsidRDefault="00545355" w:rsidP="00545355">
      <w:pPr>
        <w:autoSpaceDE w:val="0"/>
        <w:autoSpaceDN w:val="0"/>
        <w:adjustRightInd w:val="0"/>
        <w:spacing w:after="0" w:line="240" w:lineRule="auto"/>
        <w:jc w:val="center"/>
        <w:rPr>
          <w:rFonts w:ascii="Times New Roman" w:hAnsi="Times New Roman" w:cs="Times New Roman"/>
          <w:b/>
          <w:bCs/>
          <w:sz w:val="24"/>
          <w:szCs w:val="24"/>
        </w:rPr>
      </w:pPr>
      <w:r w:rsidRPr="00545355">
        <w:rPr>
          <w:rFonts w:ascii="Times New Roman" w:hAnsi="Times New Roman" w:cs="Times New Roman"/>
          <w:b/>
          <w:bCs/>
          <w:color w:val="000000"/>
          <w:sz w:val="24"/>
          <w:szCs w:val="24"/>
        </w:rPr>
        <w:t>ESTA  EDICIÓN  CONSTA  DE  TRES  SECCIONES</w:t>
      </w:r>
      <w:r w:rsidR="0038665D" w:rsidRPr="00545355">
        <w:rPr>
          <w:rFonts w:ascii="Times New Roman" w:hAnsi="Times New Roman" w:cs="Times New Roman"/>
          <w:b/>
          <w:bCs/>
          <w:color w:val="000000"/>
          <w:sz w:val="24"/>
          <w:szCs w:val="24"/>
        </w:rPr>
        <w:fldChar w:fldCharType="begin"/>
      </w:r>
      <w:r w:rsidRPr="00545355">
        <w:rPr>
          <w:rFonts w:ascii="Times New Roman" w:hAnsi="Times New Roman" w:cs="Times New Roman"/>
          <w:b/>
          <w:bCs/>
          <w:sz w:val="24"/>
          <w:szCs w:val="24"/>
        </w:rPr>
        <w:instrText>tc "</w:instrText>
      </w:r>
      <w:r w:rsidRPr="00545355">
        <w:rPr>
          <w:rFonts w:ascii="Times New Roman" w:hAnsi="Times New Roman" w:cs="Times New Roman"/>
          <w:b/>
          <w:bCs/>
          <w:color w:val="000000"/>
          <w:sz w:val="24"/>
          <w:szCs w:val="24"/>
        </w:rPr>
        <w:instrText>ESTA  EDICIÓN  CONSTA  DE  TRES  SECCIONES"</w:instrText>
      </w:r>
      <w:r w:rsidR="0038665D" w:rsidRPr="00545355">
        <w:rPr>
          <w:rFonts w:ascii="Times New Roman" w:hAnsi="Times New Roman" w:cs="Times New Roman"/>
          <w:b/>
          <w:bCs/>
          <w:color w:val="000000"/>
          <w:sz w:val="24"/>
          <w:szCs w:val="24"/>
        </w:rPr>
        <w:fldChar w:fldCharType="end"/>
      </w: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autoSpaceDE w:val="0"/>
        <w:autoSpaceDN w:val="0"/>
        <w:adjustRightInd w:val="0"/>
        <w:spacing w:after="0" w:line="240" w:lineRule="auto"/>
        <w:jc w:val="center"/>
        <w:rPr>
          <w:rFonts w:ascii="Times New Roman" w:hAnsi="Times New Roman" w:cs="Times New Roman"/>
          <w:b/>
          <w:bCs/>
          <w:sz w:val="24"/>
          <w:szCs w:val="24"/>
        </w:rPr>
      </w:pPr>
      <w:r w:rsidRPr="00545355">
        <w:rPr>
          <w:rFonts w:ascii="Times New Roman" w:hAnsi="Times New Roman" w:cs="Times New Roman"/>
          <w:b/>
          <w:bCs/>
          <w:sz w:val="24"/>
          <w:szCs w:val="24"/>
        </w:rPr>
        <w:t>SEGUNDA  SECCIÓN</w:t>
      </w:r>
      <w:r w:rsidR="0038665D" w:rsidRPr="00545355">
        <w:rPr>
          <w:rFonts w:ascii="Times New Roman" w:hAnsi="Times New Roman" w:cs="Times New Roman"/>
          <w:b/>
          <w:bCs/>
          <w:sz w:val="24"/>
          <w:szCs w:val="24"/>
        </w:rPr>
        <w:fldChar w:fldCharType="begin"/>
      </w:r>
      <w:r w:rsidRPr="00545355">
        <w:rPr>
          <w:rFonts w:ascii="Times New Roman" w:hAnsi="Times New Roman" w:cs="Times New Roman"/>
          <w:b/>
          <w:bCs/>
          <w:sz w:val="24"/>
          <w:szCs w:val="24"/>
        </w:rPr>
        <w:instrText>tc "SEGUNDA  SECCIÓN"</w:instrText>
      </w:r>
      <w:r w:rsidR="0038665D" w:rsidRPr="00545355">
        <w:rPr>
          <w:rFonts w:ascii="Times New Roman" w:hAnsi="Times New Roman" w:cs="Times New Roman"/>
          <w:b/>
          <w:bCs/>
          <w:sz w:val="24"/>
          <w:szCs w:val="24"/>
        </w:rPr>
        <w:fldChar w:fldCharType="end"/>
      </w:r>
    </w:p>
    <w:p w:rsidR="00545355" w:rsidRPr="00545355" w:rsidRDefault="0038665D" w:rsidP="00545355">
      <w:pPr>
        <w:autoSpaceDE w:val="0"/>
        <w:autoSpaceDN w:val="0"/>
        <w:adjustRightInd w:val="0"/>
        <w:spacing w:after="0" w:line="240" w:lineRule="auto"/>
        <w:jc w:val="center"/>
        <w:rPr>
          <w:rFonts w:ascii="Times New Roman" w:hAnsi="Times New Roman" w:cs="Times New Roman"/>
          <w:b/>
          <w:bCs/>
          <w:sz w:val="36"/>
          <w:szCs w:val="36"/>
        </w:rPr>
      </w:pPr>
      <w:r w:rsidRPr="00545355">
        <w:rPr>
          <w:rFonts w:ascii="Times New Roman" w:hAnsi="Times New Roman" w:cs="Times New Roman"/>
          <w:b/>
          <w:bCs/>
          <w:sz w:val="36"/>
          <w:szCs w:val="36"/>
        </w:rPr>
        <w:fldChar w:fldCharType="begin"/>
      </w:r>
      <w:r w:rsidR="00545355" w:rsidRPr="00545355">
        <w:rPr>
          <w:rFonts w:ascii="Times New Roman" w:hAnsi="Times New Roman" w:cs="Times New Roman"/>
          <w:b/>
          <w:bCs/>
          <w:sz w:val="36"/>
          <w:szCs w:val="36"/>
        </w:rPr>
        <w:instrText>tc ""</w:instrText>
      </w:r>
      <w:r w:rsidRPr="00545355">
        <w:rPr>
          <w:rFonts w:ascii="Times New Roman" w:hAnsi="Times New Roman" w:cs="Times New Roman"/>
          <w:b/>
          <w:bCs/>
          <w:sz w:val="36"/>
          <w:szCs w:val="36"/>
        </w:rPr>
        <w:fldChar w:fldCharType="end"/>
      </w:r>
    </w:p>
    <w:p w:rsidR="00545355" w:rsidRPr="00545355" w:rsidRDefault="0038665D" w:rsidP="00545355">
      <w:pPr>
        <w:autoSpaceDE w:val="0"/>
        <w:autoSpaceDN w:val="0"/>
        <w:adjustRightInd w:val="0"/>
        <w:spacing w:after="0" w:line="240" w:lineRule="auto"/>
        <w:jc w:val="center"/>
        <w:rPr>
          <w:rFonts w:ascii="Times New Roman" w:hAnsi="Times New Roman" w:cs="Times New Roman"/>
          <w:b/>
          <w:bCs/>
          <w:sz w:val="20"/>
          <w:szCs w:val="20"/>
        </w:rPr>
      </w:pPr>
      <w:r w:rsidRPr="00545355">
        <w:rPr>
          <w:rFonts w:ascii="Times New Roman" w:hAnsi="Times New Roman" w:cs="Times New Roman"/>
          <w:b/>
          <w:bCs/>
          <w:sz w:val="20"/>
          <w:szCs w:val="20"/>
        </w:rPr>
        <w:fldChar w:fldCharType="begin"/>
      </w:r>
      <w:r w:rsidR="00545355" w:rsidRPr="00545355">
        <w:rPr>
          <w:rFonts w:ascii="Times New Roman" w:hAnsi="Times New Roman" w:cs="Times New Roman"/>
          <w:b/>
          <w:bCs/>
          <w:sz w:val="20"/>
          <w:szCs w:val="20"/>
        </w:rPr>
        <w:instrText>tc ""</w:instrText>
      </w:r>
      <w:r w:rsidRPr="00545355">
        <w:rPr>
          <w:rFonts w:ascii="Times New Roman" w:hAnsi="Times New Roman" w:cs="Times New Roman"/>
          <w:b/>
          <w:bCs/>
          <w:sz w:val="20"/>
          <w:szCs w:val="20"/>
        </w:rPr>
        <w:fldChar w:fldCharType="end"/>
      </w:r>
    </w:p>
    <w:p w:rsidR="00545355" w:rsidRPr="00545355" w:rsidRDefault="0038665D" w:rsidP="00545355">
      <w:pPr>
        <w:autoSpaceDE w:val="0"/>
        <w:autoSpaceDN w:val="0"/>
        <w:adjustRightInd w:val="0"/>
        <w:spacing w:after="0" w:line="240" w:lineRule="auto"/>
        <w:jc w:val="center"/>
        <w:rPr>
          <w:rFonts w:ascii="Times New Roman" w:hAnsi="Times New Roman" w:cs="Times New Roman"/>
          <w:b/>
          <w:bCs/>
          <w:sz w:val="20"/>
          <w:szCs w:val="20"/>
        </w:rPr>
      </w:pPr>
      <w:r w:rsidRPr="00545355">
        <w:rPr>
          <w:rFonts w:ascii="Times New Roman" w:hAnsi="Times New Roman" w:cs="Times New Roman"/>
          <w:b/>
          <w:bCs/>
          <w:sz w:val="20"/>
          <w:szCs w:val="20"/>
        </w:rPr>
        <w:fldChar w:fldCharType="begin"/>
      </w:r>
      <w:r w:rsidR="00545355" w:rsidRPr="00545355">
        <w:rPr>
          <w:rFonts w:ascii="Times New Roman" w:hAnsi="Times New Roman" w:cs="Times New Roman"/>
          <w:b/>
          <w:bCs/>
          <w:sz w:val="20"/>
          <w:szCs w:val="20"/>
        </w:rPr>
        <w:instrText>tc ""</w:instrText>
      </w:r>
      <w:r w:rsidRPr="00545355">
        <w:rPr>
          <w:rFonts w:ascii="Times New Roman" w:hAnsi="Times New Roman" w:cs="Times New Roman"/>
          <w:b/>
          <w:bCs/>
          <w:sz w:val="20"/>
          <w:szCs w:val="20"/>
        </w:rPr>
        <w:fldChar w:fldCharType="end"/>
      </w:r>
    </w:p>
    <w:p w:rsidR="00545355" w:rsidRPr="00545355" w:rsidRDefault="00545355" w:rsidP="00545355">
      <w:pPr>
        <w:autoSpaceDE w:val="0"/>
        <w:autoSpaceDN w:val="0"/>
        <w:adjustRightInd w:val="0"/>
        <w:spacing w:after="0" w:line="240" w:lineRule="auto"/>
        <w:jc w:val="center"/>
        <w:rPr>
          <w:rFonts w:ascii="Times New Roman" w:hAnsi="Times New Roman" w:cs="Times New Roman"/>
          <w:b/>
          <w:bCs/>
          <w:sz w:val="36"/>
          <w:szCs w:val="36"/>
        </w:rPr>
      </w:pPr>
      <w:r w:rsidRPr="00545355">
        <w:rPr>
          <w:rFonts w:ascii="Times New Roman" w:hAnsi="Times New Roman" w:cs="Times New Roman"/>
          <w:b/>
          <w:bCs/>
          <w:sz w:val="36"/>
          <w:szCs w:val="36"/>
        </w:rPr>
        <w:t>ÍNDICE</w:t>
      </w:r>
      <w:r w:rsidR="0038665D" w:rsidRPr="00545355">
        <w:rPr>
          <w:rFonts w:ascii="Times New Roman" w:hAnsi="Times New Roman" w:cs="Times New Roman"/>
          <w:b/>
          <w:bCs/>
          <w:sz w:val="36"/>
          <w:szCs w:val="36"/>
        </w:rPr>
        <w:fldChar w:fldCharType="begin"/>
      </w:r>
      <w:r w:rsidRPr="00545355">
        <w:rPr>
          <w:rFonts w:ascii="Times New Roman" w:hAnsi="Times New Roman" w:cs="Times New Roman"/>
          <w:b/>
          <w:bCs/>
          <w:sz w:val="36"/>
          <w:szCs w:val="36"/>
        </w:rPr>
        <w:instrText>tc "ÍNDICE"</w:instrText>
      </w:r>
      <w:r w:rsidR="0038665D" w:rsidRPr="00545355">
        <w:rPr>
          <w:rFonts w:ascii="Times New Roman" w:hAnsi="Times New Roman" w:cs="Times New Roman"/>
          <w:b/>
          <w:bCs/>
          <w:sz w:val="36"/>
          <w:szCs w:val="36"/>
        </w:rPr>
        <w:fldChar w:fldCharType="end"/>
      </w:r>
    </w:p>
    <w:p w:rsidR="00545355" w:rsidRPr="00545355" w:rsidRDefault="0038665D" w:rsidP="00545355">
      <w:pPr>
        <w:autoSpaceDE w:val="0"/>
        <w:autoSpaceDN w:val="0"/>
        <w:adjustRightInd w:val="0"/>
        <w:spacing w:after="0" w:line="240" w:lineRule="auto"/>
        <w:jc w:val="center"/>
        <w:rPr>
          <w:rFonts w:ascii="Times New Roman" w:hAnsi="Times New Roman" w:cs="Times New Roman"/>
          <w:b/>
          <w:bCs/>
          <w:sz w:val="36"/>
          <w:szCs w:val="36"/>
        </w:rPr>
      </w:pPr>
      <w:r w:rsidRPr="00545355">
        <w:rPr>
          <w:rFonts w:ascii="Times New Roman" w:hAnsi="Times New Roman" w:cs="Times New Roman"/>
          <w:b/>
          <w:bCs/>
          <w:sz w:val="36"/>
          <w:szCs w:val="36"/>
        </w:rPr>
        <w:fldChar w:fldCharType="begin"/>
      </w:r>
      <w:r w:rsidR="00545355" w:rsidRPr="00545355">
        <w:rPr>
          <w:rFonts w:ascii="Times New Roman" w:hAnsi="Times New Roman" w:cs="Times New Roman"/>
          <w:b/>
          <w:bCs/>
          <w:sz w:val="36"/>
          <w:szCs w:val="36"/>
        </w:rPr>
        <w:instrText>tc ""</w:instrText>
      </w:r>
      <w:r w:rsidRPr="00545355">
        <w:rPr>
          <w:rFonts w:ascii="Times New Roman" w:hAnsi="Times New Roman" w:cs="Times New Roman"/>
          <w:b/>
          <w:bCs/>
          <w:sz w:val="36"/>
          <w:szCs w:val="36"/>
        </w:rPr>
        <w:fldChar w:fldCharType="end"/>
      </w:r>
    </w:p>
    <w:p w:rsidR="00545355" w:rsidRPr="00545355" w:rsidRDefault="0038665D" w:rsidP="00545355">
      <w:pPr>
        <w:autoSpaceDE w:val="0"/>
        <w:autoSpaceDN w:val="0"/>
        <w:adjustRightInd w:val="0"/>
        <w:spacing w:after="0" w:line="240" w:lineRule="auto"/>
        <w:jc w:val="center"/>
        <w:rPr>
          <w:rFonts w:ascii="Times New Roman" w:hAnsi="Times New Roman" w:cs="Times New Roman"/>
          <w:b/>
          <w:bCs/>
          <w:sz w:val="36"/>
          <w:szCs w:val="36"/>
        </w:rPr>
      </w:pPr>
      <w:r w:rsidRPr="00545355">
        <w:rPr>
          <w:rFonts w:ascii="Times New Roman" w:hAnsi="Times New Roman" w:cs="Times New Roman"/>
          <w:b/>
          <w:bCs/>
          <w:sz w:val="36"/>
          <w:szCs w:val="36"/>
        </w:rPr>
        <w:fldChar w:fldCharType="begin"/>
      </w:r>
      <w:r w:rsidR="00545355" w:rsidRPr="00545355">
        <w:rPr>
          <w:rFonts w:ascii="Times New Roman" w:hAnsi="Times New Roman" w:cs="Times New Roman"/>
          <w:b/>
          <w:bCs/>
          <w:sz w:val="36"/>
          <w:szCs w:val="36"/>
        </w:rPr>
        <w:instrText>tc ""</w:instrText>
      </w:r>
      <w:r w:rsidRPr="00545355">
        <w:rPr>
          <w:rFonts w:ascii="Times New Roman" w:hAnsi="Times New Roman" w:cs="Times New Roman"/>
          <w:b/>
          <w:bCs/>
          <w:sz w:val="36"/>
          <w:szCs w:val="36"/>
        </w:rPr>
        <w:fldChar w:fldCharType="end"/>
      </w:r>
    </w:p>
    <w:p w:rsidR="00545355" w:rsidRPr="00545355" w:rsidRDefault="00545355" w:rsidP="00545355">
      <w:pPr>
        <w:autoSpaceDE w:val="0"/>
        <w:autoSpaceDN w:val="0"/>
        <w:adjustRightInd w:val="0"/>
        <w:spacing w:after="0" w:line="240" w:lineRule="auto"/>
        <w:jc w:val="center"/>
        <w:rPr>
          <w:rFonts w:ascii="Times New Roman" w:hAnsi="Times New Roman" w:cs="Times New Roman"/>
          <w:b/>
          <w:bCs/>
          <w:sz w:val="24"/>
          <w:szCs w:val="24"/>
        </w:rPr>
      </w:pPr>
      <w:r w:rsidRPr="00545355">
        <w:rPr>
          <w:rFonts w:ascii="Times New Roman" w:hAnsi="Times New Roman" w:cs="Times New Roman"/>
          <w:b/>
          <w:bCs/>
          <w:sz w:val="24"/>
          <w:szCs w:val="24"/>
        </w:rPr>
        <w:t>AYUNTAMIENTO</w:t>
      </w:r>
      <w:r w:rsidR="0038665D" w:rsidRPr="00545355">
        <w:rPr>
          <w:rFonts w:ascii="Times New Roman" w:hAnsi="Times New Roman" w:cs="Times New Roman"/>
          <w:b/>
          <w:bCs/>
          <w:sz w:val="24"/>
          <w:szCs w:val="24"/>
        </w:rPr>
        <w:fldChar w:fldCharType="begin"/>
      </w:r>
      <w:r w:rsidRPr="00545355">
        <w:rPr>
          <w:rFonts w:ascii="Times New Roman" w:hAnsi="Times New Roman" w:cs="Times New Roman"/>
          <w:b/>
          <w:bCs/>
          <w:sz w:val="24"/>
          <w:szCs w:val="24"/>
        </w:rPr>
        <w:instrText>tc "AYUNTAMIENTO"</w:instrText>
      </w:r>
      <w:r w:rsidR="0038665D" w:rsidRPr="00545355">
        <w:rPr>
          <w:rFonts w:ascii="Times New Roman" w:hAnsi="Times New Roman" w:cs="Times New Roman"/>
          <w:b/>
          <w:bCs/>
          <w:sz w:val="24"/>
          <w:szCs w:val="24"/>
        </w:rPr>
        <w:fldChar w:fldCharType="end"/>
      </w:r>
    </w:p>
    <w:p w:rsidR="00545355" w:rsidRPr="00545355" w:rsidRDefault="00545355" w:rsidP="0054535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45355">
        <w:rPr>
          <w:rFonts w:ascii="Times New Roman" w:hAnsi="Times New Roman" w:cs="Times New Roman"/>
          <w:sz w:val="24"/>
          <w:szCs w:val="24"/>
        </w:rPr>
        <w:t>Decreto Municipal No. 5 de Navolato.- Aprobación del Programa de Desarrollo Urbano del Centro de Población de Altata, Navolato, Sinaloa.</w:t>
      </w:r>
    </w:p>
    <w:p w:rsidR="00545355" w:rsidRPr="00545355" w:rsidRDefault="00545355" w:rsidP="00545355">
      <w:pPr>
        <w:autoSpaceDE w:val="0"/>
        <w:autoSpaceDN w:val="0"/>
        <w:adjustRightInd w:val="0"/>
        <w:spacing w:after="0" w:line="240" w:lineRule="auto"/>
        <w:jc w:val="center"/>
        <w:rPr>
          <w:rFonts w:ascii="Roman" w:hAnsi="Roman" w:cs="Roman"/>
          <w:sz w:val="8"/>
          <w:szCs w:val="8"/>
        </w:rPr>
      </w:pPr>
    </w:p>
    <w:p w:rsidR="00545355" w:rsidRPr="00545355" w:rsidRDefault="00545355" w:rsidP="0054535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45355">
        <w:rPr>
          <w:rFonts w:ascii="Times New Roman" w:hAnsi="Times New Roman" w:cs="Times New Roman"/>
          <w:sz w:val="24"/>
          <w:szCs w:val="24"/>
        </w:rPr>
        <w:t>Decreto Municipal No. 6 de Navolato.- Aprobación del Programa de Desarrollo Urbano del Centro de Población de Licenciado Benito Juárez, Navolato, Sinaloa.</w:t>
      </w:r>
    </w:p>
    <w:p w:rsidR="00545355" w:rsidRPr="00545355" w:rsidRDefault="00545355" w:rsidP="0054535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545355" w:rsidRPr="00545355" w:rsidRDefault="00545355" w:rsidP="00545355">
      <w:pPr>
        <w:tabs>
          <w:tab w:val="center" w:leader="underscore" w:pos="4309"/>
        </w:tabs>
        <w:autoSpaceDE w:val="0"/>
        <w:autoSpaceDN w:val="0"/>
        <w:adjustRightInd w:val="0"/>
        <w:spacing w:after="0" w:line="240" w:lineRule="auto"/>
        <w:jc w:val="center"/>
        <w:rPr>
          <w:rFonts w:ascii="Roman" w:hAnsi="Roman" w:cs="Roman"/>
          <w:sz w:val="8"/>
          <w:szCs w:val="8"/>
        </w:rPr>
      </w:pPr>
      <w:r w:rsidRPr="00545355">
        <w:rPr>
          <w:rFonts w:ascii="Times New Roman" w:hAnsi="Times New Roman" w:cs="Times New Roman"/>
          <w:sz w:val="24"/>
          <w:szCs w:val="24"/>
        </w:rPr>
        <w:t>2   -   157</w:t>
      </w:r>
    </w:p>
    <w:p w:rsidR="00545355" w:rsidRPr="00545355" w:rsidRDefault="0038665D" w:rsidP="00545355">
      <w:pPr>
        <w:autoSpaceDE w:val="0"/>
        <w:autoSpaceDN w:val="0"/>
        <w:adjustRightInd w:val="0"/>
        <w:spacing w:after="0" w:line="240" w:lineRule="auto"/>
        <w:jc w:val="center"/>
        <w:rPr>
          <w:rFonts w:ascii="Times New Roman" w:hAnsi="Times New Roman" w:cs="Times New Roman"/>
          <w:b/>
          <w:bCs/>
          <w:sz w:val="24"/>
          <w:szCs w:val="24"/>
        </w:rPr>
      </w:pPr>
      <w:r w:rsidRPr="00545355">
        <w:rPr>
          <w:rFonts w:ascii="Times New Roman" w:hAnsi="Times New Roman" w:cs="Times New Roman"/>
          <w:b/>
          <w:bCs/>
          <w:sz w:val="24"/>
          <w:szCs w:val="24"/>
        </w:rPr>
        <w:fldChar w:fldCharType="begin"/>
      </w:r>
      <w:r w:rsidR="00545355" w:rsidRPr="00545355">
        <w:rPr>
          <w:rFonts w:ascii="Times New Roman" w:hAnsi="Times New Roman" w:cs="Times New Roman"/>
          <w:b/>
          <w:bCs/>
          <w:sz w:val="24"/>
          <w:szCs w:val="24"/>
        </w:rPr>
        <w:instrText>tc ""</w:instrText>
      </w:r>
      <w:r w:rsidRPr="00545355">
        <w:rPr>
          <w:rFonts w:ascii="Times New Roman" w:hAnsi="Times New Roman" w:cs="Times New Roman"/>
          <w:b/>
          <w:bCs/>
          <w:sz w:val="24"/>
          <w:szCs w:val="24"/>
        </w:rPr>
        <w:fldChar w:fldCharType="end"/>
      </w:r>
    </w:p>
    <w:p w:rsidR="00545355" w:rsidRDefault="00545355" w:rsidP="00545355">
      <w:pPr>
        <w:jc w:val="center"/>
        <w:rPr>
          <w:rFonts w:ascii="Times New Roman" w:hAnsi="Times New Roman" w:cs="Times New Roman"/>
          <w:sz w:val="24"/>
          <w:szCs w:val="24"/>
        </w:rPr>
      </w:pPr>
      <w:r w:rsidRPr="00545355">
        <w:rPr>
          <w:rFonts w:ascii="Times New Roman" w:hAnsi="Times New Roman" w:cs="Times New Roman"/>
          <w:color w:val="000000"/>
          <w:sz w:val="24"/>
          <w:szCs w:val="24"/>
        </w:rPr>
        <w:t xml:space="preserve">                                            </w:t>
      </w:r>
    </w:p>
    <w:p w:rsidR="00FD388C" w:rsidRDefault="00FD388C" w:rsidP="00E713B1">
      <w:pPr>
        <w:jc w:val="center"/>
        <w:rPr>
          <w:rFonts w:ascii="Times New Roman" w:hAnsi="Times New Roman" w:cs="Times New Roman"/>
          <w:sz w:val="24"/>
          <w:szCs w:val="24"/>
        </w:rPr>
      </w:pPr>
    </w:p>
    <w:p w:rsidR="00FD388C" w:rsidRDefault="0046515D" w:rsidP="00E713B1">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20 de mayo de 2022.</w:t>
      </w:r>
      <w:r>
        <w:rPr>
          <w:rFonts w:ascii="Times New Roman" w:hAnsi="Times New Roman" w:cs="Times New Roman"/>
          <w:b/>
          <w:bCs/>
        </w:rPr>
        <w:t xml:space="preserve">     No. 061</w:t>
      </w:r>
    </w:p>
    <w:p w:rsidR="0046515D" w:rsidRPr="0046515D" w:rsidRDefault="0046515D" w:rsidP="0046515D">
      <w:pPr>
        <w:autoSpaceDE w:val="0"/>
        <w:autoSpaceDN w:val="0"/>
        <w:adjustRightInd w:val="0"/>
        <w:spacing w:after="0" w:line="432" w:lineRule="atLeast"/>
        <w:jc w:val="center"/>
        <w:rPr>
          <w:rFonts w:ascii="Times New Roman" w:hAnsi="Times New Roman" w:cs="Times New Roman"/>
          <w:color w:val="000000"/>
          <w:sz w:val="24"/>
          <w:szCs w:val="24"/>
        </w:rPr>
      </w:pPr>
      <w:r w:rsidRPr="0046515D">
        <w:rPr>
          <w:rFonts w:ascii="Times New Roman" w:hAnsi="Times New Roman" w:cs="Times New Roman"/>
          <w:b/>
          <w:bCs/>
          <w:color w:val="000000"/>
          <w:sz w:val="36"/>
          <w:szCs w:val="36"/>
        </w:rPr>
        <w:t>Edición Vespertina</w:t>
      </w:r>
    </w:p>
    <w:p w:rsidR="0046515D" w:rsidRPr="0046515D" w:rsidRDefault="0038665D" w:rsidP="0046515D">
      <w:pPr>
        <w:autoSpaceDE w:val="0"/>
        <w:autoSpaceDN w:val="0"/>
        <w:adjustRightInd w:val="0"/>
        <w:spacing w:after="0" w:line="240" w:lineRule="auto"/>
        <w:jc w:val="center"/>
        <w:rPr>
          <w:rFonts w:ascii="Times New Roman" w:hAnsi="Times New Roman" w:cs="Times New Roman"/>
          <w:b/>
          <w:bCs/>
          <w:sz w:val="36"/>
          <w:szCs w:val="36"/>
        </w:rPr>
      </w:pPr>
      <w:r w:rsidRPr="0046515D">
        <w:rPr>
          <w:rFonts w:ascii="Times New Roman" w:hAnsi="Times New Roman" w:cs="Times New Roman"/>
          <w:b/>
          <w:bCs/>
          <w:sz w:val="36"/>
          <w:szCs w:val="36"/>
        </w:rPr>
        <w:fldChar w:fldCharType="begin"/>
      </w:r>
      <w:r w:rsidR="0046515D" w:rsidRPr="0046515D">
        <w:rPr>
          <w:rFonts w:ascii="Times New Roman" w:hAnsi="Times New Roman" w:cs="Times New Roman"/>
          <w:b/>
          <w:bCs/>
          <w:sz w:val="36"/>
          <w:szCs w:val="36"/>
        </w:rPr>
        <w:instrText>tc "</w:instrText>
      </w:r>
      <w:r w:rsidR="0046515D" w:rsidRPr="0046515D">
        <w:rPr>
          <w:rFonts w:ascii="Times New Roman" w:hAnsi="Times New Roman" w:cs="Times New Roman"/>
          <w:b/>
          <w:bCs/>
          <w:color w:val="000000"/>
          <w:sz w:val="36"/>
          <w:szCs w:val="36"/>
        </w:rPr>
        <w:instrText>"</w:instrText>
      </w:r>
      <w:r w:rsidRPr="0046515D">
        <w:rPr>
          <w:rFonts w:ascii="Times New Roman" w:hAnsi="Times New Roman" w:cs="Times New Roman"/>
          <w:b/>
          <w:bCs/>
          <w:sz w:val="36"/>
          <w:szCs w:val="36"/>
        </w:rPr>
        <w:fldChar w:fldCharType="end"/>
      </w:r>
    </w:p>
    <w:p w:rsidR="0046515D" w:rsidRPr="0046515D" w:rsidRDefault="0046515D" w:rsidP="0046515D">
      <w:pPr>
        <w:autoSpaceDE w:val="0"/>
        <w:autoSpaceDN w:val="0"/>
        <w:adjustRightInd w:val="0"/>
        <w:spacing w:after="0" w:line="240" w:lineRule="auto"/>
        <w:jc w:val="center"/>
        <w:rPr>
          <w:rFonts w:ascii="Times New Roman" w:hAnsi="Times New Roman" w:cs="Times New Roman"/>
          <w:b/>
          <w:bCs/>
          <w:sz w:val="36"/>
          <w:szCs w:val="36"/>
        </w:rPr>
      </w:pPr>
      <w:r w:rsidRPr="0046515D">
        <w:rPr>
          <w:rFonts w:ascii="Times New Roman" w:hAnsi="Times New Roman" w:cs="Times New Roman"/>
          <w:b/>
          <w:bCs/>
          <w:sz w:val="36"/>
          <w:szCs w:val="36"/>
        </w:rPr>
        <w:t>ÍNDICE</w:t>
      </w:r>
      <w:r w:rsidR="0038665D" w:rsidRPr="0046515D">
        <w:rPr>
          <w:rFonts w:ascii="Times New Roman" w:hAnsi="Times New Roman" w:cs="Times New Roman"/>
          <w:b/>
          <w:bCs/>
          <w:sz w:val="36"/>
          <w:szCs w:val="36"/>
        </w:rPr>
        <w:fldChar w:fldCharType="begin"/>
      </w:r>
      <w:r w:rsidRPr="0046515D">
        <w:rPr>
          <w:rFonts w:ascii="Times New Roman" w:hAnsi="Times New Roman" w:cs="Times New Roman"/>
          <w:b/>
          <w:bCs/>
          <w:sz w:val="36"/>
          <w:szCs w:val="36"/>
        </w:rPr>
        <w:instrText>tc "ÍNDICE"</w:instrText>
      </w:r>
      <w:r w:rsidR="0038665D" w:rsidRPr="0046515D">
        <w:rPr>
          <w:rFonts w:ascii="Times New Roman" w:hAnsi="Times New Roman" w:cs="Times New Roman"/>
          <w:b/>
          <w:bCs/>
          <w:sz w:val="36"/>
          <w:szCs w:val="36"/>
        </w:rPr>
        <w:fldChar w:fldCharType="end"/>
      </w:r>
    </w:p>
    <w:p w:rsidR="0046515D" w:rsidRPr="0046515D" w:rsidRDefault="0038665D" w:rsidP="0046515D">
      <w:pPr>
        <w:autoSpaceDE w:val="0"/>
        <w:autoSpaceDN w:val="0"/>
        <w:adjustRightInd w:val="0"/>
        <w:spacing w:after="0" w:line="240" w:lineRule="auto"/>
        <w:jc w:val="center"/>
        <w:rPr>
          <w:rFonts w:ascii="Times New Roman" w:hAnsi="Times New Roman" w:cs="Times New Roman"/>
          <w:b/>
          <w:bCs/>
          <w:sz w:val="36"/>
          <w:szCs w:val="36"/>
        </w:rPr>
      </w:pPr>
      <w:r w:rsidRPr="0046515D">
        <w:rPr>
          <w:rFonts w:ascii="Times New Roman" w:hAnsi="Times New Roman" w:cs="Times New Roman"/>
          <w:b/>
          <w:bCs/>
          <w:sz w:val="36"/>
          <w:szCs w:val="36"/>
        </w:rPr>
        <w:fldChar w:fldCharType="begin"/>
      </w:r>
      <w:r w:rsidR="0046515D" w:rsidRPr="0046515D">
        <w:rPr>
          <w:rFonts w:ascii="Times New Roman" w:hAnsi="Times New Roman" w:cs="Times New Roman"/>
          <w:b/>
          <w:bCs/>
          <w:sz w:val="36"/>
          <w:szCs w:val="36"/>
        </w:rPr>
        <w:instrText>tc ""</w:instrText>
      </w:r>
      <w:r w:rsidRPr="0046515D">
        <w:rPr>
          <w:rFonts w:ascii="Times New Roman" w:hAnsi="Times New Roman" w:cs="Times New Roman"/>
          <w:b/>
          <w:bCs/>
          <w:sz w:val="36"/>
          <w:szCs w:val="36"/>
        </w:rPr>
        <w:fldChar w:fldCharType="end"/>
      </w:r>
    </w:p>
    <w:p w:rsidR="0046515D" w:rsidRPr="0046515D" w:rsidRDefault="0038665D" w:rsidP="0046515D">
      <w:pPr>
        <w:autoSpaceDE w:val="0"/>
        <w:autoSpaceDN w:val="0"/>
        <w:adjustRightInd w:val="0"/>
        <w:spacing w:after="0" w:line="240" w:lineRule="auto"/>
        <w:jc w:val="center"/>
        <w:rPr>
          <w:rFonts w:ascii="Times New Roman" w:hAnsi="Times New Roman" w:cs="Times New Roman"/>
          <w:b/>
          <w:bCs/>
          <w:sz w:val="36"/>
          <w:szCs w:val="36"/>
        </w:rPr>
      </w:pPr>
      <w:r w:rsidRPr="0046515D">
        <w:rPr>
          <w:rFonts w:ascii="Times New Roman" w:hAnsi="Times New Roman" w:cs="Times New Roman"/>
          <w:b/>
          <w:bCs/>
          <w:sz w:val="36"/>
          <w:szCs w:val="36"/>
        </w:rPr>
        <w:fldChar w:fldCharType="begin"/>
      </w:r>
      <w:r w:rsidR="0046515D" w:rsidRPr="0046515D">
        <w:rPr>
          <w:rFonts w:ascii="Times New Roman" w:hAnsi="Times New Roman" w:cs="Times New Roman"/>
          <w:b/>
          <w:bCs/>
          <w:sz w:val="36"/>
          <w:szCs w:val="36"/>
        </w:rPr>
        <w:instrText>tc ""</w:instrText>
      </w:r>
      <w:r w:rsidRPr="0046515D">
        <w:rPr>
          <w:rFonts w:ascii="Times New Roman" w:hAnsi="Times New Roman" w:cs="Times New Roman"/>
          <w:b/>
          <w:bCs/>
          <w:sz w:val="36"/>
          <w:szCs w:val="36"/>
        </w:rPr>
        <w:fldChar w:fldCharType="end"/>
      </w:r>
    </w:p>
    <w:p w:rsidR="0046515D" w:rsidRPr="0046515D" w:rsidRDefault="0046515D" w:rsidP="0046515D">
      <w:pPr>
        <w:autoSpaceDE w:val="0"/>
        <w:autoSpaceDN w:val="0"/>
        <w:adjustRightInd w:val="0"/>
        <w:spacing w:after="0" w:line="240" w:lineRule="auto"/>
        <w:jc w:val="center"/>
        <w:rPr>
          <w:rFonts w:ascii="Times New Roman" w:hAnsi="Times New Roman" w:cs="Times New Roman"/>
          <w:b/>
          <w:bCs/>
          <w:sz w:val="24"/>
          <w:szCs w:val="24"/>
        </w:rPr>
      </w:pPr>
      <w:r w:rsidRPr="0046515D">
        <w:rPr>
          <w:rFonts w:ascii="Times New Roman" w:hAnsi="Times New Roman" w:cs="Times New Roman"/>
          <w:b/>
          <w:bCs/>
          <w:sz w:val="24"/>
          <w:szCs w:val="24"/>
        </w:rPr>
        <w:t>PODER  LEGISLATIVO  ESTATAL</w:t>
      </w:r>
      <w:r w:rsidR="0038665D" w:rsidRPr="0046515D">
        <w:rPr>
          <w:rFonts w:ascii="Times New Roman" w:hAnsi="Times New Roman" w:cs="Times New Roman"/>
          <w:b/>
          <w:bCs/>
          <w:sz w:val="24"/>
          <w:szCs w:val="24"/>
        </w:rPr>
        <w:fldChar w:fldCharType="begin"/>
      </w:r>
      <w:r w:rsidRPr="0046515D">
        <w:rPr>
          <w:rFonts w:ascii="Times New Roman" w:hAnsi="Times New Roman" w:cs="Times New Roman"/>
          <w:b/>
          <w:bCs/>
          <w:sz w:val="24"/>
          <w:szCs w:val="24"/>
        </w:rPr>
        <w:instrText>tc "PODER  LEGISLATIVO  ESTATAL"</w:instrText>
      </w:r>
      <w:r w:rsidR="0038665D" w:rsidRPr="0046515D">
        <w:rPr>
          <w:rFonts w:ascii="Times New Roman" w:hAnsi="Times New Roman" w:cs="Times New Roman"/>
          <w:b/>
          <w:bCs/>
          <w:sz w:val="24"/>
          <w:szCs w:val="24"/>
        </w:rPr>
        <w:fldChar w:fldCharType="end"/>
      </w:r>
    </w:p>
    <w:p w:rsidR="0046515D" w:rsidRPr="0046515D" w:rsidRDefault="0046515D" w:rsidP="0046515D">
      <w:pPr>
        <w:autoSpaceDE w:val="0"/>
        <w:autoSpaceDN w:val="0"/>
        <w:adjustRightInd w:val="0"/>
        <w:spacing w:after="0" w:line="240" w:lineRule="auto"/>
        <w:jc w:val="center"/>
        <w:rPr>
          <w:rFonts w:ascii="Times New Roman" w:hAnsi="Times New Roman" w:cs="Times New Roman"/>
          <w:b/>
          <w:bCs/>
          <w:sz w:val="20"/>
          <w:szCs w:val="20"/>
        </w:rPr>
      </w:pPr>
      <w:r w:rsidRPr="0046515D">
        <w:rPr>
          <w:rFonts w:ascii="Times New Roman" w:hAnsi="Times New Roman" w:cs="Times New Roman"/>
          <w:b/>
          <w:bCs/>
          <w:sz w:val="20"/>
          <w:szCs w:val="20"/>
        </w:rPr>
        <w:t>AUDITORÍA  SUPERIOR  DEL  ESTADO  DE  SINALOA</w:t>
      </w:r>
      <w:r w:rsidR="0038665D" w:rsidRPr="0046515D">
        <w:rPr>
          <w:rFonts w:ascii="Times New Roman" w:hAnsi="Times New Roman" w:cs="Times New Roman"/>
          <w:b/>
          <w:bCs/>
          <w:sz w:val="20"/>
          <w:szCs w:val="20"/>
        </w:rPr>
        <w:fldChar w:fldCharType="begin"/>
      </w:r>
      <w:r w:rsidRPr="0046515D">
        <w:rPr>
          <w:rFonts w:ascii="Times New Roman" w:hAnsi="Times New Roman" w:cs="Times New Roman"/>
          <w:b/>
          <w:bCs/>
          <w:sz w:val="20"/>
          <w:szCs w:val="20"/>
        </w:rPr>
        <w:instrText>tc "AUDITORÍA  SUPERIOR  DEL  ESTADO  DE  SINALOA"</w:instrText>
      </w:r>
      <w:r w:rsidR="0038665D" w:rsidRPr="0046515D">
        <w:rPr>
          <w:rFonts w:ascii="Times New Roman" w:hAnsi="Times New Roman" w:cs="Times New Roman"/>
          <w:b/>
          <w:bCs/>
          <w:sz w:val="20"/>
          <w:szCs w:val="20"/>
        </w:rPr>
        <w:fldChar w:fldCharType="end"/>
      </w:r>
    </w:p>
    <w:p w:rsidR="0046515D" w:rsidRPr="0046515D" w:rsidRDefault="0038665D" w:rsidP="0046515D">
      <w:pPr>
        <w:autoSpaceDE w:val="0"/>
        <w:autoSpaceDN w:val="0"/>
        <w:adjustRightInd w:val="0"/>
        <w:spacing w:after="0" w:line="240" w:lineRule="auto"/>
        <w:jc w:val="center"/>
        <w:rPr>
          <w:rFonts w:ascii="Times New Roman" w:hAnsi="Times New Roman" w:cs="Times New Roman"/>
          <w:b/>
          <w:bCs/>
          <w:sz w:val="24"/>
          <w:szCs w:val="24"/>
        </w:rPr>
      </w:pPr>
      <w:r w:rsidRPr="0046515D">
        <w:rPr>
          <w:rFonts w:ascii="Times New Roman" w:hAnsi="Times New Roman" w:cs="Times New Roman"/>
          <w:b/>
          <w:bCs/>
          <w:sz w:val="24"/>
          <w:szCs w:val="24"/>
        </w:rPr>
        <w:fldChar w:fldCharType="begin"/>
      </w:r>
      <w:r w:rsidR="0046515D" w:rsidRPr="0046515D">
        <w:rPr>
          <w:rFonts w:ascii="Times New Roman" w:hAnsi="Times New Roman" w:cs="Times New Roman"/>
          <w:b/>
          <w:bCs/>
          <w:sz w:val="24"/>
          <w:szCs w:val="24"/>
        </w:rPr>
        <w:instrText>tc ""</w:instrText>
      </w:r>
      <w:r w:rsidRPr="0046515D">
        <w:rPr>
          <w:rFonts w:ascii="Times New Roman" w:hAnsi="Times New Roman" w:cs="Times New Roman"/>
          <w:b/>
          <w:bCs/>
          <w:sz w:val="24"/>
          <w:szCs w:val="24"/>
        </w:rPr>
        <w:fldChar w:fldCharType="end"/>
      </w:r>
    </w:p>
    <w:p w:rsidR="0046515D" w:rsidRPr="0046515D" w:rsidRDefault="0046515D" w:rsidP="0046515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6515D">
        <w:rPr>
          <w:rFonts w:ascii="Times New Roman" w:hAnsi="Times New Roman" w:cs="Times New Roman"/>
          <w:sz w:val="24"/>
          <w:szCs w:val="24"/>
        </w:rPr>
        <w:lastRenderedPageBreak/>
        <w:t xml:space="preserve">Acuerdo.- Se aprueban las bases para la expedición de la Convocatoria dirigida a Organismos integrantes de los Sectores Empresarial, Comercial, de Servicios, Agrupaciones de Profesionistas, Instituciones de Educación Superior, y Ciudadanos para que presenten propuestas o autopropuestas para ocupar el cargo del titular del Órgano Interno de Control de la Auditoría Superior del Estado. </w:t>
      </w:r>
    </w:p>
    <w:p w:rsidR="0046515D" w:rsidRPr="0046515D" w:rsidRDefault="0038665D" w:rsidP="0046515D">
      <w:pPr>
        <w:autoSpaceDE w:val="0"/>
        <w:autoSpaceDN w:val="0"/>
        <w:adjustRightInd w:val="0"/>
        <w:spacing w:after="0" w:line="240" w:lineRule="auto"/>
        <w:jc w:val="center"/>
        <w:rPr>
          <w:rFonts w:ascii="Times New Roman" w:hAnsi="Times New Roman" w:cs="Times New Roman"/>
          <w:b/>
          <w:bCs/>
          <w:sz w:val="36"/>
          <w:szCs w:val="36"/>
        </w:rPr>
      </w:pPr>
      <w:r w:rsidRPr="0046515D">
        <w:rPr>
          <w:rFonts w:ascii="Times New Roman" w:hAnsi="Times New Roman" w:cs="Times New Roman"/>
          <w:b/>
          <w:bCs/>
          <w:sz w:val="36"/>
          <w:szCs w:val="36"/>
        </w:rPr>
        <w:fldChar w:fldCharType="begin"/>
      </w:r>
      <w:r w:rsidR="0046515D" w:rsidRPr="0046515D">
        <w:rPr>
          <w:rFonts w:ascii="Times New Roman" w:hAnsi="Times New Roman" w:cs="Times New Roman"/>
          <w:b/>
          <w:bCs/>
          <w:sz w:val="36"/>
          <w:szCs w:val="36"/>
        </w:rPr>
        <w:instrText>tc ""</w:instrText>
      </w:r>
      <w:r w:rsidRPr="0046515D">
        <w:rPr>
          <w:rFonts w:ascii="Times New Roman" w:hAnsi="Times New Roman" w:cs="Times New Roman"/>
          <w:b/>
          <w:bCs/>
          <w:sz w:val="36"/>
          <w:szCs w:val="36"/>
        </w:rPr>
        <w:fldChar w:fldCharType="end"/>
      </w:r>
    </w:p>
    <w:p w:rsidR="0046515D" w:rsidRPr="0046515D" w:rsidRDefault="0046515D" w:rsidP="0046515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6515D">
        <w:rPr>
          <w:rFonts w:ascii="Times New Roman" w:hAnsi="Times New Roman" w:cs="Times New Roman"/>
          <w:sz w:val="24"/>
          <w:szCs w:val="24"/>
        </w:rPr>
        <w:t>2   -   8</w:t>
      </w:r>
    </w:p>
    <w:p w:rsidR="00C604E4" w:rsidRDefault="00C604E4" w:rsidP="0046515D">
      <w:pPr>
        <w:jc w:val="center"/>
        <w:rPr>
          <w:rFonts w:ascii="Times New Roman" w:hAnsi="Times New Roman" w:cs="Times New Roman"/>
          <w:color w:val="000000"/>
          <w:sz w:val="24"/>
          <w:szCs w:val="24"/>
        </w:rPr>
      </w:pPr>
    </w:p>
    <w:p w:rsidR="00C604E4" w:rsidRDefault="00C604E4" w:rsidP="0046515D">
      <w:pPr>
        <w:jc w:val="center"/>
        <w:rPr>
          <w:rFonts w:ascii="Times New Roman" w:hAnsi="Times New Roman" w:cs="Times New Roman"/>
          <w:color w:val="000000"/>
          <w:sz w:val="24"/>
          <w:szCs w:val="24"/>
        </w:rPr>
      </w:pPr>
    </w:p>
    <w:p w:rsidR="00C604E4" w:rsidRDefault="00C604E4" w:rsidP="0046515D">
      <w:pPr>
        <w:jc w:val="center"/>
        <w:rPr>
          <w:rFonts w:ascii="Times New Roman" w:hAnsi="Times New Roman" w:cs="Times New Roman"/>
          <w:color w:val="000000"/>
          <w:sz w:val="24"/>
          <w:szCs w:val="24"/>
        </w:rPr>
      </w:pPr>
    </w:p>
    <w:p w:rsidR="00C604E4" w:rsidRDefault="00C604E4" w:rsidP="0046515D">
      <w:pPr>
        <w:jc w:val="center"/>
        <w:rPr>
          <w:rFonts w:ascii="Times New Roman" w:hAnsi="Times New Roman" w:cs="Times New Roman"/>
          <w:color w:val="000000"/>
          <w:sz w:val="24"/>
          <w:szCs w:val="24"/>
        </w:rPr>
      </w:pPr>
    </w:p>
    <w:p w:rsidR="00C604E4" w:rsidRDefault="00C604E4" w:rsidP="0046515D">
      <w:pPr>
        <w:jc w:val="center"/>
        <w:rPr>
          <w:rFonts w:ascii="Times New Roman" w:hAnsi="Times New Roman" w:cs="Times New Roman"/>
          <w:color w:val="000000"/>
          <w:sz w:val="24"/>
          <w:szCs w:val="24"/>
        </w:rPr>
      </w:pPr>
    </w:p>
    <w:p w:rsidR="00C604E4" w:rsidRDefault="00C604E4" w:rsidP="0046515D">
      <w:pPr>
        <w:jc w:val="center"/>
        <w:rPr>
          <w:rFonts w:ascii="Times New Roman" w:hAnsi="Times New Roman" w:cs="Times New Roman"/>
          <w:color w:val="000000"/>
          <w:sz w:val="24"/>
          <w:szCs w:val="24"/>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color w:val="000000"/>
        </w:rPr>
        <w:t xml:space="preserve">Tomo CXIII  3ra. Época </w:t>
      </w:r>
      <w:r w:rsidRPr="00C604E4">
        <w:rPr>
          <w:rFonts w:ascii="Times New Roman" w:hAnsi="Times New Roman" w:cs="Times New Roman"/>
        </w:rPr>
        <w:t xml:space="preserve">     Culiacán, Sin., lunes 23 de mayo de 2022.</w:t>
      </w:r>
      <w:r w:rsidRPr="00C604E4">
        <w:rPr>
          <w:rFonts w:ascii="Times New Roman" w:hAnsi="Times New Roman" w:cs="Times New Roman"/>
          <w:b/>
          <w:bCs/>
        </w:rPr>
        <w:t xml:space="preserve">     No. 062</w:t>
      </w: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36"/>
          <w:szCs w:val="36"/>
        </w:rPr>
      </w:pPr>
      <w:r w:rsidRPr="00C604E4">
        <w:rPr>
          <w:rFonts w:ascii="Times New Roman" w:hAnsi="Times New Roman" w:cs="Times New Roman"/>
          <w:b/>
          <w:bCs/>
          <w:sz w:val="36"/>
          <w:szCs w:val="36"/>
        </w:rPr>
        <w:t>ÍNDICE</w:t>
      </w:r>
      <w:r w:rsidR="0038665D" w:rsidRPr="00C604E4">
        <w:rPr>
          <w:rFonts w:ascii="Times New Roman" w:hAnsi="Times New Roman" w:cs="Times New Roman"/>
          <w:b/>
          <w:bCs/>
          <w:sz w:val="36"/>
          <w:szCs w:val="36"/>
        </w:rPr>
        <w:fldChar w:fldCharType="begin"/>
      </w:r>
      <w:r w:rsidRPr="00C604E4">
        <w:rPr>
          <w:rFonts w:ascii="Times New Roman" w:hAnsi="Times New Roman" w:cs="Times New Roman"/>
          <w:b/>
          <w:bCs/>
          <w:sz w:val="36"/>
          <w:szCs w:val="36"/>
        </w:rPr>
        <w:instrText>tc "ÍNDICE"</w:instrText>
      </w:r>
      <w:r w:rsidR="0038665D" w:rsidRPr="00C604E4">
        <w:rPr>
          <w:rFonts w:ascii="Times New Roman" w:hAnsi="Times New Roman" w:cs="Times New Roman"/>
          <w:b/>
          <w:bCs/>
          <w:sz w:val="36"/>
          <w:szCs w:val="36"/>
        </w:rPr>
        <w:fldChar w:fldCharType="end"/>
      </w:r>
    </w:p>
    <w:p w:rsidR="00C604E4" w:rsidRPr="00C604E4" w:rsidRDefault="00C604E4" w:rsidP="00C604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604E4" w:rsidRPr="00C604E4" w:rsidRDefault="00C604E4" w:rsidP="00C604E4">
      <w:pPr>
        <w:autoSpaceDE w:val="0"/>
        <w:autoSpaceDN w:val="0"/>
        <w:adjustRightInd w:val="0"/>
        <w:spacing w:after="0" w:line="240" w:lineRule="auto"/>
        <w:rPr>
          <w:rFonts w:ascii="Times New Roman" w:hAnsi="Times New Roman" w:cs="Times New Roman"/>
          <w:color w:val="000000"/>
          <w:sz w:val="24"/>
          <w:szCs w:val="24"/>
        </w:rPr>
      </w:pP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4"/>
          <w:szCs w:val="24"/>
        </w:rPr>
      </w:pPr>
      <w:r w:rsidRPr="00C604E4">
        <w:rPr>
          <w:rFonts w:ascii="Times New Roman" w:hAnsi="Times New Roman" w:cs="Times New Roman"/>
          <w:b/>
          <w:bCs/>
          <w:sz w:val="24"/>
          <w:szCs w:val="24"/>
        </w:rPr>
        <w:t>PODER  EJECUTIVO  ESTATAL</w:t>
      </w:r>
      <w:r w:rsidR="0038665D" w:rsidRPr="00C604E4">
        <w:rPr>
          <w:rFonts w:ascii="Times New Roman" w:hAnsi="Times New Roman" w:cs="Times New Roman"/>
          <w:b/>
          <w:bCs/>
          <w:sz w:val="24"/>
          <w:szCs w:val="24"/>
        </w:rPr>
        <w:fldChar w:fldCharType="begin"/>
      </w:r>
      <w:r w:rsidRPr="00C604E4">
        <w:rPr>
          <w:rFonts w:ascii="Times New Roman" w:hAnsi="Times New Roman" w:cs="Times New Roman"/>
          <w:b/>
          <w:bCs/>
          <w:sz w:val="24"/>
          <w:szCs w:val="24"/>
        </w:rPr>
        <w:instrText>tc "PODER  EJECUTIVO  ESTATAL"</w:instrText>
      </w:r>
      <w:r w:rsidR="0038665D" w:rsidRPr="00C604E4">
        <w:rPr>
          <w:rFonts w:ascii="Times New Roman" w:hAnsi="Times New Roman" w:cs="Times New Roman"/>
          <w:b/>
          <w:bCs/>
          <w:sz w:val="24"/>
          <w:szCs w:val="24"/>
        </w:rPr>
        <w:fldChar w:fldCharType="end"/>
      </w: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ESCUELA  NORMAL  DE  ESPECIALIZACIÓN  DEL  ESTADO  DE  SINALOA</w:t>
      </w:r>
      <w:r w:rsidR="0038665D"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"ESCUELA  NORMAL  DE  ESPECIALIZACIÓN  DEL  ESTADO  DE  SINALOA"</w:instrText>
      </w:r>
      <w:r w:rsidR="0038665D" w:rsidRPr="00C604E4">
        <w:rPr>
          <w:rFonts w:ascii="Times New Roman" w:hAnsi="Times New Roman" w:cs="Times New Roman"/>
          <w:b/>
          <w:bCs/>
          <w:sz w:val="20"/>
          <w:szCs w:val="20"/>
        </w:rPr>
        <w:fldChar w:fldCharType="end"/>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 xml:space="preserve">INSTITUTO  DE  SEGURIDAD  Y  SERVICIOS  SOCIALES  DE  LOS  TRABAJADORES  DE  LA  EDUCACIÓN  DEL  ESTADO  DE  SINALOA  </w:t>
      </w:r>
      <w:r w:rsidR="0038665D"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"INSTITUTO  DE  SEGURIDAD  Y  SERVICIOS  SOCIALES  DE  LOS  TRABAJADORES  DE  LA  EDUCACIÓN  DEL  ESTADO  DE  SINALOA  "</w:instrText>
      </w:r>
      <w:r w:rsidR="0038665D"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 xml:space="preserve">   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COMISIÓN  ESTATAL  DE  MEJORA  REGULATORIA  Y  GESTIÓN  EMPRESARIALL</w:t>
      </w:r>
      <w:r w:rsidR="0038665D"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"COMISIÓN  ESTATAL  DE  MEJORA  REGULATORIA  Y  GESTIÓN  EMPRESARIALL"</w:instrText>
      </w:r>
      <w:r w:rsidR="0038665D"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HOSPITAL  CIVIL  DE  CULIACÁN</w:t>
      </w:r>
      <w:r w:rsidR="0038665D"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"HOSPITAL  CIVIL  DE  CULIACÁN"</w:instrText>
      </w:r>
      <w:r w:rsidR="0038665D"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INSTITUTO  TECNOLÓGICO  SUPERIOR  DE  EL DORADO</w:t>
      </w:r>
      <w:r w:rsidR="0038665D"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"INSTITUTO  TECNOLÓGICO  SUPERIOR  DE  EL DORADO"</w:instrText>
      </w:r>
      <w:r w:rsidR="0038665D"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CIUDAD  EDUCADORA  DEL  SABER  DE  SINALOA</w:t>
      </w:r>
      <w:r w:rsidR="0038665D"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"CIUDAD  EDUCADORA  DEL  SABER  DE  SINALOA"</w:instrText>
      </w:r>
      <w:r w:rsidR="0038665D"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 xml:space="preserve">Avance Financiero, relativo al Primer Trimestre de 2022. </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COMISIÓN  DE  VIVIENDA  DEL  ESTADO  DE  SINALOA</w:t>
      </w:r>
      <w:r w:rsidR="0038665D"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"COMISIÓN  DE  VIVIENDA  DEL  ESTADO  DE  SINALOA"</w:instrText>
      </w:r>
      <w:r w:rsidR="0038665D"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 xml:space="preserve">Avance Financiero, relativo al Primer Trimestre de 2022. </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INSTITUTO  DE  PENSIONES  DEL  ESTADO  DE  SINALOA</w:t>
      </w:r>
      <w:r w:rsidR="0038665D"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"INSTITUTO  DE  PENSIONES  DEL  ESTADO  DE  SINALOA"</w:instrText>
      </w:r>
      <w:r w:rsidR="0038665D"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Rendimientos Generados del Ahorro Solidario del mes de abril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autoSpaceDE w:val="0"/>
        <w:autoSpaceDN w:val="0"/>
        <w:adjustRightInd w:val="0"/>
        <w:spacing w:after="0" w:line="240" w:lineRule="auto"/>
        <w:jc w:val="center"/>
        <w:rPr>
          <w:rFonts w:ascii="Times New Roman" w:hAnsi="Times New Roman" w:cs="Times New Roman"/>
          <w:b/>
          <w:bCs/>
          <w:sz w:val="20"/>
          <w:szCs w:val="20"/>
        </w:rPr>
      </w:pPr>
      <w:r w:rsidRPr="00C604E4">
        <w:rPr>
          <w:rFonts w:ascii="Times New Roman" w:hAnsi="Times New Roman" w:cs="Times New Roman"/>
          <w:b/>
          <w:bCs/>
          <w:sz w:val="20"/>
          <w:szCs w:val="20"/>
        </w:rPr>
        <w:t>UNIVERSIDAD  TECNOLÓGICA  DE  CULIACÁN</w:t>
      </w:r>
      <w:r w:rsidR="0038665D" w:rsidRPr="00C604E4">
        <w:rPr>
          <w:rFonts w:ascii="Times New Roman" w:hAnsi="Times New Roman" w:cs="Times New Roman"/>
          <w:b/>
          <w:bCs/>
          <w:sz w:val="20"/>
          <w:szCs w:val="20"/>
        </w:rPr>
        <w:fldChar w:fldCharType="begin"/>
      </w:r>
      <w:r w:rsidRPr="00C604E4">
        <w:rPr>
          <w:rFonts w:ascii="Times New Roman" w:hAnsi="Times New Roman" w:cs="Times New Roman"/>
          <w:b/>
          <w:bCs/>
          <w:sz w:val="20"/>
          <w:szCs w:val="20"/>
        </w:rPr>
        <w:instrText>tc "UNIVERSIDAD  TECNOLÓGICA  DE  CULIACÁN"</w:instrText>
      </w:r>
      <w:r w:rsidR="0038665D" w:rsidRPr="00C604E4">
        <w:rPr>
          <w:rFonts w:ascii="Times New Roman" w:hAnsi="Times New Roman" w:cs="Times New Roman"/>
          <w:b/>
          <w:bCs/>
          <w:sz w:val="20"/>
          <w:szCs w:val="20"/>
        </w:rPr>
        <w:fldChar w:fldCharType="end"/>
      </w:r>
    </w:p>
    <w:p w:rsidR="00C604E4" w:rsidRPr="00C604E4" w:rsidRDefault="00C604E4" w:rsidP="00C60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604E4">
        <w:rPr>
          <w:rFonts w:ascii="Times New Roman" w:hAnsi="Times New Roman" w:cs="Times New Roman"/>
          <w:sz w:val="24"/>
          <w:szCs w:val="24"/>
        </w:rPr>
        <w:t>Avance Financiero, relativo al Primer Trimestre de 2022.</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C604E4" w:rsidP="00C604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604E4">
        <w:rPr>
          <w:rFonts w:ascii="Times New Roman" w:hAnsi="Times New Roman" w:cs="Times New Roman"/>
          <w:sz w:val="24"/>
          <w:szCs w:val="24"/>
        </w:rPr>
        <w:lastRenderedPageBreak/>
        <w:t>3   -   19</w:t>
      </w:r>
    </w:p>
    <w:p w:rsidR="00C604E4" w:rsidRPr="00C604E4" w:rsidRDefault="00C604E4" w:rsidP="00C604E4">
      <w:pPr>
        <w:autoSpaceDE w:val="0"/>
        <w:autoSpaceDN w:val="0"/>
        <w:adjustRightInd w:val="0"/>
        <w:spacing w:after="0" w:line="240" w:lineRule="auto"/>
        <w:jc w:val="center"/>
        <w:rPr>
          <w:rFonts w:ascii="Roman" w:hAnsi="Roman" w:cs="Roman"/>
          <w:sz w:val="8"/>
          <w:szCs w:val="8"/>
        </w:rPr>
      </w:pPr>
    </w:p>
    <w:p w:rsidR="00C604E4" w:rsidRPr="00C604E4" w:rsidRDefault="0038665D" w:rsidP="00C604E4">
      <w:pPr>
        <w:autoSpaceDE w:val="0"/>
        <w:autoSpaceDN w:val="0"/>
        <w:adjustRightInd w:val="0"/>
        <w:spacing w:after="0" w:line="240" w:lineRule="auto"/>
        <w:jc w:val="center"/>
        <w:rPr>
          <w:rFonts w:ascii="Times New Roman" w:hAnsi="Times New Roman" w:cs="Times New Roman"/>
          <w:b/>
          <w:bCs/>
          <w:sz w:val="36"/>
          <w:szCs w:val="36"/>
        </w:rPr>
      </w:pPr>
      <w:r w:rsidRPr="00C604E4">
        <w:rPr>
          <w:rFonts w:ascii="Times New Roman" w:hAnsi="Times New Roman" w:cs="Times New Roman"/>
          <w:b/>
          <w:bCs/>
          <w:sz w:val="36"/>
          <w:szCs w:val="36"/>
        </w:rPr>
        <w:fldChar w:fldCharType="begin"/>
      </w:r>
      <w:r w:rsidR="00C604E4" w:rsidRPr="00C604E4">
        <w:rPr>
          <w:rFonts w:ascii="Times New Roman" w:hAnsi="Times New Roman" w:cs="Times New Roman"/>
          <w:b/>
          <w:bCs/>
          <w:sz w:val="36"/>
          <w:szCs w:val="36"/>
        </w:rPr>
        <w:instrText>tc ""</w:instrText>
      </w:r>
      <w:r w:rsidRPr="00C604E4">
        <w:rPr>
          <w:rFonts w:ascii="Times New Roman" w:hAnsi="Times New Roman" w:cs="Times New Roman"/>
          <w:b/>
          <w:bCs/>
          <w:sz w:val="36"/>
          <w:szCs w:val="36"/>
        </w:rPr>
        <w:fldChar w:fldCharType="end"/>
      </w:r>
    </w:p>
    <w:p w:rsidR="00C604E4" w:rsidRPr="00C604E4" w:rsidRDefault="0038665D" w:rsidP="00C604E4">
      <w:pPr>
        <w:autoSpaceDE w:val="0"/>
        <w:autoSpaceDN w:val="0"/>
        <w:adjustRightInd w:val="0"/>
        <w:spacing w:after="0" w:line="240" w:lineRule="auto"/>
        <w:jc w:val="center"/>
        <w:rPr>
          <w:rFonts w:ascii="Times New Roman" w:hAnsi="Times New Roman" w:cs="Times New Roman"/>
          <w:b/>
          <w:bCs/>
          <w:sz w:val="36"/>
          <w:szCs w:val="36"/>
        </w:rPr>
      </w:pPr>
      <w:r w:rsidRPr="00C604E4">
        <w:rPr>
          <w:rFonts w:ascii="Times New Roman" w:hAnsi="Times New Roman" w:cs="Times New Roman"/>
          <w:b/>
          <w:bCs/>
          <w:sz w:val="36"/>
          <w:szCs w:val="36"/>
        </w:rPr>
        <w:fldChar w:fldCharType="begin"/>
      </w:r>
      <w:r w:rsidR="00C604E4" w:rsidRPr="00C604E4">
        <w:rPr>
          <w:rFonts w:ascii="Times New Roman" w:hAnsi="Times New Roman" w:cs="Times New Roman"/>
          <w:b/>
          <w:bCs/>
          <w:sz w:val="36"/>
          <w:szCs w:val="36"/>
        </w:rPr>
        <w:instrText>tc ""</w:instrText>
      </w:r>
      <w:r w:rsidRPr="00C604E4">
        <w:rPr>
          <w:rFonts w:ascii="Times New Roman" w:hAnsi="Times New Roman" w:cs="Times New Roman"/>
          <w:b/>
          <w:bCs/>
          <w:sz w:val="36"/>
          <w:szCs w:val="36"/>
        </w:rPr>
        <w:fldChar w:fldCharType="end"/>
      </w:r>
    </w:p>
    <w:p w:rsidR="00C604E4" w:rsidRPr="00C604E4" w:rsidRDefault="00C604E4" w:rsidP="00C604E4">
      <w:pPr>
        <w:autoSpaceDE w:val="0"/>
        <w:autoSpaceDN w:val="0"/>
        <w:adjustRightInd w:val="0"/>
        <w:spacing w:after="0" w:line="330" w:lineRule="atLeast"/>
        <w:jc w:val="center"/>
        <w:rPr>
          <w:rFonts w:ascii="Times New Roman" w:hAnsi="Times New Roman" w:cs="Times New Roman"/>
          <w:color w:val="000000"/>
          <w:sz w:val="24"/>
          <w:szCs w:val="24"/>
        </w:rPr>
      </w:pPr>
      <w:r w:rsidRPr="00C604E4">
        <w:rPr>
          <w:rFonts w:ascii="Times New Roman" w:hAnsi="Times New Roman" w:cs="Times New Roman"/>
          <w:color w:val="000000"/>
          <w:sz w:val="24"/>
          <w:szCs w:val="24"/>
        </w:rPr>
        <w:t xml:space="preserve">                                                                                                  (Continúa Índice Pág. 2)</w:t>
      </w:r>
    </w:p>
    <w:p w:rsidR="00C604E4" w:rsidRDefault="00C604E4" w:rsidP="0046515D">
      <w:pPr>
        <w:jc w:val="center"/>
        <w:rPr>
          <w:rFonts w:ascii="Times New Roman" w:hAnsi="Times New Roman" w:cs="Times New Roman"/>
          <w:color w:val="000000"/>
          <w:sz w:val="24"/>
          <w:szCs w:val="24"/>
        </w:rPr>
      </w:pPr>
    </w:p>
    <w:p w:rsidR="00C604E4" w:rsidRDefault="00C604E4" w:rsidP="00C604E4">
      <w:pPr>
        <w:pStyle w:val="Subttulo1"/>
      </w:pPr>
      <w:r>
        <w:t>ÍNDICE</w:t>
      </w:r>
      <w:r w:rsidR="0038665D">
        <w:fldChar w:fldCharType="begin"/>
      </w:r>
      <w:r>
        <w:instrText>tc "ÍNDICE"</w:instrText>
      </w:r>
      <w:r w:rsidR="0038665D">
        <w:fldChar w:fldCharType="end"/>
      </w:r>
    </w:p>
    <w:p w:rsidR="00C604E4" w:rsidRDefault="00C604E4" w:rsidP="00C604E4">
      <w:pPr>
        <w:pStyle w:val="avisos"/>
      </w:pPr>
      <w:r>
        <w:t>TRIBUNAL  DE  JUSTICIA  ADMINISTRATIVA  DEL  ESTADO  DE  SINALOA</w:t>
      </w:r>
      <w:r w:rsidR="0038665D">
        <w:fldChar w:fldCharType="begin"/>
      </w:r>
      <w:r>
        <w:instrText>tc "TRIBUNAL  DE  JUSTICIA  ADMINISTRATIVA  DEL  ESTADO  DE  SINALOA"</w:instrText>
      </w:r>
      <w:r w:rsidR="0038665D">
        <w:fldChar w:fldCharType="end"/>
      </w:r>
    </w:p>
    <w:p w:rsidR="00C604E4" w:rsidRDefault="00C604E4" w:rsidP="00C604E4">
      <w:pPr>
        <w:pStyle w:val="BODYTEXTO"/>
      </w:pPr>
      <w:r>
        <w:t xml:space="preserve">Avance Financiero, relativo al Primer Trimestre de 2022. </w:t>
      </w:r>
    </w:p>
    <w:p w:rsidR="00C604E4" w:rsidRDefault="00C604E4" w:rsidP="00C604E4">
      <w:pPr>
        <w:pStyle w:val="ESPA"/>
      </w:pPr>
    </w:p>
    <w:p w:rsidR="00C604E4" w:rsidRDefault="00C604E4" w:rsidP="00C604E4">
      <w:pPr>
        <w:pStyle w:val="CENTRA"/>
      </w:pPr>
      <w:r>
        <w:t xml:space="preserve">20   -   21    </w:t>
      </w:r>
    </w:p>
    <w:p w:rsidR="00C604E4" w:rsidRDefault="00C604E4" w:rsidP="00C604E4">
      <w:pPr>
        <w:pStyle w:val="ESPA"/>
      </w:pPr>
    </w:p>
    <w:p w:rsidR="00C604E4" w:rsidRDefault="00C604E4" w:rsidP="00C604E4">
      <w:pPr>
        <w:pStyle w:val="avisos"/>
      </w:pPr>
      <w:r>
        <w:t>COMISIÓN  ESTATAL  PARA  EL  ACCESO  A  LA  INFORMACIÓN  PÚBLICA</w:t>
      </w:r>
      <w:r w:rsidR="0038665D">
        <w:fldChar w:fldCharType="begin"/>
      </w:r>
      <w:r>
        <w:instrText>tc "COMISIÓN  ESTATAL  PARA  EL  ACCESO  A  LA  INFORMACIÓN  PÚBLICA"</w:instrText>
      </w:r>
      <w:r w:rsidR="0038665D">
        <w:fldChar w:fldCharType="end"/>
      </w:r>
    </w:p>
    <w:p w:rsidR="00C604E4" w:rsidRDefault="00C604E4" w:rsidP="00C604E4">
      <w:pPr>
        <w:pStyle w:val="BODYTEXTO"/>
      </w:pPr>
      <w:r>
        <w:t>Avance Financiero, relativo al Primer Trimestre de 2022.</w:t>
      </w:r>
    </w:p>
    <w:p w:rsidR="00C604E4" w:rsidRDefault="00C604E4" w:rsidP="00C604E4">
      <w:pPr>
        <w:pStyle w:val="ESPA"/>
      </w:pPr>
      <w:r>
        <w:t xml:space="preserve">                                                    </w:t>
      </w:r>
    </w:p>
    <w:p w:rsidR="00C604E4" w:rsidRDefault="00C604E4" w:rsidP="00C604E4">
      <w:pPr>
        <w:pStyle w:val="CENTRA"/>
      </w:pPr>
      <w:r>
        <w:t>22   -   23</w:t>
      </w:r>
    </w:p>
    <w:p w:rsidR="00C604E4" w:rsidRDefault="00C604E4" w:rsidP="00C604E4">
      <w:pPr>
        <w:pStyle w:val="ESPA"/>
      </w:pPr>
    </w:p>
    <w:p w:rsidR="00C604E4" w:rsidRDefault="00C604E4" w:rsidP="00C604E4">
      <w:pPr>
        <w:pStyle w:val="avisos"/>
      </w:pPr>
      <w:r>
        <w:t>AYUNTAMIENTOS</w:t>
      </w:r>
      <w:r w:rsidR="0038665D">
        <w:fldChar w:fldCharType="begin"/>
      </w:r>
      <w:r>
        <w:instrText>tc "AYUNTAMIENTOS"</w:instrText>
      </w:r>
      <w:r w:rsidR="0038665D">
        <w:fldChar w:fldCharType="end"/>
      </w:r>
    </w:p>
    <w:p w:rsidR="00C604E4" w:rsidRDefault="00C604E4" w:rsidP="00C604E4">
      <w:pPr>
        <w:pStyle w:val="BODYTEXTO"/>
      </w:pPr>
      <w:r>
        <w:t>Municipio de Culiacán.- Edicto de Emplazamiento en el Procedimiento de Responsabilidad Administrativa OIC-DRA-PRA-24-2022.- Dulce Daniela Gil Verdugo.</w:t>
      </w:r>
    </w:p>
    <w:p w:rsidR="00C604E4" w:rsidRDefault="00C604E4" w:rsidP="00C604E4">
      <w:pPr>
        <w:pStyle w:val="ESPA"/>
      </w:pPr>
    </w:p>
    <w:p w:rsidR="00C604E4" w:rsidRDefault="00C604E4" w:rsidP="00C604E4">
      <w:pPr>
        <w:pStyle w:val="BODYTEXTO"/>
      </w:pPr>
      <w:r>
        <w:t>Municipio de Culiacán.- Edicto de Emplazamiento en el Procedimiento de Responsabilidad Administrativa OIC-DRA-PRA-28-2022.- Marcos Eduardo Salas Coronado.</w:t>
      </w:r>
    </w:p>
    <w:p w:rsidR="00C604E4" w:rsidRDefault="00C604E4" w:rsidP="00C604E4">
      <w:pPr>
        <w:pStyle w:val="ESPA"/>
      </w:pPr>
    </w:p>
    <w:p w:rsidR="00C604E4" w:rsidRDefault="00C604E4" w:rsidP="00C604E4">
      <w:pPr>
        <w:pStyle w:val="AVISOS2"/>
      </w:pPr>
      <w:r>
        <w:t>SISTEMA  MUNICIPAL  PARA  EL  DESARROLLO  INTEGRAL  DE  LA  FAMILIA</w:t>
      </w:r>
      <w:r w:rsidR="0038665D">
        <w:fldChar w:fldCharType="begin"/>
      </w:r>
      <w:r>
        <w:instrText>tc "SISTEMA  MUNICIPAL  PARA  EL  DESARROLLO  INTEGRAL  DE  LA  FAMILIA"</w:instrText>
      </w:r>
      <w:r w:rsidR="0038665D">
        <w:fldChar w:fldCharType="end"/>
      </w:r>
    </w:p>
    <w:p w:rsidR="00C604E4" w:rsidRDefault="00C604E4" w:rsidP="00C604E4">
      <w:pPr>
        <w:pStyle w:val="BODYTEXTO"/>
      </w:pPr>
      <w:r>
        <w:t xml:space="preserve">Municipios de Ahome, Choix, Guasave, Salvador Alvarado, Angostura, Culiacán, Navolato, Mazatlán, Concordia y </w:t>
      </w:r>
      <w:proofErr w:type="gramStart"/>
      <w:r>
        <w:t>Escuinapa .</w:t>
      </w:r>
      <w:proofErr w:type="gramEnd"/>
      <w:r>
        <w:t>- Avances Financieros, relativos al Primer Trimestre de 2022.</w:t>
      </w:r>
    </w:p>
    <w:p w:rsidR="00C604E4" w:rsidRDefault="00C604E4" w:rsidP="00C604E4">
      <w:pPr>
        <w:pStyle w:val="ESPA"/>
      </w:pPr>
    </w:p>
    <w:p w:rsidR="00C604E4" w:rsidRDefault="00C604E4" w:rsidP="00C604E4">
      <w:pPr>
        <w:pStyle w:val="CENTRA"/>
      </w:pPr>
      <w:r>
        <w:t xml:space="preserve">24   -   44   </w:t>
      </w:r>
    </w:p>
    <w:p w:rsidR="00C604E4" w:rsidRDefault="00C604E4" w:rsidP="00C604E4">
      <w:pPr>
        <w:pStyle w:val="ESPA"/>
      </w:pPr>
    </w:p>
    <w:p w:rsidR="00C604E4" w:rsidRDefault="00C604E4" w:rsidP="00C604E4">
      <w:pPr>
        <w:pStyle w:val="avisos"/>
      </w:pPr>
      <w:r>
        <w:t>AVISOS  JUDICIALES</w:t>
      </w:r>
      <w:r w:rsidR="0038665D">
        <w:fldChar w:fldCharType="begin"/>
      </w:r>
      <w:r>
        <w:instrText>tc "AVISOS  JUDICIALES"</w:instrText>
      </w:r>
      <w:r w:rsidR="0038665D">
        <w:fldChar w:fldCharType="end"/>
      </w:r>
    </w:p>
    <w:p w:rsidR="00C604E4" w:rsidRDefault="00C604E4" w:rsidP="00C604E4">
      <w:pPr>
        <w:pStyle w:val="ESPA"/>
      </w:pPr>
    </w:p>
    <w:p w:rsidR="00C604E4" w:rsidRDefault="00C604E4" w:rsidP="00C604E4">
      <w:pPr>
        <w:pStyle w:val="CENTRA"/>
      </w:pPr>
      <w:r>
        <w:t xml:space="preserve">45   -   64            </w:t>
      </w: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36"/>
          <w:szCs w:val="36"/>
        </w:rPr>
      </w:pPr>
      <w:r w:rsidRPr="00C926E4">
        <w:rPr>
          <w:rFonts w:ascii="Times New Roman" w:hAnsi="Times New Roman" w:cs="Times New Roman"/>
          <w:b/>
          <w:bCs/>
        </w:rPr>
        <w:t xml:space="preserve">Tomo CXIII  3ra. Época </w:t>
      </w:r>
      <w:r w:rsidRPr="00C926E4">
        <w:rPr>
          <w:rFonts w:ascii="Times New Roman" w:hAnsi="Times New Roman" w:cs="Times New Roman"/>
        </w:rPr>
        <w:t xml:space="preserve">     Culiacán, Sin., miércoles 25 de mayo de 2022.</w:t>
      </w:r>
      <w:r w:rsidRPr="00C926E4">
        <w:rPr>
          <w:rFonts w:ascii="Times New Roman" w:hAnsi="Times New Roman" w:cs="Times New Roman"/>
          <w:b/>
          <w:bCs/>
        </w:rPr>
        <w:t xml:space="preserve">     No. 063</w:t>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sz w:val="24"/>
          <w:szCs w:val="24"/>
        </w:rPr>
        <w:t>ESTA  EDICIÓN  CONSTA  DE  DOS  SECCIONES</w:t>
      </w:r>
      <w:r w:rsidR="0038665D" w:rsidRPr="00C926E4">
        <w:rPr>
          <w:rFonts w:ascii="Times New Roman" w:hAnsi="Times New Roman" w:cs="Times New Roman"/>
          <w:b/>
          <w:bCs/>
          <w:sz w:val="24"/>
          <w:szCs w:val="24"/>
        </w:rPr>
        <w:fldChar w:fldCharType="begin"/>
      </w:r>
      <w:r w:rsidRPr="00C926E4">
        <w:rPr>
          <w:rFonts w:ascii="Times New Roman" w:hAnsi="Times New Roman" w:cs="Times New Roman"/>
          <w:b/>
          <w:bCs/>
          <w:sz w:val="24"/>
          <w:szCs w:val="24"/>
        </w:rPr>
        <w:instrText>tc "ESTA  EDICIÓN  CONSTA  DE  DOS  SECCIONES"</w:instrText>
      </w:r>
      <w:r w:rsidR="0038665D" w:rsidRPr="00C926E4">
        <w:rPr>
          <w:rFonts w:ascii="Times New Roman" w:hAnsi="Times New Roman" w:cs="Times New Roman"/>
          <w:b/>
          <w:bCs/>
          <w:sz w:val="24"/>
          <w:szCs w:val="24"/>
        </w:rPr>
        <w:fldChar w:fldCharType="end"/>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sz w:val="24"/>
          <w:szCs w:val="24"/>
        </w:rPr>
        <w:t>PRIMERA  SECCIÓN</w:t>
      </w:r>
      <w:r w:rsidR="0038665D" w:rsidRPr="00C926E4">
        <w:rPr>
          <w:rFonts w:ascii="Times New Roman" w:hAnsi="Times New Roman" w:cs="Times New Roman"/>
          <w:b/>
          <w:bCs/>
          <w:sz w:val="24"/>
          <w:szCs w:val="24"/>
        </w:rPr>
        <w:fldChar w:fldCharType="begin"/>
      </w:r>
      <w:r w:rsidRPr="00C926E4">
        <w:rPr>
          <w:rFonts w:ascii="Times New Roman" w:hAnsi="Times New Roman" w:cs="Times New Roman"/>
          <w:b/>
          <w:bCs/>
          <w:sz w:val="24"/>
          <w:szCs w:val="24"/>
        </w:rPr>
        <w:instrText>tc "PRIMERA  SECCIÓN"</w:instrText>
      </w:r>
      <w:r w:rsidR="0038665D" w:rsidRPr="00C926E4">
        <w:rPr>
          <w:rFonts w:ascii="Times New Roman" w:hAnsi="Times New Roman" w:cs="Times New Roman"/>
          <w:b/>
          <w:bCs/>
          <w:sz w:val="24"/>
          <w:szCs w:val="24"/>
        </w:rPr>
        <w:fldChar w:fldCharType="end"/>
      </w:r>
    </w:p>
    <w:p w:rsidR="00C926E4" w:rsidRPr="00C926E4" w:rsidRDefault="0038665D"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fldChar w:fldCharType="begin"/>
      </w:r>
      <w:r w:rsidR="00C926E4" w:rsidRPr="00C926E4">
        <w:rPr>
          <w:rFonts w:ascii="Times New Roman" w:hAnsi="Times New Roman" w:cs="Times New Roman"/>
          <w:b/>
          <w:bCs/>
          <w:sz w:val="20"/>
          <w:szCs w:val="20"/>
        </w:rPr>
        <w:instrText>tc ""</w:instrText>
      </w:r>
      <w:r w:rsidRPr="00C926E4">
        <w:rPr>
          <w:rFonts w:ascii="Times New Roman" w:hAnsi="Times New Roman" w:cs="Times New Roman"/>
          <w:b/>
          <w:bCs/>
          <w:sz w:val="20"/>
          <w:szCs w:val="20"/>
        </w:rPr>
        <w:fldChar w:fldCharType="end"/>
      </w:r>
    </w:p>
    <w:p w:rsidR="00C926E4" w:rsidRPr="00C926E4" w:rsidRDefault="0038665D"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fldChar w:fldCharType="begin"/>
      </w:r>
      <w:r w:rsidR="00C926E4" w:rsidRPr="00C926E4">
        <w:rPr>
          <w:rFonts w:ascii="Times New Roman" w:hAnsi="Times New Roman" w:cs="Times New Roman"/>
          <w:b/>
          <w:bCs/>
          <w:sz w:val="20"/>
          <w:szCs w:val="20"/>
        </w:rPr>
        <w:instrText>tc ""</w:instrText>
      </w:r>
      <w:r w:rsidRPr="00C926E4">
        <w:rPr>
          <w:rFonts w:ascii="Times New Roman" w:hAnsi="Times New Roman" w:cs="Times New Roman"/>
          <w:b/>
          <w:bCs/>
          <w:sz w:val="20"/>
          <w:szCs w:val="20"/>
        </w:rPr>
        <w:fldChar w:fldCharType="end"/>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36"/>
          <w:szCs w:val="36"/>
        </w:rPr>
      </w:pPr>
      <w:r w:rsidRPr="00C926E4">
        <w:rPr>
          <w:rFonts w:ascii="Times New Roman" w:hAnsi="Times New Roman" w:cs="Times New Roman"/>
          <w:b/>
          <w:bCs/>
          <w:sz w:val="36"/>
          <w:szCs w:val="36"/>
        </w:rPr>
        <w:t>ÍNDICE</w:t>
      </w:r>
      <w:r w:rsidR="0038665D" w:rsidRPr="00C926E4">
        <w:rPr>
          <w:rFonts w:ascii="Times New Roman" w:hAnsi="Times New Roman" w:cs="Times New Roman"/>
          <w:b/>
          <w:bCs/>
          <w:sz w:val="36"/>
          <w:szCs w:val="36"/>
        </w:rPr>
        <w:fldChar w:fldCharType="begin"/>
      </w:r>
      <w:r w:rsidRPr="00C926E4">
        <w:rPr>
          <w:rFonts w:ascii="Times New Roman" w:hAnsi="Times New Roman" w:cs="Times New Roman"/>
          <w:b/>
          <w:bCs/>
          <w:sz w:val="36"/>
          <w:szCs w:val="36"/>
        </w:rPr>
        <w:instrText>tc "ÍNDICE"</w:instrText>
      </w:r>
      <w:r w:rsidR="0038665D" w:rsidRPr="00C926E4">
        <w:rPr>
          <w:rFonts w:ascii="Times New Roman" w:hAnsi="Times New Roman" w:cs="Times New Roman"/>
          <w:b/>
          <w:bCs/>
          <w:sz w:val="36"/>
          <w:szCs w:val="36"/>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sz w:val="24"/>
          <w:szCs w:val="24"/>
        </w:rPr>
        <w:t>AYUNTAMIENTOS</w:t>
      </w:r>
      <w:r w:rsidR="0038665D" w:rsidRPr="00C926E4">
        <w:rPr>
          <w:rFonts w:ascii="Times New Roman" w:hAnsi="Times New Roman" w:cs="Times New Roman"/>
          <w:b/>
          <w:bCs/>
          <w:sz w:val="24"/>
          <w:szCs w:val="24"/>
        </w:rPr>
        <w:fldChar w:fldCharType="begin"/>
      </w:r>
      <w:r w:rsidRPr="00C926E4">
        <w:rPr>
          <w:rFonts w:ascii="Times New Roman" w:hAnsi="Times New Roman" w:cs="Times New Roman"/>
          <w:b/>
          <w:bCs/>
          <w:sz w:val="24"/>
          <w:szCs w:val="24"/>
        </w:rPr>
        <w:instrText>tc "AYUNTAMIENTOS"</w:instrText>
      </w:r>
      <w:r w:rsidR="0038665D" w:rsidRPr="00C926E4">
        <w:rPr>
          <w:rFonts w:ascii="Times New Roman" w:hAnsi="Times New Roman" w:cs="Times New Roman"/>
          <w:b/>
          <w:bCs/>
          <w:sz w:val="24"/>
          <w:szCs w:val="24"/>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lastRenderedPageBreak/>
        <w:t>Municipio de Culiacán.- Convocatoria Pública Número: AYTO-LOPSRMES-22-CP/IPR-01 Número de Licitación AYTO-LOPSRMES-22-CP/IPR-01.</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 xml:space="preserve">Decreto Municipal No. 02 de Escuinapa.- Reglamento del Consejo Municipal de Seguridad Pública de Escuinapa, Sinaloa. </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JUNTA  MUNICIPAL  DE  AGUA  POTABLE  Y  ALCANTARILLADO</w:t>
      </w:r>
      <w:r w:rsidR="0038665D"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"JUNTA  MUNICIPAL  DE  AGUA  POTABLE  Y  ALCANTARILLADO"</w:instrText>
      </w:r>
      <w:r w:rsidR="0038665D"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Municipio de Culiacán.- Licitación Pública Nacional: AYTO-JAPAC-2022-004 A. Nos. de Concursos: AYTO-JAPAC-2022-SC-007 A y AYTO-JAPAC-2022-SD-008 A.</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Municipio de Navolato.- Reglamento Interior de la Junta Municipal de Agua Potable y Alcantarillado de Navolato, Sinaloa.</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PARQUE  LICENCIADO  ERNESTO  MILLÁN  ESCALANTE</w:t>
      </w:r>
      <w:r w:rsidR="0038665D"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"PARQUE  LICENCIADO  ERNESTO  MILLÁN  ESCALANTE"</w:instrText>
      </w:r>
      <w:r w:rsidR="0038665D"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 xml:space="preserve">Municipio de Culiacán.- Avance Financiero, relativo al Primer Trimestre de 2022.  </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TRIBUNAL  MUNICIPAL  DE  CONCILIACIÓN  Y  ARBITRAJE  DE  CULIACÁN</w:t>
      </w:r>
      <w:r w:rsidR="0038665D"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"TRIBUNAL  MUNICIPAL  DE  CONCILIACIÓN  Y  ARBITRAJE  DE  CULIACÁN"</w:instrText>
      </w:r>
      <w:r w:rsidR="0038665D"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 xml:space="preserve">Municipio de Culiacán.- Avance Financiero, relativo al Primer Trimestre de 2022.  </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INSTITUTO  MUNICIPAL  DE  PLANEACIÓN  URBANA</w:t>
      </w:r>
      <w:r w:rsidR="0038665D"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"INSTITUTO  MUNICIPAL  DE  PLANEACIÓN  URBANA"</w:instrText>
      </w:r>
      <w:r w:rsidR="0038665D"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Municipio de Culiacán.- Avance Financiero, relativo al Primer Trimestre de 2022.</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OPERADORA  Y  ADMINISTRADORA  DE  PLAYAS  MAZATLÁN</w:t>
      </w:r>
      <w:r w:rsidR="0038665D"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"OPERADORA  Y  ADMINISTRADORA  DE  PLAYAS  MAZATLÁN"</w:instrText>
      </w:r>
      <w:r w:rsidR="0038665D"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Municipio de Mazatlán.- Avance Financiero, relativo al Primer Trimestre de 2022.</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r w:rsidRPr="00C926E4">
        <w:rPr>
          <w:rFonts w:ascii="Roman" w:hAnsi="Roman" w:cs="Roman"/>
          <w:sz w:val="8"/>
          <w:szCs w:val="8"/>
        </w:rPr>
        <w:t xml:space="preserve">  </w:t>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COMISIÓN  MUNICIPAL  DE  DESARROLLO  DE  CENTROS  POBLADOS</w:t>
      </w:r>
      <w:r w:rsidR="0038665D"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"COMISIÓN  MUNICIPAL  DE  DESARROLLO  DE  CENTROS  POBLADOS"</w:instrText>
      </w:r>
      <w:r w:rsidR="0038665D"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Municipio de Ahome.- Avance Financiero, relativo al Primer Trimestre de 2022.</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INSTITUTO  MUNICIPAL  DE  LAS  MUJERES</w:t>
      </w:r>
      <w:r w:rsidR="0038665D"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"INSTITUTO  MUNICIPAL  DE  LAS  MUJERES"</w:instrText>
      </w:r>
      <w:r w:rsidR="0038665D"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 xml:space="preserve">Municipios de Guasave, Salvador Alvarado y Mazatlán.- Avances Financieros, relativos al Primer Trimestre de 2022. </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Default="00C926E4" w:rsidP="00C926E4">
      <w:pPr>
        <w:jc w:val="center"/>
        <w:rPr>
          <w:rFonts w:ascii="Times New Roman" w:hAnsi="Times New Roman" w:cs="Times New Roman"/>
          <w:color w:val="000000"/>
          <w:sz w:val="24"/>
          <w:szCs w:val="24"/>
        </w:rPr>
      </w:pPr>
      <w:r w:rsidRPr="00C926E4">
        <w:rPr>
          <w:rFonts w:ascii="Times New Roman" w:hAnsi="Times New Roman" w:cs="Times New Roman"/>
          <w:color w:val="000000"/>
          <w:sz w:val="24"/>
          <w:szCs w:val="24"/>
        </w:rPr>
        <w:t xml:space="preserve">                                                                                                  (Continúa Índice Pág. 2)</w:t>
      </w:r>
    </w:p>
    <w:p w:rsidR="00C926E4" w:rsidRDefault="00C926E4" w:rsidP="00C926E4">
      <w:pPr>
        <w:jc w:val="center"/>
        <w:rPr>
          <w:rFonts w:ascii="Times New Roman" w:hAnsi="Times New Roman" w:cs="Times New Roman"/>
          <w:color w:val="000000"/>
          <w:sz w:val="24"/>
          <w:szCs w:val="24"/>
        </w:rPr>
      </w:pPr>
    </w:p>
    <w:p w:rsidR="00C926E4" w:rsidRDefault="0038665D" w:rsidP="00C926E4">
      <w:pPr>
        <w:pStyle w:val="avisos"/>
      </w:pPr>
      <w:r>
        <w:fldChar w:fldCharType="begin"/>
      </w:r>
      <w:r w:rsidR="00C926E4">
        <w:instrText>tc ""</w:instrText>
      </w:r>
      <w:r>
        <w:fldChar w:fldCharType="end"/>
      </w:r>
    </w:p>
    <w:p w:rsidR="00C926E4" w:rsidRDefault="00C926E4" w:rsidP="00C926E4">
      <w:pPr>
        <w:pStyle w:val="Subttulo1"/>
      </w:pPr>
      <w:r>
        <w:t>ÍNDICE</w:t>
      </w:r>
      <w:r w:rsidR="0038665D">
        <w:fldChar w:fldCharType="begin"/>
      </w:r>
      <w:r>
        <w:instrText>tc "ÍNDICE"</w:instrText>
      </w:r>
      <w:r w:rsidR="0038665D">
        <w:fldChar w:fldCharType="end"/>
      </w:r>
    </w:p>
    <w:p w:rsidR="00C926E4" w:rsidRDefault="0038665D" w:rsidP="00C926E4">
      <w:pPr>
        <w:pStyle w:val="Subttulo1"/>
      </w:pPr>
      <w:r>
        <w:fldChar w:fldCharType="begin"/>
      </w:r>
      <w:r w:rsidR="00C926E4">
        <w:instrText>tc ""</w:instrText>
      </w:r>
      <w:r>
        <w:fldChar w:fldCharType="end"/>
      </w:r>
    </w:p>
    <w:p w:rsidR="00C926E4" w:rsidRDefault="0038665D" w:rsidP="00C926E4">
      <w:pPr>
        <w:pStyle w:val="Subttulo1"/>
      </w:pPr>
      <w:r>
        <w:fldChar w:fldCharType="begin"/>
      </w:r>
      <w:r w:rsidR="00C926E4">
        <w:instrText>tc ""</w:instrText>
      </w:r>
      <w:r>
        <w:fldChar w:fldCharType="end"/>
      </w:r>
    </w:p>
    <w:p w:rsidR="00C926E4" w:rsidRDefault="00C926E4" w:rsidP="00C926E4">
      <w:pPr>
        <w:pStyle w:val="AVISOS2"/>
      </w:pPr>
      <w:r>
        <w:t>INSTITUTO  MUNICIPAL  DEL  DEPORTE</w:t>
      </w:r>
      <w:r w:rsidR="0038665D">
        <w:fldChar w:fldCharType="begin"/>
      </w:r>
      <w:r>
        <w:instrText>tc "INSTITUTO  MUNICIPAL  DEL  DEPORTE"</w:instrText>
      </w:r>
      <w:r w:rsidR="0038665D">
        <w:fldChar w:fldCharType="end"/>
      </w:r>
    </w:p>
    <w:p w:rsidR="00C926E4" w:rsidRDefault="00C926E4" w:rsidP="00C926E4">
      <w:pPr>
        <w:pStyle w:val="BODYTEXTO"/>
      </w:pPr>
      <w:r>
        <w:t>Municipios de Ahome y Guasave.- Avances Financieros, relativos al Primer Trimestre de 2022.</w:t>
      </w:r>
    </w:p>
    <w:p w:rsidR="00C926E4" w:rsidRDefault="00C926E4" w:rsidP="00C926E4">
      <w:pPr>
        <w:pStyle w:val="ESPA"/>
      </w:pPr>
    </w:p>
    <w:p w:rsidR="00C926E4" w:rsidRDefault="00C926E4" w:rsidP="00C926E4">
      <w:pPr>
        <w:pStyle w:val="AVISOS2"/>
      </w:pPr>
      <w:r>
        <w:t>INSTITUTO  MUNICIPAL  DE  ARTE  Y  CULTURA  DE  AHOME</w:t>
      </w:r>
      <w:r w:rsidR="0038665D">
        <w:fldChar w:fldCharType="begin"/>
      </w:r>
      <w:r>
        <w:instrText>tc "INSTITUTO  MUNICIPAL  DE  ARTE  Y  CULTURA  DE  AHOME"</w:instrText>
      </w:r>
      <w:r w:rsidR="0038665D">
        <w:fldChar w:fldCharType="end"/>
      </w:r>
    </w:p>
    <w:p w:rsidR="00C926E4" w:rsidRDefault="00C926E4" w:rsidP="00C926E4">
      <w:pPr>
        <w:pStyle w:val="BODYTEXTO"/>
      </w:pPr>
      <w:r>
        <w:t>Municipio de Ahome.- Avance Financiero, relativo al Primer Trimestre de 2022.</w:t>
      </w:r>
    </w:p>
    <w:p w:rsidR="00C926E4" w:rsidRDefault="00C926E4" w:rsidP="00C926E4">
      <w:pPr>
        <w:pStyle w:val="ESPA"/>
      </w:pPr>
    </w:p>
    <w:p w:rsidR="00C926E4" w:rsidRDefault="00C926E4" w:rsidP="00C926E4">
      <w:pPr>
        <w:pStyle w:val="AVISOS2"/>
      </w:pPr>
      <w:r>
        <w:t>INSTITUTO  MUNICIPAL  DEL  DEPORTE  Y  LA  CULTURA  FÍSICA</w:t>
      </w:r>
      <w:r w:rsidR="0038665D">
        <w:fldChar w:fldCharType="begin"/>
      </w:r>
      <w:r>
        <w:instrText>tc "INSTITUTO  MUNICIPAL  DEL  DEPORTE  Y  LA  CULTURA  FÍSICA"</w:instrText>
      </w:r>
      <w:r w:rsidR="0038665D">
        <w:fldChar w:fldCharType="end"/>
      </w:r>
    </w:p>
    <w:p w:rsidR="00C926E4" w:rsidRDefault="00C926E4" w:rsidP="00C926E4">
      <w:pPr>
        <w:pStyle w:val="BODYTEXTO"/>
      </w:pPr>
      <w:r>
        <w:t>Municipios de Salvador Alvarado y Culiacán.- Avances Financieros, relativos al Primer Trimestre de 2022.</w:t>
      </w:r>
    </w:p>
    <w:p w:rsidR="00C926E4" w:rsidRDefault="00C926E4" w:rsidP="00C926E4">
      <w:pPr>
        <w:pStyle w:val="ESPA"/>
      </w:pPr>
    </w:p>
    <w:p w:rsidR="00C926E4" w:rsidRDefault="00C926E4" w:rsidP="00C926E4">
      <w:pPr>
        <w:pStyle w:val="AVISOS2"/>
      </w:pPr>
      <w:r>
        <w:t>INSTITUTO  MUNICIPAL  DE  CULTURA  FÍSICA  Y  EL  DEPORTE</w:t>
      </w:r>
      <w:r w:rsidR="0038665D">
        <w:fldChar w:fldCharType="begin"/>
      </w:r>
      <w:r>
        <w:instrText>tc "INSTITUTO  MUNICIPAL  DE  CULTURA  FÍSICA  Y  EL  DEPORTE"</w:instrText>
      </w:r>
      <w:r w:rsidR="0038665D">
        <w:fldChar w:fldCharType="end"/>
      </w:r>
    </w:p>
    <w:p w:rsidR="00C926E4" w:rsidRDefault="00C926E4" w:rsidP="00C926E4">
      <w:pPr>
        <w:pStyle w:val="BODYTEXTO"/>
      </w:pPr>
      <w:r>
        <w:t>Municipio de Angostura.- Avance Financiero, relativo al Primer Trimestre de 2022.</w:t>
      </w:r>
    </w:p>
    <w:p w:rsidR="00C926E4" w:rsidRDefault="00C926E4" w:rsidP="00C926E4">
      <w:pPr>
        <w:pStyle w:val="ESPA"/>
      </w:pPr>
    </w:p>
    <w:p w:rsidR="00C926E4" w:rsidRDefault="00C926E4" w:rsidP="00C926E4">
      <w:pPr>
        <w:pStyle w:val="AVISOS2"/>
      </w:pPr>
      <w:r>
        <w:t>RASTROS  DEL  MUNICIPIO  DE  CULIACÁN</w:t>
      </w:r>
      <w:r w:rsidR="0038665D">
        <w:fldChar w:fldCharType="begin"/>
      </w:r>
      <w:r>
        <w:instrText>tc "RASTROS  DEL  MUNICIPIO  DE  CULIACÁN"</w:instrText>
      </w:r>
      <w:r w:rsidR="0038665D">
        <w:fldChar w:fldCharType="end"/>
      </w:r>
    </w:p>
    <w:p w:rsidR="00C926E4" w:rsidRDefault="00C926E4" w:rsidP="00C926E4">
      <w:pPr>
        <w:pStyle w:val="BODYTEXTO"/>
      </w:pPr>
      <w:r>
        <w:t xml:space="preserve">Municipio de Culiacán.- Avance Financiero, relativo al Primer Trimestre de 2022. </w:t>
      </w:r>
    </w:p>
    <w:p w:rsidR="00C926E4" w:rsidRDefault="00C926E4" w:rsidP="00C926E4">
      <w:pPr>
        <w:pStyle w:val="ESPA"/>
      </w:pPr>
    </w:p>
    <w:p w:rsidR="00C926E4" w:rsidRDefault="00C926E4" w:rsidP="00C926E4">
      <w:pPr>
        <w:pStyle w:val="AVISOS2"/>
      </w:pPr>
      <w:r>
        <w:lastRenderedPageBreak/>
        <w:t>RASTRO  DE  MAZATLÁN</w:t>
      </w:r>
      <w:r w:rsidR="0038665D">
        <w:fldChar w:fldCharType="begin"/>
      </w:r>
      <w:r>
        <w:instrText>tc "RASTRO  DE  MAZATLÁN"</w:instrText>
      </w:r>
      <w:r w:rsidR="0038665D">
        <w:fldChar w:fldCharType="end"/>
      </w:r>
    </w:p>
    <w:p w:rsidR="00C926E4" w:rsidRDefault="00C926E4" w:rsidP="00C926E4">
      <w:pPr>
        <w:pStyle w:val="BODYTEXTO"/>
      </w:pPr>
      <w:r>
        <w:t>Municipio de Mazatlán.- Avance Financiero, relativo al Primer Trimestre de 2022.</w:t>
      </w:r>
    </w:p>
    <w:p w:rsidR="00C926E4" w:rsidRDefault="00C926E4" w:rsidP="00C926E4">
      <w:pPr>
        <w:pStyle w:val="ESPA"/>
      </w:pPr>
    </w:p>
    <w:p w:rsidR="00C926E4" w:rsidRDefault="00C926E4" w:rsidP="00C926E4">
      <w:pPr>
        <w:pStyle w:val="AVISOS2"/>
      </w:pPr>
      <w:r>
        <w:t>INSTITUTO  MUNICIPAL  DE  LA  JUVENTUD</w:t>
      </w:r>
      <w:r w:rsidR="0038665D">
        <w:fldChar w:fldCharType="begin"/>
      </w:r>
      <w:r>
        <w:instrText>tc "INSTITUTO  MUNICIPAL  DE  LA  JUVENTUD"</w:instrText>
      </w:r>
      <w:r w:rsidR="0038665D">
        <w:fldChar w:fldCharType="end"/>
      </w:r>
    </w:p>
    <w:p w:rsidR="00C926E4" w:rsidRDefault="00C926E4" w:rsidP="00C926E4">
      <w:pPr>
        <w:pStyle w:val="BODYTEXTO"/>
      </w:pPr>
      <w:r>
        <w:t>Municipios de Ahome, Salvador Alvarado, Guasave y Mazatlán.- Avances Financieros, relativos al Primer Trimestre de 2022.</w:t>
      </w:r>
    </w:p>
    <w:p w:rsidR="00C926E4" w:rsidRDefault="00C926E4" w:rsidP="00C926E4">
      <w:pPr>
        <w:pStyle w:val="ESPA"/>
      </w:pPr>
    </w:p>
    <w:p w:rsidR="00C926E4" w:rsidRDefault="00C926E4" w:rsidP="00C926E4">
      <w:pPr>
        <w:pStyle w:val="AVISOS2"/>
      </w:pPr>
      <w:r>
        <w:t>INSTITUTO  MUNICIPAL  DE  CULTURA  TURISMO  Y  ARTE  DE  MAZATLÁN</w:t>
      </w:r>
      <w:r w:rsidR="0038665D">
        <w:fldChar w:fldCharType="begin"/>
      </w:r>
      <w:r>
        <w:instrText>tc "INSTITUTO  MUNICIPAL  DE  CULTURA  TURISMO  Y  ARTE  DE  MAZATLÁN"</w:instrText>
      </w:r>
      <w:r w:rsidR="0038665D">
        <w:fldChar w:fldCharType="end"/>
      </w:r>
    </w:p>
    <w:p w:rsidR="00C926E4" w:rsidRDefault="00C926E4" w:rsidP="00C926E4">
      <w:pPr>
        <w:pStyle w:val="BODYTEXTO"/>
      </w:pPr>
      <w:r>
        <w:t>Municipio de Mazatlán.- Avance Financiero, relativo al Primer Trimestre de 2022.</w:t>
      </w:r>
    </w:p>
    <w:p w:rsidR="00C926E4" w:rsidRDefault="00C926E4" w:rsidP="00C926E4">
      <w:pPr>
        <w:pStyle w:val="ESPA"/>
      </w:pPr>
    </w:p>
    <w:p w:rsidR="00C926E4" w:rsidRDefault="00C926E4" w:rsidP="00C926E4">
      <w:pPr>
        <w:pStyle w:val="CENTRA"/>
      </w:pPr>
      <w:r>
        <w:t>3   -   82</w:t>
      </w:r>
    </w:p>
    <w:p w:rsidR="00C926E4" w:rsidRDefault="00C926E4" w:rsidP="00C926E4">
      <w:pPr>
        <w:pStyle w:val="ESPA"/>
      </w:pPr>
    </w:p>
    <w:p w:rsidR="00C926E4" w:rsidRDefault="00C926E4" w:rsidP="00C926E4">
      <w:pPr>
        <w:pStyle w:val="avisos"/>
      </w:pPr>
      <w:r>
        <w:t>AVISOS  JUDICIALES</w:t>
      </w:r>
      <w:r w:rsidR="0038665D">
        <w:fldChar w:fldCharType="begin"/>
      </w:r>
      <w:r>
        <w:instrText>tc "AVISOS  JUDICIALES"</w:instrText>
      </w:r>
      <w:r w:rsidR="0038665D">
        <w:fldChar w:fldCharType="end"/>
      </w:r>
    </w:p>
    <w:p w:rsidR="00C926E4" w:rsidRDefault="00C926E4" w:rsidP="00C926E4">
      <w:pPr>
        <w:pStyle w:val="ESPA"/>
      </w:pPr>
    </w:p>
    <w:p w:rsidR="00C926E4" w:rsidRDefault="00C926E4" w:rsidP="00C926E4">
      <w:pPr>
        <w:pStyle w:val="CENTRA"/>
      </w:pPr>
      <w:r>
        <w:t>83   -   95</w:t>
      </w:r>
    </w:p>
    <w:p w:rsidR="00C926E4" w:rsidRDefault="00C926E4" w:rsidP="00C926E4">
      <w:pPr>
        <w:pStyle w:val="ESPA"/>
      </w:pPr>
    </w:p>
    <w:p w:rsidR="00C926E4" w:rsidRDefault="00C926E4" w:rsidP="00C926E4">
      <w:pPr>
        <w:pStyle w:val="avisos"/>
      </w:pPr>
      <w:r>
        <w:t>AVISOS  NOTARIALES</w:t>
      </w:r>
      <w:r w:rsidR="0038665D">
        <w:fldChar w:fldCharType="begin"/>
      </w:r>
      <w:r>
        <w:instrText>tc "AVISOS  NOTARIALES"</w:instrText>
      </w:r>
      <w:r w:rsidR="0038665D">
        <w:fldChar w:fldCharType="end"/>
      </w:r>
    </w:p>
    <w:p w:rsidR="00C926E4" w:rsidRDefault="00C926E4" w:rsidP="00C926E4">
      <w:pPr>
        <w:pStyle w:val="ESPA"/>
      </w:pPr>
    </w:p>
    <w:p w:rsidR="00C926E4" w:rsidRDefault="00C926E4" w:rsidP="00C926E4">
      <w:pPr>
        <w:pStyle w:val="CENTRA"/>
      </w:pPr>
      <w:r>
        <w:t>95   -   96</w:t>
      </w:r>
    </w:p>
    <w:p w:rsidR="00C926E4" w:rsidRDefault="00C926E4" w:rsidP="00C926E4">
      <w:pPr>
        <w:pStyle w:val="ESPA"/>
      </w:pPr>
    </w:p>
    <w:p w:rsidR="00C926E4" w:rsidRDefault="0038665D" w:rsidP="00C926E4">
      <w:pPr>
        <w:pStyle w:val="avisos"/>
      </w:pPr>
      <w:r>
        <w:fldChar w:fldCharType="begin"/>
      </w:r>
      <w:r w:rsidR="00C926E4">
        <w:instrText>tc ""</w:instrText>
      </w:r>
      <w:r>
        <w:fldChar w:fldCharType="end"/>
      </w:r>
    </w:p>
    <w:p w:rsidR="00C926E4" w:rsidRDefault="00C926E4" w:rsidP="00C926E4">
      <w:pPr>
        <w:jc w:val="center"/>
        <w:rPr>
          <w:rFonts w:ascii="Times New Roman" w:hAnsi="Times New Roman" w:cs="Times New Roman"/>
          <w:color w:val="000000"/>
          <w:sz w:val="24"/>
          <w:szCs w:val="24"/>
        </w:rPr>
      </w:pPr>
    </w:p>
    <w:p w:rsidR="00C926E4" w:rsidRDefault="00C926E4" w:rsidP="00C926E4">
      <w:pPr>
        <w:jc w:val="center"/>
        <w:rPr>
          <w:rFonts w:ascii="Times New Roman" w:hAnsi="Times New Roman" w:cs="Times New Roman"/>
          <w:color w:val="000000"/>
          <w:sz w:val="24"/>
          <w:szCs w:val="24"/>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rPr>
        <w:t xml:space="preserve">Tomo CXIII  3ra. Época </w:t>
      </w:r>
      <w:r w:rsidRPr="00C926E4">
        <w:rPr>
          <w:rFonts w:ascii="Times New Roman" w:hAnsi="Times New Roman" w:cs="Times New Roman"/>
        </w:rPr>
        <w:t xml:space="preserve">     Culiacán, Sin., miércoles 25 de mayo de 2022.</w:t>
      </w:r>
      <w:r w:rsidRPr="00C926E4">
        <w:rPr>
          <w:rFonts w:ascii="Times New Roman" w:hAnsi="Times New Roman" w:cs="Times New Roman"/>
          <w:b/>
          <w:bCs/>
        </w:rPr>
        <w:t xml:space="preserve">     No. 063</w:t>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sz w:val="24"/>
          <w:szCs w:val="24"/>
        </w:rPr>
        <w:t>ESTA  EDICIÓN  CONSTA  DE  DOS  SECCIONES</w:t>
      </w:r>
      <w:r w:rsidR="0038665D" w:rsidRPr="00C926E4">
        <w:rPr>
          <w:rFonts w:ascii="Times New Roman" w:hAnsi="Times New Roman" w:cs="Times New Roman"/>
          <w:b/>
          <w:bCs/>
          <w:sz w:val="24"/>
          <w:szCs w:val="24"/>
        </w:rPr>
        <w:fldChar w:fldCharType="begin"/>
      </w:r>
      <w:r w:rsidRPr="00C926E4">
        <w:rPr>
          <w:rFonts w:ascii="Times New Roman" w:hAnsi="Times New Roman" w:cs="Times New Roman"/>
          <w:b/>
          <w:bCs/>
          <w:sz w:val="24"/>
          <w:szCs w:val="24"/>
        </w:rPr>
        <w:instrText>tc "ESTA  EDICIÓN  CONSTA  DE  DOS  SECCIONES"</w:instrText>
      </w:r>
      <w:r w:rsidR="0038665D" w:rsidRPr="00C926E4">
        <w:rPr>
          <w:rFonts w:ascii="Times New Roman" w:hAnsi="Times New Roman" w:cs="Times New Roman"/>
          <w:b/>
          <w:bCs/>
          <w:sz w:val="24"/>
          <w:szCs w:val="24"/>
        </w:rPr>
        <w:fldChar w:fldCharType="end"/>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sz w:val="24"/>
          <w:szCs w:val="24"/>
        </w:rPr>
        <w:t>SEGUNDA  SECCIÓN</w:t>
      </w:r>
      <w:r w:rsidR="0038665D" w:rsidRPr="00C926E4">
        <w:rPr>
          <w:rFonts w:ascii="Times New Roman" w:hAnsi="Times New Roman" w:cs="Times New Roman"/>
          <w:b/>
          <w:bCs/>
          <w:sz w:val="24"/>
          <w:szCs w:val="24"/>
        </w:rPr>
        <w:fldChar w:fldCharType="begin"/>
      </w:r>
      <w:r w:rsidRPr="00C926E4">
        <w:rPr>
          <w:rFonts w:ascii="Times New Roman" w:hAnsi="Times New Roman" w:cs="Times New Roman"/>
          <w:b/>
          <w:bCs/>
          <w:sz w:val="24"/>
          <w:szCs w:val="24"/>
        </w:rPr>
        <w:instrText>tc "SEGUNDA  SECCIÓN"</w:instrText>
      </w:r>
      <w:r w:rsidR="0038665D" w:rsidRPr="00C926E4">
        <w:rPr>
          <w:rFonts w:ascii="Times New Roman" w:hAnsi="Times New Roman" w:cs="Times New Roman"/>
          <w:b/>
          <w:bCs/>
          <w:sz w:val="24"/>
          <w:szCs w:val="24"/>
        </w:rPr>
        <w:fldChar w:fldCharType="end"/>
      </w:r>
    </w:p>
    <w:p w:rsidR="00C926E4" w:rsidRPr="00C926E4" w:rsidRDefault="0038665D"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fldChar w:fldCharType="begin"/>
      </w:r>
      <w:r w:rsidR="00C926E4" w:rsidRPr="00C926E4">
        <w:rPr>
          <w:rFonts w:ascii="Times New Roman" w:hAnsi="Times New Roman" w:cs="Times New Roman"/>
          <w:b/>
          <w:bCs/>
          <w:sz w:val="20"/>
          <w:szCs w:val="20"/>
        </w:rPr>
        <w:instrText>tc ""</w:instrText>
      </w:r>
      <w:r w:rsidRPr="00C926E4">
        <w:rPr>
          <w:rFonts w:ascii="Times New Roman" w:hAnsi="Times New Roman" w:cs="Times New Roman"/>
          <w:b/>
          <w:bCs/>
          <w:sz w:val="20"/>
          <w:szCs w:val="20"/>
        </w:rPr>
        <w:fldChar w:fldCharType="end"/>
      </w:r>
    </w:p>
    <w:p w:rsidR="00C926E4" w:rsidRPr="00C926E4" w:rsidRDefault="0038665D"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fldChar w:fldCharType="begin"/>
      </w:r>
      <w:r w:rsidR="00C926E4" w:rsidRPr="00C926E4">
        <w:rPr>
          <w:rFonts w:ascii="Times New Roman" w:hAnsi="Times New Roman" w:cs="Times New Roman"/>
          <w:b/>
          <w:bCs/>
          <w:sz w:val="20"/>
          <w:szCs w:val="20"/>
        </w:rPr>
        <w:instrText>tc ""</w:instrText>
      </w:r>
      <w:r w:rsidRPr="00C926E4">
        <w:rPr>
          <w:rFonts w:ascii="Times New Roman" w:hAnsi="Times New Roman" w:cs="Times New Roman"/>
          <w:b/>
          <w:bCs/>
          <w:sz w:val="20"/>
          <w:szCs w:val="20"/>
        </w:rPr>
        <w:fldChar w:fldCharType="end"/>
      </w:r>
    </w:p>
    <w:p w:rsidR="00C926E4" w:rsidRPr="00C926E4" w:rsidRDefault="0038665D"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fldChar w:fldCharType="begin"/>
      </w:r>
      <w:r w:rsidR="00C926E4" w:rsidRPr="00C926E4">
        <w:rPr>
          <w:rFonts w:ascii="Times New Roman" w:hAnsi="Times New Roman" w:cs="Times New Roman"/>
          <w:b/>
          <w:bCs/>
          <w:sz w:val="20"/>
          <w:szCs w:val="20"/>
        </w:rPr>
        <w:instrText>tc ""</w:instrText>
      </w:r>
      <w:r w:rsidRPr="00C926E4">
        <w:rPr>
          <w:rFonts w:ascii="Times New Roman" w:hAnsi="Times New Roman" w:cs="Times New Roman"/>
          <w:b/>
          <w:bCs/>
          <w:sz w:val="20"/>
          <w:szCs w:val="20"/>
        </w:rPr>
        <w:fldChar w:fldCharType="end"/>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36"/>
          <w:szCs w:val="36"/>
        </w:rPr>
      </w:pPr>
      <w:r w:rsidRPr="00C926E4">
        <w:rPr>
          <w:rFonts w:ascii="Times New Roman" w:hAnsi="Times New Roman" w:cs="Times New Roman"/>
          <w:b/>
          <w:bCs/>
          <w:sz w:val="36"/>
          <w:szCs w:val="36"/>
        </w:rPr>
        <w:t>ÍNDICE</w:t>
      </w:r>
      <w:r w:rsidR="0038665D" w:rsidRPr="00C926E4">
        <w:rPr>
          <w:rFonts w:ascii="Times New Roman" w:hAnsi="Times New Roman" w:cs="Times New Roman"/>
          <w:b/>
          <w:bCs/>
          <w:sz w:val="36"/>
          <w:szCs w:val="36"/>
        </w:rPr>
        <w:fldChar w:fldCharType="begin"/>
      </w:r>
      <w:r w:rsidRPr="00C926E4">
        <w:rPr>
          <w:rFonts w:ascii="Times New Roman" w:hAnsi="Times New Roman" w:cs="Times New Roman"/>
          <w:b/>
          <w:bCs/>
          <w:sz w:val="36"/>
          <w:szCs w:val="36"/>
        </w:rPr>
        <w:instrText>tc "ÍNDICE"</w:instrText>
      </w:r>
      <w:r w:rsidR="0038665D" w:rsidRPr="00C926E4">
        <w:rPr>
          <w:rFonts w:ascii="Times New Roman" w:hAnsi="Times New Roman" w:cs="Times New Roman"/>
          <w:b/>
          <w:bCs/>
          <w:sz w:val="36"/>
          <w:szCs w:val="36"/>
        </w:rPr>
        <w:fldChar w:fldCharType="end"/>
      </w:r>
    </w:p>
    <w:p w:rsidR="00C926E4" w:rsidRPr="00C926E4" w:rsidRDefault="0038665D" w:rsidP="00C926E4">
      <w:pPr>
        <w:autoSpaceDE w:val="0"/>
        <w:autoSpaceDN w:val="0"/>
        <w:adjustRightInd w:val="0"/>
        <w:spacing w:after="0" w:line="240" w:lineRule="auto"/>
        <w:jc w:val="center"/>
        <w:rPr>
          <w:rFonts w:ascii="Times New Roman" w:hAnsi="Times New Roman" w:cs="Times New Roman"/>
          <w:b/>
          <w:bCs/>
          <w:sz w:val="36"/>
          <w:szCs w:val="36"/>
        </w:rPr>
      </w:pPr>
      <w:r w:rsidRPr="00C926E4">
        <w:rPr>
          <w:rFonts w:ascii="Times New Roman" w:hAnsi="Times New Roman" w:cs="Times New Roman"/>
          <w:b/>
          <w:bCs/>
          <w:sz w:val="36"/>
          <w:szCs w:val="36"/>
        </w:rPr>
        <w:fldChar w:fldCharType="begin"/>
      </w:r>
      <w:r w:rsidR="00C926E4" w:rsidRPr="00C926E4">
        <w:rPr>
          <w:rFonts w:ascii="Times New Roman" w:hAnsi="Times New Roman" w:cs="Times New Roman"/>
          <w:b/>
          <w:bCs/>
          <w:sz w:val="36"/>
          <w:szCs w:val="36"/>
        </w:rPr>
        <w:instrText>tc ""</w:instrText>
      </w:r>
      <w:r w:rsidRPr="00C926E4">
        <w:rPr>
          <w:rFonts w:ascii="Times New Roman" w:hAnsi="Times New Roman" w:cs="Times New Roman"/>
          <w:b/>
          <w:bCs/>
          <w:sz w:val="36"/>
          <w:szCs w:val="36"/>
        </w:rPr>
        <w:fldChar w:fldCharType="end"/>
      </w:r>
    </w:p>
    <w:p w:rsidR="00C926E4" w:rsidRPr="00C926E4" w:rsidRDefault="0038665D" w:rsidP="00C926E4">
      <w:pPr>
        <w:autoSpaceDE w:val="0"/>
        <w:autoSpaceDN w:val="0"/>
        <w:adjustRightInd w:val="0"/>
        <w:spacing w:after="0" w:line="240" w:lineRule="auto"/>
        <w:jc w:val="center"/>
        <w:rPr>
          <w:rFonts w:ascii="Times New Roman" w:hAnsi="Times New Roman" w:cs="Times New Roman"/>
          <w:b/>
          <w:bCs/>
          <w:sz w:val="36"/>
          <w:szCs w:val="36"/>
        </w:rPr>
      </w:pPr>
      <w:r w:rsidRPr="00C926E4">
        <w:rPr>
          <w:rFonts w:ascii="Times New Roman" w:hAnsi="Times New Roman" w:cs="Times New Roman"/>
          <w:b/>
          <w:bCs/>
          <w:sz w:val="36"/>
          <w:szCs w:val="36"/>
        </w:rPr>
        <w:fldChar w:fldCharType="begin"/>
      </w:r>
      <w:r w:rsidR="00C926E4" w:rsidRPr="00C926E4">
        <w:rPr>
          <w:rFonts w:ascii="Times New Roman" w:hAnsi="Times New Roman" w:cs="Times New Roman"/>
          <w:b/>
          <w:bCs/>
          <w:sz w:val="36"/>
          <w:szCs w:val="36"/>
        </w:rPr>
        <w:instrText>tc ""</w:instrText>
      </w:r>
      <w:r w:rsidRPr="00C926E4">
        <w:rPr>
          <w:rFonts w:ascii="Times New Roman" w:hAnsi="Times New Roman" w:cs="Times New Roman"/>
          <w:b/>
          <w:bCs/>
          <w:sz w:val="36"/>
          <w:szCs w:val="36"/>
        </w:rPr>
        <w:fldChar w:fldCharType="end"/>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4"/>
          <w:szCs w:val="24"/>
        </w:rPr>
      </w:pPr>
      <w:r w:rsidRPr="00C926E4">
        <w:rPr>
          <w:rFonts w:ascii="Times New Roman" w:hAnsi="Times New Roman" w:cs="Times New Roman"/>
          <w:b/>
          <w:bCs/>
          <w:sz w:val="24"/>
          <w:szCs w:val="24"/>
        </w:rPr>
        <w:t>PODER  EJECUTIVO  ESTATAL</w:t>
      </w:r>
      <w:r w:rsidR="0038665D" w:rsidRPr="00C926E4">
        <w:rPr>
          <w:rFonts w:ascii="Times New Roman" w:hAnsi="Times New Roman" w:cs="Times New Roman"/>
          <w:b/>
          <w:bCs/>
          <w:sz w:val="24"/>
          <w:szCs w:val="24"/>
        </w:rPr>
        <w:fldChar w:fldCharType="begin"/>
      </w:r>
      <w:r w:rsidRPr="00C926E4">
        <w:rPr>
          <w:rFonts w:ascii="Times New Roman" w:hAnsi="Times New Roman" w:cs="Times New Roman"/>
          <w:b/>
          <w:bCs/>
          <w:sz w:val="24"/>
          <w:szCs w:val="24"/>
        </w:rPr>
        <w:instrText>tc "PODER  EJECUTIVO  ESTATAL"</w:instrText>
      </w:r>
      <w:r w:rsidR="0038665D" w:rsidRPr="00C926E4">
        <w:rPr>
          <w:rFonts w:ascii="Times New Roman" w:hAnsi="Times New Roman" w:cs="Times New Roman"/>
          <w:b/>
          <w:bCs/>
          <w:sz w:val="24"/>
          <w:szCs w:val="24"/>
        </w:rPr>
        <w:fldChar w:fldCharType="end"/>
      </w:r>
    </w:p>
    <w:p w:rsidR="00C926E4" w:rsidRPr="00C926E4" w:rsidRDefault="00C926E4" w:rsidP="00C926E4">
      <w:pPr>
        <w:autoSpaceDE w:val="0"/>
        <w:autoSpaceDN w:val="0"/>
        <w:adjustRightInd w:val="0"/>
        <w:spacing w:after="0" w:line="240" w:lineRule="auto"/>
        <w:jc w:val="center"/>
        <w:rPr>
          <w:rFonts w:ascii="Times New Roman" w:hAnsi="Times New Roman" w:cs="Times New Roman"/>
          <w:b/>
          <w:bCs/>
          <w:sz w:val="20"/>
          <w:szCs w:val="20"/>
        </w:rPr>
      </w:pPr>
      <w:r w:rsidRPr="00C926E4">
        <w:rPr>
          <w:rFonts w:ascii="Times New Roman" w:hAnsi="Times New Roman" w:cs="Times New Roman"/>
          <w:b/>
          <w:bCs/>
          <w:sz w:val="20"/>
          <w:szCs w:val="20"/>
        </w:rPr>
        <w:t>SECRETARÍA  DE  OBRAS  PÚBLICAS</w:t>
      </w:r>
      <w:r w:rsidR="0038665D" w:rsidRPr="00C926E4">
        <w:rPr>
          <w:rFonts w:ascii="Times New Roman" w:hAnsi="Times New Roman" w:cs="Times New Roman"/>
          <w:b/>
          <w:bCs/>
          <w:sz w:val="20"/>
          <w:szCs w:val="20"/>
        </w:rPr>
        <w:fldChar w:fldCharType="begin"/>
      </w:r>
      <w:r w:rsidRPr="00C926E4">
        <w:rPr>
          <w:rFonts w:ascii="Times New Roman" w:hAnsi="Times New Roman" w:cs="Times New Roman"/>
          <w:b/>
          <w:bCs/>
          <w:sz w:val="20"/>
          <w:szCs w:val="20"/>
        </w:rPr>
        <w:instrText>tc "SECRETARÍA  DE  OBRAS  PÚBLICAS"</w:instrText>
      </w:r>
      <w:r w:rsidR="0038665D" w:rsidRPr="00C926E4">
        <w:rPr>
          <w:rFonts w:ascii="Times New Roman" w:hAnsi="Times New Roman" w:cs="Times New Roman"/>
          <w:b/>
          <w:bCs/>
          <w:sz w:val="20"/>
          <w:szCs w:val="20"/>
        </w:rPr>
        <w:fldChar w:fldCharType="end"/>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 xml:space="preserve">Fallo de Adjudicación de Contrato y Acta de Junta Pública para dar a conocer el Fallo,  Licitación Pública Nacional Estatal No. 006 Concursos Nos. OPPU-EST-LP-016-2022, OPPU-EST-LP-017-2022, OPPU-EST-LP-018-2022, OPPU-EST-LP-019-2022 y OPPU-EST-LP-020-2022. </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Fallo de Adjudicación de Contrato y Acta de Junta Pública para dar a conocer el Fallo,  Licitación Pública Nacional Estatal No. 007 Concursos Nos. OPPU-EST-LP-022-2022 y OPPU-EST-LP-023-2022.</w:t>
      </w:r>
    </w:p>
    <w:p w:rsidR="00C926E4" w:rsidRPr="00C926E4" w:rsidRDefault="00C926E4" w:rsidP="00C926E4">
      <w:pPr>
        <w:autoSpaceDE w:val="0"/>
        <w:autoSpaceDN w:val="0"/>
        <w:adjustRightInd w:val="0"/>
        <w:spacing w:after="0" w:line="240" w:lineRule="auto"/>
        <w:jc w:val="center"/>
        <w:rPr>
          <w:rFonts w:ascii="Roman" w:hAnsi="Roman" w:cs="Roman"/>
          <w:sz w:val="8"/>
          <w:szCs w:val="8"/>
        </w:rPr>
      </w:pP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926E4">
        <w:rPr>
          <w:rFonts w:ascii="Times New Roman" w:hAnsi="Times New Roman" w:cs="Times New Roman"/>
          <w:sz w:val="24"/>
          <w:szCs w:val="24"/>
        </w:rPr>
        <w:t>Fallo de Adjudicación de Contrato y Acta de Junta Pública para dar a conocer el Fallo,  Licitación Pública Nacional Estatal No. 008 Concurso No. OPPU-EST-LP-024-2022.</w:t>
      </w:r>
    </w:p>
    <w:p w:rsidR="00C926E4" w:rsidRPr="00C926E4" w:rsidRDefault="00C926E4" w:rsidP="00C926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926E4" w:rsidRPr="00C926E4" w:rsidRDefault="00C926E4" w:rsidP="00C926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926E4">
        <w:rPr>
          <w:rFonts w:ascii="Times New Roman" w:hAnsi="Times New Roman" w:cs="Times New Roman"/>
          <w:sz w:val="24"/>
          <w:szCs w:val="24"/>
        </w:rPr>
        <w:t>2   -   102</w:t>
      </w:r>
    </w:p>
    <w:p w:rsidR="00C926E4" w:rsidRDefault="00C926E4" w:rsidP="00C926E4">
      <w:pPr>
        <w:jc w:val="center"/>
        <w:rPr>
          <w:rFonts w:ascii="Times New Roman" w:hAnsi="Times New Roman" w:cs="Times New Roman"/>
          <w:color w:val="000000"/>
          <w:sz w:val="24"/>
          <w:szCs w:val="24"/>
        </w:rPr>
      </w:pPr>
    </w:p>
    <w:p w:rsidR="00093488" w:rsidRDefault="00093488" w:rsidP="00C926E4">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0"/>
          <w:szCs w:val="20"/>
        </w:rPr>
      </w:pPr>
      <w:r w:rsidRPr="00093488">
        <w:rPr>
          <w:rFonts w:ascii="Times New Roman" w:hAnsi="Times New Roman" w:cs="Times New Roman"/>
          <w:b/>
          <w:bCs/>
        </w:rPr>
        <w:t xml:space="preserve">Tomo CXIII  3ra. Época </w:t>
      </w:r>
      <w:r w:rsidRPr="00093488">
        <w:rPr>
          <w:rFonts w:ascii="Times New Roman" w:hAnsi="Times New Roman" w:cs="Times New Roman"/>
        </w:rPr>
        <w:t xml:space="preserve">     Culiacán, Sin., viernes 27 de mayo de 2022.</w:t>
      </w:r>
      <w:r w:rsidRPr="00093488">
        <w:rPr>
          <w:rFonts w:ascii="Times New Roman" w:hAnsi="Times New Roman" w:cs="Times New Roman"/>
          <w:b/>
          <w:bCs/>
        </w:rPr>
        <w:t xml:space="preserve">     No. 064</w:t>
      </w: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36"/>
          <w:szCs w:val="36"/>
        </w:rPr>
      </w:pPr>
      <w:r w:rsidRPr="00093488">
        <w:rPr>
          <w:rFonts w:ascii="Times New Roman" w:hAnsi="Times New Roman" w:cs="Times New Roman"/>
          <w:b/>
          <w:bCs/>
          <w:sz w:val="36"/>
          <w:szCs w:val="36"/>
        </w:rPr>
        <w:t>ÍNDICE</w:t>
      </w:r>
      <w:r w:rsidR="0038665D" w:rsidRPr="00093488">
        <w:rPr>
          <w:rFonts w:ascii="Times New Roman" w:hAnsi="Times New Roman" w:cs="Times New Roman"/>
          <w:b/>
          <w:bCs/>
          <w:sz w:val="36"/>
          <w:szCs w:val="36"/>
        </w:rPr>
        <w:fldChar w:fldCharType="begin"/>
      </w:r>
      <w:r w:rsidRPr="00093488">
        <w:rPr>
          <w:rFonts w:ascii="Times New Roman" w:hAnsi="Times New Roman" w:cs="Times New Roman"/>
          <w:b/>
          <w:bCs/>
          <w:sz w:val="36"/>
          <w:szCs w:val="36"/>
        </w:rPr>
        <w:instrText>tc "ÍNDICE"</w:instrText>
      </w:r>
      <w:r w:rsidR="0038665D" w:rsidRPr="00093488">
        <w:rPr>
          <w:rFonts w:ascii="Times New Roman" w:hAnsi="Times New Roman" w:cs="Times New Roman"/>
          <w:b/>
          <w:bCs/>
          <w:sz w:val="36"/>
          <w:szCs w:val="36"/>
        </w:rPr>
        <w:fldChar w:fldCharType="end"/>
      </w:r>
    </w:p>
    <w:p w:rsidR="00093488" w:rsidRPr="00093488" w:rsidRDefault="0038665D" w:rsidP="00093488">
      <w:pPr>
        <w:autoSpaceDE w:val="0"/>
        <w:autoSpaceDN w:val="0"/>
        <w:adjustRightInd w:val="0"/>
        <w:spacing w:after="0" w:line="240" w:lineRule="auto"/>
        <w:jc w:val="center"/>
        <w:rPr>
          <w:rFonts w:ascii="Times New Roman" w:hAnsi="Times New Roman" w:cs="Times New Roman"/>
          <w:b/>
          <w:bCs/>
          <w:sz w:val="36"/>
          <w:szCs w:val="36"/>
        </w:rPr>
      </w:pPr>
      <w:r w:rsidRPr="00093488">
        <w:rPr>
          <w:rFonts w:ascii="Times New Roman" w:hAnsi="Times New Roman" w:cs="Times New Roman"/>
          <w:b/>
          <w:bCs/>
          <w:sz w:val="36"/>
          <w:szCs w:val="36"/>
        </w:rPr>
        <w:fldChar w:fldCharType="begin"/>
      </w:r>
      <w:r w:rsidR="00093488" w:rsidRPr="00093488">
        <w:rPr>
          <w:rFonts w:ascii="Times New Roman" w:hAnsi="Times New Roman" w:cs="Times New Roman"/>
          <w:b/>
          <w:bCs/>
          <w:sz w:val="36"/>
          <w:szCs w:val="36"/>
        </w:rPr>
        <w:instrText>tc ""</w:instrText>
      </w:r>
      <w:r w:rsidRPr="00093488">
        <w:rPr>
          <w:rFonts w:ascii="Times New Roman" w:hAnsi="Times New Roman" w:cs="Times New Roman"/>
          <w:b/>
          <w:bCs/>
          <w:sz w:val="36"/>
          <w:szCs w:val="36"/>
        </w:rPr>
        <w:fldChar w:fldCharType="end"/>
      </w:r>
    </w:p>
    <w:p w:rsidR="00093488" w:rsidRPr="00093488" w:rsidRDefault="0038665D" w:rsidP="00093488">
      <w:pPr>
        <w:autoSpaceDE w:val="0"/>
        <w:autoSpaceDN w:val="0"/>
        <w:adjustRightInd w:val="0"/>
        <w:spacing w:after="0" w:line="240" w:lineRule="auto"/>
        <w:jc w:val="center"/>
        <w:rPr>
          <w:rFonts w:ascii="Times New Roman" w:hAnsi="Times New Roman" w:cs="Times New Roman"/>
          <w:b/>
          <w:bCs/>
          <w:sz w:val="36"/>
          <w:szCs w:val="36"/>
        </w:rPr>
      </w:pPr>
      <w:r w:rsidRPr="00093488">
        <w:rPr>
          <w:rFonts w:ascii="Times New Roman" w:hAnsi="Times New Roman" w:cs="Times New Roman"/>
          <w:b/>
          <w:bCs/>
          <w:sz w:val="36"/>
          <w:szCs w:val="36"/>
        </w:rPr>
        <w:fldChar w:fldCharType="begin"/>
      </w:r>
      <w:r w:rsidR="00093488" w:rsidRPr="00093488">
        <w:rPr>
          <w:rFonts w:ascii="Times New Roman" w:hAnsi="Times New Roman" w:cs="Times New Roman"/>
          <w:b/>
          <w:bCs/>
          <w:sz w:val="36"/>
          <w:szCs w:val="36"/>
        </w:rPr>
        <w:instrText>tc ""</w:instrText>
      </w:r>
      <w:r w:rsidRPr="00093488">
        <w:rPr>
          <w:rFonts w:ascii="Times New Roman" w:hAnsi="Times New Roman" w:cs="Times New Roman"/>
          <w:b/>
          <w:bCs/>
          <w:sz w:val="36"/>
          <w:szCs w:val="36"/>
        </w:rPr>
        <w:fldChar w:fldCharType="end"/>
      </w: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4"/>
          <w:szCs w:val="24"/>
        </w:rPr>
      </w:pPr>
      <w:r w:rsidRPr="00093488">
        <w:rPr>
          <w:rFonts w:ascii="Times New Roman" w:hAnsi="Times New Roman" w:cs="Times New Roman"/>
          <w:b/>
          <w:bCs/>
          <w:sz w:val="24"/>
          <w:szCs w:val="24"/>
        </w:rPr>
        <w:t>GOBIERNO  FEDERAL</w:t>
      </w:r>
      <w:r w:rsidR="0038665D" w:rsidRPr="00093488">
        <w:rPr>
          <w:rFonts w:ascii="Times New Roman" w:hAnsi="Times New Roman" w:cs="Times New Roman"/>
          <w:b/>
          <w:bCs/>
          <w:sz w:val="24"/>
          <w:szCs w:val="24"/>
        </w:rPr>
        <w:fldChar w:fldCharType="begin"/>
      </w:r>
      <w:r w:rsidRPr="00093488">
        <w:rPr>
          <w:rFonts w:ascii="Times New Roman" w:hAnsi="Times New Roman" w:cs="Times New Roman"/>
          <w:b/>
          <w:bCs/>
          <w:sz w:val="24"/>
          <w:szCs w:val="24"/>
        </w:rPr>
        <w:instrText>tc "GOBIERNO  FEDERAL"</w:instrText>
      </w:r>
      <w:r w:rsidR="0038665D" w:rsidRPr="00093488">
        <w:rPr>
          <w:rFonts w:ascii="Times New Roman" w:hAnsi="Times New Roman" w:cs="Times New Roman"/>
          <w:b/>
          <w:bCs/>
          <w:sz w:val="24"/>
          <w:szCs w:val="24"/>
        </w:rPr>
        <w:fldChar w:fldCharType="end"/>
      </w: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0"/>
          <w:szCs w:val="20"/>
        </w:rPr>
      </w:pPr>
      <w:r w:rsidRPr="00093488">
        <w:rPr>
          <w:rFonts w:ascii="Times New Roman" w:hAnsi="Times New Roman" w:cs="Times New Roman"/>
          <w:b/>
          <w:bCs/>
          <w:sz w:val="20"/>
          <w:szCs w:val="20"/>
        </w:rPr>
        <w:t>PODER  JUDICIAL  DE  LA  FEDERACIÓN</w:t>
      </w:r>
      <w:r w:rsidR="0038665D" w:rsidRPr="00093488">
        <w:rPr>
          <w:rFonts w:ascii="Times New Roman" w:hAnsi="Times New Roman" w:cs="Times New Roman"/>
          <w:b/>
          <w:bCs/>
          <w:sz w:val="20"/>
          <w:szCs w:val="20"/>
        </w:rPr>
        <w:fldChar w:fldCharType="begin"/>
      </w:r>
      <w:r w:rsidRPr="00093488">
        <w:rPr>
          <w:rFonts w:ascii="Times New Roman" w:hAnsi="Times New Roman" w:cs="Times New Roman"/>
          <w:b/>
          <w:bCs/>
          <w:sz w:val="20"/>
          <w:szCs w:val="20"/>
        </w:rPr>
        <w:instrText>tc "PODER  JUDICIAL  DE  LA  FEDERACIÓN"</w:instrText>
      </w:r>
      <w:r w:rsidR="0038665D" w:rsidRPr="00093488">
        <w:rPr>
          <w:rFonts w:ascii="Times New Roman" w:hAnsi="Times New Roman" w:cs="Times New Roman"/>
          <w:b/>
          <w:bCs/>
          <w:sz w:val="20"/>
          <w:szCs w:val="20"/>
        </w:rPr>
        <w:fldChar w:fldCharType="end"/>
      </w:r>
    </w:p>
    <w:p w:rsidR="00093488" w:rsidRPr="00093488" w:rsidRDefault="00093488" w:rsidP="000934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93488">
        <w:rPr>
          <w:rFonts w:ascii="Times New Roman" w:hAnsi="Times New Roman" w:cs="Times New Roman"/>
          <w:sz w:val="24"/>
          <w:szCs w:val="24"/>
        </w:rPr>
        <w:t xml:space="preserve">Edicto de Emplazamiento.- Juicio de Extinción de Dominio  5/2022-1. </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93488">
        <w:rPr>
          <w:rFonts w:ascii="Times New Roman" w:hAnsi="Times New Roman" w:cs="Times New Roman"/>
          <w:sz w:val="24"/>
          <w:szCs w:val="24"/>
        </w:rPr>
        <w:t>2</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4"/>
          <w:szCs w:val="24"/>
        </w:rPr>
      </w:pPr>
      <w:r w:rsidRPr="00093488">
        <w:rPr>
          <w:rFonts w:ascii="Times New Roman" w:hAnsi="Times New Roman" w:cs="Times New Roman"/>
          <w:b/>
          <w:bCs/>
          <w:sz w:val="24"/>
          <w:szCs w:val="24"/>
        </w:rPr>
        <w:t>GOBIERNO  DEL  ESTADO</w:t>
      </w:r>
      <w:r w:rsidR="0038665D" w:rsidRPr="00093488">
        <w:rPr>
          <w:rFonts w:ascii="Times New Roman" w:hAnsi="Times New Roman" w:cs="Times New Roman"/>
          <w:b/>
          <w:bCs/>
          <w:sz w:val="24"/>
          <w:szCs w:val="24"/>
        </w:rPr>
        <w:fldChar w:fldCharType="begin"/>
      </w:r>
      <w:r w:rsidRPr="00093488">
        <w:rPr>
          <w:rFonts w:ascii="Times New Roman" w:hAnsi="Times New Roman" w:cs="Times New Roman"/>
          <w:b/>
          <w:bCs/>
          <w:sz w:val="24"/>
          <w:szCs w:val="24"/>
        </w:rPr>
        <w:instrText>tc "GOBIERNO  DEL  ESTADO"</w:instrText>
      </w:r>
      <w:r w:rsidR="0038665D" w:rsidRPr="00093488">
        <w:rPr>
          <w:rFonts w:ascii="Times New Roman" w:hAnsi="Times New Roman" w:cs="Times New Roman"/>
          <w:b/>
          <w:bCs/>
          <w:sz w:val="24"/>
          <w:szCs w:val="24"/>
        </w:rPr>
        <w:fldChar w:fldCharType="end"/>
      </w:r>
    </w:p>
    <w:p w:rsidR="00093488" w:rsidRPr="00093488" w:rsidRDefault="00093488" w:rsidP="000934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93488">
        <w:rPr>
          <w:rFonts w:ascii="Times New Roman" w:hAnsi="Times New Roman" w:cs="Times New Roman"/>
          <w:sz w:val="24"/>
          <w:szCs w:val="24"/>
        </w:rPr>
        <w:t>Decreto Número 154 del H. Congreso del Estado.- Que expide la Ley para la Protección de Personas Defensoras de Derechos Humanos y Periodistas del Estado de Sinaloa y adiciona diversas disposiciones al Código Penal para el Estado de Sinaloa.</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93488">
        <w:rPr>
          <w:rFonts w:ascii="Times New Roman" w:hAnsi="Times New Roman" w:cs="Times New Roman"/>
          <w:sz w:val="24"/>
          <w:szCs w:val="24"/>
        </w:rPr>
        <w:t>3   -   57</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4"/>
          <w:szCs w:val="24"/>
        </w:rPr>
      </w:pPr>
      <w:r w:rsidRPr="00093488">
        <w:rPr>
          <w:rFonts w:ascii="Times New Roman" w:hAnsi="Times New Roman" w:cs="Times New Roman"/>
          <w:b/>
          <w:bCs/>
          <w:sz w:val="24"/>
          <w:szCs w:val="24"/>
        </w:rPr>
        <w:t>PODER  EJECUTIVO  ESTATAL</w:t>
      </w:r>
      <w:r w:rsidR="0038665D" w:rsidRPr="00093488">
        <w:rPr>
          <w:rFonts w:ascii="Times New Roman" w:hAnsi="Times New Roman" w:cs="Times New Roman"/>
          <w:b/>
          <w:bCs/>
          <w:sz w:val="24"/>
          <w:szCs w:val="24"/>
        </w:rPr>
        <w:fldChar w:fldCharType="begin"/>
      </w:r>
      <w:r w:rsidRPr="00093488">
        <w:rPr>
          <w:rFonts w:ascii="Times New Roman" w:hAnsi="Times New Roman" w:cs="Times New Roman"/>
          <w:b/>
          <w:bCs/>
          <w:sz w:val="24"/>
          <w:szCs w:val="24"/>
        </w:rPr>
        <w:instrText>tc "PODER  EJECUTIVO  ESTATAL"</w:instrText>
      </w:r>
      <w:r w:rsidR="0038665D" w:rsidRPr="00093488">
        <w:rPr>
          <w:rFonts w:ascii="Times New Roman" w:hAnsi="Times New Roman" w:cs="Times New Roman"/>
          <w:b/>
          <w:bCs/>
          <w:sz w:val="24"/>
          <w:szCs w:val="24"/>
        </w:rPr>
        <w:fldChar w:fldCharType="end"/>
      </w: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0"/>
          <w:szCs w:val="20"/>
        </w:rPr>
      </w:pPr>
      <w:r w:rsidRPr="00093488">
        <w:rPr>
          <w:rFonts w:ascii="Times New Roman" w:hAnsi="Times New Roman" w:cs="Times New Roman"/>
          <w:b/>
          <w:bCs/>
          <w:sz w:val="20"/>
          <w:szCs w:val="20"/>
        </w:rPr>
        <w:t>INSTITUTO  DE  PENSIONES  DEL  ESTADO  DE  SINALOA</w:t>
      </w:r>
      <w:r w:rsidR="0038665D" w:rsidRPr="00093488">
        <w:rPr>
          <w:rFonts w:ascii="Times New Roman" w:hAnsi="Times New Roman" w:cs="Times New Roman"/>
          <w:b/>
          <w:bCs/>
          <w:sz w:val="20"/>
          <w:szCs w:val="20"/>
        </w:rPr>
        <w:fldChar w:fldCharType="begin"/>
      </w:r>
      <w:r w:rsidRPr="00093488">
        <w:rPr>
          <w:rFonts w:ascii="Times New Roman" w:hAnsi="Times New Roman" w:cs="Times New Roman"/>
          <w:b/>
          <w:bCs/>
          <w:sz w:val="20"/>
          <w:szCs w:val="20"/>
        </w:rPr>
        <w:instrText>tc "INSTITUTO  DE  PENSIONES  DEL  ESTADO  DE  SINALOA"</w:instrText>
      </w:r>
      <w:r w:rsidR="0038665D" w:rsidRPr="00093488">
        <w:rPr>
          <w:rFonts w:ascii="Times New Roman" w:hAnsi="Times New Roman" w:cs="Times New Roman"/>
          <w:b/>
          <w:bCs/>
          <w:sz w:val="20"/>
          <w:szCs w:val="20"/>
        </w:rPr>
        <w:fldChar w:fldCharType="end"/>
      </w:r>
    </w:p>
    <w:p w:rsidR="00093488" w:rsidRPr="00093488" w:rsidRDefault="00093488" w:rsidP="000934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93488">
        <w:rPr>
          <w:rFonts w:ascii="Times New Roman" w:hAnsi="Times New Roman" w:cs="Times New Roman"/>
          <w:sz w:val="24"/>
          <w:szCs w:val="24"/>
        </w:rPr>
        <w:t>Cambio de Domicilio.</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93488">
        <w:rPr>
          <w:rFonts w:ascii="Times New Roman" w:hAnsi="Times New Roman" w:cs="Times New Roman"/>
          <w:sz w:val="24"/>
          <w:szCs w:val="24"/>
        </w:rPr>
        <w:t>58</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4"/>
          <w:szCs w:val="24"/>
        </w:rPr>
      </w:pPr>
      <w:r w:rsidRPr="00093488">
        <w:rPr>
          <w:rFonts w:ascii="Times New Roman" w:hAnsi="Times New Roman" w:cs="Times New Roman"/>
          <w:b/>
          <w:bCs/>
          <w:sz w:val="24"/>
          <w:szCs w:val="24"/>
        </w:rPr>
        <w:t>AYUNTAMIENTOS</w:t>
      </w:r>
      <w:r w:rsidR="0038665D" w:rsidRPr="00093488">
        <w:rPr>
          <w:rFonts w:ascii="Times New Roman" w:hAnsi="Times New Roman" w:cs="Times New Roman"/>
          <w:b/>
          <w:bCs/>
          <w:sz w:val="24"/>
          <w:szCs w:val="24"/>
        </w:rPr>
        <w:fldChar w:fldCharType="begin"/>
      </w:r>
      <w:r w:rsidRPr="00093488">
        <w:rPr>
          <w:rFonts w:ascii="Times New Roman" w:hAnsi="Times New Roman" w:cs="Times New Roman"/>
          <w:b/>
          <w:bCs/>
          <w:sz w:val="24"/>
          <w:szCs w:val="24"/>
        </w:rPr>
        <w:instrText>tc "AYUNTAMIENTOS"</w:instrText>
      </w:r>
      <w:r w:rsidR="0038665D" w:rsidRPr="00093488">
        <w:rPr>
          <w:rFonts w:ascii="Times New Roman" w:hAnsi="Times New Roman" w:cs="Times New Roman"/>
          <w:b/>
          <w:bCs/>
          <w:sz w:val="24"/>
          <w:szCs w:val="24"/>
        </w:rPr>
        <w:fldChar w:fldCharType="end"/>
      </w:r>
    </w:p>
    <w:p w:rsidR="00093488" w:rsidRPr="00093488" w:rsidRDefault="00093488" w:rsidP="000934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93488">
        <w:rPr>
          <w:rFonts w:ascii="Times New Roman" w:hAnsi="Times New Roman" w:cs="Times New Roman"/>
          <w:sz w:val="24"/>
          <w:szCs w:val="24"/>
        </w:rPr>
        <w:t xml:space="preserve">Decreto Municipal No. 03 de Guasave.- Reglamento de Planeación Democrática para el Desarrollo del Municipio de Guasave, Sinaloa. </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93488">
        <w:rPr>
          <w:rFonts w:ascii="Times New Roman" w:hAnsi="Times New Roman" w:cs="Times New Roman"/>
          <w:sz w:val="24"/>
          <w:szCs w:val="24"/>
        </w:rPr>
        <w:t>Decreto Municipal No. 05 de Salvador Alvarado.- Se concede Pensión por Retiro al C. Omar Lopez Sanchez.</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93488">
        <w:rPr>
          <w:rFonts w:ascii="Times New Roman" w:hAnsi="Times New Roman" w:cs="Times New Roman"/>
          <w:sz w:val="24"/>
          <w:szCs w:val="24"/>
        </w:rPr>
        <w:t>59   -   75</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autoSpaceDE w:val="0"/>
        <w:autoSpaceDN w:val="0"/>
        <w:adjustRightInd w:val="0"/>
        <w:spacing w:after="0" w:line="240" w:lineRule="auto"/>
        <w:jc w:val="center"/>
        <w:rPr>
          <w:rFonts w:ascii="Times New Roman" w:hAnsi="Times New Roman" w:cs="Times New Roman"/>
          <w:b/>
          <w:bCs/>
          <w:sz w:val="24"/>
          <w:szCs w:val="24"/>
        </w:rPr>
      </w:pPr>
      <w:r w:rsidRPr="00093488">
        <w:rPr>
          <w:rFonts w:ascii="Times New Roman" w:hAnsi="Times New Roman" w:cs="Times New Roman"/>
          <w:b/>
          <w:bCs/>
          <w:sz w:val="24"/>
          <w:szCs w:val="24"/>
        </w:rPr>
        <w:t>AVISOS  JUDICIALES</w:t>
      </w:r>
      <w:r w:rsidR="0038665D" w:rsidRPr="00093488">
        <w:rPr>
          <w:rFonts w:ascii="Times New Roman" w:hAnsi="Times New Roman" w:cs="Times New Roman"/>
          <w:b/>
          <w:bCs/>
          <w:sz w:val="24"/>
          <w:szCs w:val="24"/>
        </w:rPr>
        <w:fldChar w:fldCharType="begin"/>
      </w:r>
      <w:r w:rsidRPr="00093488">
        <w:rPr>
          <w:rFonts w:ascii="Times New Roman" w:hAnsi="Times New Roman" w:cs="Times New Roman"/>
          <w:b/>
          <w:bCs/>
          <w:sz w:val="24"/>
          <w:szCs w:val="24"/>
        </w:rPr>
        <w:instrText>tc "AVISOS  JUDICIALES"</w:instrText>
      </w:r>
      <w:r w:rsidR="0038665D" w:rsidRPr="00093488">
        <w:rPr>
          <w:rFonts w:ascii="Times New Roman" w:hAnsi="Times New Roman" w:cs="Times New Roman"/>
          <w:b/>
          <w:bCs/>
          <w:sz w:val="24"/>
          <w:szCs w:val="24"/>
        </w:rPr>
        <w:fldChar w:fldCharType="end"/>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93488">
        <w:rPr>
          <w:rFonts w:ascii="Times New Roman" w:hAnsi="Times New Roman" w:cs="Times New Roman"/>
          <w:sz w:val="24"/>
          <w:szCs w:val="24"/>
        </w:rPr>
        <w:t>76   -   104</w:t>
      </w: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093488" w:rsidRPr="00093488" w:rsidRDefault="00093488" w:rsidP="00093488">
      <w:pPr>
        <w:autoSpaceDE w:val="0"/>
        <w:autoSpaceDN w:val="0"/>
        <w:adjustRightInd w:val="0"/>
        <w:spacing w:after="0" w:line="240" w:lineRule="auto"/>
        <w:jc w:val="center"/>
        <w:rPr>
          <w:rFonts w:ascii="Roman" w:hAnsi="Roman" w:cs="Roman"/>
          <w:sz w:val="8"/>
          <w:szCs w:val="8"/>
        </w:rPr>
      </w:pPr>
    </w:p>
    <w:p w:rsidR="00C926E4" w:rsidRDefault="00093488" w:rsidP="00093488">
      <w:pPr>
        <w:jc w:val="center"/>
        <w:rPr>
          <w:rFonts w:ascii="Times New Roman" w:hAnsi="Times New Roman" w:cs="Times New Roman"/>
          <w:color w:val="000000"/>
          <w:sz w:val="24"/>
          <w:szCs w:val="24"/>
        </w:rPr>
      </w:pPr>
      <w:r w:rsidRPr="00093488">
        <w:rPr>
          <w:rFonts w:ascii="Times New Roman" w:hAnsi="Times New Roman" w:cs="Times New Roman"/>
          <w:color w:val="000000"/>
          <w:sz w:val="24"/>
          <w:szCs w:val="24"/>
        </w:rPr>
        <w:t xml:space="preserve">                                                      </w:t>
      </w: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7422FD" w:rsidRDefault="007422FD" w:rsidP="007422FD">
      <w:pPr>
        <w:pStyle w:val="Subttulo1"/>
      </w:pPr>
      <w:r>
        <w:rPr>
          <w:b w:val="0"/>
          <w:bCs w:val="0"/>
          <w:color w:val="000000"/>
        </w:rPr>
        <w:t xml:space="preserve">Tomo CXIII  3ra. Época </w:t>
      </w:r>
      <w:r>
        <w:t xml:space="preserve">     Culiacán, Sin., lunes 30 de mayo de 2022.</w:t>
      </w:r>
      <w:r>
        <w:rPr>
          <w:b w:val="0"/>
          <w:bCs w:val="0"/>
        </w:rPr>
        <w:t xml:space="preserve">     No. 065</w:t>
      </w:r>
    </w:p>
    <w:p w:rsidR="007422FD" w:rsidRDefault="007422FD" w:rsidP="007422FD">
      <w:pPr>
        <w:pStyle w:val="Subttulo1"/>
      </w:pPr>
      <w:r>
        <w:t>ÍNDICE</w:t>
      </w:r>
      <w:r w:rsidR="0038665D">
        <w:fldChar w:fldCharType="begin"/>
      </w:r>
      <w:r>
        <w:instrText>tc "ÍNDICE"</w:instrText>
      </w:r>
      <w:r w:rsidR="0038665D">
        <w:fldChar w:fldCharType="end"/>
      </w: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ESPA"/>
      </w:pPr>
    </w:p>
    <w:p w:rsidR="007422FD" w:rsidRDefault="007422FD" w:rsidP="007422FD">
      <w:pPr>
        <w:pStyle w:val="avisos"/>
      </w:pPr>
      <w:r>
        <w:t>GOBIERNO  FEDERAL</w:t>
      </w:r>
      <w:r w:rsidR="0038665D">
        <w:fldChar w:fldCharType="begin"/>
      </w:r>
      <w:r>
        <w:instrText>tc "GOBIERNO  FEDERAL"</w:instrText>
      </w:r>
      <w:r w:rsidR="0038665D">
        <w:fldChar w:fldCharType="end"/>
      </w:r>
    </w:p>
    <w:p w:rsidR="007422FD" w:rsidRDefault="007422FD" w:rsidP="007422FD">
      <w:pPr>
        <w:pStyle w:val="AVISOS2"/>
      </w:pPr>
      <w:r>
        <w:t>PODER  JUDICIAL  DE  LA  FEDERACIÓN</w:t>
      </w:r>
      <w:r w:rsidR="0038665D">
        <w:fldChar w:fldCharType="begin"/>
      </w:r>
      <w:r>
        <w:instrText>tc "PODER  JUDICIAL  DE  LA  FEDERACIÓN"</w:instrText>
      </w:r>
      <w:r w:rsidR="0038665D">
        <w:fldChar w:fldCharType="end"/>
      </w:r>
    </w:p>
    <w:p w:rsidR="007422FD" w:rsidRDefault="007422FD" w:rsidP="007422FD">
      <w:pPr>
        <w:pStyle w:val="BODYTEXTO"/>
      </w:pPr>
      <w:r>
        <w:t xml:space="preserve">Edicto de Emplazamiento.- Juicio de Extinción de Dominio  5/2022-1. </w:t>
      </w:r>
    </w:p>
    <w:p w:rsidR="007422FD" w:rsidRDefault="007422FD" w:rsidP="007422FD">
      <w:pPr>
        <w:pStyle w:val="ESPA"/>
      </w:pPr>
    </w:p>
    <w:p w:rsidR="007422FD" w:rsidRDefault="007422FD" w:rsidP="007422FD">
      <w:pPr>
        <w:pStyle w:val="CENTRA"/>
      </w:pPr>
      <w:r>
        <w:t>2</w:t>
      </w:r>
    </w:p>
    <w:p w:rsidR="007422FD" w:rsidRDefault="007422FD" w:rsidP="007422FD">
      <w:pPr>
        <w:pStyle w:val="ESPA"/>
      </w:pPr>
    </w:p>
    <w:p w:rsidR="007422FD" w:rsidRDefault="007422FD" w:rsidP="007422FD">
      <w:pPr>
        <w:pStyle w:val="avisos"/>
      </w:pPr>
      <w:r>
        <w:t>PODER  EJECUTIVO  ESTATAL</w:t>
      </w:r>
      <w:r w:rsidR="0038665D">
        <w:fldChar w:fldCharType="begin"/>
      </w:r>
      <w:r>
        <w:instrText>tc "PODER  EJECUTIVO  ESTATAL"</w:instrText>
      </w:r>
      <w:r w:rsidR="0038665D">
        <w:fldChar w:fldCharType="end"/>
      </w:r>
    </w:p>
    <w:p w:rsidR="007422FD" w:rsidRDefault="007422FD" w:rsidP="007422FD">
      <w:pPr>
        <w:pStyle w:val="AVISOS2"/>
      </w:pPr>
      <w:r>
        <w:t>SECRETARÍA  DE  AGRICULTURA  Y  GANADERÍA</w:t>
      </w:r>
      <w:r w:rsidR="0038665D">
        <w:fldChar w:fldCharType="begin"/>
      </w:r>
      <w:r>
        <w:instrText>tc "SECRETARÍA  DE  AGRICULTURA  Y  GANADERÍA"</w:instrText>
      </w:r>
      <w:r w:rsidR="0038665D">
        <w:fldChar w:fldCharType="end"/>
      </w:r>
    </w:p>
    <w:p w:rsidR="007422FD" w:rsidRDefault="007422FD" w:rsidP="007422FD">
      <w:pPr>
        <w:pStyle w:val="ESPA"/>
      </w:pPr>
    </w:p>
    <w:p w:rsidR="007422FD" w:rsidRDefault="007422FD" w:rsidP="007422FD">
      <w:pPr>
        <w:pStyle w:val="BODYTEXTO"/>
      </w:pPr>
      <w:r>
        <w:t>Acuerdo por el que se dan a conocer las Reglas de Operación «Programa de Siniestros Agropecuarios para Productores Temporaleros (Seguro Agrícola Catastrófico), Ejercicio 2022». Y Anexo.</w:t>
      </w:r>
    </w:p>
    <w:p w:rsidR="007422FD" w:rsidRDefault="007422FD" w:rsidP="007422FD">
      <w:pPr>
        <w:pStyle w:val="ESPA"/>
      </w:pPr>
    </w:p>
    <w:p w:rsidR="007422FD" w:rsidRDefault="007422FD" w:rsidP="007422FD">
      <w:pPr>
        <w:pStyle w:val="BODYTEXTO"/>
      </w:pPr>
      <w:r>
        <w:t>Convocatoria de las Reglas de Operación del «Programa Establecimiento de Praderas». Y Anexo.</w:t>
      </w:r>
    </w:p>
    <w:p w:rsidR="007422FD" w:rsidRDefault="007422FD" w:rsidP="007422FD">
      <w:pPr>
        <w:pStyle w:val="ESPA"/>
      </w:pPr>
    </w:p>
    <w:p w:rsidR="007422FD" w:rsidRDefault="007422FD" w:rsidP="007422FD">
      <w:pPr>
        <w:pStyle w:val="BODYTEXTO"/>
      </w:pPr>
      <w:r>
        <w:t>Convocatoria de las Reglas de Operación del «Programa Integral de Extensionismo y Desarrollo Rural», para el Ejercicio Fiscal 2022. Y Anexos.</w:t>
      </w:r>
    </w:p>
    <w:p w:rsidR="007422FD" w:rsidRDefault="007422FD" w:rsidP="007422FD">
      <w:pPr>
        <w:pStyle w:val="ESPA"/>
      </w:pPr>
    </w:p>
    <w:p w:rsidR="007422FD" w:rsidRDefault="007422FD" w:rsidP="007422FD">
      <w:pPr>
        <w:pStyle w:val="BODYTEXTO"/>
      </w:pPr>
      <w:r>
        <w:t>Convocatoria de las Reglas de Operación del «Programa Apoyo a Temporaleros» para el Ejercicio Fiscal 2022. . Y Anexos.</w:t>
      </w:r>
    </w:p>
    <w:p w:rsidR="007422FD" w:rsidRDefault="007422FD" w:rsidP="007422FD">
      <w:pPr>
        <w:pStyle w:val="ESPA"/>
      </w:pPr>
    </w:p>
    <w:p w:rsidR="007422FD" w:rsidRDefault="007422FD" w:rsidP="007422FD">
      <w:pPr>
        <w:pStyle w:val="CENTRA"/>
      </w:pPr>
      <w:r>
        <w:t>3   -   42</w:t>
      </w:r>
    </w:p>
    <w:p w:rsidR="007422FD" w:rsidRDefault="007422FD" w:rsidP="007422FD">
      <w:pPr>
        <w:pStyle w:val="ESPA"/>
      </w:pPr>
    </w:p>
    <w:p w:rsidR="007422FD" w:rsidRDefault="007422FD" w:rsidP="007422FD">
      <w:pPr>
        <w:pStyle w:val="avisos"/>
      </w:pPr>
      <w:r>
        <w:t>AYUNTAMIENTO</w:t>
      </w:r>
      <w:r w:rsidR="0038665D">
        <w:fldChar w:fldCharType="begin"/>
      </w:r>
      <w:r>
        <w:instrText>tc "AYUNTAMIENTO"</w:instrText>
      </w:r>
      <w:r w:rsidR="0038665D">
        <w:fldChar w:fldCharType="end"/>
      </w:r>
    </w:p>
    <w:p w:rsidR="007422FD" w:rsidRDefault="007422FD" w:rsidP="007422FD">
      <w:pPr>
        <w:pStyle w:val="BODYTEXTO"/>
      </w:pPr>
      <w:r>
        <w:t>Municipio de Culiacán.- Edicto de Emplazamiento en el Procedimiento de Responsabilidad Administrativa OIC-DRA-PRA-28-2022.- Marcos Eduardo Salas Coronado.</w:t>
      </w:r>
    </w:p>
    <w:p w:rsidR="007422FD" w:rsidRDefault="007422FD" w:rsidP="007422FD">
      <w:pPr>
        <w:pStyle w:val="ESPA"/>
      </w:pPr>
    </w:p>
    <w:p w:rsidR="007422FD" w:rsidRDefault="007422FD" w:rsidP="007422FD">
      <w:pPr>
        <w:pStyle w:val="CENTRA"/>
      </w:pPr>
      <w:r>
        <w:t>43</w:t>
      </w:r>
    </w:p>
    <w:p w:rsidR="007422FD" w:rsidRDefault="007422FD" w:rsidP="007422FD">
      <w:pPr>
        <w:pStyle w:val="ESPA"/>
      </w:pPr>
    </w:p>
    <w:p w:rsidR="007422FD" w:rsidRDefault="007422FD" w:rsidP="007422FD">
      <w:pPr>
        <w:pStyle w:val="avisos"/>
      </w:pPr>
      <w:r>
        <w:t>AVISOS  JUDICIALES</w:t>
      </w:r>
      <w:r w:rsidR="0038665D">
        <w:fldChar w:fldCharType="begin"/>
      </w:r>
      <w:r>
        <w:instrText>tc "AVISOS  JUDICIALES"</w:instrText>
      </w:r>
      <w:r w:rsidR="0038665D">
        <w:fldChar w:fldCharType="end"/>
      </w:r>
    </w:p>
    <w:p w:rsidR="007422FD" w:rsidRDefault="007422FD" w:rsidP="007422FD">
      <w:pPr>
        <w:pStyle w:val="ESPA"/>
      </w:pPr>
    </w:p>
    <w:p w:rsidR="007422FD" w:rsidRDefault="007422FD" w:rsidP="007422FD">
      <w:pPr>
        <w:pStyle w:val="CENTRA"/>
      </w:pPr>
      <w:r>
        <w:t xml:space="preserve">44   -   68   </w:t>
      </w:r>
    </w:p>
    <w:p w:rsidR="007422FD" w:rsidRDefault="007422FD" w:rsidP="007422FD">
      <w:pPr>
        <w:pStyle w:val="ESPA"/>
      </w:pPr>
    </w:p>
    <w:p w:rsidR="007422FD" w:rsidRDefault="007422FD" w:rsidP="007422FD">
      <w:pPr>
        <w:pStyle w:val="avisos"/>
      </w:pPr>
      <w:r>
        <w:t>AVISOS  NOTARIALES</w:t>
      </w:r>
      <w:r w:rsidR="0038665D">
        <w:fldChar w:fldCharType="begin"/>
      </w:r>
      <w:r>
        <w:instrText>tc "AVISOS  NOTARIALES"</w:instrText>
      </w:r>
      <w:r w:rsidR="0038665D">
        <w:fldChar w:fldCharType="end"/>
      </w:r>
    </w:p>
    <w:p w:rsidR="007422FD" w:rsidRDefault="007422FD" w:rsidP="007422FD">
      <w:pPr>
        <w:pStyle w:val="ESPA"/>
      </w:pPr>
    </w:p>
    <w:p w:rsidR="007422FD" w:rsidRDefault="007422FD" w:rsidP="007422FD">
      <w:pPr>
        <w:pStyle w:val="CENTRA"/>
      </w:pPr>
      <w:r>
        <w:t xml:space="preserve">68   -   72   </w:t>
      </w:r>
    </w:p>
    <w:p w:rsidR="007422FD" w:rsidRDefault="007422FD"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r w:rsidRPr="00A01276">
        <w:rPr>
          <w:rFonts w:ascii="Times New Roman" w:hAnsi="Times New Roman" w:cs="Times New Roman"/>
          <w:b/>
          <w:bCs/>
        </w:rPr>
        <w:t xml:space="preserve">Tomo CXIII  3ra. Época </w:t>
      </w:r>
      <w:r w:rsidRPr="00A01276">
        <w:rPr>
          <w:rFonts w:ascii="Times New Roman" w:hAnsi="Times New Roman" w:cs="Times New Roman"/>
        </w:rPr>
        <w:t xml:space="preserve">     Culiacán, Sin., miércoles 01 de junio de 2022.</w:t>
      </w:r>
      <w:r w:rsidRPr="00A01276">
        <w:rPr>
          <w:rFonts w:ascii="Times New Roman" w:hAnsi="Times New Roman" w:cs="Times New Roman"/>
          <w:b/>
          <w:bCs/>
        </w:rPr>
        <w:t xml:space="preserve">     No. 066</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36"/>
          <w:szCs w:val="36"/>
        </w:rPr>
      </w:pPr>
      <w:r w:rsidRPr="00A01276">
        <w:rPr>
          <w:rFonts w:ascii="Times New Roman" w:hAnsi="Times New Roman" w:cs="Times New Roman"/>
          <w:b/>
          <w:bCs/>
          <w:sz w:val="36"/>
          <w:szCs w:val="36"/>
        </w:rPr>
        <w:t>ÍNDICE</w:t>
      </w:r>
      <w:r w:rsidR="0038665D" w:rsidRPr="00A01276">
        <w:rPr>
          <w:rFonts w:ascii="Times New Roman" w:hAnsi="Times New Roman" w:cs="Times New Roman"/>
          <w:b/>
          <w:bCs/>
          <w:sz w:val="36"/>
          <w:szCs w:val="36"/>
        </w:rPr>
        <w:fldChar w:fldCharType="begin"/>
      </w:r>
      <w:r w:rsidRPr="00A01276">
        <w:rPr>
          <w:rFonts w:ascii="Times New Roman" w:hAnsi="Times New Roman" w:cs="Times New Roman"/>
          <w:b/>
          <w:bCs/>
          <w:sz w:val="36"/>
          <w:szCs w:val="36"/>
        </w:rPr>
        <w:instrText>tc "ÍNDICE"</w:instrText>
      </w:r>
      <w:r w:rsidR="0038665D" w:rsidRPr="00A01276">
        <w:rPr>
          <w:rFonts w:ascii="Times New Roman" w:hAnsi="Times New Roman" w:cs="Times New Roman"/>
          <w:b/>
          <w:bCs/>
          <w:sz w:val="36"/>
          <w:szCs w:val="36"/>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GOBIERNO  FEDERAL</w:t>
      </w:r>
      <w:r w:rsidR="0038665D"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"GOBIERNO  FEDERAL"</w:instrText>
      </w:r>
      <w:r w:rsidR="0038665D"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PODER  JUDICIAL  DE  LA  FEDERACIÓN</w:t>
      </w:r>
      <w:r w:rsidR="0038665D"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"PODER  JUDICIAL  DE  LA  FEDERACIÓN"</w:instrText>
      </w:r>
      <w:r w:rsidR="0038665D" w:rsidRPr="00A01276">
        <w:rPr>
          <w:rFonts w:ascii="Times New Roman" w:hAnsi="Times New Roman" w:cs="Times New Roman"/>
          <w:b/>
          <w:bCs/>
          <w:sz w:val="20"/>
          <w:szCs w:val="20"/>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 xml:space="preserve">Edicto de Emplazamiento.- Juicio de Extinción de Dominio  5/2022-1. </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2</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GOBIERNO  DEL  ESTADO</w:t>
      </w:r>
      <w:r w:rsidR="0038665D"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"GOBIERNO  DEL  ESTADO"</w:instrText>
      </w:r>
      <w:r w:rsidR="0038665D" w:rsidRPr="00A01276">
        <w:rPr>
          <w:rFonts w:ascii="Times New Roman" w:hAnsi="Times New Roman" w:cs="Times New Roman"/>
          <w:b/>
          <w:bCs/>
          <w:sz w:val="24"/>
          <w:szCs w:val="24"/>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Decretos Números 91, 92, 93, 94, 95, 97, 98, 99, 100, 101, 102, 103, 104, 105, 106, 107, 108, 109, 110, 111 y 112 del H. Congreso del Estado.- Que contienen Pensiones por Muerte,  Orfandad, Viudez, Retiro y Jubilación.</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3   -   65</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PODER  EJECUTIVO  ESTATAL</w:t>
      </w:r>
      <w:r w:rsidR="0038665D"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"PODER  EJECUTIVO  ESTATAL"</w:instrText>
      </w:r>
      <w:r w:rsidR="0038665D"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SECRETARÍA  EJECUTIVA  DEL  SISTEMA  ESTATAL  Y  MUNICIPAL  ANTICORRUPCIÓN  DEL  ESTADO  DE  SINALOA</w:t>
      </w:r>
      <w:r w:rsidR="0038665D"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"SECRETARÍA  EJECUTIVA  DEL  SISTEMA  ESTATAL  Y  MUNICIPAL  ANTICORRUPCIÓN  DEL  ESTADO  DE  SINALOA"</w:instrText>
      </w:r>
      <w:r w:rsidR="0038665D" w:rsidRPr="00A01276">
        <w:rPr>
          <w:rFonts w:ascii="Times New Roman" w:hAnsi="Times New Roman" w:cs="Times New Roman"/>
          <w:b/>
          <w:bCs/>
          <w:sz w:val="20"/>
          <w:szCs w:val="20"/>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Acuerdo por el que se reforman diversas disposiciones del Mecanismo de Seguimiento Sistematizado a Recomendaciones no Vinculantes.</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SERVICIOS  DE  SALUD  DE  SINALOA</w:t>
      </w:r>
      <w:r w:rsidR="0038665D"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"SERVICIOS  DE  SALUD  DE  SINALOA"</w:instrText>
      </w:r>
      <w:r w:rsidR="0038665D" w:rsidRPr="00A01276">
        <w:rPr>
          <w:rFonts w:ascii="Times New Roman" w:hAnsi="Times New Roman" w:cs="Times New Roman"/>
          <w:b/>
          <w:bCs/>
          <w:sz w:val="20"/>
          <w:szCs w:val="20"/>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Resumen de Convocatoria.- Licitación Pública Nacional Presencial. No. SSS-LPN-016-2022.</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66   -   67</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AYUNTAMIENTOS</w:t>
      </w:r>
      <w:r w:rsidR="0038665D"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"AYUNTAMIENTOS"</w:instrText>
      </w:r>
      <w:r w:rsidR="0038665D" w:rsidRPr="00A01276">
        <w:rPr>
          <w:rFonts w:ascii="Times New Roman" w:hAnsi="Times New Roman" w:cs="Times New Roman"/>
          <w:b/>
          <w:bCs/>
          <w:sz w:val="24"/>
          <w:szCs w:val="24"/>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 xml:space="preserve">Municipio de El Fuerte.- Convocatoria Pública Nacional-Estatal-Municipal N°. 001-FU-2022, Licitaciones N°. FU22-FISMDF/OP-001, N°. FU22-FISMDF/OP-002. </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 xml:space="preserve">Municipio de Culiacán.- Plan Municipal de Desarrollo 2021-2024. </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68   -   158</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AVISOS  JUDICIALES</w:t>
      </w:r>
      <w:r w:rsidR="0038665D"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"AVISOS  JUDICIALES"</w:instrText>
      </w:r>
      <w:r w:rsidR="0038665D"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 xml:space="preserve">159   -   173         </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AVISOS  NOTARIALES</w:t>
      </w:r>
      <w:r w:rsidR="0038665D"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"AVISOS  NOTARIALES"</w:instrText>
      </w:r>
      <w:r w:rsidR="0038665D"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093488" w:rsidRDefault="00A01276" w:rsidP="00A01276">
      <w:pPr>
        <w:jc w:val="center"/>
        <w:rPr>
          <w:rFonts w:ascii="Times New Roman" w:hAnsi="Times New Roman" w:cs="Times New Roman"/>
          <w:color w:val="000000"/>
          <w:sz w:val="24"/>
          <w:szCs w:val="24"/>
        </w:rPr>
      </w:pPr>
      <w:r w:rsidRPr="00A01276">
        <w:rPr>
          <w:rFonts w:ascii="Times New Roman" w:hAnsi="Times New Roman" w:cs="Times New Roman"/>
          <w:sz w:val="24"/>
          <w:szCs w:val="24"/>
        </w:rPr>
        <w:t xml:space="preserve">173   -   176      </w:t>
      </w: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r w:rsidRPr="00A01276">
        <w:rPr>
          <w:rFonts w:ascii="Times New Roman" w:hAnsi="Times New Roman" w:cs="Times New Roman"/>
          <w:b/>
          <w:bCs/>
          <w:color w:val="000000"/>
        </w:rPr>
        <w:t xml:space="preserve">Tomo CXIII  3ra. Época </w:t>
      </w:r>
      <w:r w:rsidRPr="00A01276">
        <w:rPr>
          <w:rFonts w:ascii="Times New Roman" w:hAnsi="Times New Roman" w:cs="Times New Roman"/>
          <w:color w:val="000000"/>
        </w:rPr>
        <w:t xml:space="preserve">     Culiacán, Sin., viernes 03 de junio de 2022.</w:t>
      </w:r>
      <w:r w:rsidRPr="00A01276">
        <w:rPr>
          <w:rFonts w:ascii="Times New Roman" w:hAnsi="Times New Roman" w:cs="Times New Roman"/>
          <w:b/>
          <w:bCs/>
          <w:color w:val="000000"/>
        </w:rPr>
        <w:t xml:space="preserve">     No. 067</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36"/>
          <w:szCs w:val="36"/>
        </w:rPr>
      </w:pPr>
      <w:r w:rsidRPr="00A01276">
        <w:rPr>
          <w:rFonts w:ascii="Times New Roman" w:hAnsi="Times New Roman" w:cs="Times New Roman"/>
          <w:b/>
          <w:bCs/>
          <w:sz w:val="36"/>
          <w:szCs w:val="36"/>
        </w:rPr>
        <w:t>ÍNDICE</w:t>
      </w:r>
      <w:r w:rsidR="0038665D" w:rsidRPr="00A01276">
        <w:rPr>
          <w:rFonts w:ascii="Times New Roman" w:hAnsi="Times New Roman" w:cs="Times New Roman"/>
          <w:b/>
          <w:bCs/>
          <w:sz w:val="36"/>
          <w:szCs w:val="36"/>
        </w:rPr>
        <w:fldChar w:fldCharType="begin"/>
      </w:r>
      <w:r w:rsidRPr="00A01276">
        <w:rPr>
          <w:rFonts w:ascii="Times New Roman" w:hAnsi="Times New Roman" w:cs="Times New Roman"/>
          <w:b/>
          <w:bCs/>
          <w:sz w:val="36"/>
          <w:szCs w:val="36"/>
        </w:rPr>
        <w:instrText>tc "ÍNDICE"</w:instrText>
      </w:r>
      <w:r w:rsidR="0038665D" w:rsidRPr="00A01276">
        <w:rPr>
          <w:rFonts w:ascii="Times New Roman" w:hAnsi="Times New Roman" w:cs="Times New Roman"/>
          <w:b/>
          <w:bCs/>
          <w:sz w:val="36"/>
          <w:szCs w:val="36"/>
        </w:rPr>
        <w:fldChar w:fldCharType="end"/>
      </w:r>
    </w:p>
    <w:p w:rsidR="00A01276" w:rsidRPr="00A01276" w:rsidRDefault="0038665D" w:rsidP="00A01276">
      <w:pPr>
        <w:autoSpaceDE w:val="0"/>
        <w:autoSpaceDN w:val="0"/>
        <w:adjustRightInd w:val="0"/>
        <w:spacing w:after="0" w:line="240" w:lineRule="auto"/>
        <w:jc w:val="center"/>
        <w:rPr>
          <w:rFonts w:ascii="Times New Roman" w:hAnsi="Times New Roman" w:cs="Times New Roman"/>
          <w:b/>
          <w:bCs/>
          <w:sz w:val="36"/>
          <w:szCs w:val="36"/>
        </w:rPr>
      </w:pPr>
      <w:r w:rsidRPr="00A01276">
        <w:rPr>
          <w:rFonts w:ascii="Times New Roman" w:hAnsi="Times New Roman" w:cs="Times New Roman"/>
          <w:b/>
          <w:bCs/>
          <w:sz w:val="36"/>
          <w:szCs w:val="36"/>
        </w:rPr>
        <w:fldChar w:fldCharType="begin"/>
      </w:r>
      <w:r w:rsidR="00A01276" w:rsidRPr="00A01276">
        <w:rPr>
          <w:rFonts w:ascii="Times New Roman" w:hAnsi="Times New Roman" w:cs="Times New Roman"/>
          <w:b/>
          <w:bCs/>
          <w:sz w:val="36"/>
          <w:szCs w:val="36"/>
        </w:rPr>
        <w:instrText>tc ""</w:instrText>
      </w:r>
      <w:r w:rsidRPr="00A01276">
        <w:rPr>
          <w:rFonts w:ascii="Times New Roman" w:hAnsi="Times New Roman" w:cs="Times New Roman"/>
          <w:b/>
          <w:bCs/>
          <w:sz w:val="36"/>
          <w:szCs w:val="36"/>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PODER  EJECUTIVO  FEDERAL - ESTATAL</w:t>
      </w:r>
      <w:r w:rsidR="0038665D"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"PODER  EJECUTIVO  FEDERAL - ESTATAL"</w:instrText>
      </w:r>
      <w:r w:rsidR="0038665D"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SECRETARIA  DE  GOBERNACIÓN</w:t>
      </w:r>
      <w:r w:rsidR="0038665D"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"SECRETARIA  DE  GOBERNACIÓN"</w:instrText>
      </w:r>
      <w:r w:rsidR="0038665D" w:rsidRPr="00A01276">
        <w:rPr>
          <w:rFonts w:ascii="Times New Roman" w:hAnsi="Times New Roman" w:cs="Times New Roman"/>
          <w:b/>
          <w:bCs/>
          <w:sz w:val="20"/>
          <w:szCs w:val="20"/>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Convenio de Coordinación, que celebran por una parte, el Ejecutivo Federal por conducto de la Secretaría de Gobernación, a través de la Subsecretaría de Derechos Humanos, Población y Migración, y la Comisión Nacional para prevenir y erradicar la Violencia contra las Mujeres, y por la otra parte, el Gobierno del Estado de Sinaloa. Y Anexo.</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 xml:space="preserve">Convenio de Coordinación, que celebran por una parte, el Ejecutivo Federal por conducto de la Secretaría de Gobernación, a través de la Subsecretaría de Derechos Humanos, </w:t>
      </w:r>
      <w:r w:rsidRPr="00A01276">
        <w:rPr>
          <w:rFonts w:ascii="Times New Roman" w:hAnsi="Times New Roman" w:cs="Times New Roman"/>
          <w:sz w:val="24"/>
          <w:szCs w:val="24"/>
        </w:rPr>
        <w:lastRenderedPageBreak/>
        <w:t>Población y Migración, y la Comisión Nacional para prevenir y erradicar la Violencia contra las Mujeres, y por la otra parte, el Gobierno del Estado de Sinaloa. Y Anexo.</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Convenio de Coordinación, que celebran por una parte, el Ejecutivo Federal por conducto de la Secretaría de Gobernación, a través de la Subsecretaría de Derechos Humanos, Población y Migración, y la Comisión Nacional para prevenir y erradicar la Violencia contra las Mujeres, y por la otra parte, el Gobierno del Estado de Sinaloa. Y Anexo.</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3   -   67</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PODER  EJECUTIVO  ESTATAL</w:t>
      </w:r>
      <w:r w:rsidR="0038665D"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"PODER  EJECUTIVO  ESTATAL"</w:instrText>
      </w:r>
      <w:r w:rsidR="0038665D"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SECRETARÍA  DE  ADMINISTRACIÓN  Y  FINANZAS</w:t>
      </w:r>
      <w:r w:rsidR="0038665D"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"SECRETARÍA  DE  ADMINISTRACIÓN  Y  FINANZAS"</w:instrText>
      </w:r>
      <w:r w:rsidR="0038665D" w:rsidRPr="00A01276">
        <w:rPr>
          <w:rFonts w:ascii="Times New Roman" w:hAnsi="Times New Roman" w:cs="Times New Roman"/>
          <w:b/>
          <w:bCs/>
          <w:sz w:val="20"/>
          <w:szCs w:val="20"/>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Acuerdo Mediante el cual, se señalan las bases para llevar a cabo la Administración, Transferencia, Liquidación y Extinción del Organismo Público Descentralizado «Instituto Estatal de Ciencias Penales y Seguridad Pública».</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110" w:lineRule="atLeast"/>
        <w:jc w:val="center"/>
        <w:rPr>
          <w:rFonts w:ascii="Roman" w:hAnsi="Roman" w:cs="Roman"/>
          <w:b/>
          <w:bCs/>
          <w:sz w:val="8"/>
          <w:szCs w:val="8"/>
        </w:rPr>
      </w:pPr>
      <w:r w:rsidRPr="00A01276">
        <w:rPr>
          <w:rFonts w:ascii="Times New Roman" w:hAnsi="Times New Roman" w:cs="Times New Roman"/>
          <w:b/>
          <w:bCs/>
          <w:sz w:val="20"/>
          <w:szCs w:val="20"/>
        </w:rPr>
        <w:t>SECRETARÍA  DE  OBRAS  PÚBLICAS</w:t>
      </w:r>
      <w:r w:rsidR="0038665D"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"SECRETARÍA  DE  OBRAS  PÚBLICAS</w:instrText>
      </w:r>
      <w:r w:rsidRPr="00A01276">
        <w:rPr>
          <w:rFonts w:ascii="Roman" w:hAnsi="Roman" w:cs="Roman"/>
          <w:b/>
          <w:bCs/>
          <w:sz w:val="8"/>
          <w:szCs w:val="8"/>
        </w:rPr>
        <w:instrText>"</w:instrText>
      </w:r>
      <w:r w:rsidR="0038665D" w:rsidRPr="00A01276">
        <w:rPr>
          <w:rFonts w:ascii="Times New Roman" w:hAnsi="Times New Roman" w:cs="Times New Roman"/>
          <w:b/>
          <w:bCs/>
          <w:sz w:val="20"/>
          <w:szCs w:val="20"/>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Licitación Pública Nacional-Estatal No. 015.- No. de Concurso OPPU-EST-LP-049-2022.</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VIVEROS  DE  SINALOA</w:t>
      </w:r>
      <w:r w:rsidR="0038665D"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"VIVEROS  DE  SINALOA"</w:instrText>
      </w:r>
      <w:r w:rsidR="0038665D" w:rsidRPr="00A01276">
        <w:rPr>
          <w:rFonts w:ascii="Times New Roman" w:hAnsi="Times New Roman" w:cs="Times New Roman"/>
          <w:b/>
          <w:bCs/>
          <w:sz w:val="20"/>
          <w:szCs w:val="20"/>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Avance Financiero, relativo al Primer Trimestre de 2022.</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68   -   78</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A01276" w:rsidRDefault="00A01276" w:rsidP="00A01276">
      <w:pPr>
        <w:jc w:val="center"/>
        <w:rPr>
          <w:rFonts w:ascii="Times New Roman" w:hAnsi="Times New Roman" w:cs="Times New Roman"/>
          <w:color w:val="000000"/>
          <w:sz w:val="24"/>
          <w:szCs w:val="24"/>
        </w:rPr>
      </w:pPr>
      <w:r w:rsidRPr="00A01276">
        <w:rPr>
          <w:rFonts w:ascii="Times New Roman" w:hAnsi="Times New Roman" w:cs="Times New Roman"/>
          <w:color w:val="000000"/>
          <w:sz w:val="24"/>
          <w:szCs w:val="24"/>
        </w:rPr>
        <w:t xml:space="preserve">                                                                                               (Continúa Índice Pág. 2)</w:t>
      </w:r>
    </w:p>
    <w:p w:rsidR="00093488" w:rsidRDefault="00093488" w:rsidP="00093488">
      <w:pPr>
        <w:jc w:val="center"/>
        <w:rPr>
          <w:rFonts w:ascii="Times New Roman" w:hAnsi="Times New Roman" w:cs="Times New Roman"/>
          <w:color w:val="000000"/>
          <w:sz w:val="24"/>
          <w:szCs w:val="24"/>
        </w:rPr>
      </w:pPr>
    </w:p>
    <w:p w:rsidR="00A01276" w:rsidRDefault="00A01276" w:rsidP="00A01276">
      <w:pPr>
        <w:pStyle w:val="Subttulo1"/>
      </w:pPr>
      <w:r>
        <w:t>ÍNDICE</w:t>
      </w:r>
      <w:r w:rsidR="0038665D">
        <w:fldChar w:fldCharType="begin"/>
      </w:r>
      <w:r>
        <w:instrText>tc "ÍNDICE"</w:instrText>
      </w:r>
      <w:r w:rsidR="0038665D">
        <w:fldChar w:fldCharType="end"/>
      </w:r>
    </w:p>
    <w:p w:rsidR="00A01276" w:rsidRDefault="0038665D" w:rsidP="00A01276">
      <w:pPr>
        <w:pStyle w:val="Subttulo1"/>
      </w:pPr>
      <w:r>
        <w:fldChar w:fldCharType="begin"/>
      </w:r>
      <w:r w:rsidR="00A01276">
        <w:instrText>tc ""</w:instrText>
      </w:r>
      <w:r>
        <w:fldChar w:fldCharType="end"/>
      </w:r>
    </w:p>
    <w:p w:rsidR="00A01276" w:rsidRDefault="0038665D" w:rsidP="00A01276">
      <w:pPr>
        <w:pStyle w:val="avisos"/>
      </w:pPr>
      <w:r>
        <w:fldChar w:fldCharType="begin"/>
      </w:r>
      <w:r w:rsidR="00A01276">
        <w:instrText>tc ""</w:instrText>
      </w:r>
      <w:r>
        <w:fldChar w:fldCharType="end"/>
      </w:r>
    </w:p>
    <w:p w:rsidR="00A01276" w:rsidRDefault="00A01276" w:rsidP="00A01276">
      <w:pPr>
        <w:pStyle w:val="avisos"/>
      </w:pPr>
      <w:r>
        <w:t>AYUNTAMIENTOS</w:t>
      </w:r>
      <w:r w:rsidR="0038665D">
        <w:fldChar w:fldCharType="begin"/>
      </w:r>
      <w:r>
        <w:instrText>tc "AYUNTAMIENTOS"</w:instrText>
      </w:r>
      <w:r w:rsidR="0038665D">
        <w:fldChar w:fldCharType="end"/>
      </w:r>
    </w:p>
    <w:p w:rsidR="00A01276" w:rsidRDefault="00A01276" w:rsidP="00A01276">
      <w:pPr>
        <w:pStyle w:val="BODYTEXTO"/>
      </w:pPr>
      <w:r>
        <w:t>Municipio de Rosario.- Convocatoria No. 002, No. de Concurso FISM-002/2022.</w:t>
      </w:r>
    </w:p>
    <w:p w:rsidR="00A01276" w:rsidRDefault="00A01276" w:rsidP="00A01276">
      <w:pPr>
        <w:pStyle w:val="ESPA"/>
      </w:pPr>
    </w:p>
    <w:p w:rsidR="00A01276" w:rsidRDefault="00A01276" w:rsidP="00A01276">
      <w:pPr>
        <w:pStyle w:val="AVISOS2"/>
      </w:pPr>
      <w:r>
        <w:t>INSTITUTO  MUNICIPAL  DEL  DEPORTE</w:t>
      </w:r>
      <w:r w:rsidR="0038665D">
        <w:fldChar w:fldCharType="begin"/>
      </w:r>
      <w:r>
        <w:instrText>tc "INSTITUTO  MUNICIPAL  DEL  DEPORTE"</w:instrText>
      </w:r>
      <w:r w:rsidR="0038665D">
        <w:fldChar w:fldCharType="end"/>
      </w:r>
    </w:p>
    <w:p w:rsidR="00A01276" w:rsidRDefault="00A01276" w:rsidP="00A01276">
      <w:pPr>
        <w:pStyle w:val="BODYTEXTO"/>
      </w:pPr>
      <w:r>
        <w:t>Municipio de Choix.- Avance Financiero, relativo al Primer Trimestre de 2022.</w:t>
      </w:r>
    </w:p>
    <w:p w:rsidR="00A01276" w:rsidRDefault="00A01276" w:rsidP="00A01276">
      <w:pPr>
        <w:pStyle w:val="ESPA"/>
      </w:pPr>
    </w:p>
    <w:p w:rsidR="00A01276" w:rsidRDefault="00A01276" w:rsidP="00A01276">
      <w:pPr>
        <w:pStyle w:val="CENTRA"/>
      </w:pPr>
      <w:r>
        <w:t>79   -   81</w:t>
      </w:r>
    </w:p>
    <w:p w:rsidR="00A01276" w:rsidRDefault="00A01276" w:rsidP="00A01276">
      <w:pPr>
        <w:pStyle w:val="ESPA"/>
      </w:pPr>
    </w:p>
    <w:p w:rsidR="00A01276" w:rsidRDefault="00A01276" w:rsidP="00A01276">
      <w:pPr>
        <w:pStyle w:val="avisos"/>
      </w:pPr>
      <w:r>
        <w:t>AVISOS  GENERALES</w:t>
      </w:r>
      <w:r w:rsidR="0038665D">
        <w:fldChar w:fldCharType="begin"/>
      </w:r>
      <w:r>
        <w:instrText>tc "AVISOS  GENERALES"</w:instrText>
      </w:r>
      <w:r w:rsidR="0038665D">
        <w:fldChar w:fldCharType="end"/>
      </w:r>
    </w:p>
    <w:p w:rsidR="00A01276" w:rsidRDefault="00A01276" w:rsidP="00A01276">
      <w:pPr>
        <w:pStyle w:val="BODYTEXTO"/>
      </w:pPr>
      <w:r>
        <w:t>Solicitud de Autorización para la Ampliación de Ruta, los Ángeles - Prado Bonito, dentro de la Ciudad de Guamuchil, Salvador Alvarado, Sinaloa.- Delegacion de Autotransportes Urbanos y Sub-Urbanos de Guamuchil, Salvador Alvarado.</w:t>
      </w:r>
    </w:p>
    <w:p w:rsidR="00A01276" w:rsidRDefault="00A01276" w:rsidP="00A01276">
      <w:pPr>
        <w:pStyle w:val="ESPA"/>
      </w:pPr>
    </w:p>
    <w:p w:rsidR="00A01276" w:rsidRDefault="00A01276" w:rsidP="00A01276">
      <w:pPr>
        <w:pStyle w:val="BODYTEXTO"/>
      </w:pPr>
      <w:r>
        <w:t>Solicitud Concesión con 4 Permisos, 02 (dos) para prestar Servicio Público de Transporte Mixto (AURIGA) y 02 (dos) para prestar Servicio Público de Transporte de Primera Alquiler «Taxi», dentro del Municipio de Escuinapa, Sinaloa, México.- David Toledo Gallardo.</w:t>
      </w:r>
    </w:p>
    <w:p w:rsidR="00A01276" w:rsidRDefault="00A01276" w:rsidP="00A01276">
      <w:pPr>
        <w:pStyle w:val="ESPA"/>
      </w:pPr>
    </w:p>
    <w:p w:rsidR="00A01276" w:rsidRDefault="00A01276" w:rsidP="00A01276">
      <w:pPr>
        <w:pStyle w:val="CENTRA"/>
      </w:pPr>
      <w:r>
        <w:t>82   -   83</w:t>
      </w:r>
    </w:p>
    <w:p w:rsidR="00A01276" w:rsidRDefault="00A01276" w:rsidP="00A01276">
      <w:pPr>
        <w:pStyle w:val="ESPA"/>
      </w:pPr>
    </w:p>
    <w:p w:rsidR="00A01276" w:rsidRDefault="00A01276" w:rsidP="00A01276">
      <w:pPr>
        <w:pStyle w:val="avisos"/>
      </w:pPr>
      <w:r>
        <w:t>AVISOS  JUDICIALES</w:t>
      </w:r>
      <w:r w:rsidR="0038665D">
        <w:fldChar w:fldCharType="begin"/>
      </w:r>
      <w:r>
        <w:instrText>tc "AVISOS  JUDICIALES"</w:instrText>
      </w:r>
      <w:r w:rsidR="0038665D">
        <w:fldChar w:fldCharType="end"/>
      </w:r>
    </w:p>
    <w:p w:rsidR="00A01276" w:rsidRDefault="00A01276" w:rsidP="00A01276">
      <w:pPr>
        <w:pStyle w:val="ESPA"/>
      </w:pPr>
    </w:p>
    <w:p w:rsidR="00A01276" w:rsidRDefault="00A01276" w:rsidP="00A01276">
      <w:pPr>
        <w:pStyle w:val="CENTRA"/>
      </w:pPr>
      <w:r>
        <w:t>84   -   111</w:t>
      </w:r>
    </w:p>
    <w:p w:rsidR="00A01276" w:rsidRDefault="00A01276" w:rsidP="00A01276">
      <w:pPr>
        <w:pStyle w:val="ESPA"/>
      </w:pPr>
    </w:p>
    <w:p w:rsidR="00A01276" w:rsidRDefault="00A01276" w:rsidP="00A01276">
      <w:pPr>
        <w:pStyle w:val="avisos"/>
      </w:pPr>
      <w:r>
        <w:t>AVISOS  NOTARIALES</w:t>
      </w:r>
      <w:r w:rsidR="0038665D">
        <w:fldChar w:fldCharType="begin"/>
      </w:r>
      <w:r>
        <w:instrText>tc "AVISOS  NOTARIALES"</w:instrText>
      </w:r>
      <w:r w:rsidR="0038665D">
        <w:fldChar w:fldCharType="end"/>
      </w:r>
    </w:p>
    <w:p w:rsidR="00A01276" w:rsidRDefault="00A01276" w:rsidP="00A01276">
      <w:pPr>
        <w:pStyle w:val="BODYTEXTO"/>
      </w:pPr>
      <w:r>
        <w:lastRenderedPageBreak/>
        <w:t xml:space="preserve">Aviso de Cambio de Domicilio.- Lic. Jose Alberto Gutiérrez Arellano. </w:t>
      </w:r>
    </w:p>
    <w:p w:rsidR="00A01276" w:rsidRDefault="00A01276" w:rsidP="00A01276">
      <w:pPr>
        <w:pStyle w:val="ESPA"/>
      </w:pPr>
    </w:p>
    <w:p w:rsidR="00A01276" w:rsidRDefault="00A01276" w:rsidP="00A01276">
      <w:pPr>
        <w:pStyle w:val="CENTRA"/>
      </w:pPr>
      <w:r>
        <w:t>112</w:t>
      </w:r>
    </w:p>
    <w:p w:rsidR="00093488" w:rsidRDefault="00093488" w:rsidP="00093488">
      <w:pPr>
        <w:jc w:val="center"/>
        <w:rPr>
          <w:rFonts w:ascii="Times New Roman" w:hAnsi="Times New Roman" w:cs="Times New Roman"/>
          <w:color w:val="000000"/>
          <w:sz w:val="24"/>
          <w:szCs w:val="24"/>
        </w:rPr>
      </w:pPr>
    </w:p>
    <w:p w:rsidR="00A01276" w:rsidRDefault="00A01276" w:rsidP="00093488">
      <w:pPr>
        <w:jc w:val="center"/>
        <w:rPr>
          <w:rFonts w:ascii="Times New Roman" w:hAnsi="Times New Roman" w:cs="Times New Roman"/>
          <w:color w:val="000000"/>
          <w:sz w:val="24"/>
          <w:szCs w:val="24"/>
        </w:rPr>
      </w:pPr>
    </w:p>
    <w:p w:rsidR="00A01276" w:rsidRDefault="00A01276" w:rsidP="00093488">
      <w:pPr>
        <w:jc w:val="center"/>
        <w:rPr>
          <w:rFonts w:ascii="Times New Roman" w:hAnsi="Times New Roman" w:cs="Times New Roman"/>
          <w:color w:val="000000"/>
          <w:sz w:val="24"/>
          <w:szCs w:val="24"/>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36"/>
          <w:szCs w:val="36"/>
        </w:rPr>
      </w:pPr>
      <w:r w:rsidRPr="00A01276">
        <w:rPr>
          <w:rFonts w:ascii="Times New Roman" w:hAnsi="Times New Roman" w:cs="Times New Roman"/>
          <w:b/>
          <w:bCs/>
          <w:color w:val="000000"/>
        </w:rPr>
        <w:t xml:space="preserve">Tomo CXIII  3ra. Época </w:t>
      </w:r>
      <w:r w:rsidRPr="00A01276">
        <w:rPr>
          <w:rFonts w:ascii="Times New Roman" w:hAnsi="Times New Roman" w:cs="Times New Roman"/>
        </w:rPr>
        <w:t xml:space="preserve">     Culiacán, Sin., lunes 06 de junio de 2022.</w:t>
      </w:r>
      <w:r w:rsidRPr="00A01276">
        <w:rPr>
          <w:rFonts w:ascii="Times New Roman" w:hAnsi="Times New Roman" w:cs="Times New Roman"/>
          <w:b/>
          <w:bCs/>
        </w:rPr>
        <w:t xml:space="preserve">     No. 068</w:t>
      </w: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36"/>
          <w:szCs w:val="36"/>
        </w:rPr>
      </w:pPr>
      <w:r w:rsidRPr="00A01276">
        <w:rPr>
          <w:rFonts w:ascii="Times New Roman" w:hAnsi="Times New Roman" w:cs="Times New Roman"/>
          <w:b/>
          <w:bCs/>
          <w:sz w:val="36"/>
          <w:szCs w:val="36"/>
        </w:rPr>
        <w:t>ÍNDICE</w:t>
      </w:r>
      <w:r w:rsidR="0038665D" w:rsidRPr="00A01276">
        <w:rPr>
          <w:rFonts w:ascii="Times New Roman" w:hAnsi="Times New Roman" w:cs="Times New Roman"/>
          <w:b/>
          <w:bCs/>
          <w:sz w:val="36"/>
          <w:szCs w:val="36"/>
        </w:rPr>
        <w:fldChar w:fldCharType="begin"/>
      </w:r>
      <w:r w:rsidRPr="00A01276">
        <w:rPr>
          <w:rFonts w:ascii="Times New Roman" w:hAnsi="Times New Roman" w:cs="Times New Roman"/>
          <w:b/>
          <w:bCs/>
          <w:sz w:val="36"/>
          <w:szCs w:val="36"/>
        </w:rPr>
        <w:instrText>tc "ÍNDICE"</w:instrText>
      </w:r>
      <w:r w:rsidR="0038665D" w:rsidRPr="00A01276">
        <w:rPr>
          <w:rFonts w:ascii="Times New Roman" w:hAnsi="Times New Roman" w:cs="Times New Roman"/>
          <w:b/>
          <w:bCs/>
          <w:sz w:val="36"/>
          <w:szCs w:val="36"/>
        </w:rPr>
        <w:fldChar w:fldCharType="end"/>
      </w:r>
    </w:p>
    <w:p w:rsidR="00A01276" w:rsidRPr="00A01276" w:rsidRDefault="0038665D" w:rsidP="00A01276">
      <w:pPr>
        <w:autoSpaceDE w:val="0"/>
        <w:autoSpaceDN w:val="0"/>
        <w:adjustRightInd w:val="0"/>
        <w:spacing w:after="0" w:line="240" w:lineRule="auto"/>
        <w:jc w:val="center"/>
        <w:rPr>
          <w:rFonts w:ascii="Times New Roman" w:hAnsi="Times New Roman" w:cs="Times New Roman"/>
          <w:b/>
          <w:bCs/>
          <w:sz w:val="36"/>
          <w:szCs w:val="36"/>
        </w:rPr>
      </w:pPr>
      <w:r w:rsidRPr="00A01276">
        <w:rPr>
          <w:rFonts w:ascii="Times New Roman" w:hAnsi="Times New Roman" w:cs="Times New Roman"/>
          <w:b/>
          <w:bCs/>
          <w:sz w:val="36"/>
          <w:szCs w:val="36"/>
        </w:rPr>
        <w:fldChar w:fldCharType="begin"/>
      </w:r>
      <w:r w:rsidR="00A01276" w:rsidRPr="00A01276">
        <w:rPr>
          <w:rFonts w:ascii="Times New Roman" w:hAnsi="Times New Roman" w:cs="Times New Roman"/>
          <w:b/>
          <w:bCs/>
          <w:sz w:val="36"/>
          <w:szCs w:val="36"/>
        </w:rPr>
        <w:instrText>tc ""</w:instrText>
      </w:r>
      <w:r w:rsidRPr="00A01276">
        <w:rPr>
          <w:rFonts w:ascii="Times New Roman" w:hAnsi="Times New Roman" w:cs="Times New Roman"/>
          <w:b/>
          <w:bCs/>
          <w:sz w:val="36"/>
          <w:szCs w:val="36"/>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rPr>
          <w:rFonts w:ascii="Times New Roman" w:hAnsi="Times New Roman" w:cs="Times New Roman"/>
          <w:color w:val="000000"/>
          <w:sz w:val="24"/>
          <w:szCs w:val="24"/>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38665D"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fldChar w:fldCharType="begin"/>
      </w:r>
      <w:r w:rsidR="00A01276" w:rsidRPr="00A01276">
        <w:rPr>
          <w:rFonts w:ascii="Times New Roman" w:hAnsi="Times New Roman" w:cs="Times New Roman"/>
          <w:b/>
          <w:bCs/>
          <w:sz w:val="24"/>
          <w:szCs w:val="24"/>
        </w:rPr>
        <w:instrText>tc ""</w:instrText>
      </w:r>
      <w:r w:rsidRPr="00A01276">
        <w:rPr>
          <w:rFonts w:ascii="Times New Roman" w:hAnsi="Times New Roman" w:cs="Times New Roman"/>
          <w:b/>
          <w:bCs/>
          <w:sz w:val="24"/>
          <w:szCs w:val="24"/>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AYUNTAMIENTOS</w:t>
      </w:r>
      <w:r w:rsidR="0038665D"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"AYUNTAMIENTOS"</w:instrText>
      </w:r>
      <w:r w:rsidR="0038665D" w:rsidRPr="00A01276">
        <w:rPr>
          <w:rFonts w:ascii="Times New Roman" w:hAnsi="Times New Roman" w:cs="Times New Roman"/>
          <w:b/>
          <w:bCs/>
          <w:sz w:val="24"/>
          <w:szCs w:val="24"/>
        </w:rPr>
        <w:fldChar w:fldCharType="end"/>
      </w: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Decreto Municipal No. 08 de Navolato.- La titulación de terrenos que conforman la Colonia Santa Anita de Villa Benito Juárez, Navolato, Sinaloa, mediante la enajenación gratuita a favor de sus respectivos poseedores.</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Decreto Municipal No. 10 de Mazatlán.- Relativo a la aprobación de reformas correspondientes al Reglamento de la Secretaría de Seguridad Pública de Mazatlán.</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0"/>
          <w:szCs w:val="20"/>
        </w:rPr>
      </w:pPr>
      <w:r w:rsidRPr="00A01276">
        <w:rPr>
          <w:rFonts w:ascii="Times New Roman" w:hAnsi="Times New Roman" w:cs="Times New Roman"/>
          <w:b/>
          <w:bCs/>
          <w:sz w:val="20"/>
          <w:szCs w:val="20"/>
        </w:rPr>
        <w:t>JUNTA  MUNICIPAL  DE  AGUA  POTABLE  Y  ALCANTARILLADO</w:t>
      </w:r>
      <w:r w:rsidR="0038665D" w:rsidRPr="00A01276">
        <w:rPr>
          <w:rFonts w:ascii="Times New Roman" w:hAnsi="Times New Roman" w:cs="Times New Roman"/>
          <w:b/>
          <w:bCs/>
          <w:sz w:val="20"/>
          <w:szCs w:val="20"/>
        </w:rPr>
        <w:fldChar w:fldCharType="begin"/>
      </w:r>
      <w:r w:rsidRPr="00A01276">
        <w:rPr>
          <w:rFonts w:ascii="Times New Roman" w:hAnsi="Times New Roman" w:cs="Times New Roman"/>
          <w:b/>
          <w:bCs/>
          <w:sz w:val="20"/>
          <w:szCs w:val="20"/>
        </w:rPr>
        <w:instrText>tc "JUNTA  MUNICIPAL  DE  AGUA  POTABLE  Y  ALCANTARILLADO"</w:instrText>
      </w:r>
      <w:r w:rsidR="0038665D" w:rsidRPr="00A01276">
        <w:rPr>
          <w:rFonts w:ascii="Times New Roman" w:hAnsi="Times New Roman" w:cs="Times New Roman"/>
          <w:b/>
          <w:bCs/>
          <w:sz w:val="20"/>
          <w:szCs w:val="20"/>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Municipio de El Fuerte.- Convocatoria a Licitación Pública Nacional No. 001, Licitación No. JAP-FISM-ALC-CPN-07-22.</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1276">
        <w:rPr>
          <w:rFonts w:ascii="Times New Roman" w:hAnsi="Times New Roman" w:cs="Times New Roman"/>
          <w:sz w:val="24"/>
          <w:szCs w:val="24"/>
        </w:rPr>
        <w:t>Municipio de Cosalá.- Convocatoria No. 001, Licitación Pública Nacional Estatal No. JAPACO-001/2022 No. Concurso JAPACO-001/2022.</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 xml:space="preserve">2   -   9   </w:t>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autoSpaceDE w:val="0"/>
        <w:autoSpaceDN w:val="0"/>
        <w:adjustRightInd w:val="0"/>
        <w:spacing w:after="0" w:line="240" w:lineRule="auto"/>
        <w:jc w:val="center"/>
        <w:rPr>
          <w:rFonts w:ascii="Times New Roman" w:hAnsi="Times New Roman" w:cs="Times New Roman"/>
          <w:b/>
          <w:bCs/>
          <w:sz w:val="24"/>
          <w:szCs w:val="24"/>
        </w:rPr>
      </w:pPr>
      <w:r w:rsidRPr="00A01276">
        <w:rPr>
          <w:rFonts w:ascii="Times New Roman" w:hAnsi="Times New Roman" w:cs="Times New Roman"/>
          <w:b/>
          <w:bCs/>
          <w:sz w:val="24"/>
          <w:szCs w:val="24"/>
        </w:rPr>
        <w:t>AVISOS  JUDICIALES</w:t>
      </w:r>
      <w:r w:rsidR="0038665D" w:rsidRPr="00A01276">
        <w:rPr>
          <w:rFonts w:ascii="Times New Roman" w:hAnsi="Times New Roman" w:cs="Times New Roman"/>
          <w:b/>
          <w:bCs/>
          <w:sz w:val="24"/>
          <w:szCs w:val="24"/>
        </w:rPr>
        <w:fldChar w:fldCharType="begin"/>
      </w:r>
      <w:r w:rsidRPr="00A01276">
        <w:rPr>
          <w:rFonts w:ascii="Times New Roman" w:hAnsi="Times New Roman" w:cs="Times New Roman"/>
          <w:b/>
          <w:bCs/>
          <w:sz w:val="24"/>
          <w:szCs w:val="24"/>
        </w:rPr>
        <w:instrText>tc "AVISOS  JUDICIALES"</w:instrText>
      </w:r>
      <w:r w:rsidR="0038665D" w:rsidRPr="00A01276">
        <w:rPr>
          <w:rFonts w:ascii="Times New Roman" w:hAnsi="Times New Roman" w:cs="Times New Roman"/>
          <w:b/>
          <w:bCs/>
          <w:sz w:val="24"/>
          <w:szCs w:val="24"/>
        </w:rPr>
        <w:fldChar w:fldCharType="end"/>
      </w:r>
    </w:p>
    <w:p w:rsidR="00A01276" w:rsidRPr="00A01276" w:rsidRDefault="00A01276" w:rsidP="00A01276">
      <w:pPr>
        <w:autoSpaceDE w:val="0"/>
        <w:autoSpaceDN w:val="0"/>
        <w:adjustRightInd w:val="0"/>
        <w:spacing w:after="0" w:line="240" w:lineRule="auto"/>
        <w:jc w:val="center"/>
        <w:rPr>
          <w:rFonts w:ascii="Roman" w:hAnsi="Roman" w:cs="Roman"/>
          <w:sz w:val="8"/>
          <w:szCs w:val="8"/>
        </w:rPr>
      </w:pPr>
    </w:p>
    <w:p w:rsidR="00A01276" w:rsidRPr="00A01276" w:rsidRDefault="00A01276" w:rsidP="00A0127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1276">
        <w:rPr>
          <w:rFonts w:ascii="Times New Roman" w:hAnsi="Times New Roman" w:cs="Times New Roman"/>
          <w:sz w:val="24"/>
          <w:szCs w:val="24"/>
        </w:rPr>
        <w:t xml:space="preserve">10   -   32                 </w:t>
      </w:r>
    </w:p>
    <w:p w:rsidR="00A01276" w:rsidRDefault="00A01276"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426601" w:rsidRPr="00426601" w:rsidRDefault="00426601" w:rsidP="00426601">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08 de junio de 2022.</w:t>
      </w:r>
      <w:r>
        <w:rPr>
          <w:rFonts w:ascii="Times New Roman" w:hAnsi="Times New Roman" w:cs="Times New Roman"/>
          <w:b/>
          <w:bCs/>
        </w:rPr>
        <w:t xml:space="preserve">     No. 069</w:t>
      </w:r>
      <w:r w:rsidRPr="00426601">
        <w:rPr>
          <w:rFonts w:ascii="Times New Roman" w:hAnsi="Times New Roman" w:cs="Times New Roman"/>
          <w:b/>
          <w:bCs/>
          <w:sz w:val="36"/>
          <w:szCs w:val="36"/>
        </w:rPr>
        <w:t xml:space="preserve"> </w:t>
      </w:r>
      <w:r w:rsidR="0038665D" w:rsidRPr="00426601">
        <w:rPr>
          <w:rFonts w:ascii="Times New Roman" w:hAnsi="Times New Roman" w:cs="Times New Roman"/>
          <w:b/>
          <w:bCs/>
          <w:sz w:val="36"/>
          <w:szCs w:val="36"/>
        </w:rPr>
        <w:fldChar w:fldCharType="begin"/>
      </w:r>
      <w:r w:rsidRPr="00426601">
        <w:rPr>
          <w:rFonts w:ascii="Times New Roman" w:hAnsi="Times New Roman" w:cs="Times New Roman"/>
          <w:b/>
          <w:bCs/>
          <w:sz w:val="36"/>
          <w:szCs w:val="36"/>
        </w:rPr>
        <w:instrText>tc "</w:instrText>
      </w:r>
      <w:r w:rsidRPr="00426601">
        <w:rPr>
          <w:rFonts w:ascii="Times New Roman" w:hAnsi="Times New Roman" w:cs="Times New Roman"/>
          <w:b/>
          <w:bCs/>
          <w:color w:val="000000"/>
          <w:sz w:val="36"/>
          <w:szCs w:val="36"/>
        </w:rPr>
        <w:instrText>"</w:instrText>
      </w:r>
      <w:r w:rsidR="0038665D" w:rsidRPr="00426601">
        <w:rPr>
          <w:rFonts w:ascii="Times New Roman" w:hAnsi="Times New Roman" w:cs="Times New Roman"/>
          <w:b/>
          <w:bCs/>
          <w:sz w:val="36"/>
          <w:szCs w:val="36"/>
        </w:rPr>
        <w:fldChar w:fldCharType="end"/>
      </w:r>
    </w:p>
    <w:p w:rsidR="00426601" w:rsidRPr="00426601" w:rsidRDefault="00426601" w:rsidP="00426601">
      <w:pPr>
        <w:autoSpaceDE w:val="0"/>
        <w:autoSpaceDN w:val="0"/>
        <w:adjustRightInd w:val="0"/>
        <w:spacing w:after="0" w:line="240" w:lineRule="auto"/>
        <w:jc w:val="center"/>
        <w:rPr>
          <w:rFonts w:ascii="Times New Roman" w:hAnsi="Times New Roman" w:cs="Times New Roman"/>
          <w:b/>
          <w:bCs/>
          <w:sz w:val="36"/>
          <w:szCs w:val="36"/>
        </w:rPr>
      </w:pPr>
      <w:r w:rsidRPr="00426601">
        <w:rPr>
          <w:rFonts w:ascii="Times New Roman" w:hAnsi="Times New Roman" w:cs="Times New Roman"/>
          <w:b/>
          <w:bCs/>
          <w:sz w:val="36"/>
          <w:szCs w:val="36"/>
        </w:rPr>
        <w:t>ÍNDICE</w:t>
      </w:r>
      <w:r w:rsidR="0038665D" w:rsidRPr="00426601">
        <w:rPr>
          <w:rFonts w:ascii="Times New Roman" w:hAnsi="Times New Roman" w:cs="Times New Roman"/>
          <w:b/>
          <w:bCs/>
          <w:sz w:val="36"/>
          <w:szCs w:val="36"/>
        </w:rPr>
        <w:fldChar w:fldCharType="begin"/>
      </w:r>
      <w:r w:rsidRPr="00426601">
        <w:rPr>
          <w:rFonts w:ascii="Times New Roman" w:hAnsi="Times New Roman" w:cs="Times New Roman"/>
          <w:b/>
          <w:bCs/>
          <w:sz w:val="36"/>
          <w:szCs w:val="36"/>
        </w:rPr>
        <w:instrText>tc "ÍNDICE"</w:instrText>
      </w:r>
      <w:r w:rsidR="0038665D" w:rsidRPr="00426601">
        <w:rPr>
          <w:rFonts w:ascii="Times New Roman" w:hAnsi="Times New Roman" w:cs="Times New Roman"/>
          <w:b/>
          <w:bCs/>
          <w:sz w:val="36"/>
          <w:szCs w:val="36"/>
        </w:rPr>
        <w:fldChar w:fldCharType="end"/>
      </w:r>
    </w:p>
    <w:p w:rsidR="00426601" w:rsidRPr="00426601" w:rsidRDefault="0038665D" w:rsidP="00426601">
      <w:pPr>
        <w:autoSpaceDE w:val="0"/>
        <w:autoSpaceDN w:val="0"/>
        <w:adjustRightInd w:val="0"/>
        <w:spacing w:after="0" w:line="240" w:lineRule="auto"/>
        <w:jc w:val="center"/>
        <w:rPr>
          <w:rFonts w:ascii="Times New Roman" w:hAnsi="Times New Roman" w:cs="Times New Roman"/>
          <w:b/>
          <w:bCs/>
          <w:sz w:val="36"/>
          <w:szCs w:val="36"/>
        </w:rPr>
      </w:pPr>
      <w:r w:rsidRPr="00426601">
        <w:rPr>
          <w:rFonts w:ascii="Times New Roman" w:hAnsi="Times New Roman" w:cs="Times New Roman"/>
          <w:b/>
          <w:bCs/>
          <w:sz w:val="36"/>
          <w:szCs w:val="36"/>
        </w:rPr>
        <w:fldChar w:fldCharType="begin"/>
      </w:r>
      <w:r w:rsidR="00426601" w:rsidRPr="00426601">
        <w:rPr>
          <w:rFonts w:ascii="Times New Roman" w:hAnsi="Times New Roman" w:cs="Times New Roman"/>
          <w:b/>
          <w:bCs/>
          <w:sz w:val="36"/>
          <w:szCs w:val="36"/>
        </w:rPr>
        <w:instrText>tc ""</w:instrText>
      </w:r>
      <w:r w:rsidRPr="00426601">
        <w:rPr>
          <w:rFonts w:ascii="Times New Roman" w:hAnsi="Times New Roman" w:cs="Times New Roman"/>
          <w:b/>
          <w:bCs/>
          <w:sz w:val="36"/>
          <w:szCs w:val="36"/>
        </w:rPr>
        <w:fldChar w:fldCharType="end"/>
      </w:r>
    </w:p>
    <w:p w:rsidR="00426601" w:rsidRPr="00426601" w:rsidRDefault="0038665D" w:rsidP="00426601">
      <w:pPr>
        <w:autoSpaceDE w:val="0"/>
        <w:autoSpaceDN w:val="0"/>
        <w:adjustRightInd w:val="0"/>
        <w:spacing w:after="0" w:line="240" w:lineRule="auto"/>
        <w:jc w:val="center"/>
        <w:rPr>
          <w:rFonts w:ascii="Times New Roman" w:hAnsi="Times New Roman" w:cs="Times New Roman"/>
          <w:b/>
          <w:bCs/>
          <w:sz w:val="36"/>
          <w:szCs w:val="36"/>
        </w:rPr>
      </w:pPr>
      <w:r w:rsidRPr="00426601">
        <w:rPr>
          <w:rFonts w:ascii="Times New Roman" w:hAnsi="Times New Roman" w:cs="Times New Roman"/>
          <w:b/>
          <w:bCs/>
          <w:sz w:val="36"/>
          <w:szCs w:val="36"/>
        </w:rPr>
        <w:fldChar w:fldCharType="begin"/>
      </w:r>
      <w:r w:rsidR="00426601" w:rsidRPr="00426601">
        <w:rPr>
          <w:rFonts w:ascii="Times New Roman" w:hAnsi="Times New Roman" w:cs="Times New Roman"/>
          <w:b/>
          <w:bCs/>
          <w:sz w:val="36"/>
          <w:szCs w:val="36"/>
        </w:rPr>
        <w:instrText>tc ""</w:instrText>
      </w:r>
      <w:r w:rsidRPr="00426601">
        <w:rPr>
          <w:rFonts w:ascii="Times New Roman" w:hAnsi="Times New Roman" w:cs="Times New Roman"/>
          <w:b/>
          <w:bCs/>
          <w:sz w:val="36"/>
          <w:szCs w:val="36"/>
        </w:rPr>
        <w:fldChar w:fldCharType="end"/>
      </w:r>
    </w:p>
    <w:p w:rsidR="00426601" w:rsidRPr="00426601" w:rsidRDefault="00426601" w:rsidP="00426601">
      <w:pPr>
        <w:autoSpaceDE w:val="0"/>
        <w:autoSpaceDN w:val="0"/>
        <w:adjustRightInd w:val="0"/>
        <w:spacing w:after="0" w:line="240" w:lineRule="auto"/>
        <w:jc w:val="center"/>
        <w:rPr>
          <w:rFonts w:ascii="Roman" w:hAnsi="Roman" w:cs="Roman"/>
          <w:sz w:val="8"/>
          <w:szCs w:val="8"/>
        </w:rPr>
      </w:pPr>
    </w:p>
    <w:p w:rsidR="00426601" w:rsidRPr="00426601" w:rsidRDefault="00426601" w:rsidP="00426601">
      <w:pPr>
        <w:autoSpaceDE w:val="0"/>
        <w:autoSpaceDN w:val="0"/>
        <w:adjustRightInd w:val="0"/>
        <w:spacing w:after="0" w:line="240" w:lineRule="auto"/>
        <w:jc w:val="center"/>
        <w:rPr>
          <w:rFonts w:ascii="Times New Roman" w:hAnsi="Times New Roman" w:cs="Times New Roman"/>
          <w:b/>
          <w:bCs/>
          <w:sz w:val="24"/>
          <w:szCs w:val="24"/>
        </w:rPr>
      </w:pPr>
      <w:r w:rsidRPr="00426601">
        <w:rPr>
          <w:rFonts w:ascii="Times New Roman" w:hAnsi="Times New Roman" w:cs="Times New Roman"/>
          <w:b/>
          <w:bCs/>
          <w:sz w:val="24"/>
          <w:szCs w:val="24"/>
        </w:rPr>
        <w:t>PODER  EJECUTIVO  ESTATAL</w:t>
      </w:r>
      <w:r w:rsidR="0038665D" w:rsidRPr="00426601">
        <w:rPr>
          <w:rFonts w:ascii="Times New Roman" w:hAnsi="Times New Roman" w:cs="Times New Roman"/>
          <w:b/>
          <w:bCs/>
          <w:sz w:val="24"/>
          <w:szCs w:val="24"/>
        </w:rPr>
        <w:fldChar w:fldCharType="begin"/>
      </w:r>
      <w:r w:rsidRPr="00426601">
        <w:rPr>
          <w:rFonts w:ascii="Times New Roman" w:hAnsi="Times New Roman" w:cs="Times New Roman"/>
          <w:b/>
          <w:bCs/>
          <w:sz w:val="24"/>
          <w:szCs w:val="24"/>
        </w:rPr>
        <w:instrText>tc "PODER  EJECUTIVO  ESTATAL"</w:instrText>
      </w:r>
      <w:r w:rsidR="0038665D" w:rsidRPr="00426601">
        <w:rPr>
          <w:rFonts w:ascii="Times New Roman" w:hAnsi="Times New Roman" w:cs="Times New Roman"/>
          <w:b/>
          <w:bCs/>
          <w:sz w:val="24"/>
          <w:szCs w:val="24"/>
        </w:rPr>
        <w:fldChar w:fldCharType="end"/>
      </w:r>
    </w:p>
    <w:p w:rsidR="00426601" w:rsidRPr="00426601" w:rsidRDefault="00426601" w:rsidP="00426601">
      <w:pPr>
        <w:autoSpaceDE w:val="0"/>
        <w:autoSpaceDN w:val="0"/>
        <w:adjustRightInd w:val="0"/>
        <w:spacing w:after="0" w:line="240" w:lineRule="auto"/>
        <w:jc w:val="center"/>
        <w:rPr>
          <w:rFonts w:ascii="Times New Roman" w:hAnsi="Times New Roman" w:cs="Times New Roman"/>
          <w:b/>
          <w:bCs/>
          <w:sz w:val="20"/>
          <w:szCs w:val="20"/>
        </w:rPr>
      </w:pPr>
      <w:r w:rsidRPr="00426601">
        <w:rPr>
          <w:rFonts w:ascii="Times New Roman" w:hAnsi="Times New Roman" w:cs="Times New Roman"/>
          <w:b/>
          <w:bCs/>
          <w:sz w:val="20"/>
          <w:szCs w:val="20"/>
        </w:rPr>
        <w:t>SECRETARÍA  DE  ADMINISTRACIÓN  Y  FINANZAS</w:t>
      </w:r>
      <w:r w:rsidR="0038665D" w:rsidRPr="00426601">
        <w:rPr>
          <w:rFonts w:ascii="Times New Roman" w:hAnsi="Times New Roman" w:cs="Times New Roman"/>
          <w:b/>
          <w:bCs/>
          <w:sz w:val="20"/>
          <w:szCs w:val="20"/>
        </w:rPr>
        <w:fldChar w:fldCharType="begin"/>
      </w:r>
      <w:r w:rsidRPr="00426601">
        <w:rPr>
          <w:rFonts w:ascii="Times New Roman" w:hAnsi="Times New Roman" w:cs="Times New Roman"/>
          <w:b/>
          <w:bCs/>
          <w:sz w:val="20"/>
          <w:szCs w:val="20"/>
        </w:rPr>
        <w:instrText>tc "SECRETARÍA  DE  ADMINISTRACIÓN  Y  FINANZAS"</w:instrText>
      </w:r>
      <w:r w:rsidR="0038665D" w:rsidRPr="00426601">
        <w:rPr>
          <w:rFonts w:ascii="Times New Roman" w:hAnsi="Times New Roman" w:cs="Times New Roman"/>
          <w:b/>
          <w:bCs/>
          <w:sz w:val="20"/>
          <w:szCs w:val="20"/>
        </w:rPr>
        <w:fldChar w:fldCharType="end"/>
      </w:r>
    </w:p>
    <w:p w:rsidR="00426601" w:rsidRPr="00426601" w:rsidRDefault="00426601" w:rsidP="0042660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26601">
        <w:rPr>
          <w:rFonts w:ascii="Times New Roman" w:hAnsi="Times New Roman" w:cs="Times New Roman"/>
          <w:sz w:val="24"/>
          <w:szCs w:val="24"/>
        </w:rPr>
        <w:t xml:space="preserve">Acuerdo mediante el cual se designa nueva liquidadora responsable del proceso de Extinción y Liquidación del Organismo Público Descentralizado de la Administración Pública Paraestatal, denominado «Centro de Ciencias de Sinaloa», quien sustituiría al </w:t>
      </w:r>
      <w:r w:rsidRPr="00426601">
        <w:rPr>
          <w:rFonts w:ascii="Times New Roman" w:hAnsi="Times New Roman" w:cs="Times New Roman"/>
          <w:sz w:val="24"/>
          <w:szCs w:val="24"/>
        </w:rPr>
        <w:lastRenderedPageBreak/>
        <w:t>Director General del «Centro de Ciencias» en liquidación, en todas sus funciones, Atribuciones y Facultades Legales.</w:t>
      </w:r>
    </w:p>
    <w:p w:rsidR="00426601" w:rsidRPr="00426601" w:rsidRDefault="00426601" w:rsidP="00426601">
      <w:pPr>
        <w:autoSpaceDE w:val="0"/>
        <w:autoSpaceDN w:val="0"/>
        <w:adjustRightInd w:val="0"/>
        <w:spacing w:after="0" w:line="240" w:lineRule="auto"/>
        <w:jc w:val="center"/>
        <w:rPr>
          <w:rFonts w:ascii="Roman" w:hAnsi="Roman" w:cs="Roman"/>
          <w:sz w:val="8"/>
          <w:szCs w:val="8"/>
        </w:rPr>
      </w:pPr>
    </w:p>
    <w:p w:rsidR="00426601" w:rsidRPr="00426601" w:rsidRDefault="00426601" w:rsidP="00426601">
      <w:pPr>
        <w:autoSpaceDE w:val="0"/>
        <w:autoSpaceDN w:val="0"/>
        <w:adjustRightInd w:val="0"/>
        <w:spacing w:after="0" w:line="240" w:lineRule="auto"/>
        <w:jc w:val="center"/>
        <w:rPr>
          <w:rFonts w:ascii="Times New Roman" w:hAnsi="Times New Roman" w:cs="Times New Roman"/>
          <w:b/>
          <w:bCs/>
          <w:sz w:val="20"/>
          <w:szCs w:val="20"/>
        </w:rPr>
      </w:pPr>
      <w:r w:rsidRPr="00426601">
        <w:rPr>
          <w:rFonts w:ascii="Times New Roman" w:hAnsi="Times New Roman" w:cs="Times New Roman"/>
          <w:b/>
          <w:bCs/>
          <w:sz w:val="20"/>
          <w:szCs w:val="20"/>
        </w:rPr>
        <w:t>SECRETARÍA  DE  OBRAS  PÚBLICAS</w:t>
      </w:r>
      <w:r w:rsidR="0038665D" w:rsidRPr="00426601">
        <w:rPr>
          <w:rFonts w:ascii="Times New Roman" w:hAnsi="Times New Roman" w:cs="Times New Roman"/>
          <w:b/>
          <w:bCs/>
          <w:sz w:val="20"/>
          <w:szCs w:val="20"/>
        </w:rPr>
        <w:fldChar w:fldCharType="begin"/>
      </w:r>
      <w:r w:rsidRPr="00426601">
        <w:rPr>
          <w:rFonts w:ascii="Times New Roman" w:hAnsi="Times New Roman" w:cs="Times New Roman"/>
          <w:b/>
          <w:bCs/>
          <w:sz w:val="20"/>
          <w:szCs w:val="20"/>
        </w:rPr>
        <w:instrText>tc "SECRETARÍA  DE  OBRAS  PÚBLICAS"</w:instrText>
      </w:r>
      <w:r w:rsidR="0038665D" w:rsidRPr="00426601">
        <w:rPr>
          <w:rFonts w:ascii="Times New Roman" w:hAnsi="Times New Roman" w:cs="Times New Roman"/>
          <w:b/>
          <w:bCs/>
          <w:sz w:val="20"/>
          <w:szCs w:val="20"/>
        </w:rPr>
        <w:fldChar w:fldCharType="end"/>
      </w:r>
    </w:p>
    <w:p w:rsidR="00426601" w:rsidRPr="00426601" w:rsidRDefault="00426601" w:rsidP="0042660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26601">
        <w:rPr>
          <w:rFonts w:ascii="Times New Roman" w:hAnsi="Times New Roman" w:cs="Times New Roman"/>
          <w:sz w:val="24"/>
          <w:szCs w:val="24"/>
        </w:rPr>
        <w:t>Licitación Pública Nacional Estatal No. 016.- Nos. de Concursos OPPU-EST-LP-050-2022, OPPU-EST-LP-051-2022, OPPU-EST-LP-052-2022 y OPPU-EST-LP-053-2022.</w:t>
      </w:r>
    </w:p>
    <w:p w:rsidR="00426601" w:rsidRPr="00426601" w:rsidRDefault="00426601" w:rsidP="00426601">
      <w:pPr>
        <w:autoSpaceDE w:val="0"/>
        <w:autoSpaceDN w:val="0"/>
        <w:adjustRightInd w:val="0"/>
        <w:spacing w:after="0" w:line="240" w:lineRule="auto"/>
        <w:jc w:val="center"/>
        <w:rPr>
          <w:rFonts w:ascii="Roman" w:hAnsi="Roman" w:cs="Roman"/>
          <w:sz w:val="8"/>
          <w:szCs w:val="8"/>
        </w:rPr>
      </w:pPr>
    </w:p>
    <w:p w:rsidR="00426601" w:rsidRPr="00426601" w:rsidRDefault="00426601" w:rsidP="0042660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26601">
        <w:rPr>
          <w:rFonts w:ascii="Times New Roman" w:hAnsi="Times New Roman" w:cs="Times New Roman"/>
          <w:sz w:val="24"/>
          <w:szCs w:val="24"/>
        </w:rPr>
        <w:t>2   -   7</w:t>
      </w:r>
    </w:p>
    <w:p w:rsidR="00426601" w:rsidRPr="00426601" w:rsidRDefault="00426601" w:rsidP="00426601">
      <w:pPr>
        <w:autoSpaceDE w:val="0"/>
        <w:autoSpaceDN w:val="0"/>
        <w:adjustRightInd w:val="0"/>
        <w:spacing w:after="0" w:line="240" w:lineRule="auto"/>
        <w:jc w:val="center"/>
        <w:rPr>
          <w:rFonts w:ascii="Roman" w:hAnsi="Roman" w:cs="Roman"/>
          <w:sz w:val="8"/>
          <w:szCs w:val="8"/>
        </w:rPr>
      </w:pPr>
    </w:p>
    <w:p w:rsidR="00426601" w:rsidRPr="00426601" w:rsidRDefault="00426601" w:rsidP="00426601">
      <w:pPr>
        <w:autoSpaceDE w:val="0"/>
        <w:autoSpaceDN w:val="0"/>
        <w:adjustRightInd w:val="0"/>
        <w:spacing w:after="0" w:line="240" w:lineRule="auto"/>
        <w:jc w:val="center"/>
        <w:rPr>
          <w:rFonts w:ascii="Times New Roman" w:hAnsi="Times New Roman" w:cs="Times New Roman"/>
          <w:b/>
          <w:bCs/>
          <w:sz w:val="24"/>
          <w:szCs w:val="24"/>
        </w:rPr>
      </w:pPr>
      <w:r w:rsidRPr="00426601">
        <w:rPr>
          <w:rFonts w:ascii="Times New Roman" w:hAnsi="Times New Roman" w:cs="Times New Roman"/>
          <w:b/>
          <w:bCs/>
          <w:sz w:val="24"/>
          <w:szCs w:val="24"/>
        </w:rPr>
        <w:t>AYUNTAMIENTO</w:t>
      </w:r>
      <w:r w:rsidR="0038665D" w:rsidRPr="00426601">
        <w:rPr>
          <w:rFonts w:ascii="Times New Roman" w:hAnsi="Times New Roman" w:cs="Times New Roman"/>
          <w:b/>
          <w:bCs/>
          <w:sz w:val="24"/>
          <w:szCs w:val="24"/>
        </w:rPr>
        <w:fldChar w:fldCharType="begin"/>
      </w:r>
      <w:r w:rsidRPr="00426601">
        <w:rPr>
          <w:rFonts w:ascii="Times New Roman" w:hAnsi="Times New Roman" w:cs="Times New Roman"/>
          <w:b/>
          <w:bCs/>
          <w:sz w:val="24"/>
          <w:szCs w:val="24"/>
        </w:rPr>
        <w:instrText>tc "AYUNTAMIENTO"</w:instrText>
      </w:r>
      <w:r w:rsidR="0038665D" w:rsidRPr="00426601">
        <w:rPr>
          <w:rFonts w:ascii="Times New Roman" w:hAnsi="Times New Roman" w:cs="Times New Roman"/>
          <w:b/>
          <w:bCs/>
          <w:sz w:val="24"/>
          <w:szCs w:val="24"/>
        </w:rPr>
        <w:fldChar w:fldCharType="end"/>
      </w:r>
    </w:p>
    <w:p w:rsidR="00426601" w:rsidRPr="00426601" w:rsidRDefault="00426601" w:rsidP="00426601">
      <w:pPr>
        <w:autoSpaceDE w:val="0"/>
        <w:autoSpaceDN w:val="0"/>
        <w:adjustRightInd w:val="0"/>
        <w:spacing w:after="0" w:line="240" w:lineRule="auto"/>
        <w:jc w:val="center"/>
        <w:rPr>
          <w:rFonts w:ascii="Times New Roman" w:hAnsi="Times New Roman" w:cs="Times New Roman"/>
          <w:b/>
          <w:bCs/>
          <w:sz w:val="20"/>
          <w:szCs w:val="20"/>
        </w:rPr>
      </w:pPr>
      <w:r w:rsidRPr="00426601">
        <w:rPr>
          <w:rFonts w:ascii="Times New Roman" w:hAnsi="Times New Roman" w:cs="Times New Roman"/>
          <w:b/>
          <w:bCs/>
          <w:sz w:val="20"/>
          <w:szCs w:val="20"/>
        </w:rPr>
        <w:t>JUNTA  MUNICIPAL  DE  AGUA  POTABLE  Y  ALCANTARILLADO</w:t>
      </w:r>
      <w:r w:rsidR="0038665D" w:rsidRPr="00426601">
        <w:rPr>
          <w:rFonts w:ascii="Times New Roman" w:hAnsi="Times New Roman" w:cs="Times New Roman"/>
          <w:b/>
          <w:bCs/>
          <w:sz w:val="20"/>
          <w:szCs w:val="20"/>
        </w:rPr>
        <w:fldChar w:fldCharType="begin"/>
      </w:r>
      <w:r w:rsidRPr="00426601">
        <w:rPr>
          <w:rFonts w:ascii="Times New Roman" w:hAnsi="Times New Roman" w:cs="Times New Roman"/>
          <w:b/>
          <w:bCs/>
          <w:sz w:val="20"/>
          <w:szCs w:val="20"/>
        </w:rPr>
        <w:instrText>tc "JUNTA  MUNICIPAL  DE  AGUA  POTABLE  Y  ALCANTARILLADO"</w:instrText>
      </w:r>
      <w:r w:rsidR="0038665D" w:rsidRPr="00426601">
        <w:rPr>
          <w:rFonts w:ascii="Times New Roman" w:hAnsi="Times New Roman" w:cs="Times New Roman"/>
          <w:b/>
          <w:bCs/>
          <w:sz w:val="20"/>
          <w:szCs w:val="20"/>
        </w:rPr>
        <w:fldChar w:fldCharType="end"/>
      </w:r>
    </w:p>
    <w:p w:rsidR="00426601" w:rsidRPr="00426601" w:rsidRDefault="00426601" w:rsidP="0042660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26601">
        <w:rPr>
          <w:rFonts w:ascii="Times New Roman" w:hAnsi="Times New Roman" w:cs="Times New Roman"/>
          <w:sz w:val="24"/>
          <w:szCs w:val="24"/>
        </w:rPr>
        <w:t>Municipio de Mazatlán.- Convocatorias de Licitaciones Públicas Estatal (Presenciales) No.  Licitación JMA-GC-2022-LP-006.</w:t>
      </w:r>
    </w:p>
    <w:p w:rsidR="00426601" w:rsidRPr="00426601" w:rsidRDefault="00426601" w:rsidP="00426601">
      <w:pPr>
        <w:autoSpaceDE w:val="0"/>
        <w:autoSpaceDN w:val="0"/>
        <w:adjustRightInd w:val="0"/>
        <w:spacing w:after="0" w:line="240" w:lineRule="auto"/>
        <w:jc w:val="center"/>
        <w:rPr>
          <w:rFonts w:ascii="Roman" w:hAnsi="Roman" w:cs="Roman"/>
          <w:sz w:val="8"/>
          <w:szCs w:val="8"/>
        </w:rPr>
      </w:pPr>
    </w:p>
    <w:p w:rsidR="00426601" w:rsidRPr="00426601" w:rsidRDefault="00426601" w:rsidP="0042660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26601">
        <w:rPr>
          <w:rFonts w:ascii="Times New Roman" w:hAnsi="Times New Roman" w:cs="Times New Roman"/>
          <w:sz w:val="24"/>
          <w:szCs w:val="24"/>
        </w:rPr>
        <w:t>8</w:t>
      </w:r>
    </w:p>
    <w:p w:rsidR="00426601" w:rsidRPr="00426601" w:rsidRDefault="00426601" w:rsidP="00426601">
      <w:pPr>
        <w:autoSpaceDE w:val="0"/>
        <w:autoSpaceDN w:val="0"/>
        <w:adjustRightInd w:val="0"/>
        <w:spacing w:after="0" w:line="240" w:lineRule="auto"/>
        <w:jc w:val="center"/>
        <w:rPr>
          <w:rFonts w:ascii="Roman" w:hAnsi="Roman" w:cs="Roman"/>
          <w:sz w:val="8"/>
          <w:szCs w:val="8"/>
        </w:rPr>
      </w:pPr>
    </w:p>
    <w:p w:rsidR="00426601" w:rsidRPr="00426601" w:rsidRDefault="00426601" w:rsidP="00426601">
      <w:pPr>
        <w:autoSpaceDE w:val="0"/>
        <w:autoSpaceDN w:val="0"/>
        <w:adjustRightInd w:val="0"/>
        <w:spacing w:after="0" w:line="240" w:lineRule="auto"/>
        <w:jc w:val="center"/>
        <w:rPr>
          <w:rFonts w:ascii="Times New Roman" w:hAnsi="Times New Roman" w:cs="Times New Roman"/>
          <w:b/>
          <w:bCs/>
          <w:sz w:val="24"/>
          <w:szCs w:val="24"/>
        </w:rPr>
      </w:pPr>
      <w:r w:rsidRPr="00426601">
        <w:rPr>
          <w:rFonts w:ascii="Times New Roman" w:hAnsi="Times New Roman" w:cs="Times New Roman"/>
          <w:b/>
          <w:bCs/>
          <w:sz w:val="24"/>
          <w:szCs w:val="24"/>
        </w:rPr>
        <w:t>AVISOS  JUDICIALES</w:t>
      </w:r>
      <w:r w:rsidR="0038665D" w:rsidRPr="00426601">
        <w:rPr>
          <w:rFonts w:ascii="Times New Roman" w:hAnsi="Times New Roman" w:cs="Times New Roman"/>
          <w:b/>
          <w:bCs/>
          <w:sz w:val="24"/>
          <w:szCs w:val="24"/>
        </w:rPr>
        <w:fldChar w:fldCharType="begin"/>
      </w:r>
      <w:r w:rsidRPr="00426601">
        <w:rPr>
          <w:rFonts w:ascii="Times New Roman" w:hAnsi="Times New Roman" w:cs="Times New Roman"/>
          <w:b/>
          <w:bCs/>
          <w:sz w:val="24"/>
          <w:szCs w:val="24"/>
        </w:rPr>
        <w:instrText>tc "AVISOS  JUDICIALES"</w:instrText>
      </w:r>
      <w:r w:rsidR="0038665D" w:rsidRPr="00426601">
        <w:rPr>
          <w:rFonts w:ascii="Times New Roman" w:hAnsi="Times New Roman" w:cs="Times New Roman"/>
          <w:b/>
          <w:bCs/>
          <w:sz w:val="24"/>
          <w:szCs w:val="24"/>
        </w:rPr>
        <w:fldChar w:fldCharType="end"/>
      </w:r>
    </w:p>
    <w:p w:rsidR="00426601" w:rsidRPr="00426601" w:rsidRDefault="00426601" w:rsidP="00426601">
      <w:pPr>
        <w:autoSpaceDE w:val="0"/>
        <w:autoSpaceDN w:val="0"/>
        <w:adjustRightInd w:val="0"/>
        <w:spacing w:after="0" w:line="240" w:lineRule="auto"/>
        <w:jc w:val="center"/>
        <w:rPr>
          <w:rFonts w:ascii="Roman" w:hAnsi="Roman" w:cs="Roman"/>
          <w:sz w:val="8"/>
          <w:szCs w:val="8"/>
        </w:rPr>
      </w:pPr>
    </w:p>
    <w:p w:rsidR="00426601" w:rsidRPr="00426601" w:rsidRDefault="00426601" w:rsidP="0042660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26601">
        <w:rPr>
          <w:rFonts w:ascii="Times New Roman" w:hAnsi="Times New Roman" w:cs="Times New Roman"/>
          <w:sz w:val="24"/>
          <w:szCs w:val="24"/>
        </w:rPr>
        <w:t xml:space="preserve">9   -   22                 </w:t>
      </w:r>
    </w:p>
    <w:p w:rsidR="00426601" w:rsidRPr="00426601" w:rsidRDefault="00426601" w:rsidP="00426601">
      <w:pPr>
        <w:autoSpaceDE w:val="0"/>
        <w:autoSpaceDN w:val="0"/>
        <w:adjustRightInd w:val="0"/>
        <w:spacing w:after="0" w:line="240" w:lineRule="auto"/>
        <w:jc w:val="center"/>
        <w:rPr>
          <w:rFonts w:ascii="Roman" w:hAnsi="Roman" w:cs="Roman"/>
          <w:sz w:val="8"/>
          <w:szCs w:val="8"/>
        </w:rPr>
      </w:pPr>
    </w:p>
    <w:p w:rsidR="00426601" w:rsidRPr="00426601" w:rsidRDefault="00426601" w:rsidP="00426601">
      <w:pPr>
        <w:autoSpaceDE w:val="0"/>
        <w:autoSpaceDN w:val="0"/>
        <w:adjustRightInd w:val="0"/>
        <w:spacing w:after="0" w:line="240" w:lineRule="auto"/>
        <w:jc w:val="center"/>
        <w:rPr>
          <w:rFonts w:ascii="Times New Roman" w:hAnsi="Times New Roman" w:cs="Times New Roman"/>
          <w:b/>
          <w:bCs/>
          <w:sz w:val="24"/>
          <w:szCs w:val="24"/>
        </w:rPr>
      </w:pPr>
      <w:r w:rsidRPr="00426601">
        <w:rPr>
          <w:rFonts w:ascii="Times New Roman" w:hAnsi="Times New Roman" w:cs="Times New Roman"/>
          <w:b/>
          <w:bCs/>
          <w:sz w:val="24"/>
          <w:szCs w:val="24"/>
        </w:rPr>
        <w:t>AVISOS  NOTARIALES</w:t>
      </w:r>
      <w:r w:rsidR="0038665D" w:rsidRPr="00426601">
        <w:rPr>
          <w:rFonts w:ascii="Times New Roman" w:hAnsi="Times New Roman" w:cs="Times New Roman"/>
          <w:b/>
          <w:bCs/>
          <w:sz w:val="24"/>
          <w:szCs w:val="24"/>
        </w:rPr>
        <w:fldChar w:fldCharType="begin"/>
      </w:r>
      <w:r w:rsidRPr="00426601">
        <w:rPr>
          <w:rFonts w:ascii="Times New Roman" w:hAnsi="Times New Roman" w:cs="Times New Roman"/>
          <w:b/>
          <w:bCs/>
          <w:sz w:val="24"/>
          <w:szCs w:val="24"/>
        </w:rPr>
        <w:instrText>tc "AVISOS  NOTARIALES"</w:instrText>
      </w:r>
      <w:r w:rsidR="0038665D" w:rsidRPr="00426601">
        <w:rPr>
          <w:rFonts w:ascii="Times New Roman" w:hAnsi="Times New Roman" w:cs="Times New Roman"/>
          <w:b/>
          <w:bCs/>
          <w:sz w:val="24"/>
          <w:szCs w:val="24"/>
        </w:rPr>
        <w:fldChar w:fldCharType="end"/>
      </w:r>
    </w:p>
    <w:p w:rsidR="00426601" w:rsidRPr="00426601" w:rsidRDefault="00426601" w:rsidP="0042660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26601">
        <w:rPr>
          <w:rFonts w:ascii="Times New Roman" w:hAnsi="Times New Roman" w:cs="Times New Roman"/>
          <w:sz w:val="24"/>
          <w:szCs w:val="24"/>
        </w:rPr>
        <w:t xml:space="preserve">Aviso de Cambio de Adscripción.- Lic. Pedro Luis Rochín Osuna.  </w:t>
      </w:r>
    </w:p>
    <w:p w:rsidR="00426601" w:rsidRPr="00426601" w:rsidRDefault="00426601" w:rsidP="00426601">
      <w:pPr>
        <w:autoSpaceDE w:val="0"/>
        <w:autoSpaceDN w:val="0"/>
        <w:adjustRightInd w:val="0"/>
        <w:spacing w:after="0" w:line="240" w:lineRule="auto"/>
        <w:jc w:val="center"/>
        <w:rPr>
          <w:rFonts w:ascii="Roman" w:hAnsi="Roman" w:cs="Roman"/>
          <w:sz w:val="8"/>
          <w:szCs w:val="8"/>
        </w:rPr>
      </w:pPr>
    </w:p>
    <w:p w:rsidR="00426601" w:rsidRPr="00426601" w:rsidRDefault="00426601" w:rsidP="0042660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26601">
        <w:rPr>
          <w:rFonts w:ascii="Times New Roman" w:hAnsi="Times New Roman" w:cs="Times New Roman"/>
          <w:sz w:val="24"/>
          <w:szCs w:val="24"/>
        </w:rPr>
        <w:t>22   -   24</w:t>
      </w:r>
    </w:p>
    <w:p w:rsidR="00093488" w:rsidRDefault="00426601" w:rsidP="00426601">
      <w:pPr>
        <w:jc w:val="center"/>
        <w:rPr>
          <w:rFonts w:ascii="Times New Roman" w:hAnsi="Times New Roman" w:cs="Times New Roman"/>
          <w:color w:val="000000"/>
          <w:sz w:val="24"/>
          <w:szCs w:val="24"/>
        </w:rPr>
      </w:pPr>
      <w:r w:rsidRPr="00426601">
        <w:rPr>
          <w:rFonts w:ascii="Times New Roman" w:hAnsi="Times New Roman" w:cs="Times New Roman"/>
          <w:color w:val="000000"/>
          <w:sz w:val="24"/>
          <w:szCs w:val="24"/>
        </w:rPr>
        <w:t xml:space="preserve">                                       </w:t>
      </w: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F5ECB" w:rsidRPr="000F5ECB" w:rsidRDefault="000F5ECB" w:rsidP="000F5ECB">
      <w:pPr>
        <w:autoSpaceDE w:val="0"/>
        <w:autoSpaceDN w:val="0"/>
        <w:adjustRightInd w:val="0"/>
        <w:spacing w:after="0" w:line="240" w:lineRule="auto"/>
        <w:jc w:val="center"/>
        <w:rPr>
          <w:rFonts w:ascii="Times New Roman" w:hAnsi="Times New Roman" w:cs="Times New Roman"/>
          <w:b/>
          <w:bCs/>
          <w:sz w:val="20"/>
          <w:szCs w:val="20"/>
        </w:rPr>
      </w:pPr>
      <w:r w:rsidRPr="000F5ECB">
        <w:rPr>
          <w:rFonts w:ascii="Times New Roman" w:hAnsi="Times New Roman" w:cs="Times New Roman"/>
          <w:b/>
          <w:bCs/>
          <w:color w:val="000000"/>
          <w:sz w:val="24"/>
          <w:szCs w:val="24"/>
        </w:rPr>
        <w:t xml:space="preserve">Tomo CXIII  3ra. Época </w:t>
      </w:r>
      <w:r w:rsidRPr="000F5ECB">
        <w:rPr>
          <w:rFonts w:ascii="Times New Roman" w:hAnsi="Times New Roman" w:cs="Times New Roman"/>
          <w:color w:val="000000"/>
          <w:sz w:val="24"/>
          <w:szCs w:val="24"/>
        </w:rPr>
        <w:t xml:space="preserve">     Culiacán, Sin., viernes 10 de junio de 2022.</w:t>
      </w:r>
      <w:r w:rsidRPr="000F5ECB">
        <w:rPr>
          <w:rFonts w:ascii="Times New Roman" w:hAnsi="Times New Roman" w:cs="Times New Roman"/>
          <w:b/>
          <w:bCs/>
          <w:color w:val="000000"/>
          <w:sz w:val="24"/>
          <w:szCs w:val="24"/>
        </w:rPr>
        <w:t xml:space="preserve">     No. 070</w:t>
      </w:r>
    </w:p>
    <w:p w:rsidR="000F5ECB" w:rsidRPr="000F5ECB" w:rsidRDefault="000F5ECB" w:rsidP="000F5ECB">
      <w:pPr>
        <w:autoSpaceDE w:val="0"/>
        <w:autoSpaceDN w:val="0"/>
        <w:adjustRightInd w:val="0"/>
        <w:spacing w:after="0" w:line="240" w:lineRule="auto"/>
        <w:jc w:val="center"/>
        <w:rPr>
          <w:rFonts w:ascii="Times New Roman" w:hAnsi="Times New Roman" w:cs="Times New Roman"/>
          <w:b/>
          <w:bCs/>
          <w:sz w:val="36"/>
          <w:szCs w:val="36"/>
        </w:rPr>
      </w:pPr>
      <w:r w:rsidRPr="000F5ECB">
        <w:rPr>
          <w:rFonts w:ascii="Times New Roman" w:hAnsi="Times New Roman" w:cs="Times New Roman"/>
          <w:b/>
          <w:bCs/>
          <w:sz w:val="36"/>
          <w:szCs w:val="36"/>
        </w:rPr>
        <w:t>ÍNDICE</w:t>
      </w:r>
      <w:r w:rsidR="0038665D" w:rsidRPr="000F5ECB">
        <w:rPr>
          <w:rFonts w:ascii="Times New Roman" w:hAnsi="Times New Roman" w:cs="Times New Roman"/>
          <w:b/>
          <w:bCs/>
          <w:sz w:val="36"/>
          <w:szCs w:val="36"/>
        </w:rPr>
        <w:fldChar w:fldCharType="begin"/>
      </w:r>
      <w:r w:rsidRPr="000F5ECB">
        <w:rPr>
          <w:rFonts w:ascii="Times New Roman" w:hAnsi="Times New Roman" w:cs="Times New Roman"/>
          <w:b/>
          <w:bCs/>
          <w:sz w:val="24"/>
          <w:szCs w:val="24"/>
        </w:rPr>
        <w:instrText>tc "</w:instrText>
      </w:r>
      <w:r w:rsidRPr="000F5ECB">
        <w:rPr>
          <w:rFonts w:ascii="Times New Roman" w:hAnsi="Times New Roman" w:cs="Times New Roman"/>
          <w:b/>
          <w:bCs/>
          <w:sz w:val="36"/>
          <w:szCs w:val="36"/>
        </w:rPr>
        <w:instrText>ÍNDICE"</w:instrText>
      </w:r>
      <w:r w:rsidR="0038665D" w:rsidRPr="000F5ECB">
        <w:rPr>
          <w:rFonts w:ascii="Times New Roman" w:hAnsi="Times New Roman" w:cs="Times New Roman"/>
          <w:b/>
          <w:bCs/>
          <w:sz w:val="36"/>
          <w:szCs w:val="36"/>
        </w:rPr>
        <w:fldChar w:fldCharType="end"/>
      </w:r>
    </w:p>
    <w:p w:rsidR="000F5ECB" w:rsidRPr="000F5ECB" w:rsidRDefault="0038665D" w:rsidP="000F5ECB">
      <w:pPr>
        <w:autoSpaceDE w:val="0"/>
        <w:autoSpaceDN w:val="0"/>
        <w:adjustRightInd w:val="0"/>
        <w:spacing w:after="0" w:line="240" w:lineRule="auto"/>
        <w:jc w:val="center"/>
        <w:rPr>
          <w:rFonts w:ascii="Times New Roman" w:hAnsi="Times New Roman" w:cs="Times New Roman"/>
          <w:b/>
          <w:bCs/>
          <w:sz w:val="36"/>
          <w:szCs w:val="36"/>
        </w:rPr>
      </w:pPr>
      <w:r w:rsidRPr="000F5ECB">
        <w:rPr>
          <w:rFonts w:ascii="Times New Roman" w:hAnsi="Times New Roman" w:cs="Times New Roman"/>
          <w:b/>
          <w:bCs/>
          <w:sz w:val="36"/>
          <w:szCs w:val="36"/>
        </w:rPr>
        <w:fldChar w:fldCharType="begin"/>
      </w:r>
      <w:r w:rsidR="000F5ECB" w:rsidRPr="000F5ECB">
        <w:rPr>
          <w:rFonts w:ascii="Times New Roman" w:hAnsi="Times New Roman" w:cs="Times New Roman"/>
          <w:b/>
          <w:bCs/>
          <w:sz w:val="36"/>
          <w:szCs w:val="36"/>
        </w:rPr>
        <w:instrText>tc ""</w:instrText>
      </w:r>
      <w:r w:rsidRPr="000F5ECB">
        <w:rPr>
          <w:rFonts w:ascii="Times New Roman" w:hAnsi="Times New Roman" w:cs="Times New Roman"/>
          <w:b/>
          <w:bCs/>
          <w:sz w:val="36"/>
          <w:szCs w:val="36"/>
        </w:rPr>
        <w:fldChar w:fldCharType="end"/>
      </w:r>
    </w:p>
    <w:p w:rsidR="000F5ECB" w:rsidRPr="000F5ECB" w:rsidRDefault="0038665D" w:rsidP="000F5ECB">
      <w:pPr>
        <w:autoSpaceDE w:val="0"/>
        <w:autoSpaceDN w:val="0"/>
        <w:adjustRightInd w:val="0"/>
        <w:spacing w:after="0" w:line="240" w:lineRule="auto"/>
        <w:jc w:val="center"/>
        <w:rPr>
          <w:rFonts w:ascii="Times New Roman" w:hAnsi="Times New Roman" w:cs="Times New Roman"/>
          <w:b/>
          <w:bCs/>
          <w:sz w:val="20"/>
          <w:szCs w:val="20"/>
        </w:rPr>
      </w:pPr>
      <w:r w:rsidRPr="000F5ECB">
        <w:rPr>
          <w:rFonts w:ascii="Times New Roman" w:hAnsi="Times New Roman" w:cs="Times New Roman"/>
          <w:b/>
          <w:bCs/>
          <w:sz w:val="20"/>
          <w:szCs w:val="20"/>
        </w:rPr>
        <w:fldChar w:fldCharType="begin"/>
      </w:r>
      <w:r w:rsidR="000F5ECB" w:rsidRPr="000F5ECB">
        <w:rPr>
          <w:rFonts w:ascii="Times New Roman" w:hAnsi="Times New Roman" w:cs="Times New Roman"/>
          <w:b/>
          <w:bCs/>
          <w:sz w:val="20"/>
          <w:szCs w:val="20"/>
        </w:rPr>
        <w:instrText>tc ""</w:instrText>
      </w:r>
      <w:r w:rsidRPr="000F5ECB">
        <w:rPr>
          <w:rFonts w:ascii="Times New Roman" w:hAnsi="Times New Roman" w:cs="Times New Roman"/>
          <w:b/>
          <w:bCs/>
          <w:sz w:val="20"/>
          <w:szCs w:val="20"/>
        </w:rPr>
        <w:fldChar w:fldCharType="end"/>
      </w:r>
    </w:p>
    <w:p w:rsidR="000F5ECB" w:rsidRPr="000F5ECB" w:rsidRDefault="000F5ECB" w:rsidP="000F5ECB">
      <w:pPr>
        <w:autoSpaceDE w:val="0"/>
        <w:autoSpaceDN w:val="0"/>
        <w:adjustRightInd w:val="0"/>
        <w:spacing w:after="0" w:line="240" w:lineRule="auto"/>
        <w:jc w:val="center"/>
        <w:rPr>
          <w:rFonts w:ascii="Roman" w:hAnsi="Roman" w:cs="Roman"/>
          <w:sz w:val="8"/>
          <w:szCs w:val="8"/>
        </w:rPr>
      </w:pPr>
    </w:p>
    <w:p w:rsidR="000F5ECB" w:rsidRPr="000F5ECB" w:rsidRDefault="000F5ECB" w:rsidP="000F5ECB">
      <w:pPr>
        <w:autoSpaceDE w:val="0"/>
        <w:autoSpaceDN w:val="0"/>
        <w:adjustRightInd w:val="0"/>
        <w:spacing w:after="0" w:line="240" w:lineRule="auto"/>
        <w:jc w:val="center"/>
        <w:rPr>
          <w:rFonts w:ascii="Times New Roman" w:hAnsi="Times New Roman" w:cs="Times New Roman"/>
          <w:b/>
          <w:bCs/>
          <w:sz w:val="24"/>
          <w:szCs w:val="24"/>
        </w:rPr>
      </w:pPr>
      <w:r w:rsidRPr="000F5ECB">
        <w:rPr>
          <w:rFonts w:ascii="Times New Roman" w:hAnsi="Times New Roman" w:cs="Times New Roman"/>
          <w:b/>
          <w:bCs/>
          <w:sz w:val="24"/>
          <w:szCs w:val="24"/>
        </w:rPr>
        <w:t>PODER  EJECUTIVO  ESTATAL</w:t>
      </w:r>
      <w:r w:rsidR="0038665D" w:rsidRPr="000F5ECB">
        <w:rPr>
          <w:rFonts w:ascii="Times New Roman" w:hAnsi="Times New Roman" w:cs="Times New Roman"/>
          <w:b/>
          <w:bCs/>
          <w:sz w:val="24"/>
          <w:szCs w:val="24"/>
        </w:rPr>
        <w:fldChar w:fldCharType="begin"/>
      </w:r>
      <w:r w:rsidRPr="000F5ECB">
        <w:rPr>
          <w:rFonts w:ascii="Times New Roman" w:hAnsi="Times New Roman" w:cs="Times New Roman"/>
          <w:b/>
          <w:bCs/>
          <w:sz w:val="24"/>
          <w:szCs w:val="24"/>
        </w:rPr>
        <w:instrText>tc "PODER  EJECUTIVO  ESTATAL"</w:instrText>
      </w:r>
      <w:r w:rsidR="0038665D" w:rsidRPr="000F5ECB">
        <w:rPr>
          <w:rFonts w:ascii="Times New Roman" w:hAnsi="Times New Roman" w:cs="Times New Roman"/>
          <w:b/>
          <w:bCs/>
          <w:sz w:val="24"/>
          <w:szCs w:val="24"/>
        </w:rPr>
        <w:fldChar w:fldCharType="end"/>
      </w:r>
    </w:p>
    <w:p w:rsidR="000F5ECB" w:rsidRPr="000F5ECB" w:rsidRDefault="000F5ECB" w:rsidP="000F5ECB">
      <w:pPr>
        <w:autoSpaceDE w:val="0"/>
        <w:autoSpaceDN w:val="0"/>
        <w:adjustRightInd w:val="0"/>
        <w:spacing w:after="0" w:line="240" w:lineRule="auto"/>
        <w:jc w:val="center"/>
        <w:rPr>
          <w:rFonts w:ascii="Times New Roman" w:hAnsi="Times New Roman" w:cs="Times New Roman"/>
          <w:b/>
          <w:bCs/>
          <w:sz w:val="20"/>
          <w:szCs w:val="20"/>
        </w:rPr>
      </w:pPr>
      <w:r w:rsidRPr="000F5ECB">
        <w:rPr>
          <w:rFonts w:ascii="Times New Roman" w:hAnsi="Times New Roman" w:cs="Times New Roman"/>
          <w:b/>
          <w:bCs/>
          <w:sz w:val="20"/>
          <w:szCs w:val="20"/>
        </w:rPr>
        <w:t>INSTITUTO  SINALOENSE  DE  CULTURA</w:t>
      </w:r>
      <w:r w:rsidR="0038665D" w:rsidRPr="000F5ECB">
        <w:rPr>
          <w:rFonts w:ascii="Times New Roman" w:hAnsi="Times New Roman" w:cs="Times New Roman"/>
          <w:b/>
          <w:bCs/>
          <w:sz w:val="20"/>
          <w:szCs w:val="20"/>
        </w:rPr>
        <w:fldChar w:fldCharType="begin"/>
      </w:r>
      <w:r w:rsidRPr="000F5ECB">
        <w:rPr>
          <w:rFonts w:ascii="Times New Roman" w:hAnsi="Times New Roman" w:cs="Times New Roman"/>
          <w:b/>
          <w:bCs/>
          <w:sz w:val="20"/>
          <w:szCs w:val="20"/>
        </w:rPr>
        <w:instrText>tc "INSTITUTO  SINALOENSE  DE  CULTURA"</w:instrText>
      </w:r>
      <w:r w:rsidR="0038665D" w:rsidRPr="000F5ECB">
        <w:rPr>
          <w:rFonts w:ascii="Times New Roman" w:hAnsi="Times New Roman" w:cs="Times New Roman"/>
          <w:b/>
          <w:bCs/>
          <w:sz w:val="20"/>
          <w:szCs w:val="20"/>
        </w:rPr>
        <w:fldChar w:fldCharType="end"/>
      </w:r>
    </w:p>
    <w:p w:rsidR="000F5ECB" w:rsidRPr="000F5ECB" w:rsidRDefault="000F5ECB" w:rsidP="000F5EC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5ECB">
        <w:rPr>
          <w:rFonts w:ascii="Times New Roman" w:hAnsi="Times New Roman" w:cs="Times New Roman"/>
          <w:sz w:val="24"/>
          <w:szCs w:val="24"/>
        </w:rPr>
        <w:t>Avance Financiero, relativo al Primer Trimestre de 2022.</w:t>
      </w:r>
    </w:p>
    <w:p w:rsidR="000F5ECB" w:rsidRPr="000F5ECB" w:rsidRDefault="000F5ECB" w:rsidP="000F5ECB">
      <w:pPr>
        <w:autoSpaceDE w:val="0"/>
        <w:autoSpaceDN w:val="0"/>
        <w:adjustRightInd w:val="0"/>
        <w:spacing w:after="0" w:line="240" w:lineRule="auto"/>
        <w:jc w:val="center"/>
        <w:rPr>
          <w:rFonts w:ascii="Roman" w:hAnsi="Roman" w:cs="Roman"/>
          <w:sz w:val="8"/>
          <w:szCs w:val="8"/>
        </w:rPr>
      </w:pPr>
    </w:p>
    <w:p w:rsidR="000F5ECB" w:rsidRPr="000F5ECB" w:rsidRDefault="000F5ECB" w:rsidP="000F5ECB">
      <w:pPr>
        <w:tabs>
          <w:tab w:val="center" w:leader="underscore" w:pos="4309"/>
        </w:tabs>
        <w:autoSpaceDE w:val="0"/>
        <w:autoSpaceDN w:val="0"/>
        <w:adjustRightInd w:val="0"/>
        <w:spacing w:after="0" w:line="240" w:lineRule="auto"/>
        <w:jc w:val="center"/>
        <w:rPr>
          <w:rFonts w:ascii="Times New Roman" w:hAnsi="Times New Roman" w:cs="Times New Roman"/>
        </w:rPr>
      </w:pPr>
      <w:r w:rsidRPr="000F5ECB">
        <w:rPr>
          <w:rFonts w:ascii="Times New Roman" w:hAnsi="Times New Roman" w:cs="Times New Roman"/>
        </w:rPr>
        <w:t>2   -   3</w:t>
      </w:r>
    </w:p>
    <w:p w:rsidR="000F5ECB" w:rsidRPr="000F5ECB" w:rsidRDefault="000F5ECB" w:rsidP="000F5ECB">
      <w:pPr>
        <w:autoSpaceDE w:val="0"/>
        <w:autoSpaceDN w:val="0"/>
        <w:adjustRightInd w:val="0"/>
        <w:spacing w:after="0" w:line="240" w:lineRule="auto"/>
        <w:jc w:val="center"/>
        <w:rPr>
          <w:rFonts w:ascii="Roman" w:hAnsi="Roman" w:cs="Roman"/>
          <w:sz w:val="8"/>
          <w:szCs w:val="8"/>
        </w:rPr>
      </w:pPr>
    </w:p>
    <w:p w:rsidR="000F5ECB" w:rsidRPr="000F5ECB" w:rsidRDefault="000F5ECB" w:rsidP="000F5ECB">
      <w:pPr>
        <w:autoSpaceDE w:val="0"/>
        <w:autoSpaceDN w:val="0"/>
        <w:adjustRightInd w:val="0"/>
        <w:spacing w:after="0" w:line="240" w:lineRule="auto"/>
        <w:jc w:val="center"/>
        <w:rPr>
          <w:rFonts w:ascii="Times New Roman" w:hAnsi="Times New Roman" w:cs="Times New Roman"/>
          <w:b/>
          <w:bCs/>
          <w:sz w:val="24"/>
          <w:szCs w:val="24"/>
        </w:rPr>
      </w:pPr>
      <w:r w:rsidRPr="000F5ECB">
        <w:rPr>
          <w:rFonts w:ascii="Times New Roman" w:hAnsi="Times New Roman" w:cs="Times New Roman"/>
          <w:b/>
          <w:bCs/>
          <w:sz w:val="24"/>
          <w:szCs w:val="24"/>
        </w:rPr>
        <w:t>INSTITUTO  ELECTORAL  DEL  ESTADO  DE  SINALOA</w:t>
      </w:r>
      <w:r w:rsidR="0038665D" w:rsidRPr="000F5ECB">
        <w:rPr>
          <w:rFonts w:ascii="Times New Roman" w:hAnsi="Times New Roman" w:cs="Times New Roman"/>
          <w:b/>
          <w:bCs/>
          <w:sz w:val="24"/>
          <w:szCs w:val="24"/>
        </w:rPr>
        <w:fldChar w:fldCharType="begin"/>
      </w:r>
      <w:r w:rsidRPr="000F5ECB">
        <w:rPr>
          <w:rFonts w:ascii="Times New Roman" w:hAnsi="Times New Roman" w:cs="Times New Roman"/>
          <w:b/>
          <w:bCs/>
          <w:sz w:val="24"/>
          <w:szCs w:val="24"/>
        </w:rPr>
        <w:instrText>tc "INSTITUTO  ELECTORAL  DEL  ESTADO  DE  SINALOA"</w:instrText>
      </w:r>
      <w:r w:rsidR="0038665D" w:rsidRPr="000F5ECB">
        <w:rPr>
          <w:rFonts w:ascii="Times New Roman" w:hAnsi="Times New Roman" w:cs="Times New Roman"/>
          <w:b/>
          <w:bCs/>
          <w:sz w:val="24"/>
          <w:szCs w:val="24"/>
        </w:rPr>
        <w:fldChar w:fldCharType="end"/>
      </w:r>
    </w:p>
    <w:p w:rsidR="000F5ECB" w:rsidRPr="000F5ECB" w:rsidRDefault="000F5ECB" w:rsidP="000F5EC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5ECB">
        <w:rPr>
          <w:rFonts w:ascii="Times New Roman" w:hAnsi="Times New Roman" w:cs="Times New Roman"/>
          <w:sz w:val="24"/>
          <w:szCs w:val="24"/>
        </w:rPr>
        <w:t>Avance Financiero, relativo al Primer Trimestre de 2022.</w:t>
      </w:r>
    </w:p>
    <w:p w:rsidR="000F5ECB" w:rsidRPr="000F5ECB" w:rsidRDefault="000F5ECB" w:rsidP="000F5ECB">
      <w:pPr>
        <w:autoSpaceDE w:val="0"/>
        <w:autoSpaceDN w:val="0"/>
        <w:adjustRightInd w:val="0"/>
        <w:spacing w:after="0" w:line="240" w:lineRule="auto"/>
        <w:jc w:val="center"/>
        <w:rPr>
          <w:rFonts w:ascii="Roman" w:hAnsi="Roman" w:cs="Roman"/>
          <w:sz w:val="8"/>
          <w:szCs w:val="8"/>
        </w:rPr>
      </w:pPr>
    </w:p>
    <w:p w:rsidR="000F5ECB" w:rsidRPr="000F5ECB" w:rsidRDefault="000F5ECB" w:rsidP="000F5ECB">
      <w:pPr>
        <w:tabs>
          <w:tab w:val="center" w:leader="underscore" w:pos="4309"/>
        </w:tabs>
        <w:autoSpaceDE w:val="0"/>
        <w:autoSpaceDN w:val="0"/>
        <w:adjustRightInd w:val="0"/>
        <w:spacing w:after="0" w:line="240" w:lineRule="auto"/>
        <w:jc w:val="center"/>
        <w:rPr>
          <w:rFonts w:ascii="Times New Roman" w:hAnsi="Times New Roman" w:cs="Times New Roman"/>
        </w:rPr>
      </w:pPr>
      <w:r w:rsidRPr="000F5ECB">
        <w:rPr>
          <w:rFonts w:ascii="Times New Roman" w:hAnsi="Times New Roman" w:cs="Times New Roman"/>
        </w:rPr>
        <w:t>4   -   5</w:t>
      </w:r>
    </w:p>
    <w:p w:rsidR="000F5ECB" w:rsidRPr="000F5ECB" w:rsidRDefault="000F5ECB" w:rsidP="000F5ECB">
      <w:pPr>
        <w:autoSpaceDE w:val="0"/>
        <w:autoSpaceDN w:val="0"/>
        <w:adjustRightInd w:val="0"/>
        <w:spacing w:after="0" w:line="240" w:lineRule="auto"/>
        <w:jc w:val="center"/>
        <w:rPr>
          <w:rFonts w:ascii="Roman" w:hAnsi="Roman" w:cs="Roman"/>
          <w:sz w:val="8"/>
          <w:szCs w:val="8"/>
        </w:rPr>
      </w:pPr>
    </w:p>
    <w:p w:rsidR="000F5ECB" w:rsidRPr="000F5ECB" w:rsidRDefault="000F5ECB" w:rsidP="000F5ECB">
      <w:pPr>
        <w:autoSpaceDE w:val="0"/>
        <w:autoSpaceDN w:val="0"/>
        <w:adjustRightInd w:val="0"/>
        <w:spacing w:after="0" w:line="240" w:lineRule="auto"/>
        <w:jc w:val="center"/>
        <w:rPr>
          <w:rFonts w:ascii="Times New Roman" w:hAnsi="Times New Roman" w:cs="Times New Roman"/>
          <w:b/>
          <w:bCs/>
          <w:sz w:val="24"/>
          <w:szCs w:val="24"/>
        </w:rPr>
      </w:pPr>
      <w:r w:rsidRPr="000F5ECB">
        <w:rPr>
          <w:rFonts w:ascii="Times New Roman" w:hAnsi="Times New Roman" w:cs="Times New Roman"/>
          <w:b/>
          <w:bCs/>
          <w:sz w:val="24"/>
          <w:szCs w:val="24"/>
        </w:rPr>
        <w:t>AVISOS  GENERALES</w:t>
      </w:r>
      <w:r w:rsidR="0038665D" w:rsidRPr="000F5ECB">
        <w:rPr>
          <w:rFonts w:ascii="Times New Roman" w:hAnsi="Times New Roman" w:cs="Times New Roman"/>
          <w:b/>
          <w:bCs/>
          <w:sz w:val="24"/>
          <w:szCs w:val="24"/>
        </w:rPr>
        <w:fldChar w:fldCharType="begin"/>
      </w:r>
      <w:r w:rsidRPr="000F5ECB">
        <w:rPr>
          <w:rFonts w:ascii="Times New Roman" w:hAnsi="Times New Roman" w:cs="Times New Roman"/>
          <w:b/>
          <w:bCs/>
          <w:sz w:val="24"/>
          <w:szCs w:val="24"/>
        </w:rPr>
        <w:instrText>tc "AVISOS  GENERALES"</w:instrText>
      </w:r>
      <w:r w:rsidR="0038665D" w:rsidRPr="000F5ECB">
        <w:rPr>
          <w:rFonts w:ascii="Times New Roman" w:hAnsi="Times New Roman" w:cs="Times New Roman"/>
          <w:b/>
          <w:bCs/>
          <w:sz w:val="24"/>
          <w:szCs w:val="24"/>
        </w:rPr>
        <w:fldChar w:fldCharType="end"/>
      </w:r>
    </w:p>
    <w:p w:rsidR="000F5ECB" w:rsidRPr="000F5ECB" w:rsidRDefault="000F5ECB" w:rsidP="000F5EC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5ECB">
        <w:rPr>
          <w:rFonts w:ascii="Times New Roman" w:hAnsi="Times New Roman" w:cs="Times New Roman"/>
          <w:sz w:val="24"/>
          <w:szCs w:val="24"/>
        </w:rPr>
        <w:t>Convocatoria para celebrar una Asamblea General Ordinaria de Accionistas.- Operadora Arenas Sociedad Anónima de Capital Variable.</w:t>
      </w:r>
    </w:p>
    <w:p w:rsidR="000F5ECB" w:rsidRPr="000F5ECB" w:rsidRDefault="000F5ECB" w:rsidP="000F5ECB">
      <w:pPr>
        <w:autoSpaceDE w:val="0"/>
        <w:autoSpaceDN w:val="0"/>
        <w:adjustRightInd w:val="0"/>
        <w:spacing w:after="0" w:line="240" w:lineRule="auto"/>
        <w:jc w:val="center"/>
        <w:rPr>
          <w:rFonts w:ascii="Roman" w:hAnsi="Roman" w:cs="Roman"/>
          <w:sz w:val="8"/>
          <w:szCs w:val="8"/>
        </w:rPr>
      </w:pPr>
    </w:p>
    <w:p w:rsidR="000F5ECB" w:rsidRPr="000F5ECB" w:rsidRDefault="000F5ECB" w:rsidP="000F5EC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5ECB">
        <w:rPr>
          <w:rFonts w:ascii="Times New Roman" w:hAnsi="Times New Roman" w:cs="Times New Roman"/>
          <w:sz w:val="24"/>
          <w:szCs w:val="24"/>
        </w:rPr>
        <w:t>Convocatoria para celebrar una Asamblea General Ordinaria de Accionistas.- Hotel Las Arenas Sociedad Anónima de Capital Variable.</w:t>
      </w:r>
    </w:p>
    <w:p w:rsidR="000F5ECB" w:rsidRPr="000F5ECB" w:rsidRDefault="000F5ECB" w:rsidP="000F5ECB">
      <w:pPr>
        <w:autoSpaceDE w:val="0"/>
        <w:autoSpaceDN w:val="0"/>
        <w:adjustRightInd w:val="0"/>
        <w:spacing w:after="0" w:line="240" w:lineRule="auto"/>
        <w:jc w:val="center"/>
        <w:rPr>
          <w:rFonts w:ascii="Roman" w:hAnsi="Roman" w:cs="Roman"/>
          <w:sz w:val="8"/>
          <w:szCs w:val="8"/>
        </w:rPr>
      </w:pPr>
    </w:p>
    <w:p w:rsidR="000F5ECB" w:rsidRPr="000F5ECB" w:rsidRDefault="000F5ECB" w:rsidP="000F5EC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5ECB">
        <w:rPr>
          <w:rFonts w:ascii="Times New Roman" w:hAnsi="Times New Roman" w:cs="Times New Roman"/>
          <w:sz w:val="24"/>
          <w:szCs w:val="24"/>
        </w:rPr>
        <w:t>Solicitud de Concesión con Un Permisos para prestar servicio público de Pasaje y Pequeña Carga en Unidad denominada Auriga para la zona correspondiente al Municipio de Mazatlán.-Arnoldo Olivas Portillo.</w:t>
      </w:r>
    </w:p>
    <w:p w:rsidR="000F5ECB" w:rsidRPr="000F5ECB" w:rsidRDefault="000F5ECB" w:rsidP="000F5ECB">
      <w:pPr>
        <w:autoSpaceDE w:val="0"/>
        <w:autoSpaceDN w:val="0"/>
        <w:adjustRightInd w:val="0"/>
        <w:spacing w:after="0" w:line="240" w:lineRule="auto"/>
        <w:jc w:val="center"/>
        <w:rPr>
          <w:rFonts w:ascii="Roman" w:hAnsi="Roman" w:cs="Roman"/>
          <w:sz w:val="8"/>
          <w:szCs w:val="8"/>
        </w:rPr>
      </w:pPr>
    </w:p>
    <w:p w:rsidR="000F5ECB" w:rsidRPr="000F5ECB" w:rsidRDefault="000F5ECB" w:rsidP="000F5EC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5ECB">
        <w:rPr>
          <w:rFonts w:ascii="Times New Roman" w:hAnsi="Times New Roman" w:cs="Times New Roman"/>
          <w:sz w:val="24"/>
          <w:szCs w:val="24"/>
        </w:rPr>
        <w:lastRenderedPageBreak/>
        <w:t xml:space="preserve">Solicitud de Concesión con Un Permisos para prestar servicio público de Transporte de Pasajeros (Segunda Foráneo), dentro del Municipio de El Rosario, Sinaloa.- C. Yesica del Carmen Zatarain Lizarraga. </w:t>
      </w:r>
    </w:p>
    <w:p w:rsidR="000F5ECB" w:rsidRPr="000F5ECB" w:rsidRDefault="000F5ECB" w:rsidP="000F5ECB">
      <w:pPr>
        <w:autoSpaceDE w:val="0"/>
        <w:autoSpaceDN w:val="0"/>
        <w:adjustRightInd w:val="0"/>
        <w:spacing w:after="0" w:line="240" w:lineRule="auto"/>
        <w:jc w:val="center"/>
        <w:rPr>
          <w:rFonts w:ascii="Roman" w:hAnsi="Roman" w:cs="Roman"/>
          <w:sz w:val="8"/>
          <w:szCs w:val="8"/>
        </w:rPr>
      </w:pPr>
    </w:p>
    <w:p w:rsidR="000F5ECB" w:rsidRPr="000F5ECB" w:rsidRDefault="000F5ECB" w:rsidP="000F5ECB">
      <w:pPr>
        <w:tabs>
          <w:tab w:val="center" w:leader="underscore" w:pos="4309"/>
        </w:tabs>
        <w:autoSpaceDE w:val="0"/>
        <w:autoSpaceDN w:val="0"/>
        <w:adjustRightInd w:val="0"/>
        <w:spacing w:after="0" w:line="240" w:lineRule="auto"/>
        <w:jc w:val="center"/>
        <w:rPr>
          <w:rFonts w:ascii="Times New Roman" w:hAnsi="Times New Roman" w:cs="Times New Roman"/>
        </w:rPr>
      </w:pPr>
      <w:r w:rsidRPr="000F5ECB">
        <w:rPr>
          <w:rFonts w:ascii="Times New Roman" w:hAnsi="Times New Roman" w:cs="Times New Roman"/>
        </w:rPr>
        <w:t>6   -   8</w:t>
      </w:r>
    </w:p>
    <w:p w:rsidR="000F5ECB" w:rsidRPr="000F5ECB" w:rsidRDefault="000F5ECB" w:rsidP="000F5ECB">
      <w:pPr>
        <w:autoSpaceDE w:val="0"/>
        <w:autoSpaceDN w:val="0"/>
        <w:adjustRightInd w:val="0"/>
        <w:spacing w:after="0" w:line="240" w:lineRule="auto"/>
        <w:jc w:val="center"/>
        <w:rPr>
          <w:rFonts w:ascii="Roman" w:hAnsi="Roman" w:cs="Roman"/>
          <w:sz w:val="8"/>
          <w:szCs w:val="8"/>
        </w:rPr>
      </w:pPr>
    </w:p>
    <w:p w:rsidR="000F5ECB" w:rsidRPr="000F5ECB" w:rsidRDefault="000F5ECB" w:rsidP="000F5ECB">
      <w:pPr>
        <w:autoSpaceDE w:val="0"/>
        <w:autoSpaceDN w:val="0"/>
        <w:adjustRightInd w:val="0"/>
        <w:spacing w:after="0" w:line="240" w:lineRule="auto"/>
        <w:jc w:val="center"/>
        <w:rPr>
          <w:rFonts w:ascii="Times New Roman" w:hAnsi="Times New Roman" w:cs="Times New Roman"/>
          <w:b/>
          <w:bCs/>
          <w:sz w:val="24"/>
          <w:szCs w:val="24"/>
        </w:rPr>
      </w:pPr>
      <w:r w:rsidRPr="000F5ECB">
        <w:rPr>
          <w:rFonts w:ascii="Times New Roman" w:hAnsi="Times New Roman" w:cs="Times New Roman"/>
          <w:b/>
          <w:bCs/>
          <w:sz w:val="24"/>
          <w:szCs w:val="24"/>
        </w:rPr>
        <w:t>AVISOS  JUDICIALES</w:t>
      </w:r>
      <w:r w:rsidR="0038665D" w:rsidRPr="000F5ECB">
        <w:rPr>
          <w:rFonts w:ascii="Times New Roman" w:hAnsi="Times New Roman" w:cs="Times New Roman"/>
          <w:b/>
          <w:bCs/>
          <w:sz w:val="24"/>
          <w:szCs w:val="24"/>
        </w:rPr>
        <w:fldChar w:fldCharType="begin"/>
      </w:r>
      <w:r w:rsidRPr="000F5ECB">
        <w:rPr>
          <w:rFonts w:ascii="Times New Roman" w:hAnsi="Times New Roman" w:cs="Times New Roman"/>
          <w:b/>
          <w:bCs/>
          <w:sz w:val="24"/>
          <w:szCs w:val="24"/>
        </w:rPr>
        <w:instrText>tc "AVISOS  JUDICIALES"</w:instrText>
      </w:r>
      <w:r w:rsidR="0038665D" w:rsidRPr="000F5ECB">
        <w:rPr>
          <w:rFonts w:ascii="Times New Roman" w:hAnsi="Times New Roman" w:cs="Times New Roman"/>
          <w:b/>
          <w:bCs/>
          <w:sz w:val="24"/>
          <w:szCs w:val="24"/>
        </w:rPr>
        <w:fldChar w:fldCharType="end"/>
      </w:r>
    </w:p>
    <w:p w:rsidR="000F5ECB" w:rsidRPr="000F5ECB" w:rsidRDefault="000F5ECB" w:rsidP="000F5ECB">
      <w:pPr>
        <w:autoSpaceDE w:val="0"/>
        <w:autoSpaceDN w:val="0"/>
        <w:adjustRightInd w:val="0"/>
        <w:spacing w:after="0" w:line="240" w:lineRule="auto"/>
        <w:jc w:val="center"/>
        <w:rPr>
          <w:rFonts w:ascii="Roman" w:hAnsi="Roman" w:cs="Roman"/>
          <w:sz w:val="8"/>
          <w:szCs w:val="8"/>
        </w:rPr>
      </w:pPr>
    </w:p>
    <w:p w:rsidR="000F5ECB" w:rsidRPr="000F5ECB" w:rsidRDefault="000F5ECB" w:rsidP="000F5ECB">
      <w:pPr>
        <w:tabs>
          <w:tab w:val="center" w:leader="underscore" w:pos="4309"/>
        </w:tabs>
        <w:autoSpaceDE w:val="0"/>
        <w:autoSpaceDN w:val="0"/>
        <w:adjustRightInd w:val="0"/>
        <w:spacing w:after="0" w:line="240" w:lineRule="auto"/>
        <w:jc w:val="center"/>
        <w:rPr>
          <w:rFonts w:ascii="Times New Roman" w:hAnsi="Times New Roman" w:cs="Times New Roman"/>
        </w:rPr>
      </w:pPr>
      <w:r w:rsidRPr="000F5ECB">
        <w:rPr>
          <w:rFonts w:ascii="Times New Roman" w:hAnsi="Times New Roman" w:cs="Times New Roman"/>
        </w:rPr>
        <w:t>9   -   38</w:t>
      </w:r>
    </w:p>
    <w:p w:rsidR="000F5ECB" w:rsidRPr="000F5ECB" w:rsidRDefault="000F5ECB" w:rsidP="000F5ECB">
      <w:pPr>
        <w:autoSpaceDE w:val="0"/>
        <w:autoSpaceDN w:val="0"/>
        <w:adjustRightInd w:val="0"/>
        <w:spacing w:after="0" w:line="240" w:lineRule="auto"/>
        <w:jc w:val="center"/>
        <w:rPr>
          <w:rFonts w:ascii="Roman" w:hAnsi="Roman" w:cs="Roman"/>
          <w:sz w:val="8"/>
          <w:szCs w:val="8"/>
        </w:rPr>
      </w:pPr>
    </w:p>
    <w:p w:rsidR="000F5ECB" w:rsidRPr="000F5ECB" w:rsidRDefault="000F5ECB" w:rsidP="000F5ECB">
      <w:pPr>
        <w:autoSpaceDE w:val="0"/>
        <w:autoSpaceDN w:val="0"/>
        <w:adjustRightInd w:val="0"/>
        <w:spacing w:after="0" w:line="240" w:lineRule="auto"/>
        <w:jc w:val="center"/>
        <w:rPr>
          <w:rFonts w:ascii="Times New Roman" w:hAnsi="Times New Roman" w:cs="Times New Roman"/>
          <w:b/>
          <w:bCs/>
          <w:sz w:val="24"/>
          <w:szCs w:val="24"/>
        </w:rPr>
      </w:pPr>
      <w:r w:rsidRPr="000F5ECB">
        <w:rPr>
          <w:rFonts w:ascii="Times New Roman" w:hAnsi="Times New Roman" w:cs="Times New Roman"/>
          <w:b/>
          <w:bCs/>
          <w:sz w:val="24"/>
          <w:szCs w:val="24"/>
        </w:rPr>
        <w:t>AVISOS  NOTARIALES</w:t>
      </w:r>
      <w:r w:rsidR="0038665D" w:rsidRPr="000F5ECB">
        <w:rPr>
          <w:rFonts w:ascii="Times New Roman" w:hAnsi="Times New Roman" w:cs="Times New Roman"/>
          <w:b/>
          <w:bCs/>
          <w:sz w:val="24"/>
          <w:szCs w:val="24"/>
        </w:rPr>
        <w:fldChar w:fldCharType="begin"/>
      </w:r>
      <w:r w:rsidRPr="000F5ECB">
        <w:rPr>
          <w:rFonts w:ascii="Times New Roman" w:hAnsi="Times New Roman" w:cs="Times New Roman"/>
          <w:b/>
          <w:bCs/>
          <w:sz w:val="24"/>
          <w:szCs w:val="24"/>
        </w:rPr>
        <w:instrText>tc "AVISOS  NOTARIALES"</w:instrText>
      </w:r>
      <w:r w:rsidR="0038665D" w:rsidRPr="000F5ECB">
        <w:rPr>
          <w:rFonts w:ascii="Times New Roman" w:hAnsi="Times New Roman" w:cs="Times New Roman"/>
          <w:b/>
          <w:bCs/>
          <w:sz w:val="24"/>
          <w:szCs w:val="24"/>
        </w:rPr>
        <w:fldChar w:fldCharType="end"/>
      </w:r>
    </w:p>
    <w:p w:rsidR="000F5ECB" w:rsidRPr="000F5ECB" w:rsidRDefault="000F5ECB" w:rsidP="000F5EC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F5ECB">
        <w:rPr>
          <w:rFonts w:ascii="Times New Roman" w:hAnsi="Times New Roman" w:cs="Times New Roman"/>
          <w:sz w:val="24"/>
          <w:szCs w:val="24"/>
        </w:rPr>
        <w:t xml:space="preserve">Aviso de Cambio de Adscripción.- Lic. Alfonso Inzunza Lagunas.  </w:t>
      </w:r>
    </w:p>
    <w:p w:rsidR="000F5ECB" w:rsidRPr="000F5ECB" w:rsidRDefault="000F5ECB" w:rsidP="000F5ECB">
      <w:pPr>
        <w:autoSpaceDE w:val="0"/>
        <w:autoSpaceDN w:val="0"/>
        <w:adjustRightInd w:val="0"/>
        <w:spacing w:after="0" w:line="240" w:lineRule="auto"/>
        <w:jc w:val="center"/>
        <w:rPr>
          <w:rFonts w:ascii="Roman" w:hAnsi="Roman" w:cs="Roman"/>
          <w:sz w:val="8"/>
          <w:szCs w:val="8"/>
        </w:rPr>
      </w:pPr>
    </w:p>
    <w:p w:rsidR="000F5ECB" w:rsidRPr="000F5ECB" w:rsidRDefault="000F5ECB" w:rsidP="000F5ECB">
      <w:pPr>
        <w:tabs>
          <w:tab w:val="center" w:leader="underscore" w:pos="4309"/>
        </w:tabs>
        <w:autoSpaceDE w:val="0"/>
        <w:autoSpaceDN w:val="0"/>
        <w:adjustRightInd w:val="0"/>
        <w:spacing w:after="0" w:line="240" w:lineRule="auto"/>
        <w:jc w:val="center"/>
        <w:rPr>
          <w:rFonts w:ascii="Times New Roman" w:hAnsi="Times New Roman" w:cs="Times New Roman"/>
        </w:rPr>
      </w:pPr>
      <w:r w:rsidRPr="000F5ECB">
        <w:rPr>
          <w:rFonts w:ascii="Times New Roman" w:hAnsi="Times New Roman" w:cs="Times New Roman"/>
        </w:rPr>
        <w:t>38   -   40</w:t>
      </w:r>
    </w:p>
    <w:p w:rsidR="000F5ECB" w:rsidRPr="000F5ECB" w:rsidRDefault="000F5ECB" w:rsidP="000F5ECB">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0F5ECB">
        <w:rPr>
          <w:rFonts w:ascii="Times New Roman" w:hAnsi="Times New Roman" w:cs="Times New Roman"/>
          <w:color w:val="000000"/>
          <w:sz w:val="24"/>
          <w:szCs w:val="24"/>
        </w:rPr>
        <w:t xml:space="preserve">                                                                                              </w:t>
      </w: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477423" w:rsidP="00093488">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13 de junio de 2022.</w:t>
      </w:r>
      <w:r>
        <w:rPr>
          <w:rFonts w:ascii="Times New Roman" w:hAnsi="Times New Roman" w:cs="Times New Roman"/>
          <w:b/>
          <w:bCs/>
        </w:rPr>
        <w:t xml:space="preserve">     No. 071</w:t>
      </w:r>
    </w:p>
    <w:p w:rsidR="00477423" w:rsidRPr="00477423" w:rsidRDefault="00477423" w:rsidP="00477423">
      <w:pPr>
        <w:autoSpaceDE w:val="0"/>
        <w:autoSpaceDN w:val="0"/>
        <w:adjustRightInd w:val="0"/>
        <w:spacing w:after="0" w:line="240" w:lineRule="auto"/>
        <w:jc w:val="center"/>
        <w:rPr>
          <w:rFonts w:ascii="Times New Roman" w:hAnsi="Times New Roman" w:cs="Times New Roman"/>
          <w:b/>
          <w:bCs/>
          <w:sz w:val="36"/>
          <w:szCs w:val="36"/>
        </w:rPr>
      </w:pPr>
      <w:r w:rsidRPr="00477423">
        <w:rPr>
          <w:rFonts w:ascii="Times New Roman" w:hAnsi="Times New Roman" w:cs="Times New Roman"/>
          <w:b/>
          <w:bCs/>
          <w:color w:val="000000"/>
          <w:sz w:val="36"/>
          <w:szCs w:val="36"/>
        </w:rPr>
        <w:t>ÍNDICE</w:t>
      </w:r>
      <w:r w:rsidR="0038665D" w:rsidRPr="00477423">
        <w:rPr>
          <w:rFonts w:ascii="Times New Roman" w:hAnsi="Times New Roman" w:cs="Times New Roman"/>
          <w:b/>
          <w:bCs/>
          <w:color w:val="000000"/>
          <w:sz w:val="36"/>
          <w:szCs w:val="36"/>
        </w:rPr>
        <w:fldChar w:fldCharType="begin"/>
      </w:r>
      <w:r w:rsidRPr="00477423">
        <w:rPr>
          <w:rFonts w:ascii="Times New Roman" w:hAnsi="Times New Roman" w:cs="Times New Roman"/>
          <w:b/>
          <w:bCs/>
          <w:sz w:val="36"/>
          <w:szCs w:val="36"/>
        </w:rPr>
        <w:instrText>tc "</w:instrText>
      </w:r>
      <w:r w:rsidRPr="00477423">
        <w:rPr>
          <w:rFonts w:ascii="Times New Roman" w:hAnsi="Times New Roman" w:cs="Times New Roman"/>
          <w:b/>
          <w:bCs/>
          <w:color w:val="000000"/>
          <w:sz w:val="36"/>
          <w:szCs w:val="36"/>
        </w:rPr>
        <w:instrText>ÍNDICE"</w:instrText>
      </w:r>
      <w:r w:rsidR="0038665D" w:rsidRPr="00477423">
        <w:rPr>
          <w:rFonts w:ascii="Times New Roman" w:hAnsi="Times New Roman" w:cs="Times New Roman"/>
          <w:b/>
          <w:bCs/>
          <w:color w:val="000000"/>
          <w:sz w:val="36"/>
          <w:szCs w:val="36"/>
        </w:rPr>
        <w:fldChar w:fldCharType="end"/>
      </w: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Times New Roman" w:hAnsi="Times New Roman" w:cs="Times New Roman"/>
          <w:b/>
          <w:bCs/>
          <w:sz w:val="24"/>
          <w:szCs w:val="24"/>
        </w:rPr>
      </w:pPr>
      <w:r w:rsidRPr="00477423">
        <w:rPr>
          <w:rFonts w:ascii="Times New Roman" w:hAnsi="Times New Roman" w:cs="Times New Roman"/>
          <w:b/>
          <w:bCs/>
          <w:sz w:val="24"/>
          <w:szCs w:val="24"/>
        </w:rPr>
        <w:t>PODER  EJECUTIVO  FEDERAL  -  ESTATAL</w:t>
      </w:r>
      <w:r w:rsidR="0038665D" w:rsidRPr="00477423">
        <w:rPr>
          <w:rFonts w:ascii="Times New Roman" w:hAnsi="Times New Roman" w:cs="Times New Roman"/>
          <w:b/>
          <w:bCs/>
          <w:sz w:val="24"/>
          <w:szCs w:val="24"/>
        </w:rPr>
        <w:fldChar w:fldCharType="begin"/>
      </w:r>
      <w:r w:rsidRPr="00477423">
        <w:rPr>
          <w:rFonts w:ascii="Times New Roman" w:hAnsi="Times New Roman" w:cs="Times New Roman"/>
          <w:b/>
          <w:bCs/>
          <w:sz w:val="24"/>
          <w:szCs w:val="24"/>
        </w:rPr>
        <w:instrText>tc "PODER  EJECUTIVO  FEDERAL  -  ESTATAL"</w:instrText>
      </w:r>
      <w:r w:rsidR="0038665D" w:rsidRPr="00477423">
        <w:rPr>
          <w:rFonts w:ascii="Times New Roman" w:hAnsi="Times New Roman" w:cs="Times New Roman"/>
          <w:b/>
          <w:bCs/>
          <w:sz w:val="24"/>
          <w:szCs w:val="24"/>
        </w:rPr>
        <w:fldChar w:fldCharType="end"/>
      </w:r>
    </w:p>
    <w:p w:rsidR="00477423" w:rsidRPr="00477423" w:rsidRDefault="00477423" w:rsidP="00477423">
      <w:pPr>
        <w:autoSpaceDE w:val="0"/>
        <w:autoSpaceDN w:val="0"/>
        <w:adjustRightInd w:val="0"/>
        <w:spacing w:after="0" w:line="240" w:lineRule="auto"/>
        <w:jc w:val="center"/>
        <w:rPr>
          <w:rFonts w:ascii="Times New Roman" w:hAnsi="Times New Roman" w:cs="Times New Roman"/>
          <w:b/>
          <w:bCs/>
          <w:sz w:val="20"/>
          <w:szCs w:val="20"/>
        </w:rPr>
      </w:pPr>
      <w:r w:rsidRPr="00477423">
        <w:rPr>
          <w:rFonts w:ascii="Times New Roman" w:hAnsi="Times New Roman" w:cs="Times New Roman"/>
          <w:b/>
          <w:bCs/>
          <w:sz w:val="20"/>
          <w:szCs w:val="20"/>
        </w:rPr>
        <w:t>SECRETARIA  DE  GOBERNACIÓN</w:t>
      </w:r>
      <w:r w:rsidR="0038665D" w:rsidRPr="00477423">
        <w:rPr>
          <w:rFonts w:ascii="Times New Roman" w:hAnsi="Times New Roman" w:cs="Times New Roman"/>
          <w:b/>
          <w:bCs/>
          <w:sz w:val="20"/>
          <w:szCs w:val="20"/>
        </w:rPr>
        <w:fldChar w:fldCharType="begin"/>
      </w:r>
      <w:r w:rsidRPr="00477423">
        <w:rPr>
          <w:rFonts w:ascii="Times New Roman" w:hAnsi="Times New Roman" w:cs="Times New Roman"/>
          <w:b/>
          <w:bCs/>
          <w:sz w:val="20"/>
          <w:szCs w:val="20"/>
        </w:rPr>
        <w:instrText>tc "SECRETARIA  DE  GOBERNACIÓN"</w:instrText>
      </w:r>
      <w:r w:rsidR="0038665D" w:rsidRPr="00477423">
        <w:rPr>
          <w:rFonts w:ascii="Times New Roman" w:hAnsi="Times New Roman" w:cs="Times New Roman"/>
          <w:b/>
          <w:bCs/>
          <w:sz w:val="20"/>
          <w:szCs w:val="20"/>
        </w:rPr>
        <w:fldChar w:fldCharType="end"/>
      </w: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77423">
        <w:rPr>
          <w:rFonts w:ascii="Times New Roman" w:hAnsi="Times New Roman" w:cs="Times New Roman"/>
          <w:sz w:val="24"/>
          <w:szCs w:val="24"/>
        </w:rPr>
        <w:t>Convenio de Coordinación que celebran por una parte el Ejecutivo Federal por conducto de la Secretaría de Gobernación; y por la otra parte, el Sistema para el Desarrollo Integral de la Familia del Estado de Sinaloa y Anexo Técnico.</w:t>
      </w: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77423">
        <w:rPr>
          <w:rFonts w:ascii="Times New Roman" w:hAnsi="Times New Roman" w:cs="Times New Roman"/>
          <w:sz w:val="24"/>
          <w:szCs w:val="24"/>
        </w:rPr>
        <w:t>3   -   51</w:t>
      </w: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Times New Roman" w:hAnsi="Times New Roman" w:cs="Times New Roman"/>
          <w:b/>
          <w:bCs/>
          <w:sz w:val="24"/>
          <w:szCs w:val="24"/>
        </w:rPr>
      </w:pPr>
      <w:r w:rsidRPr="00477423">
        <w:rPr>
          <w:rFonts w:ascii="Times New Roman" w:hAnsi="Times New Roman" w:cs="Times New Roman"/>
          <w:b/>
          <w:bCs/>
          <w:sz w:val="24"/>
          <w:szCs w:val="24"/>
        </w:rPr>
        <w:t>PODER  EJECUTIVO  ESTATAL</w:t>
      </w:r>
      <w:r w:rsidR="0038665D" w:rsidRPr="00477423">
        <w:rPr>
          <w:rFonts w:ascii="Times New Roman" w:hAnsi="Times New Roman" w:cs="Times New Roman"/>
          <w:b/>
          <w:bCs/>
          <w:sz w:val="24"/>
          <w:szCs w:val="24"/>
        </w:rPr>
        <w:fldChar w:fldCharType="begin"/>
      </w:r>
      <w:r w:rsidRPr="00477423">
        <w:rPr>
          <w:rFonts w:ascii="Times New Roman" w:hAnsi="Times New Roman" w:cs="Times New Roman"/>
          <w:b/>
          <w:bCs/>
          <w:sz w:val="24"/>
          <w:szCs w:val="24"/>
        </w:rPr>
        <w:instrText>tc "PODER  EJECUTIVO  ESTATAL"</w:instrText>
      </w:r>
      <w:r w:rsidR="0038665D" w:rsidRPr="00477423">
        <w:rPr>
          <w:rFonts w:ascii="Times New Roman" w:hAnsi="Times New Roman" w:cs="Times New Roman"/>
          <w:b/>
          <w:bCs/>
          <w:sz w:val="24"/>
          <w:szCs w:val="24"/>
        </w:rPr>
        <w:fldChar w:fldCharType="end"/>
      </w:r>
    </w:p>
    <w:p w:rsidR="00477423" w:rsidRPr="00477423" w:rsidRDefault="00477423" w:rsidP="00477423">
      <w:pPr>
        <w:autoSpaceDE w:val="0"/>
        <w:autoSpaceDN w:val="0"/>
        <w:adjustRightInd w:val="0"/>
        <w:spacing w:after="0" w:line="240" w:lineRule="auto"/>
        <w:jc w:val="center"/>
        <w:rPr>
          <w:rFonts w:ascii="Times New Roman" w:hAnsi="Times New Roman" w:cs="Times New Roman"/>
          <w:b/>
          <w:bCs/>
          <w:sz w:val="20"/>
          <w:szCs w:val="20"/>
        </w:rPr>
      </w:pPr>
      <w:r w:rsidRPr="00477423">
        <w:rPr>
          <w:rFonts w:ascii="Times New Roman" w:hAnsi="Times New Roman" w:cs="Times New Roman"/>
          <w:b/>
          <w:bCs/>
          <w:sz w:val="20"/>
          <w:szCs w:val="20"/>
        </w:rPr>
        <w:t>SECRETARÍA  DE  OBRAS  PÚBLICAS</w:t>
      </w:r>
      <w:r w:rsidR="0038665D" w:rsidRPr="00477423">
        <w:rPr>
          <w:rFonts w:ascii="Times New Roman" w:hAnsi="Times New Roman" w:cs="Times New Roman"/>
          <w:b/>
          <w:bCs/>
          <w:sz w:val="20"/>
          <w:szCs w:val="20"/>
        </w:rPr>
        <w:fldChar w:fldCharType="begin"/>
      </w:r>
      <w:r w:rsidRPr="00477423">
        <w:rPr>
          <w:rFonts w:ascii="Times New Roman" w:hAnsi="Times New Roman" w:cs="Times New Roman"/>
          <w:b/>
          <w:bCs/>
          <w:sz w:val="20"/>
          <w:szCs w:val="20"/>
        </w:rPr>
        <w:instrText>tc "SECRETARÍA  DE  OBRAS  PÚBLICAS"</w:instrText>
      </w:r>
      <w:r w:rsidR="0038665D" w:rsidRPr="00477423">
        <w:rPr>
          <w:rFonts w:ascii="Times New Roman" w:hAnsi="Times New Roman" w:cs="Times New Roman"/>
          <w:b/>
          <w:bCs/>
          <w:sz w:val="20"/>
          <w:szCs w:val="20"/>
        </w:rPr>
        <w:fldChar w:fldCharType="end"/>
      </w: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77423">
        <w:rPr>
          <w:rFonts w:ascii="Times New Roman" w:hAnsi="Times New Roman" w:cs="Times New Roman"/>
          <w:sz w:val="24"/>
          <w:szCs w:val="24"/>
        </w:rPr>
        <w:t>Licitación Pública Nacional Estatal No. 017.- Nos. de Concursos OPPU-EST-LP-054-2022 y OPPU-EST-LP-055-2022.</w:t>
      </w: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Times New Roman" w:hAnsi="Times New Roman" w:cs="Times New Roman"/>
          <w:b/>
          <w:bCs/>
          <w:sz w:val="20"/>
          <w:szCs w:val="20"/>
        </w:rPr>
      </w:pPr>
      <w:r w:rsidRPr="00477423">
        <w:rPr>
          <w:rFonts w:ascii="Times New Roman" w:hAnsi="Times New Roman" w:cs="Times New Roman"/>
          <w:b/>
          <w:bCs/>
          <w:sz w:val="20"/>
          <w:szCs w:val="20"/>
        </w:rPr>
        <w:t>SECRETARÍA  DE  ADMINISTRACIÓN  Y  FINANZAS</w:t>
      </w:r>
      <w:r w:rsidR="0038665D" w:rsidRPr="00477423">
        <w:rPr>
          <w:rFonts w:ascii="Times New Roman" w:hAnsi="Times New Roman" w:cs="Times New Roman"/>
          <w:b/>
          <w:bCs/>
          <w:sz w:val="20"/>
          <w:szCs w:val="20"/>
        </w:rPr>
        <w:fldChar w:fldCharType="begin"/>
      </w:r>
      <w:r w:rsidRPr="00477423">
        <w:rPr>
          <w:rFonts w:ascii="Times New Roman" w:hAnsi="Times New Roman" w:cs="Times New Roman"/>
          <w:b/>
          <w:bCs/>
          <w:sz w:val="20"/>
          <w:szCs w:val="20"/>
        </w:rPr>
        <w:instrText>tc "SECRETARÍA  DE  ADMINISTRACIÓN  Y  FINANZAS"</w:instrText>
      </w:r>
      <w:r w:rsidR="0038665D" w:rsidRPr="00477423">
        <w:rPr>
          <w:rFonts w:ascii="Times New Roman" w:hAnsi="Times New Roman" w:cs="Times New Roman"/>
          <w:b/>
          <w:bCs/>
          <w:sz w:val="20"/>
          <w:szCs w:val="20"/>
        </w:rPr>
        <w:fldChar w:fldCharType="end"/>
      </w:r>
    </w:p>
    <w:p w:rsidR="00477423" w:rsidRPr="00477423" w:rsidRDefault="00477423" w:rsidP="0047742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77423">
        <w:rPr>
          <w:rFonts w:ascii="Times New Roman" w:hAnsi="Times New Roman" w:cs="Times New Roman"/>
          <w:sz w:val="24"/>
          <w:szCs w:val="24"/>
        </w:rPr>
        <w:t>Resumen de Convocatoria.- Licitación Pública Nacional No. GES 11/2022.</w:t>
      </w: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Times New Roman" w:hAnsi="Times New Roman" w:cs="Times New Roman"/>
          <w:b/>
          <w:bCs/>
          <w:sz w:val="20"/>
          <w:szCs w:val="20"/>
        </w:rPr>
      </w:pPr>
      <w:r w:rsidRPr="00477423">
        <w:rPr>
          <w:rFonts w:ascii="Times New Roman" w:hAnsi="Times New Roman" w:cs="Times New Roman"/>
          <w:b/>
          <w:bCs/>
          <w:sz w:val="20"/>
          <w:szCs w:val="20"/>
        </w:rPr>
        <w:t>SECRETARÍA  DE  PESCA  Y  ACUACULTURA</w:t>
      </w:r>
      <w:r w:rsidR="0038665D" w:rsidRPr="00477423">
        <w:rPr>
          <w:rFonts w:ascii="Times New Roman" w:hAnsi="Times New Roman" w:cs="Times New Roman"/>
          <w:b/>
          <w:bCs/>
          <w:sz w:val="20"/>
          <w:szCs w:val="20"/>
        </w:rPr>
        <w:fldChar w:fldCharType="begin"/>
      </w:r>
      <w:r w:rsidRPr="00477423">
        <w:rPr>
          <w:rFonts w:ascii="Times New Roman" w:hAnsi="Times New Roman" w:cs="Times New Roman"/>
          <w:b/>
          <w:bCs/>
          <w:sz w:val="20"/>
          <w:szCs w:val="20"/>
        </w:rPr>
        <w:instrText>tc "SECRETARÍA  DE  PESCA  Y  ACUACULTURA"</w:instrText>
      </w:r>
      <w:r w:rsidR="0038665D" w:rsidRPr="00477423">
        <w:rPr>
          <w:rFonts w:ascii="Times New Roman" w:hAnsi="Times New Roman" w:cs="Times New Roman"/>
          <w:b/>
          <w:bCs/>
          <w:sz w:val="20"/>
          <w:szCs w:val="20"/>
        </w:rPr>
        <w:fldChar w:fldCharType="end"/>
      </w:r>
    </w:p>
    <w:p w:rsidR="00477423" w:rsidRPr="00477423" w:rsidRDefault="00477423" w:rsidP="0047742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77423">
        <w:rPr>
          <w:rFonts w:ascii="Times New Roman" w:hAnsi="Times New Roman" w:cs="Times New Roman"/>
          <w:sz w:val="24"/>
          <w:szCs w:val="24"/>
        </w:rPr>
        <w:t>Segunda Convocatoria:  Personas físicas y/o morales, que sean productores pesqueros que realicen sus actividades en aguas continentales en el Estado, que deseen participar en el Programa de Repoblamiento de Embalses y Presas para el Estado de Sinaloa, Ejercicio Fiscal 2022 y Anexos.</w:t>
      </w: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Times New Roman" w:hAnsi="Times New Roman" w:cs="Times New Roman"/>
          <w:b/>
          <w:bCs/>
          <w:sz w:val="20"/>
          <w:szCs w:val="20"/>
        </w:rPr>
      </w:pPr>
      <w:r w:rsidRPr="00477423">
        <w:rPr>
          <w:rFonts w:ascii="Times New Roman" w:hAnsi="Times New Roman" w:cs="Times New Roman"/>
          <w:b/>
          <w:bCs/>
          <w:sz w:val="20"/>
          <w:szCs w:val="20"/>
        </w:rPr>
        <w:t>SERVICIOS  DE  SALUD  DE  SINALOA</w:t>
      </w:r>
      <w:r w:rsidR="0038665D" w:rsidRPr="00477423">
        <w:rPr>
          <w:rFonts w:ascii="Times New Roman" w:hAnsi="Times New Roman" w:cs="Times New Roman"/>
          <w:b/>
          <w:bCs/>
          <w:sz w:val="20"/>
          <w:szCs w:val="20"/>
        </w:rPr>
        <w:fldChar w:fldCharType="begin"/>
      </w:r>
      <w:r w:rsidRPr="00477423">
        <w:rPr>
          <w:rFonts w:ascii="Times New Roman" w:hAnsi="Times New Roman" w:cs="Times New Roman"/>
          <w:b/>
          <w:bCs/>
          <w:sz w:val="20"/>
          <w:szCs w:val="20"/>
        </w:rPr>
        <w:instrText>tc "SERVICIOS  DE  SALUD  DE  SINALOA"</w:instrText>
      </w:r>
      <w:r w:rsidR="0038665D" w:rsidRPr="00477423">
        <w:rPr>
          <w:rFonts w:ascii="Times New Roman" w:hAnsi="Times New Roman" w:cs="Times New Roman"/>
          <w:b/>
          <w:bCs/>
          <w:sz w:val="20"/>
          <w:szCs w:val="20"/>
        </w:rPr>
        <w:fldChar w:fldCharType="end"/>
      </w:r>
    </w:p>
    <w:p w:rsidR="00477423" w:rsidRPr="00477423" w:rsidRDefault="00477423" w:rsidP="0047742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77423">
        <w:rPr>
          <w:rFonts w:ascii="Times New Roman" w:hAnsi="Times New Roman" w:cs="Times New Roman"/>
          <w:sz w:val="24"/>
          <w:szCs w:val="24"/>
        </w:rPr>
        <w:t>Resumen de Convocatoria.- Licitación Pública Nacional Presencial. No. SSS-LPN-018-2022.</w:t>
      </w: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Times New Roman" w:hAnsi="Times New Roman" w:cs="Times New Roman"/>
          <w:b/>
          <w:bCs/>
          <w:sz w:val="20"/>
          <w:szCs w:val="20"/>
        </w:rPr>
      </w:pPr>
      <w:r w:rsidRPr="00477423">
        <w:rPr>
          <w:rFonts w:ascii="Times New Roman" w:hAnsi="Times New Roman" w:cs="Times New Roman"/>
          <w:b/>
          <w:bCs/>
          <w:sz w:val="20"/>
          <w:szCs w:val="20"/>
        </w:rPr>
        <w:t>CONSEJO  PARA  EL  DESARROLLO  ECONÓMICO  DE  SINALOA</w:t>
      </w:r>
      <w:r w:rsidR="0038665D" w:rsidRPr="00477423">
        <w:rPr>
          <w:rFonts w:ascii="Times New Roman" w:hAnsi="Times New Roman" w:cs="Times New Roman"/>
          <w:b/>
          <w:bCs/>
          <w:sz w:val="20"/>
          <w:szCs w:val="20"/>
        </w:rPr>
        <w:fldChar w:fldCharType="begin"/>
      </w:r>
      <w:r w:rsidRPr="00477423">
        <w:rPr>
          <w:rFonts w:ascii="Times New Roman" w:hAnsi="Times New Roman" w:cs="Times New Roman"/>
          <w:b/>
          <w:bCs/>
          <w:sz w:val="20"/>
          <w:szCs w:val="20"/>
        </w:rPr>
        <w:instrText>tc "CONSEJO  PARA  EL  DESARROLLO  ECONÓMICO  DE  SINALOA"</w:instrText>
      </w:r>
      <w:r w:rsidR="0038665D" w:rsidRPr="00477423">
        <w:rPr>
          <w:rFonts w:ascii="Times New Roman" w:hAnsi="Times New Roman" w:cs="Times New Roman"/>
          <w:b/>
          <w:bCs/>
          <w:sz w:val="20"/>
          <w:szCs w:val="20"/>
        </w:rPr>
        <w:fldChar w:fldCharType="end"/>
      </w:r>
    </w:p>
    <w:p w:rsidR="00477423" w:rsidRPr="00477423" w:rsidRDefault="00477423" w:rsidP="0047742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77423">
        <w:rPr>
          <w:rFonts w:ascii="Times New Roman" w:hAnsi="Times New Roman" w:cs="Times New Roman"/>
          <w:sz w:val="24"/>
          <w:szCs w:val="24"/>
        </w:rPr>
        <w:t>Avances Financieros, relativos al Tercer y Cuarto Trimestre de 2021.</w:t>
      </w: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77423">
        <w:rPr>
          <w:rFonts w:ascii="Times New Roman" w:hAnsi="Times New Roman" w:cs="Times New Roman"/>
          <w:sz w:val="24"/>
          <w:szCs w:val="24"/>
        </w:rPr>
        <w:lastRenderedPageBreak/>
        <w:t>Avance Financiero, relativo al Primer Trimestre de 2022.</w:t>
      </w: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477423">
        <w:rPr>
          <w:rFonts w:ascii="Times New Roman" w:hAnsi="Times New Roman" w:cs="Times New Roman"/>
          <w:color w:val="000000"/>
          <w:sz w:val="24"/>
          <w:szCs w:val="24"/>
        </w:rPr>
        <w:t xml:space="preserve">                                                                                     </w:t>
      </w: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p>
    <w:p w:rsidR="00477423" w:rsidRPr="00477423" w:rsidRDefault="00477423" w:rsidP="00477423">
      <w:pPr>
        <w:autoSpaceDE w:val="0"/>
        <w:autoSpaceDN w:val="0"/>
        <w:adjustRightInd w:val="0"/>
        <w:spacing w:after="0" w:line="240" w:lineRule="auto"/>
        <w:jc w:val="center"/>
        <w:rPr>
          <w:rFonts w:ascii="Roman" w:hAnsi="Roman" w:cs="Roman"/>
          <w:sz w:val="8"/>
          <w:szCs w:val="8"/>
        </w:rPr>
      </w:pPr>
      <w:r w:rsidRPr="00477423">
        <w:rPr>
          <w:rFonts w:ascii="Roman" w:hAnsi="Roman" w:cs="Roman"/>
          <w:sz w:val="8"/>
          <w:szCs w:val="8"/>
        </w:rPr>
        <w:t xml:space="preserve">                                                           </w:t>
      </w:r>
    </w:p>
    <w:p w:rsidR="00093488" w:rsidRDefault="00477423" w:rsidP="00477423">
      <w:pPr>
        <w:jc w:val="center"/>
        <w:rPr>
          <w:rFonts w:ascii="Times New Roman" w:hAnsi="Times New Roman" w:cs="Times New Roman"/>
          <w:color w:val="000000"/>
          <w:sz w:val="24"/>
          <w:szCs w:val="24"/>
        </w:rPr>
      </w:pPr>
      <w:r w:rsidRPr="00477423">
        <w:rPr>
          <w:rFonts w:ascii="Times New Roman" w:hAnsi="Times New Roman" w:cs="Times New Roman"/>
          <w:color w:val="000000"/>
          <w:sz w:val="24"/>
          <w:szCs w:val="24"/>
        </w:rPr>
        <w:t xml:space="preserve">                                                                                      (Continúa Índice Pág. 2)                              </w:t>
      </w:r>
    </w:p>
    <w:p w:rsidR="00477423" w:rsidRDefault="00477423" w:rsidP="00477423">
      <w:pPr>
        <w:pStyle w:val="Subttulo1"/>
      </w:pPr>
      <w:r>
        <w:t>ÍNDICE</w:t>
      </w:r>
      <w:r w:rsidR="0038665D">
        <w:fldChar w:fldCharType="begin"/>
      </w:r>
      <w:r>
        <w:instrText>tc "ÍNDICE"</w:instrText>
      </w:r>
      <w:r w:rsidR="0038665D">
        <w:fldChar w:fldCharType="end"/>
      </w:r>
    </w:p>
    <w:p w:rsidR="00477423" w:rsidRDefault="00477423" w:rsidP="00477423">
      <w:pPr>
        <w:pStyle w:val="ESPA"/>
      </w:pPr>
    </w:p>
    <w:p w:rsidR="00477423" w:rsidRDefault="0038665D" w:rsidP="00477423">
      <w:pPr>
        <w:pStyle w:val="avisos"/>
      </w:pPr>
      <w:r>
        <w:fldChar w:fldCharType="begin"/>
      </w:r>
      <w:r w:rsidR="00477423">
        <w:instrText>tc ""</w:instrText>
      </w:r>
      <w:r>
        <w:fldChar w:fldCharType="end"/>
      </w:r>
    </w:p>
    <w:p w:rsidR="00477423" w:rsidRDefault="0038665D" w:rsidP="00477423">
      <w:pPr>
        <w:pStyle w:val="avisos"/>
      </w:pPr>
      <w:r>
        <w:fldChar w:fldCharType="begin"/>
      </w:r>
      <w:r w:rsidR="00477423">
        <w:instrText>tc ""</w:instrText>
      </w:r>
      <w:r>
        <w:fldChar w:fldCharType="end"/>
      </w:r>
    </w:p>
    <w:p w:rsidR="00477423" w:rsidRDefault="0038665D" w:rsidP="00477423">
      <w:pPr>
        <w:pStyle w:val="avisos"/>
      </w:pPr>
      <w:r>
        <w:fldChar w:fldCharType="begin"/>
      </w:r>
      <w:r w:rsidR="00477423">
        <w:instrText>tc ""</w:instrText>
      </w:r>
      <w:r>
        <w:fldChar w:fldCharType="end"/>
      </w:r>
    </w:p>
    <w:p w:rsidR="00477423" w:rsidRDefault="0038665D" w:rsidP="00477423">
      <w:pPr>
        <w:pStyle w:val="avisos"/>
      </w:pPr>
      <w:r>
        <w:fldChar w:fldCharType="begin"/>
      </w:r>
      <w:r w:rsidR="00477423">
        <w:instrText>tc ""</w:instrText>
      </w:r>
      <w:r>
        <w:fldChar w:fldCharType="end"/>
      </w:r>
    </w:p>
    <w:p w:rsidR="00477423" w:rsidRDefault="00477423" w:rsidP="00477423">
      <w:pPr>
        <w:pStyle w:val="AVISOS2"/>
      </w:pPr>
      <w:r>
        <w:t>INSTITUTO  SINALOENSE  DE  LA  INFRAESTRUCTURA  FÍSICA  EDUCATIVA</w:t>
      </w:r>
      <w:r w:rsidR="0038665D">
        <w:fldChar w:fldCharType="begin"/>
      </w:r>
      <w:r>
        <w:instrText>tc "INSTITUTO  SINALOENSE  DE  LA  INFRAESTRUCTURA  FÍSICA  EDUCATIVA"</w:instrText>
      </w:r>
      <w:r w:rsidR="0038665D">
        <w:fldChar w:fldCharType="end"/>
      </w:r>
    </w:p>
    <w:p w:rsidR="00477423" w:rsidRDefault="00477423" w:rsidP="00477423">
      <w:pPr>
        <w:pStyle w:val="BODYTEXTO"/>
      </w:pPr>
      <w:r>
        <w:t xml:space="preserve">Convocatoria Pública: 003.- Licitaciones </w:t>
      </w:r>
      <w:r>
        <w:tab/>
        <w:t xml:space="preserve"> Públicas Nos. ISIFE-LPE-008-2022, ISIFE-LPE-009-2022 y ISIFE-LPE-010-2022.</w:t>
      </w:r>
    </w:p>
    <w:p w:rsidR="00477423" w:rsidRDefault="00477423" w:rsidP="00477423">
      <w:pPr>
        <w:pStyle w:val="ESPA"/>
      </w:pPr>
    </w:p>
    <w:p w:rsidR="00477423" w:rsidRDefault="00477423" w:rsidP="00477423">
      <w:pPr>
        <w:pStyle w:val="CENTRA"/>
      </w:pPr>
      <w:r>
        <w:t>52   -   72</w:t>
      </w:r>
    </w:p>
    <w:p w:rsidR="00477423" w:rsidRDefault="00477423" w:rsidP="00477423">
      <w:pPr>
        <w:pStyle w:val="ESPA"/>
      </w:pPr>
    </w:p>
    <w:p w:rsidR="00477423" w:rsidRDefault="00477423" w:rsidP="00477423">
      <w:pPr>
        <w:pStyle w:val="avisos"/>
      </w:pPr>
      <w:r>
        <w:t>AYUNTAMIENTO</w:t>
      </w:r>
      <w:r w:rsidR="0038665D">
        <w:fldChar w:fldCharType="begin"/>
      </w:r>
      <w:r>
        <w:instrText>tc "AYUNTAMIENTO"</w:instrText>
      </w:r>
      <w:r w:rsidR="0038665D">
        <w:fldChar w:fldCharType="end"/>
      </w:r>
    </w:p>
    <w:p w:rsidR="00477423" w:rsidRDefault="00477423" w:rsidP="00477423">
      <w:pPr>
        <w:pStyle w:val="BODYTEXTO"/>
      </w:pPr>
      <w:r>
        <w:t>Municipio de Guasave.- Convocatoria Pública Nacional Municipal N°. 001-2022, Nos. de Licitaciones  GVE-DOP-LP-NAL-MPAL-PR-001-2022, GVE-DOP-LP-NAL-MPAL-PR-002-2022, GVE-DOP-LP-NAL-MPAL-PR-003-2022 y GVE-DPU-LP-NAL-MPAL-PR-001-2022.</w:t>
      </w:r>
    </w:p>
    <w:p w:rsidR="00477423" w:rsidRDefault="00477423" w:rsidP="00477423">
      <w:pPr>
        <w:pStyle w:val="ESPA"/>
      </w:pPr>
    </w:p>
    <w:p w:rsidR="00477423" w:rsidRDefault="00477423" w:rsidP="00477423">
      <w:pPr>
        <w:pStyle w:val="CENTRA"/>
      </w:pPr>
      <w:r>
        <w:t>73   -   74</w:t>
      </w:r>
    </w:p>
    <w:p w:rsidR="00477423" w:rsidRDefault="00477423" w:rsidP="00477423">
      <w:pPr>
        <w:pStyle w:val="ESPA"/>
      </w:pPr>
    </w:p>
    <w:p w:rsidR="00477423" w:rsidRDefault="00477423" w:rsidP="00477423">
      <w:pPr>
        <w:pStyle w:val="avisos"/>
      </w:pPr>
      <w:r>
        <w:t>AVISOS  GENERALES</w:t>
      </w:r>
      <w:r w:rsidR="0038665D">
        <w:fldChar w:fldCharType="begin"/>
      </w:r>
      <w:r>
        <w:instrText>tc "AVISOS  GENERALES"</w:instrText>
      </w:r>
      <w:r w:rsidR="0038665D">
        <w:fldChar w:fldCharType="end"/>
      </w:r>
    </w:p>
    <w:p w:rsidR="00477423" w:rsidRDefault="00477423" w:rsidP="00477423">
      <w:pPr>
        <w:pStyle w:val="BODYTEXTO"/>
      </w:pPr>
      <w:r>
        <w:t>Solicitud de Autorización para la Ampliación de Ruta, los Ángeles - Prado Bonito, dentro de la Ciudad de Guamúchil, Salvador Alvarado, Sinaloa.- Delegacion de Autotransportes Urbanos y Sub-Urbanos de Guamúchil, Salvador Alvarado.</w:t>
      </w:r>
    </w:p>
    <w:p w:rsidR="00477423" w:rsidRDefault="00477423" w:rsidP="00477423">
      <w:pPr>
        <w:pStyle w:val="ESPA"/>
      </w:pPr>
    </w:p>
    <w:p w:rsidR="00477423" w:rsidRDefault="00477423" w:rsidP="00477423">
      <w:pPr>
        <w:pStyle w:val="BODYTEXTO"/>
      </w:pPr>
      <w:r>
        <w:t>Solicitud Concesión con 4 Permisos, 02 (dos) para prestar Servicio Público de Transporte Mixto (AURIGA) y 02 (dos) para prestar Servicio Público de Transporte de Primera Alquiler «Taxi», dentro del Municipio de Escuinapa, Sinaloa, México.- David Toledo Gallardo.</w:t>
      </w:r>
    </w:p>
    <w:p w:rsidR="00477423" w:rsidRDefault="00477423" w:rsidP="00477423">
      <w:pPr>
        <w:pStyle w:val="ESPA"/>
      </w:pPr>
    </w:p>
    <w:p w:rsidR="00477423" w:rsidRDefault="00477423" w:rsidP="00477423">
      <w:pPr>
        <w:pStyle w:val="CENTRA"/>
      </w:pPr>
      <w:r>
        <w:t xml:space="preserve">75   -   76   </w:t>
      </w:r>
    </w:p>
    <w:p w:rsidR="00477423" w:rsidRDefault="00477423" w:rsidP="00477423">
      <w:pPr>
        <w:pStyle w:val="ESPA"/>
      </w:pPr>
    </w:p>
    <w:p w:rsidR="00477423" w:rsidRDefault="00477423" w:rsidP="00477423">
      <w:pPr>
        <w:pStyle w:val="avisos"/>
      </w:pPr>
      <w:r>
        <w:t>AVISOS  JUDICIALES</w:t>
      </w:r>
      <w:r w:rsidR="0038665D">
        <w:fldChar w:fldCharType="begin"/>
      </w:r>
      <w:r>
        <w:instrText>tc "AVISOS  JUDICIALES"</w:instrText>
      </w:r>
      <w:r w:rsidR="0038665D">
        <w:fldChar w:fldCharType="end"/>
      </w:r>
    </w:p>
    <w:p w:rsidR="00477423" w:rsidRDefault="00477423" w:rsidP="00477423">
      <w:pPr>
        <w:pStyle w:val="ESPA"/>
      </w:pPr>
    </w:p>
    <w:p w:rsidR="00477423" w:rsidRDefault="00477423" w:rsidP="00477423">
      <w:pPr>
        <w:pStyle w:val="CENTRA"/>
      </w:pPr>
      <w:r>
        <w:t xml:space="preserve">77   -   96                    </w:t>
      </w: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093488" w:rsidRDefault="00093488" w:rsidP="00093488">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E431FA" w:rsidP="0046515D">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15 de junio de 2022.</w:t>
      </w:r>
      <w:r>
        <w:rPr>
          <w:rFonts w:ascii="Times New Roman" w:hAnsi="Times New Roman" w:cs="Times New Roman"/>
          <w:b/>
          <w:bCs/>
        </w:rPr>
        <w:t xml:space="preserve">     No. 072</w:t>
      </w:r>
    </w:p>
    <w:p w:rsidR="00E431FA" w:rsidRPr="00E431FA" w:rsidRDefault="00E431FA" w:rsidP="00E431FA">
      <w:pPr>
        <w:autoSpaceDE w:val="0"/>
        <w:autoSpaceDN w:val="0"/>
        <w:adjustRightInd w:val="0"/>
        <w:spacing w:after="0" w:line="240" w:lineRule="auto"/>
        <w:jc w:val="center"/>
        <w:rPr>
          <w:rFonts w:ascii="Times New Roman" w:hAnsi="Times New Roman" w:cs="Times New Roman"/>
          <w:b/>
          <w:bCs/>
          <w:sz w:val="36"/>
          <w:szCs w:val="36"/>
        </w:rPr>
      </w:pPr>
      <w:r w:rsidRPr="00E431FA">
        <w:rPr>
          <w:rFonts w:ascii="Times New Roman" w:hAnsi="Times New Roman" w:cs="Times New Roman"/>
          <w:b/>
          <w:bCs/>
          <w:sz w:val="36"/>
          <w:szCs w:val="36"/>
        </w:rPr>
        <w:t>ÍNDICE</w:t>
      </w:r>
      <w:r w:rsidR="0038665D" w:rsidRPr="00E431FA">
        <w:rPr>
          <w:rFonts w:ascii="Times New Roman" w:hAnsi="Times New Roman" w:cs="Times New Roman"/>
          <w:b/>
          <w:bCs/>
          <w:sz w:val="36"/>
          <w:szCs w:val="36"/>
        </w:rPr>
        <w:fldChar w:fldCharType="begin"/>
      </w:r>
      <w:r w:rsidRPr="00E431FA">
        <w:rPr>
          <w:rFonts w:ascii="Times New Roman" w:hAnsi="Times New Roman" w:cs="Times New Roman"/>
          <w:b/>
          <w:bCs/>
          <w:sz w:val="36"/>
          <w:szCs w:val="36"/>
        </w:rPr>
        <w:instrText>tc "ÍNDICE"</w:instrText>
      </w:r>
      <w:r w:rsidR="0038665D" w:rsidRPr="00E431FA">
        <w:rPr>
          <w:rFonts w:ascii="Times New Roman" w:hAnsi="Times New Roman" w:cs="Times New Roman"/>
          <w:b/>
          <w:bCs/>
          <w:sz w:val="36"/>
          <w:szCs w:val="36"/>
        </w:rPr>
        <w:fldChar w:fldCharType="end"/>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autoSpaceDE w:val="0"/>
        <w:autoSpaceDN w:val="0"/>
        <w:adjustRightInd w:val="0"/>
        <w:spacing w:after="0" w:line="240" w:lineRule="auto"/>
        <w:jc w:val="center"/>
        <w:rPr>
          <w:rFonts w:ascii="Times New Roman" w:hAnsi="Times New Roman" w:cs="Times New Roman"/>
          <w:b/>
          <w:bCs/>
          <w:sz w:val="24"/>
          <w:szCs w:val="24"/>
        </w:rPr>
      </w:pPr>
      <w:r w:rsidRPr="00E431FA">
        <w:rPr>
          <w:rFonts w:ascii="Times New Roman" w:hAnsi="Times New Roman" w:cs="Times New Roman"/>
          <w:b/>
          <w:bCs/>
          <w:sz w:val="24"/>
          <w:szCs w:val="24"/>
        </w:rPr>
        <w:t>GOBIERNO  DEL  ESTADO</w:t>
      </w:r>
      <w:r w:rsidR="0038665D" w:rsidRPr="00E431FA">
        <w:rPr>
          <w:rFonts w:ascii="Times New Roman" w:hAnsi="Times New Roman" w:cs="Times New Roman"/>
          <w:b/>
          <w:bCs/>
          <w:sz w:val="24"/>
          <w:szCs w:val="24"/>
        </w:rPr>
        <w:fldChar w:fldCharType="begin"/>
      </w:r>
      <w:r w:rsidRPr="00E431FA">
        <w:rPr>
          <w:rFonts w:ascii="Times New Roman" w:hAnsi="Times New Roman" w:cs="Times New Roman"/>
          <w:b/>
          <w:bCs/>
          <w:sz w:val="24"/>
          <w:szCs w:val="24"/>
        </w:rPr>
        <w:instrText>tc "GOBIERNO  DEL  ESTADO"</w:instrText>
      </w:r>
      <w:r w:rsidR="0038665D" w:rsidRPr="00E431FA">
        <w:rPr>
          <w:rFonts w:ascii="Times New Roman" w:hAnsi="Times New Roman" w:cs="Times New Roman"/>
          <w:b/>
          <w:bCs/>
          <w:sz w:val="24"/>
          <w:szCs w:val="24"/>
        </w:rPr>
        <w:fldChar w:fldCharType="end"/>
      </w:r>
    </w:p>
    <w:p w:rsidR="00E431FA" w:rsidRPr="00E431FA" w:rsidRDefault="00E431FA" w:rsidP="00E431F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431FA">
        <w:rPr>
          <w:rFonts w:ascii="Times New Roman" w:hAnsi="Times New Roman" w:cs="Times New Roman"/>
          <w:sz w:val="24"/>
          <w:szCs w:val="24"/>
        </w:rPr>
        <w:t>Decretos Números 113, 114, 115, 116, 117, 118, 119, 120, 121, 122, 123, 124, 125, 126, 127, 128, 129, 130, 131, 132, 133, 134, 135, 136 y 137 del H. Congreso del Estado.- Que contienen Pensiones por Muerte,  Vejez, Jubilación, Retiro y Retiro Anticipado.</w:t>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431FA">
        <w:rPr>
          <w:rFonts w:ascii="Times New Roman" w:hAnsi="Times New Roman" w:cs="Times New Roman"/>
          <w:sz w:val="24"/>
          <w:szCs w:val="24"/>
        </w:rPr>
        <w:t>2   -   76</w:t>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autoSpaceDE w:val="0"/>
        <w:autoSpaceDN w:val="0"/>
        <w:adjustRightInd w:val="0"/>
        <w:spacing w:after="0" w:line="240" w:lineRule="auto"/>
        <w:jc w:val="center"/>
        <w:rPr>
          <w:rFonts w:ascii="Times New Roman" w:hAnsi="Times New Roman" w:cs="Times New Roman"/>
          <w:b/>
          <w:bCs/>
          <w:sz w:val="24"/>
          <w:szCs w:val="24"/>
        </w:rPr>
      </w:pPr>
      <w:r w:rsidRPr="00E431FA">
        <w:rPr>
          <w:rFonts w:ascii="Times New Roman" w:hAnsi="Times New Roman" w:cs="Times New Roman"/>
          <w:b/>
          <w:bCs/>
          <w:sz w:val="24"/>
          <w:szCs w:val="24"/>
        </w:rPr>
        <w:t>PODER  EJECUTIVO  ESTATAL</w:t>
      </w:r>
      <w:r w:rsidR="0038665D" w:rsidRPr="00E431FA">
        <w:rPr>
          <w:rFonts w:ascii="Times New Roman" w:hAnsi="Times New Roman" w:cs="Times New Roman"/>
          <w:b/>
          <w:bCs/>
          <w:sz w:val="24"/>
          <w:szCs w:val="24"/>
        </w:rPr>
        <w:fldChar w:fldCharType="begin"/>
      </w:r>
      <w:r w:rsidRPr="00E431FA">
        <w:rPr>
          <w:rFonts w:ascii="Times New Roman" w:hAnsi="Times New Roman" w:cs="Times New Roman"/>
          <w:b/>
          <w:bCs/>
          <w:sz w:val="24"/>
          <w:szCs w:val="24"/>
        </w:rPr>
        <w:instrText>tc "PODER  EJECUTIVO  ESTATAL"</w:instrText>
      </w:r>
      <w:r w:rsidR="0038665D" w:rsidRPr="00E431FA">
        <w:rPr>
          <w:rFonts w:ascii="Times New Roman" w:hAnsi="Times New Roman" w:cs="Times New Roman"/>
          <w:b/>
          <w:bCs/>
          <w:sz w:val="24"/>
          <w:szCs w:val="24"/>
        </w:rPr>
        <w:fldChar w:fldCharType="end"/>
      </w:r>
    </w:p>
    <w:p w:rsidR="00E431FA" w:rsidRPr="00E431FA" w:rsidRDefault="00E431FA" w:rsidP="00E431FA">
      <w:pPr>
        <w:autoSpaceDE w:val="0"/>
        <w:autoSpaceDN w:val="0"/>
        <w:adjustRightInd w:val="0"/>
        <w:spacing w:after="0" w:line="240" w:lineRule="auto"/>
        <w:jc w:val="center"/>
        <w:rPr>
          <w:rFonts w:ascii="Times New Roman" w:hAnsi="Times New Roman" w:cs="Times New Roman"/>
          <w:b/>
          <w:bCs/>
          <w:sz w:val="20"/>
          <w:szCs w:val="20"/>
        </w:rPr>
      </w:pPr>
      <w:r w:rsidRPr="00E431FA">
        <w:rPr>
          <w:rFonts w:ascii="Times New Roman" w:hAnsi="Times New Roman" w:cs="Times New Roman"/>
          <w:b/>
          <w:bCs/>
          <w:sz w:val="20"/>
          <w:szCs w:val="20"/>
        </w:rPr>
        <w:t>INSTITUTO  DE  PENSIONES  DEL  ESTADO  DE  SINALOA</w:t>
      </w:r>
      <w:r w:rsidR="0038665D" w:rsidRPr="00E431FA">
        <w:rPr>
          <w:rFonts w:ascii="Times New Roman" w:hAnsi="Times New Roman" w:cs="Times New Roman"/>
          <w:b/>
          <w:bCs/>
          <w:sz w:val="20"/>
          <w:szCs w:val="20"/>
        </w:rPr>
        <w:fldChar w:fldCharType="begin"/>
      </w:r>
      <w:r w:rsidRPr="00E431FA">
        <w:rPr>
          <w:rFonts w:ascii="Times New Roman" w:hAnsi="Times New Roman" w:cs="Times New Roman"/>
          <w:b/>
          <w:bCs/>
          <w:sz w:val="20"/>
          <w:szCs w:val="20"/>
        </w:rPr>
        <w:instrText>tc "INSTITUTO  DE  PENSIONES  DEL  ESTADO  DE  SINALOA"</w:instrText>
      </w:r>
      <w:r w:rsidR="0038665D" w:rsidRPr="00E431FA">
        <w:rPr>
          <w:rFonts w:ascii="Times New Roman" w:hAnsi="Times New Roman" w:cs="Times New Roman"/>
          <w:b/>
          <w:bCs/>
          <w:sz w:val="20"/>
          <w:szCs w:val="20"/>
        </w:rPr>
        <w:fldChar w:fldCharType="end"/>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431FA">
        <w:rPr>
          <w:rFonts w:ascii="Times New Roman" w:hAnsi="Times New Roman" w:cs="Times New Roman"/>
          <w:sz w:val="24"/>
          <w:szCs w:val="24"/>
        </w:rPr>
        <w:t>Rendimientos Generados del Ahorro Solidario del mes de mayo de 2022.</w:t>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autoSpaceDE w:val="0"/>
        <w:autoSpaceDN w:val="0"/>
        <w:adjustRightInd w:val="0"/>
        <w:spacing w:after="0" w:line="240" w:lineRule="auto"/>
        <w:jc w:val="center"/>
        <w:rPr>
          <w:rFonts w:ascii="Times New Roman" w:hAnsi="Times New Roman" w:cs="Times New Roman"/>
          <w:b/>
          <w:bCs/>
          <w:sz w:val="20"/>
          <w:szCs w:val="20"/>
        </w:rPr>
      </w:pPr>
      <w:r w:rsidRPr="00E431FA">
        <w:rPr>
          <w:rFonts w:ascii="Times New Roman" w:hAnsi="Times New Roman" w:cs="Times New Roman"/>
          <w:b/>
          <w:bCs/>
          <w:sz w:val="20"/>
          <w:szCs w:val="20"/>
        </w:rPr>
        <w:t>INSTITUTO  DE  CAPACITACIÓN  PARA  EL  TRABAJO  DEL  ESTADO  DE  SINALOA</w:t>
      </w:r>
      <w:r w:rsidR="0038665D" w:rsidRPr="00E431FA">
        <w:rPr>
          <w:rFonts w:ascii="Times New Roman" w:hAnsi="Times New Roman" w:cs="Times New Roman"/>
          <w:b/>
          <w:bCs/>
          <w:sz w:val="20"/>
          <w:szCs w:val="20"/>
        </w:rPr>
        <w:fldChar w:fldCharType="begin"/>
      </w:r>
      <w:r w:rsidRPr="00E431FA">
        <w:rPr>
          <w:rFonts w:ascii="Times New Roman" w:hAnsi="Times New Roman" w:cs="Times New Roman"/>
          <w:b/>
          <w:bCs/>
          <w:sz w:val="20"/>
          <w:szCs w:val="20"/>
        </w:rPr>
        <w:instrText>tc "INSTITUTO  DE  CAPACITACIÓN  PARA  EL  TRABAJO  DEL  ESTADO  DE  SINALOA"</w:instrText>
      </w:r>
      <w:r w:rsidR="0038665D" w:rsidRPr="00E431FA">
        <w:rPr>
          <w:rFonts w:ascii="Times New Roman" w:hAnsi="Times New Roman" w:cs="Times New Roman"/>
          <w:b/>
          <w:bCs/>
          <w:sz w:val="20"/>
          <w:szCs w:val="20"/>
        </w:rPr>
        <w:fldChar w:fldCharType="end"/>
      </w:r>
    </w:p>
    <w:p w:rsidR="00E431FA" w:rsidRPr="00E431FA" w:rsidRDefault="00E431FA" w:rsidP="00E431F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431FA">
        <w:rPr>
          <w:rFonts w:ascii="Times New Roman" w:hAnsi="Times New Roman" w:cs="Times New Roman"/>
          <w:sz w:val="24"/>
          <w:szCs w:val="24"/>
        </w:rPr>
        <w:t xml:space="preserve">Avance Financiero, relativo al Primer Trimestre de 2022.  </w:t>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431FA">
        <w:rPr>
          <w:rFonts w:ascii="Times New Roman" w:hAnsi="Times New Roman" w:cs="Times New Roman"/>
          <w:sz w:val="24"/>
          <w:szCs w:val="24"/>
        </w:rPr>
        <w:t>77   -   80</w:t>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autoSpaceDE w:val="0"/>
        <w:autoSpaceDN w:val="0"/>
        <w:adjustRightInd w:val="0"/>
        <w:spacing w:after="0" w:line="240" w:lineRule="auto"/>
        <w:jc w:val="center"/>
        <w:rPr>
          <w:rFonts w:ascii="Times New Roman" w:hAnsi="Times New Roman" w:cs="Times New Roman"/>
          <w:b/>
          <w:bCs/>
          <w:sz w:val="24"/>
          <w:szCs w:val="24"/>
        </w:rPr>
      </w:pPr>
      <w:r w:rsidRPr="00E431FA">
        <w:rPr>
          <w:rFonts w:ascii="Times New Roman" w:hAnsi="Times New Roman" w:cs="Times New Roman"/>
          <w:b/>
          <w:bCs/>
          <w:sz w:val="24"/>
          <w:szCs w:val="24"/>
        </w:rPr>
        <w:t>COMISIÓN  ESTATAL  PARA  EL  ACCESO  A  LA  INFORMACIÓN  PÚBLICA</w:t>
      </w:r>
      <w:r w:rsidR="0038665D" w:rsidRPr="00E431FA">
        <w:rPr>
          <w:rFonts w:ascii="Times New Roman" w:hAnsi="Times New Roman" w:cs="Times New Roman"/>
          <w:b/>
          <w:bCs/>
          <w:sz w:val="24"/>
          <w:szCs w:val="24"/>
        </w:rPr>
        <w:fldChar w:fldCharType="begin"/>
      </w:r>
      <w:r w:rsidRPr="00E431FA">
        <w:rPr>
          <w:rFonts w:ascii="Times New Roman" w:hAnsi="Times New Roman" w:cs="Times New Roman"/>
          <w:b/>
          <w:bCs/>
          <w:sz w:val="24"/>
          <w:szCs w:val="24"/>
        </w:rPr>
        <w:instrText>tc "COMISIÓN  ESTATAL  PARA  EL  ACCESO  A  LA  INFORMACIÓN  PÚBLICA"</w:instrText>
      </w:r>
      <w:r w:rsidR="0038665D" w:rsidRPr="00E431FA">
        <w:rPr>
          <w:rFonts w:ascii="Times New Roman" w:hAnsi="Times New Roman" w:cs="Times New Roman"/>
          <w:b/>
          <w:bCs/>
          <w:sz w:val="24"/>
          <w:szCs w:val="24"/>
        </w:rPr>
        <w:fldChar w:fldCharType="end"/>
      </w:r>
    </w:p>
    <w:p w:rsidR="00E431FA" w:rsidRPr="00E431FA" w:rsidRDefault="00E431FA" w:rsidP="00E431F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431FA">
        <w:rPr>
          <w:rFonts w:ascii="Times New Roman" w:hAnsi="Times New Roman" w:cs="Times New Roman"/>
          <w:sz w:val="24"/>
          <w:szCs w:val="24"/>
        </w:rPr>
        <w:t>Acuerdo mediante el cual se aprueba el Programa de Verificación y Vigilancia del ejercicio 2021, de las obligaciones de transparencia de los sujetos obligados del Estado de Sinaloa.</w:t>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431FA">
        <w:rPr>
          <w:rFonts w:ascii="Times New Roman" w:hAnsi="Times New Roman" w:cs="Times New Roman"/>
          <w:sz w:val="24"/>
          <w:szCs w:val="24"/>
        </w:rPr>
        <w:t>81   -   84</w:t>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autoSpaceDE w:val="0"/>
        <w:autoSpaceDN w:val="0"/>
        <w:adjustRightInd w:val="0"/>
        <w:spacing w:after="0" w:line="240" w:lineRule="auto"/>
        <w:jc w:val="center"/>
        <w:rPr>
          <w:rFonts w:ascii="Times New Roman" w:hAnsi="Times New Roman" w:cs="Times New Roman"/>
          <w:b/>
          <w:bCs/>
          <w:sz w:val="24"/>
          <w:szCs w:val="24"/>
        </w:rPr>
      </w:pPr>
      <w:r w:rsidRPr="00E431FA">
        <w:rPr>
          <w:rFonts w:ascii="Times New Roman" w:hAnsi="Times New Roman" w:cs="Times New Roman"/>
          <w:b/>
          <w:bCs/>
          <w:sz w:val="24"/>
          <w:szCs w:val="24"/>
        </w:rPr>
        <w:t>AYUNTAMIENTO</w:t>
      </w:r>
      <w:r w:rsidR="0038665D" w:rsidRPr="00E431FA">
        <w:rPr>
          <w:rFonts w:ascii="Times New Roman" w:hAnsi="Times New Roman" w:cs="Times New Roman"/>
          <w:b/>
          <w:bCs/>
          <w:sz w:val="24"/>
          <w:szCs w:val="24"/>
        </w:rPr>
        <w:fldChar w:fldCharType="begin"/>
      </w:r>
      <w:r w:rsidRPr="00E431FA">
        <w:rPr>
          <w:rFonts w:ascii="Times New Roman" w:hAnsi="Times New Roman" w:cs="Times New Roman"/>
          <w:b/>
          <w:bCs/>
          <w:sz w:val="24"/>
          <w:szCs w:val="24"/>
        </w:rPr>
        <w:instrText>tc "AYUNTAMIENTO"</w:instrText>
      </w:r>
      <w:r w:rsidR="0038665D" w:rsidRPr="00E431FA">
        <w:rPr>
          <w:rFonts w:ascii="Times New Roman" w:hAnsi="Times New Roman" w:cs="Times New Roman"/>
          <w:b/>
          <w:bCs/>
          <w:sz w:val="24"/>
          <w:szCs w:val="24"/>
        </w:rPr>
        <w:fldChar w:fldCharType="end"/>
      </w:r>
    </w:p>
    <w:p w:rsidR="00E431FA" w:rsidRPr="00E431FA" w:rsidRDefault="00E431FA" w:rsidP="00E431FA">
      <w:pPr>
        <w:autoSpaceDE w:val="0"/>
        <w:autoSpaceDN w:val="0"/>
        <w:adjustRightInd w:val="0"/>
        <w:spacing w:after="0" w:line="240" w:lineRule="auto"/>
        <w:jc w:val="center"/>
        <w:rPr>
          <w:rFonts w:ascii="Times New Roman" w:hAnsi="Times New Roman" w:cs="Times New Roman"/>
          <w:b/>
          <w:bCs/>
          <w:sz w:val="20"/>
          <w:szCs w:val="20"/>
        </w:rPr>
      </w:pPr>
      <w:r w:rsidRPr="00E431FA">
        <w:rPr>
          <w:rFonts w:ascii="Times New Roman" w:hAnsi="Times New Roman" w:cs="Times New Roman"/>
          <w:b/>
          <w:bCs/>
          <w:sz w:val="20"/>
          <w:szCs w:val="20"/>
        </w:rPr>
        <w:t>INSTITUTO  MUNICIPAL  DE  LAS  MUJERES</w:t>
      </w:r>
      <w:r w:rsidR="0038665D" w:rsidRPr="00E431FA">
        <w:rPr>
          <w:rFonts w:ascii="Times New Roman" w:hAnsi="Times New Roman" w:cs="Times New Roman"/>
          <w:b/>
          <w:bCs/>
          <w:sz w:val="20"/>
          <w:szCs w:val="20"/>
        </w:rPr>
        <w:fldChar w:fldCharType="begin"/>
      </w:r>
      <w:r w:rsidRPr="00E431FA">
        <w:rPr>
          <w:rFonts w:ascii="Times New Roman" w:hAnsi="Times New Roman" w:cs="Times New Roman"/>
          <w:b/>
          <w:bCs/>
          <w:sz w:val="20"/>
          <w:szCs w:val="20"/>
        </w:rPr>
        <w:instrText>tc "INSTITUTO  MUNICIPAL  DE  LAS  MUJERES"</w:instrText>
      </w:r>
      <w:r w:rsidR="0038665D" w:rsidRPr="00E431FA">
        <w:rPr>
          <w:rFonts w:ascii="Times New Roman" w:hAnsi="Times New Roman" w:cs="Times New Roman"/>
          <w:b/>
          <w:bCs/>
          <w:sz w:val="20"/>
          <w:szCs w:val="20"/>
        </w:rPr>
        <w:fldChar w:fldCharType="end"/>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431FA">
        <w:rPr>
          <w:rFonts w:ascii="Times New Roman" w:hAnsi="Times New Roman" w:cs="Times New Roman"/>
          <w:sz w:val="24"/>
          <w:szCs w:val="24"/>
        </w:rPr>
        <w:t>Municipio de Choix.- Avance Financiero, relativo al Primer Trimestre de 2022.</w:t>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431FA">
        <w:rPr>
          <w:rFonts w:ascii="Times New Roman" w:hAnsi="Times New Roman" w:cs="Times New Roman"/>
          <w:sz w:val="24"/>
          <w:szCs w:val="24"/>
        </w:rPr>
        <w:t>85   -   86</w:t>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autoSpaceDE w:val="0"/>
        <w:autoSpaceDN w:val="0"/>
        <w:adjustRightInd w:val="0"/>
        <w:spacing w:after="0" w:line="240" w:lineRule="auto"/>
        <w:jc w:val="center"/>
        <w:rPr>
          <w:rFonts w:ascii="Times New Roman" w:hAnsi="Times New Roman" w:cs="Times New Roman"/>
          <w:b/>
          <w:bCs/>
          <w:sz w:val="24"/>
          <w:szCs w:val="24"/>
        </w:rPr>
      </w:pPr>
      <w:r w:rsidRPr="00E431FA">
        <w:rPr>
          <w:rFonts w:ascii="Times New Roman" w:hAnsi="Times New Roman" w:cs="Times New Roman"/>
          <w:b/>
          <w:bCs/>
          <w:sz w:val="24"/>
          <w:szCs w:val="24"/>
        </w:rPr>
        <w:t>AVISOS  JUDICIALES</w:t>
      </w:r>
      <w:r w:rsidR="0038665D" w:rsidRPr="00E431FA">
        <w:rPr>
          <w:rFonts w:ascii="Times New Roman" w:hAnsi="Times New Roman" w:cs="Times New Roman"/>
          <w:b/>
          <w:bCs/>
          <w:sz w:val="24"/>
          <w:szCs w:val="24"/>
        </w:rPr>
        <w:fldChar w:fldCharType="begin"/>
      </w:r>
      <w:r w:rsidRPr="00E431FA">
        <w:rPr>
          <w:rFonts w:ascii="Times New Roman" w:hAnsi="Times New Roman" w:cs="Times New Roman"/>
          <w:b/>
          <w:bCs/>
          <w:sz w:val="24"/>
          <w:szCs w:val="24"/>
        </w:rPr>
        <w:instrText>tc "AVISOS  JUDICIALES"</w:instrText>
      </w:r>
      <w:r w:rsidR="0038665D" w:rsidRPr="00E431FA">
        <w:rPr>
          <w:rFonts w:ascii="Times New Roman" w:hAnsi="Times New Roman" w:cs="Times New Roman"/>
          <w:b/>
          <w:bCs/>
          <w:sz w:val="24"/>
          <w:szCs w:val="24"/>
        </w:rPr>
        <w:fldChar w:fldCharType="end"/>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431FA">
        <w:rPr>
          <w:rFonts w:ascii="Times New Roman" w:hAnsi="Times New Roman" w:cs="Times New Roman"/>
          <w:sz w:val="24"/>
          <w:szCs w:val="24"/>
        </w:rPr>
        <w:t xml:space="preserve">87   -   94             </w:t>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E431FA" w:rsidRPr="00E431FA" w:rsidRDefault="00E431FA" w:rsidP="00E431FA">
      <w:pPr>
        <w:autoSpaceDE w:val="0"/>
        <w:autoSpaceDN w:val="0"/>
        <w:adjustRightInd w:val="0"/>
        <w:spacing w:after="0" w:line="240" w:lineRule="auto"/>
        <w:jc w:val="center"/>
        <w:rPr>
          <w:rFonts w:ascii="Times New Roman" w:hAnsi="Times New Roman" w:cs="Times New Roman"/>
          <w:b/>
          <w:bCs/>
          <w:sz w:val="24"/>
          <w:szCs w:val="24"/>
        </w:rPr>
      </w:pPr>
      <w:r w:rsidRPr="00E431FA">
        <w:rPr>
          <w:rFonts w:ascii="Times New Roman" w:hAnsi="Times New Roman" w:cs="Times New Roman"/>
          <w:b/>
          <w:bCs/>
          <w:sz w:val="24"/>
          <w:szCs w:val="24"/>
        </w:rPr>
        <w:t>AVISOS  NOTARIALES</w:t>
      </w:r>
      <w:r w:rsidR="0038665D" w:rsidRPr="00E431FA">
        <w:rPr>
          <w:rFonts w:ascii="Times New Roman" w:hAnsi="Times New Roman" w:cs="Times New Roman"/>
          <w:b/>
          <w:bCs/>
          <w:sz w:val="24"/>
          <w:szCs w:val="24"/>
        </w:rPr>
        <w:fldChar w:fldCharType="begin"/>
      </w:r>
      <w:r w:rsidRPr="00E431FA">
        <w:rPr>
          <w:rFonts w:ascii="Times New Roman" w:hAnsi="Times New Roman" w:cs="Times New Roman"/>
          <w:b/>
          <w:bCs/>
          <w:sz w:val="24"/>
          <w:szCs w:val="24"/>
        </w:rPr>
        <w:instrText>tc "AVISOS  NOTARIALES"</w:instrText>
      </w:r>
      <w:r w:rsidR="0038665D" w:rsidRPr="00E431FA">
        <w:rPr>
          <w:rFonts w:ascii="Times New Roman" w:hAnsi="Times New Roman" w:cs="Times New Roman"/>
          <w:b/>
          <w:bCs/>
          <w:sz w:val="24"/>
          <w:szCs w:val="24"/>
        </w:rPr>
        <w:fldChar w:fldCharType="end"/>
      </w:r>
    </w:p>
    <w:p w:rsidR="00E431FA" w:rsidRPr="00E431FA" w:rsidRDefault="00E431FA" w:rsidP="00E431FA">
      <w:pPr>
        <w:autoSpaceDE w:val="0"/>
        <w:autoSpaceDN w:val="0"/>
        <w:adjustRightInd w:val="0"/>
        <w:spacing w:after="0" w:line="240" w:lineRule="auto"/>
        <w:jc w:val="center"/>
        <w:rPr>
          <w:rFonts w:ascii="Roman" w:hAnsi="Roman" w:cs="Roman"/>
          <w:sz w:val="8"/>
          <w:szCs w:val="8"/>
        </w:rPr>
      </w:pPr>
    </w:p>
    <w:p w:rsidR="00C926E4" w:rsidRDefault="00E431FA" w:rsidP="00E431FA">
      <w:pPr>
        <w:jc w:val="center"/>
        <w:rPr>
          <w:rFonts w:ascii="Times New Roman" w:hAnsi="Times New Roman" w:cs="Times New Roman"/>
          <w:color w:val="000000"/>
          <w:sz w:val="24"/>
          <w:szCs w:val="24"/>
        </w:rPr>
      </w:pPr>
      <w:r w:rsidRPr="00E431FA">
        <w:rPr>
          <w:rFonts w:ascii="Times New Roman" w:hAnsi="Times New Roman" w:cs="Times New Roman"/>
          <w:sz w:val="24"/>
          <w:szCs w:val="24"/>
        </w:rPr>
        <w:t xml:space="preserve">94   -   96      </w:t>
      </w: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A10043" w:rsidP="0046515D">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17 de junio de 2022.</w:t>
      </w:r>
      <w:r>
        <w:rPr>
          <w:rFonts w:ascii="Times New Roman" w:hAnsi="Times New Roman" w:cs="Times New Roman"/>
          <w:b/>
          <w:bCs/>
        </w:rPr>
        <w:t xml:space="preserve">     No. 073</w:t>
      </w:r>
    </w:p>
    <w:p w:rsidR="00A10043" w:rsidRPr="00A10043" w:rsidRDefault="00A10043" w:rsidP="00A10043">
      <w:pPr>
        <w:autoSpaceDE w:val="0"/>
        <w:autoSpaceDN w:val="0"/>
        <w:adjustRightInd w:val="0"/>
        <w:spacing w:after="0" w:line="240" w:lineRule="auto"/>
        <w:jc w:val="center"/>
        <w:rPr>
          <w:rFonts w:ascii="Times New Roman" w:hAnsi="Times New Roman" w:cs="Times New Roman"/>
          <w:b/>
          <w:bCs/>
          <w:sz w:val="24"/>
          <w:szCs w:val="24"/>
        </w:rPr>
      </w:pPr>
      <w:r w:rsidRPr="00A10043">
        <w:rPr>
          <w:rFonts w:ascii="Times New Roman" w:hAnsi="Times New Roman" w:cs="Times New Roman"/>
          <w:b/>
          <w:bCs/>
          <w:sz w:val="24"/>
          <w:szCs w:val="24"/>
        </w:rPr>
        <w:t>ESTA  EDICIÓN  CONSTA  DE  DOS  SECCIONES</w:t>
      </w:r>
      <w:r w:rsidR="0038665D" w:rsidRPr="00A10043">
        <w:rPr>
          <w:rFonts w:ascii="Times New Roman" w:hAnsi="Times New Roman" w:cs="Times New Roman"/>
          <w:b/>
          <w:bCs/>
          <w:sz w:val="24"/>
          <w:szCs w:val="24"/>
        </w:rPr>
        <w:fldChar w:fldCharType="begin"/>
      </w:r>
      <w:r w:rsidRPr="00A10043">
        <w:rPr>
          <w:rFonts w:ascii="Times New Roman" w:hAnsi="Times New Roman" w:cs="Times New Roman"/>
          <w:b/>
          <w:bCs/>
          <w:sz w:val="24"/>
          <w:szCs w:val="24"/>
        </w:rPr>
        <w:instrText>tc "ESTA  EDICIÓN  CONSTA  DE  DOS  SECCIONES"</w:instrText>
      </w:r>
      <w:r w:rsidR="0038665D" w:rsidRPr="00A10043">
        <w:rPr>
          <w:rFonts w:ascii="Times New Roman" w:hAnsi="Times New Roman" w:cs="Times New Roman"/>
          <w:b/>
          <w:bCs/>
          <w:sz w:val="24"/>
          <w:szCs w:val="24"/>
        </w:rPr>
        <w:fldChar w:fldCharType="end"/>
      </w: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autoSpaceDE w:val="0"/>
        <w:autoSpaceDN w:val="0"/>
        <w:adjustRightInd w:val="0"/>
        <w:spacing w:after="0" w:line="240" w:lineRule="auto"/>
        <w:jc w:val="center"/>
        <w:rPr>
          <w:rFonts w:ascii="Times New Roman" w:hAnsi="Times New Roman" w:cs="Times New Roman"/>
          <w:b/>
          <w:bCs/>
          <w:sz w:val="24"/>
          <w:szCs w:val="24"/>
        </w:rPr>
      </w:pPr>
      <w:r w:rsidRPr="00A10043">
        <w:rPr>
          <w:rFonts w:ascii="Times New Roman" w:hAnsi="Times New Roman" w:cs="Times New Roman"/>
          <w:b/>
          <w:bCs/>
          <w:sz w:val="24"/>
          <w:szCs w:val="24"/>
        </w:rPr>
        <w:t>PRIMERA  SECCIÓN</w:t>
      </w:r>
      <w:r w:rsidR="0038665D" w:rsidRPr="00A10043">
        <w:rPr>
          <w:rFonts w:ascii="Times New Roman" w:hAnsi="Times New Roman" w:cs="Times New Roman"/>
          <w:b/>
          <w:bCs/>
          <w:sz w:val="24"/>
          <w:szCs w:val="24"/>
        </w:rPr>
        <w:fldChar w:fldCharType="begin"/>
      </w:r>
      <w:r w:rsidRPr="00A10043">
        <w:rPr>
          <w:rFonts w:ascii="Times New Roman" w:hAnsi="Times New Roman" w:cs="Times New Roman"/>
          <w:b/>
          <w:bCs/>
          <w:sz w:val="24"/>
          <w:szCs w:val="24"/>
        </w:rPr>
        <w:instrText>tc "PRIMERA  SECCIÓN"</w:instrText>
      </w:r>
      <w:r w:rsidR="0038665D" w:rsidRPr="00A10043">
        <w:rPr>
          <w:rFonts w:ascii="Times New Roman" w:hAnsi="Times New Roman" w:cs="Times New Roman"/>
          <w:b/>
          <w:bCs/>
          <w:sz w:val="24"/>
          <w:szCs w:val="24"/>
        </w:rPr>
        <w:fldChar w:fldCharType="end"/>
      </w:r>
    </w:p>
    <w:p w:rsidR="00A10043" w:rsidRPr="00A10043" w:rsidRDefault="0038665D" w:rsidP="00A10043">
      <w:pPr>
        <w:autoSpaceDE w:val="0"/>
        <w:autoSpaceDN w:val="0"/>
        <w:adjustRightInd w:val="0"/>
        <w:spacing w:after="0" w:line="240" w:lineRule="auto"/>
        <w:jc w:val="center"/>
        <w:rPr>
          <w:rFonts w:ascii="Times New Roman" w:hAnsi="Times New Roman" w:cs="Times New Roman"/>
          <w:b/>
          <w:bCs/>
          <w:sz w:val="24"/>
          <w:szCs w:val="24"/>
        </w:rPr>
      </w:pPr>
      <w:r w:rsidRPr="00A10043">
        <w:rPr>
          <w:rFonts w:ascii="Times New Roman" w:hAnsi="Times New Roman" w:cs="Times New Roman"/>
          <w:b/>
          <w:bCs/>
          <w:sz w:val="24"/>
          <w:szCs w:val="24"/>
        </w:rPr>
        <w:fldChar w:fldCharType="begin"/>
      </w:r>
      <w:r w:rsidR="00A10043" w:rsidRPr="00A10043">
        <w:rPr>
          <w:rFonts w:ascii="Times New Roman" w:hAnsi="Times New Roman" w:cs="Times New Roman"/>
          <w:b/>
          <w:bCs/>
          <w:sz w:val="24"/>
          <w:szCs w:val="24"/>
        </w:rPr>
        <w:instrText>tc ""</w:instrText>
      </w:r>
      <w:r w:rsidRPr="00A10043">
        <w:rPr>
          <w:rFonts w:ascii="Times New Roman" w:hAnsi="Times New Roman" w:cs="Times New Roman"/>
          <w:b/>
          <w:bCs/>
          <w:sz w:val="24"/>
          <w:szCs w:val="24"/>
        </w:rPr>
        <w:fldChar w:fldCharType="end"/>
      </w:r>
    </w:p>
    <w:p w:rsidR="00A10043" w:rsidRPr="00A10043" w:rsidRDefault="0038665D" w:rsidP="00A10043">
      <w:pPr>
        <w:autoSpaceDE w:val="0"/>
        <w:autoSpaceDN w:val="0"/>
        <w:adjustRightInd w:val="0"/>
        <w:spacing w:after="0" w:line="240" w:lineRule="auto"/>
        <w:jc w:val="center"/>
        <w:rPr>
          <w:rFonts w:ascii="Times New Roman" w:hAnsi="Times New Roman" w:cs="Times New Roman"/>
          <w:b/>
          <w:bCs/>
          <w:sz w:val="20"/>
          <w:szCs w:val="20"/>
        </w:rPr>
      </w:pPr>
      <w:r w:rsidRPr="00A10043">
        <w:rPr>
          <w:rFonts w:ascii="Times New Roman" w:hAnsi="Times New Roman" w:cs="Times New Roman"/>
          <w:b/>
          <w:bCs/>
          <w:sz w:val="20"/>
          <w:szCs w:val="20"/>
        </w:rPr>
        <w:fldChar w:fldCharType="begin"/>
      </w:r>
      <w:r w:rsidR="00A10043" w:rsidRPr="00A10043">
        <w:rPr>
          <w:rFonts w:ascii="Times New Roman" w:hAnsi="Times New Roman" w:cs="Times New Roman"/>
          <w:b/>
          <w:bCs/>
          <w:sz w:val="20"/>
          <w:szCs w:val="20"/>
        </w:rPr>
        <w:instrText>tc ""</w:instrText>
      </w:r>
      <w:r w:rsidRPr="00A10043">
        <w:rPr>
          <w:rFonts w:ascii="Times New Roman" w:hAnsi="Times New Roman" w:cs="Times New Roman"/>
          <w:b/>
          <w:bCs/>
          <w:sz w:val="20"/>
          <w:szCs w:val="20"/>
        </w:rPr>
        <w:fldChar w:fldCharType="end"/>
      </w:r>
    </w:p>
    <w:p w:rsidR="00A10043" w:rsidRPr="00A10043" w:rsidRDefault="00A10043" w:rsidP="00A10043">
      <w:pPr>
        <w:autoSpaceDE w:val="0"/>
        <w:autoSpaceDN w:val="0"/>
        <w:adjustRightInd w:val="0"/>
        <w:spacing w:after="0" w:line="240" w:lineRule="auto"/>
        <w:jc w:val="center"/>
        <w:rPr>
          <w:rFonts w:ascii="Times New Roman" w:hAnsi="Times New Roman" w:cs="Times New Roman"/>
          <w:b/>
          <w:bCs/>
          <w:sz w:val="36"/>
          <w:szCs w:val="36"/>
        </w:rPr>
      </w:pPr>
      <w:r w:rsidRPr="00A10043">
        <w:rPr>
          <w:rFonts w:ascii="Times New Roman" w:hAnsi="Times New Roman" w:cs="Times New Roman"/>
          <w:b/>
          <w:bCs/>
          <w:sz w:val="36"/>
          <w:szCs w:val="36"/>
        </w:rPr>
        <w:t>ÍNDICE</w:t>
      </w:r>
      <w:r w:rsidR="0038665D" w:rsidRPr="00A10043">
        <w:rPr>
          <w:rFonts w:ascii="Times New Roman" w:hAnsi="Times New Roman" w:cs="Times New Roman"/>
          <w:b/>
          <w:bCs/>
          <w:sz w:val="36"/>
          <w:szCs w:val="36"/>
        </w:rPr>
        <w:fldChar w:fldCharType="begin"/>
      </w:r>
      <w:r w:rsidRPr="00A10043">
        <w:rPr>
          <w:rFonts w:ascii="Times New Roman" w:hAnsi="Times New Roman" w:cs="Times New Roman"/>
          <w:b/>
          <w:bCs/>
          <w:sz w:val="36"/>
          <w:szCs w:val="36"/>
        </w:rPr>
        <w:instrText>tc "ÍNDICE"</w:instrText>
      </w:r>
      <w:r w:rsidR="0038665D" w:rsidRPr="00A10043">
        <w:rPr>
          <w:rFonts w:ascii="Times New Roman" w:hAnsi="Times New Roman" w:cs="Times New Roman"/>
          <w:b/>
          <w:bCs/>
          <w:sz w:val="36"/>
          <w:szCs w:val="36"/>
        </w:rPr>
        <w:fldChar w:fldCharType="end"/>
      </w:r>
    </w:p>
    <w:p w:rsidR="00A10043" w:rsidRPr="00A10043" w:rsidRDefault="0038665D" w:rsidP="00A10043">
      <w:pPr>
        <w:autoSpaceDE w:val="0"/>
        <w:autoSpaceDN w:val="0"/>
        <w:adjustRightInd w:val="0"/>
        <w:spacing w:after="0" w:line="240" w:lineRule="auto"/>
        <w:jc w:val="center"/>
        <w:rPr>
          <w:rFonts w:ascii="Times New Roman" w:hAnsi="Times New Roman" w:cs="Times New Roman"/>
          <w:b/>
          <w:bCs/>
          <w:sz w:val="36"/>
          <w:szCs w:val="36"/>
        </w:rPr>
      </w:pPr>
      <w:r w:rsidRPr="00A10043">
        <w:rPr>
          <w:rFonts w:ascii="Times New Roman" w:hAnsi="Times New Roman" w:cs="Times New Roman"/>
          <w:b/>
          <w:bCs/>
          <w:sz w:val="36"/>
          <w:szCs w:val="36"/>
        </w:rPr>
        <w:fldChar w:fldCharType="begin"/>
      </w:r>
      <w:r w:rsidR="00A10043" w:rsidRPr="00A10043">
        <w:rPr>
          <w:rFonts w:ascii="Times New Roman" w:hAnsi="Times New Roman" w:cs="Times New Roman"/>
          <w:b/>
          <w:bCs/>
          <w:sz w:val="36"/>
          <w:szCs w:val="36"/>
        </w:rPr>
        <w:instrText>tc ""</w:instrText>
      </w:r>
      <w:r w:rsidRPr="00A10043">
        <w:rPr>
          <w:rFonts w:ascii="Times New Roman" w:hAnsi="Times New Roman" w:cs="Times New Roman"/>
          <w:b/>
          <w:bCs/>
          <w:sz w:val="36"/>
          <w:szCs w:val="36"/>
        </w:rPr>
        <w:fldChar w:fldCharType="end"/>
      </w:r>
    </w:p>
    <w:p w:rsidR="00A10043" w:rsidRPr="00A10043" w:rsidRDefault="00A10043" w:rsidP="00A10043">
      <w:pPr>
        <w:autoSpaceDE w:val="0"/>
        <w:autoSpaceDN w:val="0"/>
        <w:adjustRightInd w:val="0"/>
        <w:spacing w:after="0" w:line="240" w:lineRule="auto"/>
        <w:jc w:val="center"/>
        <w:rPr>
          <w:rFonts w:ascii="Times New Roman" w:hAnsi="Times New Roman" w:cs="Times New Roman"/>
          <w:b/>
          <w:bCs/>
          <w:sz w:val="24"/>
          <w:szCs w:val="24"/>
        </w:rPr>
      </w:pPr>
      <w:r w:rsidRPr="00A10043">
        <w:rPr>
          <w:rFonts w:ascii="Times New Roman" w:hAnsi="Times New Roman" w:cs="Times New Roman"/>
          <w:b/>
          <w:bCs/>
          <w:sz w:val="24"/>
          <w:szCs w:val="24"/>
        </w:rPr>
        <w:t>GOBIERNO  DEL  ESTADO</w:t>
      </w:r>
      <w:r w:rsidR="0038665D" w:rsidRPr="00A10043">
        <w:rPr>
          <w:rFonts w:ascii="Times New Roman" w:hAnsi="Times New Roman" w:cs="Times New Roman"/>
          <w:b/>
          <w:bCs/>
          <w:sz w:val="24"/>
          <w:szCs w:val="24"/>
        </w:rPr>
        <w:fldChar w:fldCharType="begin"/>
      </w:r>
      <w:r w:rsidRPr="00A10043">
        <w:rPr>
          <w:rFonts w:ascii="Times New Roman" w:hAnsi="Times New Roman" w:cs="Times New Roman"/>
          <w:b/>
          <w:bCs/>
          <w:sz w:val="24"/>
          <w:szCs w:val="24"/>
        </w:rPr>
        <w:instrText>tc "GOBIERNO  DEL  ESTADO"</w:instrText>
      </w:r>
      <w:r w:rsidR="0038665D" w:rsidRPr="00A10043">
        <w:rPr>
          <w:rFonts w:ascii="Times New Roman" w:hAnsi="Times New Roman" w:cs="Times New Roman"/>
          <w:b/>
          <w:bCs/>
          <w:sz w:val="24"/>
          <w:szCs w:val="24"/>
        </w:rPr>
        <w:fldChar w:fldCharType="end"/>
      </w:r>
    </w:p>
    <w:p w:rsidR="00A10043" w:rsidRPr="00A10043" w:rsidRDefault="00A10043" w:rsidP="00A100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0043">
        <w:rPr>
          <w:rFonts w:ascii="Times New Roman" w:hAnsi="Times New Roman" w:cs="Times New Roman"/>
          <w:sz w:val="24"/>
          <w:szCs w:val="24"/>
        </w:rPr>
        <w:lastRenderedPageBreak/>
        <w:t>Decreto Número 138 del H. Congreso del Estado.- Por el que se reforman y adicionan diversas disposiciones de la Constitución Política del Estado de Sinaloa.</w:t>
      </w:r>
    </w:p>
    <w:p w:rsidR="00A10043" w:rsidRPr="00A10043" w:rsidRDefault="00A10043" w:rsidP="00A10043">
      <w:pPr>
        <w:autoSpaceDE w:val="0"/>
        <w:autoSpaceDN w:val="0"/>
        <w:adjustRightInd w:val="0"/>
        <w:spacing w:after="0" w:line="240" w:lineRule="auto"/>
        <w:jc w:val="center"/>
        <w:rPr>
          <w:rFonts w:ascii="Roman" w:hAnsi="Roman" w:cs="Roman"/>
          <w:sz w:val="8"/>
          <w:szCs w:val="8"/>
        </w:rPr>
      </w:pPr>
      <w:r w:rsidRPr="00A10043">
        <w:rPr>
          <w:rFonts w:ascii="Roman" w:hAnsi="Roman" w:cs="Roman"/>
          <w:sz w:val="8"/>
          <w:szCs w:val="8"/>
        </w:rPr>
        <w:t xml:space="preserve"> </w:t>
      </w:r>
    </w:p>
    <w:p w:rsidR="00A10043" w:rsidRPr="00A10043" w:rsidRDefault="00A10043" w:rsidP="00A100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0043">
        <w:rPr>
          <w:rFonts w:ascii="Times New Roman" w:hAnsi="Times New Roman" w:cs="Times New Roman"/>
          <w:sz w:val="24"/>
          <w:szCs w:val="24"/>
        </w:rPr>
        <w:t>Decretos Números 139, 142, 143, 144, 145, 146, 147, 148, 151, 152, 153, 155, 157, 158 y 159 del H. Congreso del Estado.- Que contienen Pensiones por Muerte, Orfandad, Retiro, Retiro Anticipado y Jubilación.</w:t>
      </w: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10043">
        <w:rPr>
          <w:rFonts w:ascii="Times New Roman" w:hAnsi="Times New Roman" w:cs="Times New Roman"/>
          <w:sz w:val="24"/>
          <w:szCs w:val="24"/>
        </w:rPr>
        <w:t>3   -   56</w:t>
      </w: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autoSpaceDE w:val="0"/>
        <w:autoSpaceDN w:val="0"/>
        <w:adjustRightInd w:val="0"/>
        <w:spacing w:after="0" w:line="240" w:lineRule="auto"/>
        <w:jc w:val="center"/>
        <w:rPr>
          <w:rFonts w:ascii="Times New Roman" w:hAnsi="Times New Roman" w:cs="Times New Roman"/>
          <w:b/>
          <w:bCs/>
          <w:sz w:val="24"/>
          <w:szCs w:val="24"/>
        </w:rPr>
      </w:pPr>
      <w:r w:rsidRPr="00A10043">
        <w:rPr>
          <w:rFonts w:ascii="Times New Roman" w:hAnsi="Times New Roman" w:cs="Times New Roman"/>
          <w:b/>
          <w:bCs/>
          <w:sz w:val="24"/>
          <w:szCs w:val="24"/>
        </w:rPr>
        <w:t>PODER  EJECUTIVO  ESTATAL</w:t>
      </w:r>
      <w:r w:rsidR="0038665D" w:rsidRPr="00A10043">
        <w:rPr>
          <w:rFonts w:ascii="Times New Roman" w:hAnsi="Times New Roman" w:cs="Times New Roman"/>
          <w:b/>
          <w:bCs/>
          <w:sz w:val="24"/>
          <w:szCs w:val="24"/>
        </w:rPr>
        <w:fldChar w:fldCharType="begin"/>
      </w:r>
      <w:r w:rsidRPr="00A10043">
        <w:rPr>
          <w:rFonts w:ascii="Times New Roman" w:hAnsi="Times New Roman" w:cs="Times New Roman"/>
          <w:b/>
          <w:bCs/>
          <w:sz w:val="24"/>
          <w:szCs w:val="24"/>
        </w:rPr>
        <w:instrText>tc "PODER  EJECUTIVO  ESTATAL"</w:instrText>
      </w:r>
      <w:r w:rsidR="0038665D" w:rsidRPr="00A10043">
        <w:rPr>
          <w:rFonts w:ascii="Times New Roman" w:hAnsi="Times New Roman" w:cs="Times New Roman"/>
          <w:b/>
          <w:bCs/>
          <w:sz w:val="24"/>
          <w:szCs w:val="24"/>
        </w:rPr>
        <w:fldChar w:fldCharType="end"/>
      </w:r>
    </w:p>
    <w:p w:rsidR="00A10043" w:rsidRPr="00A10043" w:rsidRDefault="00A10043" w:rsidP="00A10043">
      <w:pPr>
        <w:autoSpaceDE w:val="0"/>
        <w:autoSpaceDN w:val="0"/>
        <w:adjustRightInd w:val="0"/>
        <w:spacing w:after="0" w:line="240" w:lineRule="auto"/>
        <w:jc w:val="center"/>
        <w:rPr>
          <w:rFonts w:ascii="Times New Roman" w:hAnsi="Times New Roman" w:cs="Times New Roman"/>
          <w:b/>
          <w:bCs/>
          <w:sz w:val="20"/>
          <w:szCs w:val="20"/>
        </w:rPr>
      </w:pPr>
      <w:r w:rsidRPr="00A10043">
        <w:rPr>
          <w:rFonts w:ascii="Times New Roman" w:hAnsi="Times New Roman" w:cs="Times New Roman"/>
          <w:b/>
          <w:bCs/>
          <w:sz w:val="20"/>
          <w:szCs w:val="20"/>
        </w:rPr>
        <w:t>SECRETARÍA  DE  SALUD</w:t>
      </w:r>
      <w:r w:rsidR="0038665D" w:rsidRPr="00A10043">
        <w:rPr>
          <w:rFonts w:ascii="Times New Roman" w:hAnsi="Times New Roman" w:cs="Times New Roman"/>
          <w:b/>
          <w:bCs/>
          <w:sz w:val="20"/>
          <w:szCs w:val="20"/>
        </w:rPr>
        <w:fldChar w:fldCharType="begin"/>
      </w:r>
      <w:r w:rsidRPr="00A10043">
        <w:rPr>
          <w:rFonts w:ascii="Times New Roman" w:hAnsi="Times New Roman" w:cs="Times New Roman"/>
          <w:b/>
          <w:bCs/>
          <w:sz w:val="20"/>
          <w:szCs w:val="20"/>
        </w:rPr>
        <w:instrText>tc "SECRETARÍA  DE  SALUD"</w:instrText>
      </w:r>
      <w:r w:rsidR="0038665D" w:rsidRPr="00A10043">
        <w:rPr>
          <w:rFonts w:ascii="Times New Roman" w:hAnsi="Times New Roman" w:cs="Times New Roman"/>
          <w:b/>
          <w:bCs/>
          <w:sz w:val="20"/>
          <w:szCs w:val="20"/>
        </w:rPr>
        <w:fldChar w:fldCharType="end"/>
      </w:r>
    </w:p>
    <w:p w:rsidR="00A10043" w:rsidRPr="00A10043" w:rsidRDefault="00A10043" w:rsidP="00A100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0043">
        <w:rPr>
          <w:rFonts w:ascii="Times New Roman" w:hAnsi="Times New Roman" w:cs="Times New Roman"/>
          <w:sz w:val="24"/>
          <w:szCs w:val="24"/>
        </w:rPr>
        <w:t>Lineamientos para la Normalización Laboral de Trabajadores de los Servicios de Salud de Sinaloa.</w:t>
      </w: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autoSpaceDE w:val="0"/>
        <w:autoSpaceDN w:val="0"/>
        <w:adjustRightInd w:val="0"/>
        <w:spacing w:after="0" w:line="240" w:lineRule="auto"/>
        <w:jc w:val="center"/>
        <w:rPr>
          <w:rFonts w:ascii="Times New Roman" w:hAnsi="Times New Roman" w:cs="Times New Roman"/>
          <w:b/>
          <w:bCs/>
          <w:sz w:val="20"/>
          <w:szCs w:val="20"/>
        </w:rPr>
      </w:pPr>
      <w:r w:rsidRPr="00A10043">
        <w:rPr>
          <w:rFonts w:ascii="Times New Roman" w:hAnsi="Times New Roman" w:cs="Times New Roman"/>
          <w:b/>
          <w:bCs/>
          <w:sz w:val="20"/>
          <w:szCs w:val="20"/>
        </w:rPr>
        <w:t>SISTEMA  ESTATAL  DE  PROTECCIÓN  INTEGRAL  DE  LOS  DERECHOS  DE  NIÑAS,  NIÑOS  Y  ADOLESCENTES</w:t>
      </w:r>
      <w:r w:rsidR="0038665D" w:rsidRPr="00A10043">
        <w:rPr>
          <w:rFonts w:ascii="Times New Roman" w:hAnsi="Times New Roman" w:cs="Times New Roman"/>
          <w:b/>
          <w:bCs/>
          <w:sz w:val="20"/>
          <w:szCs w:val="20"/>
        </w:rPr>
        <w:fldChar w:fldCharType="begin"/>
      </w:r>
      <w:r w:rsidRPr="00A10043">
        <w:rPr>
          <w:rFonts w:ascii="Times New Roman" w:hAnsi="Times New Roman" w:cs="Times New Roman"/>
          <w:b/>
          <w:bCs/>
          <w:sz w:val="20"/>
          <w:szCs w:val="20"/>
        </w:rPr>
        <w:instrText>tc "SISTEMA  ESTATAL  DE  PROTECCIÓN  INTEGRAL  DE  LOS  DERECHOS  DE  NIÑAS,  NIÑOS  Y  ADOLESCENTES"</w:instrText>
      </w:r>
      <w:r w:rsidR="0038665D" w:rsidRPr="00A10043">
        <w:rPr>
          <w:rFonts w:ascii="Times New Roman" w:hAnsi="Times New Roman" w:cs="Times New Roman"/>
          <w:b/>
          <w:bCs/>
          <w:sz w:val="20"/>
          <w:szCs w:val="20"/>
        </w:rPr>
        <w:fldChar w:fldCharType="end"/>
      </w:r>
    </w:p>
    <w:p w:rsidR="00A10043" w:rsidRPr="00A10043" w:rsidRDefault="00A10043" w:rsidP="00A100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0043">
        <w:rPr>
          <w:rFonts w:ascii="Times New Roman" w:hAnsi="Times New Roman" w:cs="Times New Roman"/>
          <w:sz w:val="24"/>
          <w:szCs w:val="24"/>
        </w:rPr>
        <w:t xml:space="preserve">Convocatoria para la elección de diez personas como representantes de los Sectores Público, Privado, Académico o Social para integrar el Consejo Consultivo del Sistema Estatal de Protección Integral de Niñas, Niños y Adolescentes. </w:t>
      </w: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autoSpaceDE w:val="0"/>
        <w:autoSpaceDN w:val="0"/>
        <w:adjustRightInd w:val="0"/>
        <w:spacing w:after="0" w:line="240" w:lineRule="auto"/>
        <w:jc w:val="center"/>
        <w:rPr>
          <w:rFonts w:ascii="Times New Roman" w:hAnsi="Times New Roman" w:cs="Times New Roman"/>
          <w:b/>
          <w:bCs/>
          <w:sz w:val="20"/>
          <w:szCs w:val="20"/>
        </w:rPr>
      </w:pPr>
      <w:r w:rsidRPr="00A10043">
        <w:rPr>
          <w:rFonts w:ascii="Times New Roman" w:hAnsi="Times New Roman" w:cs="Times New Roman"/>
          <w:b/>
          <w:bCs/>
          <w:sz w:val="20"/>
          <w:szCs w:val="20"/>
        </w:rPr>
        <w:t>INSTITUTO  SINALOENSE  DE  LA  JUVENTUD</w:t>
      </w:r>
      <w:r w:rsidR="0038665D" w:rsidRPr="00A10043">
        <w:rPr>
          <w:rFonts w:ascii="Times New Roman" w:hAnsi="Times New Roman" w:cs="Times New Roman"/>
          <w:b/>
          <w:bCs/>
          <w:sz w:val="20"/>
          <w:szCs w:val="20"/>
        </w:rPr>
        <w:fldChar w:fldCharType="begin"/>
      </w:r>
      <w:r w:rsidRPr="00A10043">
        <w:rPr>
          <w:rFonts w:ascii="Times New Roman" w:hAnsi="Times New Roman" w:cs="Times New Roman"/>
          <w:b/>
          <w:bCs/>
          <w:sz w:val="20"/>
          <w:szCs w:val="20"/>
        </w:rPr>
        <w:instrText>tc "INSTITUTO  SINALOENSE  DE  LA  JUVENTUD"</w:instrText>
      </w:r>
      <w:r w:rsidR="0038665D" w:rsidRPr="00A10043">
        <w:rPr>
          <w:rFonts w:ascii="Times New Roman" w:hAnsi="Times New Roman" w:cs="Times New Roman"/>
          <w:b/>
          <w:bCs/>
          <w:sz w:val="20"/>
          <w:szCs w:val="20"/>
        </w:rPr>
        <w:fldChar w:fldCharType="end"/>
      </w:r>
    </w:p>
    <w:p w:rsidR="00A10043" w:rsidRPr="00A10043" w:rsidRDefault="00A10043" w:rsidP="00A100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0043">
        <w:rPr>
          <w:rFonts w:ascii="Times New Roman" w:hAnsi="Times New Roman" w:cs="Times New Roman"/>
          <w:sz w:val="24"/>
          <w:szCs w:val="24"/>
        </w:rPr>
        <w:t>Avance Financiero, relativo al Primer Trimestre de 2022.</w:t>
      </w: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0043">
        <w:rPr>
          <w:rFonts w:ascii="Times New Roman" w:hAnsi="Times New Roman" w:cs="Times New Roman"/>
          <w:sz w:val="24"/>
          <w:szCs w:val="24"/>
        </w:rPr>
        <w:t>Reglas de Operación del Programa «Comedores Juveniles».</w:t>
      </w: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autoSpaceDE w:val="0"/>
        <w:autoSpaceDN w:val="0"/>
        <w:adjustRightInd w:val="0"/>
        <w:spacing w:after="0" w:line="240" w:lineRule="auto"/>
        <w:jc w:val="center"/>
        <w:rPr>
          <w:rFonts w:ascii="Times New Roman" w:hAnsi="Times New Roman" w:cs="Times New Roman"/>
          <w:b/>
          <w:bCs/>
          <w:sz w:val="20"/>
          <w:szCs w:val="20"/>
        </w:rPr>
      </w:pPr>
      <w:r w:rsidRPr="00A10043">
        <w:rPr>
          <w:rFonts w:ascii="Times New Roman" w:hAnsi="Times New Roman" w:cs="Times New Roman"/>
          <w:b/>
          <w:bCs/>
          <w:sz w:val="20"/>
          <w:szCs w:val="20"/>
        </w:rPr>
        <w:t>INSTITUTO  DE  CAPACITACIÓN  PARA  EL  TRABAJO  DEL  ESTADO  DE  SINALOA</w:t>
      </w:r>
      <w:r w:rsidR="0038665D" w:rsidRPr="00A10043">
        <w:rPr>
          <w:rFonts w:ascii="Times New Roman" w:hAnsi="Times New Roman" w:cs="Times New Roman"/>
          <w:b/>
          <w:bCs/>
          <w:sz w:val="20"/>
          <w:szCs w:val="20"/>
        </w:rPr>
        <w:fldChar w:fldCharType="begin"/>
      </w:r>
      <w:r w:rsidRPr="00A10043">
        <w:rPr>
          <w:rFonts w:ascii="Times New Roman" w:hAnsi="Times New Roman" w:cs="Times New Roman"/>
          <w:b/>
          <w:bCs/>
          <w:sz w:val="20"/>
          <w:szCs w:val="20"/>
        </w:rPr>
        <w:instrText>tc "INSTITUTO  DE  CAPACITACIÓN  PARA  EL  TRABAJO  DEL  ESTADO  DE  SINALOA"</w:instrText>
      </w:r>
      <w:r w:rsidR="0038665D" w:rsidRPr="00A10043">
        <w:rPr>
          <w:rFonts w:ascii="Times New Roman" w:hAnsi="Times New Roman" w:cs="Times New Roman"/>
          <w:b/>
          <w:bCs/>
          <w:sz w:val="20"/>
          <w:szCs w:val="20"/>
        </w:rPr>
        <w:fldChar w:fldCharType="end"/>
      </w:r>
    </w:p>
    <w:p w:rsidR="00A10043" w:rsidRPr="00A10043" w:rsidRDefault="00A10043" w:rsidP="00A100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0043">
        <w:rPr>
          <w:rFonts w:ascii="Times New Roman" w:hAnsi="Times New Roman" w:cs="Times New Roman"/>
          <w:sz w:val="24"/>
          <w:szCs w:val="24"/>
        </w:rPr>
        <w:t>Avance Financiero, relativo al Cuarto Trimestre de 2021.</w:t>
      </w: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autoSpaceDE w:val="0"/>
        <w:autoSpaceDN w:val="0"/>
        <w:adjustRightInd w:val="0"/>
        <w:spacing w:after="0" w:line="240" w:lineRule="auto"/>
        <w:jc w:val="center"/>
        <w:rPr>
          <w:rFonts w:ascii="Times New Roman" w:hAnsi="Times New Roman" w:cs="Times New Roman"/>
          <w:b/>
          <w:bCs/>
          <w:sz w:val="20"/>
          <w:szCs w:val="20"/>
        </w:rPr>
      </w:pPr>
      <w:r w:rsidRPr="00A10043">
        <w:rPr>
          <w:rFonts w:ascii="Times New Roman" w:hAnsi="Times New Roman" w:cs="Times New Roman"/>
          <w:b/>
          <w:bCs/>
          <w:sz w:val="20"/>
          <w:szCs w:val="20"/>
        </w:rPr>
        <w:t>EL  COLEGIO  DE  SINALOA</w:t>
      </w:r>
      <w:r w:rsidR="0038665D" w:rsidRPr="00A10043">
        <w:rPr>
          <w:rFonts w:ascii="Times New Roman" w:hAnsi="Times New Roman" w:cs="Times New Roman"/>
          <w:b/>
          <w:bCs/>
          <w:sz w:val="20"/>
          <w:szCs w:val="20"/>
        </w:rPr>
        <w:fldChar w:fldCharType="begin"/>
      </w:r>
      <w:r w:rsidRPr="00A10043">
        <w:rPr>
          <w:rFonts w:ascii="Times New Roman" w:hAnsi="Times New Roman" w:cs="Times New Roman"/>
          <w:b/>
          <w:bCs/>
          <w:sz w:val="20"/>
          <w:szCs w:val="20"/>
        </w:rPr>
        <w:instrText>tc "EL  COLEGIO  DE  SINALOA"</w:instrText>
      </w:r>
      <w:r w:rsidR="0038665D" w:rsidRPr="00A10043">
        <w:rPr>
          <w:rFonts w:ascii="Times New Roman" w:hAnsi="Times New Roman" w:cs="Times New Roman"/>
          <w:b/>
          <w:bCs/>
          <w:sz w:val="20"/>
          <w:szCs w:val="20"/>
        </w:rPr>
        <w:fldChar w:fldCharType="end"/>
      </w:r>
    </w:p>
    <w:p w:rsidR="00A10043" w:rsidRPr="00A10043" w:rsidRDefault="00A10043" w:rsidP="00A1004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10043">
        <w:rPr>
          <w:rFonts w:ascii="Times New Roman" w:hAnsi="Times New Roman" w:cs="Times New Roman"/>
          <w:sz w:val="24"/>
          <w:szCs w:val="24"/>
        </w:rPr>
        <w:t>Avance Financiero, relativo al Primer Trimestre de 2022.</w:t>
      </w:r>
    </w:p>
    <w:p w:rsidR="00A10043" w:rsidRPr="00A10043" w:rsidRDefault="00A10043" w:rsidP="00A10043">
      <w:pPr>
        <w:autoSpaceDE w:val="0"/>
        <w:autoSpaceDN w:val="0"/>
        <w:adjustRightInd w:val="0"/>
        <w:spacing w:after="0" w:line="240" w:lineRule="auto"/>
        <w:jc w:val="center"/>
        <w:rPr>
          <w:rFonts w:ascii="Roman" w:hAnsi="Roman" w:cs="Roman"/>
          <w:sz w:val="8"/>
          <w:szCs w:val="8"/>
        </w:rPr>
      </w:pPr>
    </w:p>
    <w:p w:rsidR="00A10043" w:rsidRPr="00A10043" w:rsidRDefault="00A10043" w:rsidP="00A1004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10043">
        <w:rPr>
          <w:rFonts w:ascii="Times New Roman" w:hAnsi="Times New Roman" w:cs="Times New Roman"/>
          <w:sz w:val="24"/>
          <w:szCs w:val="24"/>
        </w:rPr>
        <w:t>57   -   84</w:t>
      </w:r>
    </w:p>
    <w:p w:rsidR="00A10043" w:rsidRPr="00A10043" w:rsidRDefault="0038665D" w:rsidP="00A10043">
      <w:pPr>
        <w:autoSpaceDE w:val="0"/>
        <w:autoSpaceDN w:val="0"/>
        <w:adjustRightInd w:val="0"/>
        <w:spacing w:after="0" w:line="240" w:lineRule="auto"/>
        <w:jc w:val="center"/>
        <w:rPr>
          <w:rFonts w:ascii="Times New Roman" w:hAnsi="Times New Roman" w:cs="Times New Roman"/>
          <w:b/>
          <w:bCs/>
          <w:sz w:val="20"/>
          <w:szCs w:val="20"/>
        </w:rPr>
      </w:pPr>
      <w:r w:rsidRPr="00A10043">
        <w:rPr>
          <w:rFonts w:ascii="Times New Roman" w:hAnsi="Times New Roman" w:cs="Times New Roman"/>
          <w:b/>
          <w:bCs/>
          <w:sz w:val="20"/>
          <w:szCs w:val="20"/>
        </w:rPr>
        <w:fldChar w:fldCharType="begin"/>
      </w:r>
      <w:r w:rsidR="00A10043" w:rsidRPr="00A10043">
        <w:rPr>
          <w:rFonts w:ascii="Times New Roman" w:hAnsi="Times New Roman" w:cs="Times New Roman"/>
          <w:b/>
          <w:bCs/>
          <w:sz w:val="20"/>
          <w:szCs w:val="20"/>
        </w:rPr>
        <w:instrText>tc ""</w:instrText>
      </w:r>
      <w:r w:rsidRPr="00A10043">
        <w:rPr>
          <w:rFonts w:ascii="Times New Roman" w:hAnsi="Times New Roman" w:cs="Times New Roman"/>
          <w:b/>
          <w:bCs/>
          <w:sz w:val="20"/>
          <w:szCs w:val="20"/>
        </w:rPr>
        <w:fldChar w:fldCharType="end"/>
      </w:r>
    </w:p>
    <w:p w:rsidR="00C926E4" w:rsidRDefault="00A10043" w:rsidP="00A10043">
      <w:pPr>
        <w:jc w:val="center"/>
        <w:rPr>
          <w:rFonts w:ascii="Times New Roman" w:hAnsi="Times New Roman" w:cs="Times New Roman"/>
          <w:color w:val="000000"/>
          <w:sz w:val="24"/>
          <w:szCs w:val="24"/>
        </w:rPr>
      </w:pPr>
      <w:r w:rsidRPr="00A10043">
        <w:rPr>
          <w:rFonts w:ascii="Times New Roman" w:hAnsi="Times New Roman" w:cs="Times New Roman"/>
          <w:color w:val="000000"/>
          <w:sz w:val="24"/>
          <w:szCs w:val="24"/>
        </w:rPr>
        <w:t xml:space="preserve">                                                                                            (Continúa Índice Pág. 2)                                 </w:t>
      </w:r>
    </w:p>
    <w:p w:rsidR="00C926E4" w:rsidRDefault="00C926E4" w:rsidP="0046515D">
      <w:pPr>
        <w:jc w:val="center"/>
        <w:rPr>
          <w:rFonts w:ascii="Times New Roman" w:hAnsi="Times New Roman" w:cs="Times New Roman"/>
          <w:color w:val="000000"/>
          <w:sz w:val="24"/>
          <w:szCs w:val="24"/>
        </w:rPr>
      </w:pPr>
    </w:p>
    <w:p w:rsidR="00FF4A90" w:rsidRPr="00FF4A90" w:rsidRDefault="00FF4A90" w:rsidP="00FF4A90">
      <w:pPr>
        <w:autoSpaceDE w:val="0"/>
        <w:autoSpaceDN w:val="0"/>
        <w:adjustRightInd w:val="0"/>
        <w:spacing w:after="0" w:line="240" w:lineRule="auto"/>
        <w:jc w:val="center"/>
        <w:rPr>
          <w:rFonts w:ascii="Times New Roman" w:hAnsi="Times New Roman" w:cs="Times New Roman"/>
          <w:b/>
          <w:bCs/>
          <w:sz w:val="36"/>
          <w:szCs w:val="36"/>
        </w:rPr>
      </w:pPr>
      <w:r w:rsidRPr="00FF4A90">
        <w:rPr>
          <w:rFonts w:ascii="Times New Roman" w:hAnsi="Times New Roman" w:cs="Times New Roman"/>
          <w:b/>
          <w:bCs/>
          <w:sz w:val="36"/>
          <w:szCs w:val="36"/>
        </w:rPr>
        <w:t>ÍNDICE</w:t>
      </w:r>
      <w:r w:rsidR="0038665D" w:rsidRPr="00FF4A90">
        <w:rPr>
          <w:rFonts w:ascii="Times New Roman" w:hAnsi="Times New Roman" w:cs="Times New Roman"/>
          <w:b/>
          <w:bCs/>
          <w:sz w:val="36"/>
          <w:szCs w:val="36"/>
        </w:rPr>
        <w:fldChar w:fldCharType="begin"/>
      </w:r>
      <w:r w:rsidRPr="00FF4A90">
        <w:rPr>
          <w:rFonts w:ascii="Times New Roman" w:hAnsi="Times New Roman" w:cs="Times New Roman"/>
          <w:b/>
          <w:bCs/>
          <w:sz w:val="36"/>
          <w:szCs w:val="36"/>
        </w:rPr>
        <w:instrText>tc "ÍNDICE"</w:instrText>
      </w:r>
      <w:r w:rsidR="0038665D" w:rsidRPr="00FF4A90">
        <w:rPr>
          <w:rFonts w:ascii="Times New Roman" w:hAnsi="Times New Roman" w:cs="Times New Roman"/>
          <w:b/>
          <w:bCs/>
          <w:sz w:val="36"/>
          <w:szCs w:val="36"/>
        </w:rPr>
        <w:fldChar w:fldCharType="end"/>
      </w:r>
    </w:p>
    <w:p w:rsidR="00FF4A90" w:rsidRPr="00FF4A90" w:rsidRDefault="0038665D" w:rsidP="00FF4A90">
      <w:pPr>
        <w:autoSpaceDE w:val="0"/>
        <w:autoSpaceDN w:val="0"/>
        <w:adjustRightInd w:val="0"/>
        <w:spacing w:after="0" w:line="240" w:lineRule="auto"/>
        <w:jc w:val="center"/>
        <w:rPr>
          <w:rFonts w:ascii="Times New Roman" w:hAnsi="Times New Roman" w:cs="Times New Roman"/>
          <w:b/>
          <w:bCs/>
          <w:sz w:val="24"/>
          <w:szCs w:val="24"/>
        </w:rPr>
      </w:pPr>
      <w:r w:rsidRPr="00FF4A90">
        <w:rPr>
          <w:rFonts w:ascii="Times New Roman" w:hAnsi="Times New Roman" w:cs="Times New Roman"/>
          <w:b/>
          <w:bCs/>
          <w:sz w:val="24"/>
          <w:szCs w:val="24"/>
        </w:rPr>
        <w:fldChar w:fldCharType="begin"/>
      </w:r>
      <w:r w:rsidR="00FF4A90" w:rsidRPr="00FF4A90">
        <w:rPr>
          <w:rFonts w:ascii="Times New Roman" w:hAnsi="Times New Roman" w:cs="Times New Roman"/>
          <w:b/>
          <w:bCs/>
          <w:sz w:val="24"/>
          <w:szCs w:val="24"/>
        </w:rPr>
        <w:instrText>tc ""</w:instrText>
      </w:r>
      <w:r w:rsidRPr="00FF4A90">
        <w:rPr>
          <w:rFonts w:ascii="Times New Roman" w:hAnsi="Times New Roman" w:cs="Times New Roman"/>
          <w:b/>
          <w:bCs/>
          <w:sz w:val="24"/>
          <w:szCs w:val="24"/>
        </w:rPr>
        <w:fldChar w:fldCharType="end"/>
      </w:r>
    </w:p>
    <w:p w:rsidR="00FF4A90" w:rsidRPr="00FF4A90" w:rsidRDefault="0038665D" w:rsidP="00FF4A90">
      <w:pPr>
        <w:autoSpaceDE w:val="0"/>
        <w:autoSpaceDN w:val="0"/>
        <w:adjustRightInd w:val="0"/>
        <w:spacing w:after="0" w:line="240" w:lineRule="auto"/>
        <w:jc w:val="center"/>
        <w:rPr>
          <w:rFonts w:ascii="Times New Roman" w:hAnsi="Times New Roman" w:cs="Times New Roman"/>
          <w:b/>
          <w:bCs/>
          <w:sz w:val="24"/>
          <w:szCs w:val="24"/>
        </w:rPr>
      </w:pPr>
      <w:r w:rsidRPr="00FF4A90">
        <w:rPr>
          <w:rFonts w:ascii="Times New Roman" w:hAnsi="Times New Roman" w:cs="Times New Roman"/>
          <w:b/>
          <w:bCs/>
          <w:sz w:val="24"/>
          <w:szCs w:val="24"/>
        </w:rPr>
        <w:fldChar w:fldCharType="begin"/>
      </w:r>
      <w:r w:rsidR="00FF4A90" w:rsidRPr="00FF4A90">
        <w:rPr>
          <w:rFonts w:ascii="Times New Roman" w:hAnsi="Times New Roman" w:cs="Times New Roman"/>
          <w:b/>
          <w:bCs/>
          <w:sz w:val="24"/>
          <w:szCs w:val="24"/>
        </w:rPr>
        <w:instrText>tc ""</w:instrText>
      </w:r>
      <w:r w:rsidRPr="00FF4A90">
        <w:rPr>
          <w:rFonts w:ascii="Times New Roman" w:hAnsi="Times New Roman" w:cs="Times New Roman"/>
          <w:b/>
          <w:bCs/>
          <w:sz w:val="24"/>
          <w:szCs w:val="24"/>
        </w:rPr>
        <w:fldChar w:fldCharType="end"/>
      </w:r>
    </w:p>
    <w:p w:rsidR="00FF4A90" w:rsidRPr="00FF4A90" w:rsidRDefault="00FF4A90" w:rsidP="00FF4A90">
      <w:pPr>
        <w:autoSpaceDE w:val="0"/>
        <w:autoSpaceDN w:val="0"/>
        <w:adjustRightInd w:val="0"/>
        <w:spacing w:after="0" w:line="240" w:lineRule="auto"/>
        <w:jc w:val="center"/>
        <w:rPr>
          <w:rFonts w:ascii="Times New Roman" w:hAnsi="Times New Roman" w:cs="Times New Roman"/>
          <w:b/>
          <w:bCs/>
          <w:sz w:val="24"/>
          <w:szCs w:val="24"/>
        </w:rPr>
      </w:pPr>
      <w:r w:rsidRPr="00FF4A90">
        <w:rPr>
          <w:rFonts w:ascii="Times New Roman" w:hAnsi="Times New Roman" w:cs="Times New Roman"/>
          <w:b/>
          <w:bCs/>
          <w:sz w:val="24"/>
          <w:szCs w:val="24"/>
        </w:rPr>
        <w:t>PODER  LEGISLATIVO  ESTATAL</w:t>
      </w:r>
      <w:r w:rsidR="0038665D" w:rsidRPr="00FF4A90">
        <w:rPr>
          <w:rFonts w:ascii="Times New Roman" w:hAnsi="Times New Roman" w:cs="Times New Roman"/>
          <w:b/>
          <w:bCs/>
          <w:sz w:val="24"/>
          <w:szCs w:val="24"/>
        </w:rPr>
        <w:fldChar w:fldCharType="begin"/>
      </w:r>
      <w:r w:rsidRPr="00FF4A90">
        <w:rPr>
          <w:rFonts w:ascii="Times New Roman" w:hAnsi="Times New Roman" w:cs="Times New Roman"/>
          <w:b/>
          <w:bCs/>
          <w:sz w:val="24"/>
          <w:szCs w:val="24"/>
        </w:rPr>
        <w:instrText>tc "PODER  LEGISLATIVO  ESTATAL"</w:instrText>
      </w:r>
      <w:r w:rsidR="0038665D" w:rsidRPr="00FF4A90">
        <w:rPr>
          <w:rFonts w:ascii="Times New Roman" w:hAnsi="Times New Roman" w:cs="Times New Roman"/>
          <w:b/>
          <w:bCs/>
          <w:sz w:val="24"/>
          <w:szCs w:val="24"/>
        </w:rPr>
        <w:fldChar w:fldCharType="end"/>
      </w:r>
    </w:p>
    <w:p w:rsidR="00FF4A90" w:rsidRPr="00FF4A90" w:rsidRDefault="00FF4A90" w:rsidP="00FF4A9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4A90">
        <w:rPr>
          <w:rFonts w:ascii="Times New Roman" w:hAnsi="Times New Roman" w:cs="Times New Roman"/>
          <w:sz w:val="24"/>
          <w:szCs w:val="24"/>
        </w:rPr>
        <w:t xml:space="preserve">Acuerdo Número 74 del H. Congreso del Estado.- Se nombra Presidente Municipal Sustituto de Culiacán, Sinaloa, al ciudadano Juan de Dios Gámez Mendívil, quien deberá ejercer dicho cargo a partir de su toma de protesta hasta el día 31 de octubre de 2024, fecha en que fenece el ejercicio constitucional de la presente administración municipal. </w:t>
      </w:r>
    </w:p>
    <w:p w:rsidR="00FF4A90" w:rsidRPr="00FF4A90" w:rsidRDefault="00FF4A90" w:rsidP="00FF4A90">
      <w:pPr>
        <w:autoSpaceDE w:val="0"/>
        <w:autoSpaceDN w:val="0"/>
        <w:adjustRightInd w:val="0"/>
        <w:spacing w:after="0" w:line="240" w:lineRule="auto"/>
        <w:jc w:val="center"/>
        <w:rPr>
          <w:rFonts w:ascii="Roman" w:hAnsi="Roman" w:cs="Roman"/>
          <w:sz w:val="8"/>
          <w:szCs w:val="8"/>
        </w:rPr>
      </w:pPr>
    </w:p>
    <w:p w:rsidR="00FF4A90" w:rsidRPr="00FF4A90" w:rsidRDefault="00FF4A90" w:rsidP="00FF4A9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F4A90">
        <w:rPr>
          <w:rFonts w:ascii="Times New Roman" w:hAnsi="Times New Roman" w:cs="Times New Roman"/>
          <w:sz w:val="24"/>
          <w:szCs w:val="24"/>
        </w:rPr>
        <w:t>85   -   86</w:t>
      </w:r>
    </w:p>
    <w:p w:rsidR="00FF4A90" w:rsidRPr="00FF4A90" w:rsidRDefault="00FF4A90" w:rsidP="00FF4A90">
      <w:pPr>
        <w:autoSpaceDE w:val="0"/>
        <w:autoSpaceDN w:val="0"/>
        <w:adjustRightInd w:val="0"/>
        <w:spacing w:after="0" w:line="240" w:lineRule="auto"/>
        <w:jc w:val="center"/>
        <w:rPr>
          <w:rFonts w:ascii="Roman" w:hAnsi="Roman" w:cs="Roman"/>
          <w:sz w:val="8"/>
          <w:szCs w:val="8"/>
        </w:rPr>
      </w:pPr>
    </w:p>
    <w:p w:rsidR="00FF4A90" w:rsidRPr="00FF4A90" w:rsidRDefault="00FF4A90" w:rsidP="00FF4A90">
      <w:pPr>
        <w:autoSpaceDE w:val="0"/>
        <w:autoSpaceDN w:val="0"/>
        <w:adjustRightInd w:val="0"/>
        <w:spacing w:after="0" w:line="240" w:lineRule="auto"/>
        <w:jc w:val="center"/>
        <w:rPr>
          <w:rFonts w:ascii="Times New Roman" w:hAnsi="Times New Roman" w:cs="Times New Roman"/>
          <w:b/>
          <w:bCs/>
          <w:sz w:val="24"/>
          <w:szCs w:val="24"/>
        </w:rPr>
      </w:pPr>
      <w:r w:rsidRPr="00FF4A90">
        <w:rPr>
          <w:rFonts w:ascii="Times New Roman" w:hAnsi="Times New Roman" w:cs="Times New Roman"/>
          <w:b/>
          <w:bCs/>
          <w:sz w:val="24"/>
          <w:szCs w:val="24"/>
        </w:rPr>
        <w:t>AYUNTAMIENTOS</w:t>
      </w:r>
      <w:r w:rsidR="0038665D" w:rsidRPr="00FF4A90">
        <w:rPr>
          <w:rFonts w:ascii="Times New Roman" w:hAnsi="Times New Roman" w:cs="Times New Roman"/>
          <w:b/>
          <w:bCs/>
          <w:sz w:val="24"/>
          <w:szCs w:val="24"/>
        </w:rPr>
        <w:fldChar w:fldCharType="begin"/>
      </w:r>
      <w:r w:rsidRPr="00FF4A90">
        <w:rPr>
          <w:rFonts w:ascii="Times New Roman" w:hAnsi="Times New Roman" w:cs="Times New Roman"/>
          <w:b/>
          <w:bCs/>
          <w:sz w:val="24"/>
          <w:szCs w:val="24"/>
        </w:rPr>
        <w:instrText>tc "AYUNTAMIENTOS"</w:instrText>
      </w:r>
      <w:r w:rsidR="0038665D" w:rsidRPr="00FF4A90">
        <w:rPr>
          <w:rFonts w:ascii="Times New Roman" w:hAnsi="Times New Roman" w:cs="Times New Roman"/>
          <w:b/>
          <w:bCs/>
          <w:sz w:val="24"/>
          <w:szCs w:val="24"/>
        </w:rPr>
        <w:fldChar w:fldCharType="end"/>
      </w:r>
    </w:p>
    <w:p w:rsidR="00FF4A90" w:rsidRPr="00FF4A90" w:rsidRDefault="00FF4A90" w:rsidP="00FF4A9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4A90">
        <w:rPr>
          <w:rFonts w:ascii="Times New Roman" w:hAnsi="Times New Roman" w:cs="Times New Roman"/>
          <w:sz w:val="24"/>
          <w:szCs w:val="24"/>
        </w:rPr>
        <w:t xml:space="preserve">Decreto Municipal No. 05 de El Fuerte.- Reglamento de Imagen Urbana del Municipio de El Fuerte, Sinaloa. </w:t>
      </w:r>
    </w:p>
    <w:p w:rsidR="00FF4A90" w:rsidRPr="00FF4A90" w:rsidRDefault="00FF4A90" w:rsidP="00FF4A90">
      <w:pPr>
        <w:autoSpaceDE w:val="0"/>
        <w:autoSpaceDN w:val="0"/>
        <w:adjustRightInd w:val="0"/>
        <w:spacing w:after="0" w:line="240" w:lineRule="auto"/>
        <w:jc w:val="center"/>
        <w:rPr>
          <w:rFonts w:ascii="Roman" w:hAnsi="Roman" w:cs="Roman"/>
          <w:sz w:val="8"/>
          <w:szCs w:val="8"/>
        </w:rPr>
      </w:pPr>
    </w:p>
    <w:p w:rsidR="00FF4A90" w:rsidRPr="00FF4A90" w:rsidRDefault="00FF4A90" w:rsidP="00FF4A9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4A90">
        <w:rPr>
          <w:rFonts w:ascii="Times New Roman" w:hAnsi="Times New Roman" w:cs="Times New Roman"/>
          <w:sz w:val="24"/>
          <w:szCs w:val="24"/>
        </w:rPr>
        <w:t xml:space="preserve">Decreto Municipal No. 06 de El Fuerte.- Reglamento de Protección a los Animales del Municipio de El Fuerte, Sinaloa. </w:t>
      </w:r>
    </w:p>
    <w:p w:rsidR="00FF4A90" w:rsidRPr="00FF4A90" w:rsidRDefault="00FF4A90" w:rsidP="00FF4A90">
      <w:pPr>
        <w:autoSpaceDE w:val="0"/>
        <w:autoSpaceDN w:val="0"/>
        <w:adjustRightInd w:val="0"/>
        <w:spacing w:after="0" w:line="240" w:lineRule="auto"/>
        <w:jc w:val="center"/>
        <w:rPr>
          <w:rFonts w:ascii="Roman" w:hAnsi="Roman" w:cs="Roman"/>
          <w:sz w:val="8"/>
          <w:szCs w:val="8"/>
        </w:rPr>
      </w:pPr>
    </w:p>
    <w:p w:rsidR="00FF4A90" w:rsidRPr="00FF4A90" w:rsidRDefault="00FF4A90" w:rsidP="00FF4A9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4A90">
        <w:rPr>
          <w:rFonts w:ascii="Times New Roman" w:hAnsi="Times New Roman" w:cs="Times New Roman"/>
          <w:sz w:val="24"/>
          <w:szCs w:val="24"/>
        </w:rPr>
        <w:lastRenderedPageBreak/>
        <w:t>Decreto Municipal No. 07 de El Fuerte.- Reglamento del Consejo Municipal de Seguridad Pública de El Fuerte, Sinaloa.</w:t>
      </w:r>
    </w:p>
    <w:p w:rsidR="00FF4A90" w:rsidRPr="00FF4A90" w:rsidRDefault="00FF4A90" w:rsidP="00FF4A90">
      <w:pPr>
        <w:autoSpaceDE w:val="0"/>
        <w:autoSpaceDN w:val="0"/>
        <w:adjustRightInd w:val="0"/>
        <w:spacing w:after="0" w:line="240" w:lineRule="auto"/>
        <w:jc w:val="center"/>
        <w:rPr>
          <w:rFonts w:ascii="Roman" w:hAnsi="Roman" w:cs="Roman"/>
          <w:sz w:val="8"/>
          <w:szCs w:val="8"/>
        </w:rPr>
      </w:pPr>
    </w:p>
    <w:p w:rsidR="00FF4A90" w:rsidRPr="00FF4A90" w:rsidRDefault="00FF4A90" w:rsidP="00FF4A9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4A90">
        <w:rPr>
          <w:rFonts w:ascii="Times New Roman" w:hAnsi="Times New Roman" w:cs="Times New Roman"/>
          <w:sz w:val="24"/>
          <w:szCs w:val="24"/>
        </w:rPr>
        <w:t>Decreto Municipal No. 08 de El Fuerte.- Que reforma disposiciones a diversos ordenamientos del marco Jurídico del Municipio de El Fuerte, Sinaloa, en materia de Desindexación del Salario Mínimo.</w:t>
      </w:r>
    </w:p>
    <w:p w:rsidR="00FF4A90" w:rsidRPr="00FF4A90" w:rsidRDefault="00FF4A90" w:rsidP="00FF4A90">
      <w:pPr>
        <w:autoSpaceDE w:val="0"/>
        <w:autoSpaceDN w:val="0"/>
        <w:adjustRightInd w:val="0"/>
        <w:spacing w:after="0" w:line="240" w:lineRule="auto"/>
        <w:jc w:val="center"/>
        <w:rPr>
          <w:rFonts w:ascii="Roman" w:hAnsi="Roman" w:cs="Roman"/>
          <w:sz w:val="8"/>
          <w:szCs w:val="8"/>
        </w:rPr>
      </w:pPr>
    </w:p>
    <w:p w:rsidR="00FF4A90" w:rsidRPr="00FF4A90" w:rsidRDefault="00FF4A90" w:rsidP="00FF4A9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F4A90">
        <w:rPr>
          <w:rFonts w:ascii="Times New Roman" w:hAnsi="Times New Roman" w:cs="Times New Roman"/>
          <w:sz w:val="24"/>
          <w:szCs w:val="24"/>
        </w:rPr>
        <w:t xml:space="preserve">Municipio de El Rosario.-  Convocatoria No. 003 Licitación Pública Nacional No.- DOP-IE-003/2022 No. de Concurso DOP-IE-003/2021. </w:t>
      </w:r>
    </w:p>
    <w:p w:rsidR="00FF4A90" w:rsidRPr="00FF4A90" w:rsidRDefault="00FF4A90" w:rsidP="00FF4A90">
      <w:pPr>
        <w:autoSpaceDE w:val="0"/>
        <w:autoSpaceDN w:val="0"/>
        <w:adjustRightInd w:val="0"/>
        <w:spacing w:after="0" w:line="240" w:lineRule="auto"/>
        <w:jc w:val="center"/>
        <w:rPr>
          <w:rFonts w:ascii="Roman" w:hAnsi="Roman" w:cs="Roman"/>
          <w:sz w:val="8"/>
          <w:szCs w:val="8"/>
        </w:rPr>
      </w:pPr>
    </w:p>
    <w:p w:rsidR="00FF4A90" w:rsidRPr="00FF4A90" w:rsidRDefault="00FF4A90" w:rsidP="00FF4A9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F4A90">
        <w:rPr>
          <w:rFonts w:ascii="Times New Roman" w:hAnsi="Times New Roman" w:cs="Times New Roman"/>
          <w:sz w:val="24"/>
          <w:szCs w:val="24"/>
        </w:rPr>
        <w:t>87   -   159</w:t>
      </w:r>
    </w:p>
    <w:p w:rsidR="00FF4A90" w:rsidRPr="00FF4A90" w:rsidRDefault="00FF4A90" w:rsidP="00FF4A90">
      <w:pPr>
        <w:autoSpaceDE w:val="0"/>
        <w:autoSpaceDN w:val="0"/>
        <w:adjustRightInd w:val="0"/>
        <w:spacing w:after="0" w:line="240" w:lineRule="auto"/>
        <w:jc w:val="center"/>
        <w:rPr>
          <w:rFonts w:ascii="Roman" w:hAnsi="Roman" w:cs="Roman"/>
          <w:sz w:val="8"/>
          <w:szCs w:val="8"/>
        </w:rPr>
      </w:pPr>
    </w:p>
    <w:p w:rsidR="00FF4A90" w:rsidRPr="00FF4A90" w:rsidRDefault="00FF4A90" w:rsidP="00FF4A90">
      <w:pPr>
        <w:autoSpaceDE w:val="0"/>
        <w:autoSpaceDN w:val="0"/>
        <w:adjustRightInd w:val="0"/>
        <w:spacing w:after="0" w:line="240" w:lineRule="auto"/>
        <w:jc w:val="center"/>
        <w:rPr>
          <w:rFonts w:ascii="Times New Roman" w:hAnsi="Times New Roman" w:cs="Times New Roman"/>
          <w:b/>
          <w:bCs/>
          <w:sz w:val="24"/>
          <w:szCs w:val="24"/>
        </w:rPr>
      </w:pPr>
      <w:r w:rsidRPr="00FF4A90">
        <w:rPr>
          <w:rFonts w:ascii="Times New Roman" w:hAnsi="Times New Roman" w:cs="Times New Roman"/>
          <w:b/>
          <w:bCs/>
          <w:sz w:val="24"/>
          <w:szCs w:val="24"/>
        </w:rPr>
        <w:t>AVISOS  JUDICIALES</w:t>
      </w:r>
      <w:r w:rsidR="0038665D" w:rsidRPr="00FF4A90">
        <w:rPr>
          <w:rFonts w:ascii="Times New Roman" w:hAnsi="Times New Roman" w:cs="Times New Roman"/>
          <w:b/>
          <w:bCs/>
          <w:sz w:val="24"/>
          <w:szCs w:val="24"/>
        </w:rPr>
        <w:fldChar w:fldCharType="begin"/>
      </w:r>
      <w:r w:rsidRPr="00FF4A90">
        <w:rPr>
          <w:rFonts w:ascii="Times New Roman" w:hAnsi="Times New Roman" w:cs="Times New Roman"/>
          <w:b/>
          <w:bCs/>
          <w:sz w:val="24"/>
          <w:szCs w:val="24"/>
        </w:rPr>
        <w:instrText>tc "AVISOS  JUDICIALES"</w:instrText>
      </w:r>
      <w:r w:rsidR="0038665D" w:rsidRPr="00FF4A90">
        <w:rPr>
          <w:rFonts w:ascii="Times New Roman" w:hAnsi="Times New Roman" w:cs="Times New Roman"/>
          <w:b/>
          <w:bCs/>
          <w:sz w:val="24"/>
          <w:szCs w:val="24"/>
        </w:rPr>
        <w:fldChar w:fldCharType="end"/>
      </w:r>
    </w:p>
    <w:p w:rsidR="00FF4A90" w:rsidRPr="00FF4A90" w:rsidRDefault="00FF4A90" w:rsidP="00FF4A90">
      <w:pPr>
        <w:autoSpaceDE w:val="0"/>
        <w:autoSpaceDN w:val="0"/>
        <w:adjustRightInd w:val="0"/>
        <w:spacing w:after="0" w:line="240" w:lineRule="auto"/>
        <w:jc w:val="center"/>
        <w:rPr>
          <w:rFonts w:ascii="Roman" w:hAnsi="Roman" w:cs="Roman"/>
          <w:sz w:val="8"/>
          <w:szCs w:val="8"/>
        </w:rPr>
      </w:pPr>
    </w:p>
    <w:p w:rsidR="00C926E4" w:rsidRDefault="00FF4A90" w:rsidP="00FF4A90">
      <w:pPr>
        <w:jc w:val="center"/>
        <w:rPr>
          <w:rFonts w:ascii="Times New Roman" w:hAnsi="Times New Roman" w:cs="Times New Roman"/>
          <w:color w:val="000000"/>
          <w:sz w:val="24"/>
          <w:szCs w:val="24"/>
        </w:rPr>
      </w:pPr>
      <w:r w:rsidRPr="00FF4A90">
        <w:rPr>
          <w:rFonts w:ascii="Times New Roman" w:hAnsi="Times New Roman" w:cs="Times New Roman"/>
          <w:sz w:val="24"/>
          <w:szCs w:val="24"/>
        </w:rPr>
        <w:t xml:space="preserve">160   -   184   </w:t>
      </w: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4E0A65" w:rsidRDefault="004E0A65" w:rsidP="0046515D">
      <w:pPr>
        <w:jc w:val="center"/>
        <w:rPr>
          <w:rFonts w:ascii="Times New Roman" w:hAnsi="Times New Roman" w:cs="Times New Roman"/>
          <w:color w:val="000000"/>
          <w:sz w:val="24"/>
          <w:szCs w:val="24"/>
        </w:rPr>
      </w:pPr>
    </w:p>
    <w:p w:rsidR="004E0A65" w:rsidRDefault="004E0A65" w:rsidP="004E0A65">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17 de junio de 2022.</w:t>
      </w:r>
      <w:r>
        <w:rPr>
          <w:rFonts w:ascii="Times New Roman" w:hAnsi="Times New Roman" w:cs="Times New Roman"/>
          <w:b/>
          <w:bCs/>
        </w:rPr>
        <w:t xml:space="preserve">     No. 073</w:t>
      </w:r>
    </w:p>
    <w:p w:rsidR="004E0A65" w:rsidRDefault="004E0A65" w:rsidP="004E0A65">
      <w:pPr>
        <w:pStyle w:val="avisos"/>
      </w:pPr>
      <w:r>
        <w:t>ESTA  EDICIÓN  CONSTA  DE  DOS  SECCIONES</w:t>
      </w:r>
      <w:r w:rsidR="0038665D">
        <w:fldChar w:fldCharType="begin"/>
      </w:r>
      <w:r>
        <w:instrText>tc "ESTA  EDICIÓN  CONSTA  DE  DOS  SECCIONES"</w:instrText>
      </w:r>
      <w:r w:rsidR="0038665D">
        <w:fldChar w:fldCharType="end"/>
      </w:r>
    </w:p>
    <w:p w:rsidR="004E0A65" w:rsidRDefault="004E0A65" w:rsidP="004E0A65">
      <w:pPr>
        <w:pStyle w:val="ESPA"/>
      </w:pPr>
    </w:p>
    <w:p w:rsidR="004E0A65" w:rsidRDefault="004E0A65" w:rsidP="004E0A65">
      <w:pPr>
        <w:pStyle w:val="ESPA"/>
      </w:pPr>
    </w:p>
    <w:p w:rsidR="004E0A65" w:rsidRDefault="004E0A65" w:rsidP="004E0A65">
      <w:pPr>
        <w:pStyle w:val="ESPA"/>
      </w:pPr>
    </w:p>
    <w:p w:rsidR="004E0A65" w:rsidRDefault="004E0A65" w:rsidP="004E0A65">
      <w:pPr>
        <w:pStyle w:val="ESPA"/>
      </w:pPr>
    </w:p>
    <w:p w:rsidR="004E0A65" w:rsidRDefault="004E0A65" w:rsidP="004E0A65">
      <w:pPr>
        <w:pStyle w:val="ESPA"/>
      </w:pPr>
    </w:p>
    <w:p w:rsidR="004E0A65" w:rsidRDefault="004E0A65" w:rsidP="004E0A65">
      <w:pPr>
        <w:pStyle w:val="ESPA"/>
      </w:pPr>
    </w:p>
    <w:p w:rsidR="004E0A65" w:rsidRDefault="004E0A65" w:rsidP="004E0A65">
      <w:pPr>
        <w:pStyle w:val="avisos"/>
      </w:pPr>
      <w:r>
        <w:t>SEGUNDA  SECCIÓN</w:t>
      </w:r>
      <w:r w:rsidR="0038665D">
        <w:fldChar w:fldCharType="begin"/>
      </w:r>
      <w:r>
        <w:instrText>tc "SEGUNDA  SECCIÓN"</w:instrText>
      </w:r>
      <w:r w:rsidR="0038665D">
        <w:fldChar w:fldCharType="end"/>
      </w:r>
    </w:p>
    <w:p w:rsidR="004E0A65" w:rsidRDefault="0038665D" w:rsidP="004E0A65">
      <w:pPr>
        <w:pStyle w:val="avisos"/>
      </w:pPr>
      <w:r>
        <w:fldChar w:fldCharType="begin"/>
      </w:r>
      <w:r w:rsidR="004E0A65">
        <w:instrText>tc ""</w:instrText>
      </w:r>
      <w:r>
        <w:fldChar w:fldCharType="end"/>
      </w:r>
    </w:p>
    <w:p w:rsidR="004E0A65" w:rsidRDefault="0038665D" w:rsidP="004E0A65">
      <w:pPr>
        <w:pStyle w:val="Subttulo2"/>
      </w:pPr>
      <w:r>
        <w:fldChar w:fldCharType="begin"/>
      </w:r>
      <w:r w:rsidR="004E0A65">
        <w:instrText>tc ""</w:instrText>
      </w:r>
      <w:r>
        <w:fldChar w:fldCharType="end"/>
      </w:r>
    </w:p>
    <w:p w:rsidR="004E0A65" w:rsidRDefault="004E0A65" w:rsidP="004E0A65">
      <w:pPr>
        <w:pStyle w:val="Subttulo1"/>
      </w:pPr>
      <w:r>
        <w:t>ÍNDICE</w:t>
      </w:r>
      <w:r w:rsidR="0038665D">
        <w:fldChar w:fldCharType="begin"/>
      </w:r>
      <w:r>
        <w:instrText>tc "ÍNDICE"</w:instrText>
      </w:r>
      <w:r w:rsidR="0038665D">
        <w:fldChar w:fldCharType="end"/>
      </w:r>
    </w:p>
    <w:p w:rsidR="004E0A65" w:rsidRDefault="0038665D" w:rsidP="004E0A65">
      <w:pPr>
        <w:pStyle w:val="Subttulo1"/>
      </w:pPr>
      <w:r>
        <w:fldChar w:fldCharType="begin"/>
      </w:r>
      <w:r w:rsidR="004E0A65">
        <w:instrText>tc ""</w:instrText>
      </w:r>
      <w:r>
        <w:fldChar w:fldCharType="end"/>
      </w:r>
    </w:p>
    <w:p w:rsidR="004E0A65" w:rsidRDefault="004E0A65" w:rsidP="004E0A65">
      <w:pPr>
        <w:pStyle w:val="ESPA"/>
      </w:pPr>
    </w:p>
    <w:p w:rsidR="004E0A65" w:rsidRDefault="004E0A65" w:rsidP="004E0A65">
      <w:pPr>
        <w:pStyle w:val="avisos"/>
      </w:pPr>
      <w:r>
        <w:t>PODER  EJECUTIVO  ESTATAL</w:t>
      </w:r>
      <w:r w:rsidR="0038665D">
        <w:fldChar w:fldCharType="begin"/>
      </w:r>
      <w:r>
        <w:instrText>tc "PODER  EJECUTIVO  ESTATAL"</w:instrText>
      </w:r>
      <w:r w:rsidR="0038665D">
        <w:fldChar w:fldCharType="end"/>
      </w:r>
    </w:p>
    <w:p w:rsidR="004E0A65" w:rsidRDefault="004E0A65" w:rsidP="004E0A65">
      <w:pPr>
        <w:pStyle w:val="AVISOS2"/>
      </w:pPr>
      <w:r>
        <w:t>SECRETARÍA  DE  OBRAS  PÚBLICAS</w:t>
      </w:r>
      <w:r w:rsidR="0038665D">
        <w:fldChar w:fldCharType="begin"/>
      </w:r>
      <w:r>
        <w:instrText>tc "SECRETARÍA  DE  OBRAS  PÚBLICAS"</w:instrText>
      </w:r>
      <w:r w:rsidR="0038665D">
        <w:fldChar w:fldCharType="end"/>
      </w:r>
    </w:p>
    <w:p w:rsidR="004E0A65" w:rsidRDefault="004E0A65" w:rsidP="004E0A65">
      <w:pPr>
        <w:pStyle w:val="BODYTEXTO"/>
      </w:pPr>
      <w:r>
        <w:t>Licitación Pública Nacional Estatal No. 018.- Nos. de Concursos OPPU-EST-LP-056-2022, OPPU-EST-LP-057-2022, OPPU-EST-LP-058-2022 y OPPU-EST-LP-059-2022.</w:t>
      </w:r>
    </w:p>
    <w:p w:rsidR="004E0A65" w:rsidRDefault="004E0A65" w:rsidP="004E0A65">
      <w:pPr>
        <w:pStyle w:val="ESPA"/>
      </w:pPr>
    </w:p>
    <w:p w:rsidR="004E0A65" w:rsidRDefault="004E0A65" w:rsidP="004E0A65">
      <w:pPr>
        <w:pStyle w:val="BODYTEXTO"/>
      </w:pPr>
      <w:r>
        <w:t>Fallo de Adjudicación de Contrato y Acta de Junta Pública para dar a conocer el Fallo,  Licitación Pública Nacional Estatal No. 008 Concurso No. OPPU-EST-LP-025-2022.</w:t>
      </w:r>
    </w:p>
    <w:p w:rsidR="004E0A65" w:rsidRDefault="004E0A65" w:rsidP="004E0A65">
      <w:pPr>
        <w:pStyle w:val="ESPA"/>
      </w:pPr>
    </w:p>
    <w:p w:rsidR="004E0A65" w:rsidRDefault="004E0A65" w:rsidP="004E0A65">
      <w:pPr>
        <w:pStyle w:val="BODYTEXTO"/>
      </w:pPr>
      <w:r>
        <w:t>Fallo de Adjudicación de Contrato y Acta de Junta Pública para dar a conocer el Fallo,  Licitación Pública Nacional Estatal No. 009 Concursos Nos. OPPU-EST-LP-026-2022 y OPPU-EST-LP-027-2022.</w:t>
      </w:r>
    </w:p>
    <w:p w:rsidR="004E0A65" w:rsidRDefault="004E0A65" w:rsidP="004E0A65">
      <w:pPr>
        <w:pStyle w:val="ESPA"/>
      </w:pPr>
    </w:p>
    <w:p w:rsidR="004E0A65" w:rsidRDefault="004E0A65" w:rsidP="004E0A65">
      <w:pPr>
        <w:pStyle w:val="BODYTEXTO"/>
      </w:pPr>
      <w:r>
        <w:t>Fallo de Adjudicación de Contrato y Acta de Junta Pública para dar a conocer el Fallo,  Licitación Pública Nacional Estatal No. 010 Concurso No. OPPU-EST-LP-028-2022.</w:t>
      </w:r>
    </w:p>
    <w:p w:rsidR="004E0A65" w:rsidRDefault="004E0A65" w:rsidP="004E0A65">
      <w:pPr>
        <w:pStyle w:val="ESPA"/>
      </w:pPr>
    </w:p>
    <w:p w:rsidR="004E0A65" w:rsidRDefault="004E0A65" w:rsidP="004E0A65">
      <w:pPr>
        <w:pStyle w:val="BODYTEXTO"/>
      </w:pPr>
      <w:r>
        <w:t>Fallo de Adjudicación de Contrato y Acta de Junta Pública para dar a conocer el Fallo,  Licitación Pública Nacional Estatal No. 011 Concursos Nos. OPPU-EST-LP-029-2022, OPPU-EST-LP-033-2022, OPPU-EST-LP-035-2022 y OPPU-EST-LP-036-2022.</w:t>
      </w:r>
    </w:p>
    <w:p w:rsidR="004E0A65" w:rsidRDefault="004E0A65" w:rsidP="004E0A65">
      <w:pPr>
        <w:pStyle w:val="ESPA"/>
      </w:pPr>
    </w:p>
    <w:p w:rsidR="004E0A65" w:rsidRDefault="004E0A65" w:rsidP="004E0A65">
      <w:pPr>
        <w:pStyle w:val="AVISOS2"/>
      </w:pPr>
      <w:r>
        <w:t>SECRETARÍA  DE  ADMINISTRACIÓN  Y  FINANZAS</w:t>
      </w:r>
      <w:r w:rsidR="0038665D">
        <w:fldChar w:fldCharType="begin"/>
      </w:r>
      <w:r>
        <w:instrText>tc "SECRETARÍA  DE  ADMINISTRACIÓN  Y  FINANZAS"</w:instrText>
      </w:r>
      <w:r w:rsidR="0038665D">
        <w:fldChar w:fldCharType="end"/>
      </w:r>
    </w:p>
    <w:p w:rsidR="004E0A65" w:rsidRDefault="004E0A65" w:rsidP="004E0A65">
      <w:pPr>
        <w:pStyle w:val="BODYTEXTO"/>
      </w:pPr>
      <w:r>
        <w:lastRenderedPageBreak/>
        <w:t xml:space="preserve">Resumen de Convocatoria.- Licitación Pública Nacional Nos. GES 12/2022 y GES 13/2022. </w:t>
      </w:r>
    </w:p>
    <w:p w:rsidR="004E0A65" w:rsidRDefault="004E0A65" w:rsidP="004E0A65">
      <w:pPr>
        <w:pStyle w:val="ESPA"/>
      </w:pPr>
    </w:p>
    <w:p w:rsidR="004E0A65" w:rsidRDefault="004E0A65" w:rsidP="004E0A65">
      <w:pPr>
        <w:pStyle w:val="ESPA"/>
      </w:pPr>
    </w:p>
    <w:p w:rsidR="004E0A65" w:rsidRDefault="004E0A65" w:rsidP="004E0A65">
      <w:pPr>
        <w:pStyle w:val="CENTRA"/>
      </w:pPr>
      <w:r>
        <w:t>2   -   102</w:t>
      </w: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C926E4" w:rsidRDefault="004E0A65" w:rsidP="0046515D">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20 de junio de 2022.</w:t>
      </w:r>
      <w:r>
        <w:rPr>
          <w:rFonts w:ascii="Times New Roman" w:hAnsi="Times New Roman" w:cs="Times New Roman"/>
          <w:b/>
          <w:bCs/>
        </w:rPr>
        <w:t xml:space="preserve">     No. 074</w:t>
      </w:r>
    </w:p>
    <w:p w:rsidR="004E0A65" w:rsidRPr="004E0A65" w:rsidRDefault="004E0A65" w:rsidP="004E0A65">
      <w:pPr>
        <w:autoSpaceDE w:val="0"/>
        <w:autoSpaceDN w:val="0"/>
        <w:adjustRightInd w:val="0"/>
        <w:spacing w:after="0" w:line="240" w:lineRule="auto"/>
        <w:jc w:val="center"/>
        <w:rPr>
          <w:rFonts w:ascii="Times New Roman" w:hAnsi="Times New Roman" w:cs="Times New Roman"/>
          <w:b/>
          <w:bCs/>
          <w:sz w:val="36"/>
          <w:szCs w:val="36"/>
        </w:rPr>
      </w:pPr>
      <w:r w:rsidRPr="004E0A65">
        <w:rPr>
          <w:rFonts w:ascii="Times New Roman" w:hAnsi="Times New Roman" w:cs="Times New Roman"/>
          <w:b/>
          <w:bCs/>
          <w:sz w:val="36"/>
          <w:szCs w:val="36"/>
        </w:rPr>
        <w:t>ÍNDICE</w:t>
      </w:r>
      <w:r w:rsidR="0038665D" w:rsidRPr="004E0A65">
        <w:rPr>
          <w:rFonts w:ascii="Times New Roman" w:hAnsi="Times New Roman" w:cs="Times New Roman"/>
          <w:b/>
          <w:bCs/>
          <w:sz w:val="36"/>
          <w:szCs w:val="36"/>
        </w:rPr>
        <w:fldChar w:fldCharType="begin"/>
      </w:r>
      <w:r w:rsidRPr="004E0A65">
        <w:rPr>
          <w:rFonts w:ascii="Times New Roman" w:hAnsi="Times New Roman" w:cs="Times New Roman"/>
          <w:b/>
          <w:bCs/>
          <w:sz w:val="36"/>
          <w:szCs w:val="36"/>
        </w:rPr>
        <w:instrText>tc "ÍNDICE"</w:instrText>
      </w:r>
      <w:r w:rsidR="0038665D" w:rsidRPr="004E0A65">
        <w:rPr>
          <w:rFonts w:ascii="Times New Roman" w:hAnsi="Times New Roman" w:cs="Times New Roman"/>
          <w:b/>
          <w:bCs/>
          <w:sz w:val="36"/>
          <w:szCs w:val="36"/>
        </w:rPr>
        <w:fldChar w:fldCharType="end"/>
      </w:r>
    </w:p>
    <w:p w:rsidR="004E0A65" w:rsidRPr="004E0A65" w:rsidRDefault="0038665D" w:rsidP="004E0A65">
      <w:pPr>
        <w:autoSpaceDE w:val="0"/>
        <w:autoSpaceDN w:val="0"/>
        <w:adjustRightInd w:val="0"/>
        <w:spacing w:after="0" w:line="240" w:lineRule="auto"/>
        <w:jc w:val="center"/>
        <w:rPr>
          <w:rFonts w:ascii="Times New Roman" w:hAnsi="Times New Roman" w:cs="Times New Roman"/>
          <w:b/>
          <w:bCs/>
          <w:sz w:val="36"/>
          <w:szCs w:val="36"/>
        </w:rPr>
      </w:pPr>
      <w:r w:rsidRPr="004E0A65">
        <w:rPr>
          <w:rFonts w:ascii="Times New Roman" w:hAnsi="Times New Roman" w:cs="Times New Roman"/>
          <w:b/>
          <w:bCs/>
          <w:sz w:val="36"/>
          <w:szCs w:val="36"/>
        </w:rPr>
        <w:fldChar w:fldCharType="begin"/>
      </w:r>
      <w:r w:rsidR="004E0A65" w:rsidRPr="004E0A65">
        <w:rPr>
          <w:rFonts w:ascii="Times New Roman" w:hAnsi="Times New Roman" w:cs="Times New Roman"/>
          <w:b/>
          <w:bCs/>
          <w:sz w:val="36"/>
          <w:szCs w:val="36"/>
        </w:rPr>
        <w:instrText>tc ""</w:instrText>
      </w:r>
      <w:r w:rsidRPr="004E0A65">
        <w:rPr>
          <w:rFonts w:ascii="Times New Roman" w:hAnsi="Times New Roman" w:cs="Times New Roman"/>
          <w:b/>
          <w:bCs/>
          <w:sz w:val="36"/>
          <w:szCs w:val="36"/>
        </w:rPr>
        <w:fldChar w:fldCharType="end"/>
      </w:r>
    </w:p>
    <w:p w:rsidR="004E0A65" w:rsidRPr="004E0A65" w:rsidRDefault="004E0A65" w:rsidP="004E0A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4E0A65" w:rsidRPr="004E0A65" w:rsidRDefault="004E0A65" w:rsidP="004E0A65">
      <w:pPr>
        <w:autoSpaceDE w:val="0"/>
        <w:autoSpaceDN w:val="0"/>
        <w:adjustRightInd w:val="0"/>
        <w:spacing w:after="0" w:line="240" w:lineRule="auto"/>
        <w:jc w:val="center"/>
        <w:rPr>
          <w:rFonts w:ascii="Roman" w:hAnsi="Roman" w:cs="Roman"/>
          <w:sz w:val="8"/>
          <w:szCs w:val="8"/>
        </w:rPr>
      </w:pPr>
    </w:p>
    <w:p w:rsidR="004E0A65" w:rsidRPr="004E0A65" w:rsidRDefault="004E0A65" w:rsidP="004E0A65">
      <w:pPr>
        <w:autoSpaceDE w:val="0"/>
        <w:autoSpaceDN w:val="0"/>
        <w:adjustRightInd w:val="0"/>
        <w:spacing w:after="0" w:line="240" w:lineRule="auto"/>
        <w:jc w:val="center"/>
        <w:rPr>
          <w:rFonts w:ascii="Times New Roman" w:hAnsi="Times New Roman" w:cs="Times New Roman"/>
          <w:b/>
          <w:bCs/>
          <w:sz w:val="24"/>
          <w:szCs w:val="24"/>
        </w:rPr>
      </w:pPr>
      <w:r w:rsidRPr="004E0A65">
        <w:rPr>
          <w:rFonts w:ascii="Times New Roman" w:hAnsi="Times New Roman" w:cs="Times New Roman"/>
          <w:b/>
          <w:bCs/>
          <w:sz w:val="24"/>
          <w:szCs w:val="24"/>
        </w:rPr>
        <w:t>PODER  EJECUTIVO  ESTATAL</w:t>
      </w:r>
      <w:r w:rsidR="0038665D" w:rsidRPr="004E0A65">
        <w:rPr>
          <w:rFonts w:ascii="Times New Roman" w:hAnsi="Times New Roman" w:cs="Times New Roman"/>
          <w:b/>
          <w:bCs/>
          <w:sz w:val="24"/>
          <w:szCs w:val="24"/>
        </w:rPr>
        <w:fldChar w:fldCharType="begin"/>
      </w:r>
      <w:r w:rsidRPr="004E0A65">
        <w:rPr>
          <w:rFonts w:ascii="Times New Roman" w:hAnsi="Times New Roman" w:cs="Times New Roman"/>
          <w:b/>
          <w:bCs/>
          <w:sz w:val="24"/>
          <w:szCs w:val="24"/>
        </w:rPr>
        <w:instrText>tc "PODER  EJECUTIVO  ESTATAL"</w:instrText>
      </w:r>
      <w:r w:rsidR="0038665D" w:rsidRPr="004E0A65">
        <w:rPr>
          <w:rFonts w:ascii="Times New Roman" w:hAnsi="Times New Roman" w:cs="Times New Roman"/>
          <w:b/>
          <w:bCs/>
          <w:sz w:val="24"/>
          <w:szCs w:val="24"/>
        </w:rPr>
        <w:fldChar w:fldCharType="end"/>
      </w:r>
    </w:p>
    <w:p w:rsidR="004E0A65" w:rsidRPr="004E0A65" w:rsidRDefault="004E0A65" w:rsidP="004E0A65">
      <w:pPr>
        <w:autoSpaceDE w:val="0"/>
        <w:autoSpaceDN w:val="0"/>
        <w:adjustRightInd w:val="0"/>
        <w:spacing w:after="0" w:line="240" w:lineRule="auto"/>
        <w:jc w:val="center"/>
        <w:rPr>
          <w:rFonts w:ascii="Times New Roman" w:hAnsi="Times New Roman" w:cs="Times New Roman"/>
          <w:b/>
          <w:bCs/>
          <w:sz w:val="20"/>
          <w:szCs w:val="20"/>
        </w:rPr>
      </w:pPr>
      <w:r w:rsidRPr="004E0A65">
        <w:rPr>
          <w:rFonts w:ascii="Times New Roman" w:hAnsi="Times New Roman" w:cs="Times New Roman"/>
          <w:b/>
          <w:bCs/>
          <w:sz w:val="20"/>
          <w:szCs w:val="20"/>
        </w:rPr>
        <w:t xml:space="preserve">SECRETARÍA  DE  SEGURIDAD  PÚBLICA               </w:t>
      </w:r>
      <w:r w:rsidR="0038665D" w:rsidRPr="004E0A65">
        <w:rPr>
          <w:rFonts w:ascii="Times New Roman" w:hAnsi="Times New Roman" w:cs="Times New Roman"/>
          <w:b/>
          <w:bCs/>
          <w:sz w:val="20"/>
          <w:szCs w:val="20"/>
        </w:rPr>
        <w:fldChar w:fldCharType="begin"/>
      </w:r>
      <w:r w:rsidRPr="004E0A65">
        <w:rPr>
          <w:rFonts w:ascii="Times New Roman" w:hAnsi="Times New Roman" w:cs="Times New Roman"/>
          <w:b/>
          <w:bCs/>
          <w:sz w:val="20"/>
          <w:szCs w:val="20"/>
        </w:rPr>
        <w:instrText>tc "SECRETARÍA  DE  SEGURIDAD  PÚBLICA               "</w:instrText>
      </w:r>
      <w:r w:rsidR="0038665D" w:rsidRPr="004E0A65">
        <w:rPr>
          <w:rFonts w:ascii="Times New Roman" w:hAnsi="Times New Roman" w:cs="Times New Roman"/>
          <w:b/>
          <w:bCs/>
          <w:sz w:val="20"/>
          <w:szCs w:val="20"/>
        </w:rPr>
        <w:fldChar w:fldCharType="end"/>
      </w:r>
    </w:p>
    <w:p w:rsidR="004E0A65" w:rsidRPr="004E0A65" w:rsidRDefault="004E0A65" w:rsidP="004E0A65">
      <w:pPr>
        <w:autoSpaceDE w:val="0"/>
        <w:autoSpaceDN w:val="0"/>
        <w:adjustRightInd w:val="0"/>
        <w:spacing w:after="0" w:line="240" w:lineRule="auto"/>
        <w:jc w:val="center"/>
        <w:rPr>
          <w:rFonts w:ascii="Roman" w:hAnsi="Roman" w:cs="Roman"/>
          <w:sz w:val="8"/>
          <w:szCs w:val="8"/>
        </w:rPr>
      </w:pPr>
    </w:p>
    <w:p w:rsidR="004E0A65" w:rsidRPr="004E0A65" w:rsidRDefault="004E0A65" w:rsidP="004E0A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E0A65">
        <w:rPr>
          <w:rFonts w:ascii="Times New Roman" w:hAnsi="Times New Roman" w:cs="Times New Roman"/>
          <w:sz w:val="24"/>
          <w:szCs w:val="24"/>
        </w:rPr>
        <w:t xml:space="preserve">Resolución para prestar servicios privados de seguridad a: Grupo Securitas de México, S.A de C.V.; CENTERCOMM JM, S. de R.L. de C.V.; Corporativo de Protección, Seguridad Privada y Servicios Especializados, S.A de C.V.; SEMBACOSIN, S.A. de C.V.; VADUM, S.A. de C.V.; Custodios PAPRISA, S.A. de C.V.; VAKANDI, S. de R.L. de C.V.; y Alma Mireya Gutiérrez Cárdenas. </w:t>
      </w:r>
    </w:p>
    <w:p w:rsidR="004E0A65" w:rsidRPr="004E0A65" w:rsidRDefault="004E0A65" w:rsidP="004E0A65">
      <w:pPr>
        <w:autoSpaceDE w:val="0"/>
        <w:autoSpaceDN w:val="0"/>
        <w:adjustRightInd w:val="0"/>
        <w:spacing w:after="0" w:line="240" w:lineRule="auto"/>
        <w:jc w:val="center"/>
        <w:rPr>
          <w:rFonts w:ascii="Roman" w:hAnsi="Roman" w:cs="Roman"/>
          <w:sz w:val="8"/>
          <w:szCs w:val="8"/>
        </w:rPr>
      </w:pPr>
    </w:p>
    <w:p w:rsidR="004E0A65" w:rsidRPr="004E0A65" w:rsidRDefault="004E0A65" w:rsidP="004E0A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E0A65">
        <w:rPr>
          <w:rFonts w:ascii="Times New Roman" w:hAnsi="Times New Roman" w:cs="Times New Roman"/>
          <w:sz w:val="24"/>
          <w:szCs w:val="24"/>
        </w:rPr>
        <w:t>2   -   9</w:t>
      </w:r>
    </w:p>
    <w:p w:rsidR="004E0A65" w:rsidRPr="004E0A65" w:rsidRDefault="004E0A65" w:rsidP="004E0A65">
      <w:pPr>
        <w:autoSpaceDE w:val="0"/>
        <w:autoSpaceDN w:val="0"/>
        <w:adjustRightInd w:val="0"/>
        <w:spacing w:after="0" w:line="240" w:lineRule="auto"/>
        <w:jc w:val="center"/>
        <w:rPr>
          <w:rFonts w:ascii="Roman" w:hAnsi="Roman" w:cs="Roman"/>
          <w:sz w:val="8"/>
          <w:szCs w:val="8"/>
        </w:rPr>
      </w:pPr>
    </w:p>
    <w:p w:rsidR="004E0A65" w:rsidRPr="004E0A65" w:rsidRDefault="004E0A65" w:rsidP="004E0A65">
      <w:pPr>
        <w:autoSpaceDE w:val="0"/>
        <w:autoSpaceDN w:val="0"/>
        <w:adjustRightInd w:val="0"/>
        <w:spacing w:after="0" w:line="240" w:lineRule="auto"/>
        <w:jc w:val="center"/>
        <w:rPr>
          <w:rFonts w:ascii="Times New Roman" w:hAnsi="Times New Roman" w:cs="Times New Roman"/>
          <w:b/>
          <w:bCs/>
          <w:sz w:val="24"/>
          <w:szCs w:val="24"/>
        </w:rPr>
      </w:pPr>
      <w:r w:rsidRPr="004E0A65">
        <w:rPr>
          <w:rFonts w:ascii="Times New Roman" w:hAnsi="Times New Roman" w:cs="Times New Roman"/>
          <w:b/>
          <w:bCs/>
          <w:sz w:val="24"/>
          <w:szCs w:val="24"/>
        </w:rPr>
        <w:t>PODER  JUDICIAL  ESTATAL</w:t>
      </w:r>
      <w:r w:rsidR="0038665D" w:rsidRPr="004E0A65">
        <w:rPr>
          <w:rFonts w:ascii="Times New Roman" w:hAnsi="Times New Roman" w:cs="Times New Roman"/>
          <w:b/>
          <w:bCs/>
          <w:sz w:val="24"/>
          <w:szCs w:val="24"/>
        </w:rPr>
        <w:fldChar w:fldCharType="begin"/>
      </w:r>
      <w:r w:rsidRPr="004E0A65">
        <w:rPr>
          <w:rFonts w:ascii="Times New Roman" w:hAnsi="Times New Roman" w:cs="Times New Roman"/>
          <w:b/>
          <w:bCs/>
          <w:sz w:val="24"/>
          <w:szCs w:val="24"/>
        </w:rPr>
        <w:instrText>tc "PODER  JUDICIAL  ESTATAL"</w:instrText>
      </w:r>
      <w:r w:rsidR="0038665D" w:rsidRPr="004E0A65">
        <w:rPr>
          <w:rFonts w:ascii="Times New Roman" w:hAnsi="Times New Roman" w:cs="Times New Roman"/>
          <w:b/>
          <w:bCs/>
          <w:sz w:val="24"/>
          <w:szCs w:val="24"/>
        </w:rPr>
        <w:fldChar w:fldCharType="end"/>
      </w:r>
    </w:p>
    <w:p w:rsidR="004E0A65" w:rsidRPr="004E0A65" w:rsidRDefault="004E0A65" w:rsidP="004E0A65">
      <w:pPr>
        <w:autoSpaceDE w:val="0"/>
        <w:autoSpaceDN w:val="0"/>
        <w:adjustRightInd w:val="0"/>
        <w:spacing w:after="0" w:line="240" w:lineRule="auto"/>
        <w:jc w:val="center"/>
        <w:rPr>
          <w:rFonts w:ascii="Times New Roman" w:hAnsi="Times New Roman" w:cs="Times New Roman"/>
          <w:b/>
          <w:bCs/>
          <w:sz w:val="20"/>
          <w:szCs w:val="20"/>
        </w:rPr>
      </w:pPr>
      <w:r w:rsidRPr="004E0A65">
        <w:rPr>
          <w:rFonts w:ascii="Times New Roman" w:hAnsi="Times New Roman" w:cs="Times New Roman"/>
          <w:b/>
          <w:bCs/>
          <w:sz w:val="20"/>
          <w:szCs w:val="20"/>
        </w:rPr>
        <w:t>SUPREMO  TRIBUNAL  DE  JUSTICIA  DEL  ESTADO</w:t>
      </w:r>
      <w:r w:rsidR="0038665D" w:rsidRPr="004E0A65">
        <w:rPr>
          <w:rFonts w:ascii="Times New Roman" w:hAnsi="Times New Roman" w:cs="Times New Roman"/>
          <w:b/>
          <w:bCs/>
          <w:sz w:val="20"/>
          <w:szCs w:val="20"/>
        </w:rPr>
        <w:fldChar w:fldCharType="begin"/>
      </w:r>
      <w:r w:rsidRPr="004E0A65">
        <w:rPr>
          <w:rFonts w:ascii="Times New Roman" w:hAnsi="Times New Roman" w:cs="Times New Roman"/>
          <w:b/>
          <w:bCs/>
          <w:sz w:val="20"/>
          <w:szCs w:val="20"/>
        </w:rPr>
        <w:instrText>tc "SUPREMO  TRIBUNAL  DE  JUSTICIA  DEL  ESTADO"</w:instrText>
      </w:r>
      <w:r w:rsidR="0038665D" w:rsidRPr="004E0A65">
        <w:rPr>
          <w:rFonts w:ascii="Times New Roman" w:hAnsi="Times New Roman" w:cs="Times New Roman"/>
          <w:b/>
          <w:bCs/>
          <w:sz w:val="20"/>
          <w:szCs w:val="20"/>
        </w:rPr>
        <w:fldChar w:fldCharType="end"/>
      </w:r>
    </w:p>
    <w:p w:rsidR="004E0A65" w:rsidRPr="004E0A65" w:rsidRDefault="004E0A65" w:rsidP="004E0A65">
      <w:pPr>
        <w:autoSpaceDE w:val="0"/>
        <w:autoSpaceDN w:val="0"/>
        <w:adjustRightInd w:val="0"/>
        <w:spacing w:after="0" w:line="240" w:lineRule="auto"/>
        <w:jc w:val="center"/>
        <w:rPr>
          <w:rFonts w:ascii="Roman" w:hAnsi="Roman" w:cs="Roman"/>
          <w:sz w:val="8"/>
          <w:szCs w:val="8"/>
        </w:rPr>
      </w:pPr>
    </w:p>
    <w:p w:rsidR="004E0A65" w:rsidRPr="004E0A65" w:rsidRDefault="004E0A65" w:rsidP="004E0A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E0A65">
        <w:rPr>
          <w:rFonts w:ascii="Times New Roman" w:hAnsi="Times New Roman" w:cs="Times New Roman"/>
          <w:sz w:val="24"/>
          <w:szCs w:val="24"/>
        </w:rPr>
        <w:t>Acuerdo General.- Con el propósito de fomentar la igualdad entre las personas que laboran en el Poder Judicial del Estado de Sinaloa.</w:t>
      </w:r>
    </w:p>
    <w:p w:rsidR="004E0A65" w:rsidRPr="004E0A65" w:rsidRDefault="004E0A65" w:rsidP="004E0A65">
      <w:pPr>
        <w:autoSpaceDE w:val="0"/>
        <w:autoSpaceDN w:val="0"/>
        <w:adjustRightInd w:val="0"/>
        <w:spacing w:after="0" w:line="240" w:lineRule="auto"/>
        <w:jc w:val="center"/>
        <w:rPr>
          <w:rFonts w:ascii="Roman" w:hAnsi="Roman" w:cs="Roman"/>
          <w:sz w:val="8"/>
          <w:szCs w:val="8"/>
        </w:rPr>
      </w:pPr>
    </w:p>
    <w:p w:rsidR="004E0A65" w:rsidRPr="004E0A65" w:rsidRDefault="004E0A65" w:rsidP="004E0A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E0A65">
        <w:rPr>
          <w:rFonts w:ascii="Times New Roman" w:hAnsi="Times New Roman" w:cs="Times New Roman"/>
          <w:sz w:val="24"/>
          <w:szCs w:val="24"/>
        </w:rPr>
        <w:t>10   -   14</w:t>
      </w:r>
    </w:p>
    <w:p w:rsidR="004E0A65" w:rsidRPr="004E0A65" w:rsidRDefault="004E0A65" w:rsidP="004E0A65">
      <w:pPr>
        <w:autoSpaceDE w:val="0"/>
        <w:autoSpaceDN w:val="0"/>
        <w:adjustRightInd w:val="0"/>
        <w:spacing w:after="0" w:line="240" w:lineRule="auto"/>
        <w:jc w:val="center"/>
        <w:rPr>
          <w:rFonts w:ascii="Roman" w:hAnsi="Roman" w:cs="Roman"/>
          <w:sz w:val="8"/>
          <w:szCs w:val="8"/>
        </w:rPr>
      </w:pPr>
    </w:p>
    <w:p w:rsidR="004E0A65" w:rsidRPr="004E0A65" w:rsidRDefault="004E0A65" w:rsidP="004E0A65">
      <w:pPr>
        <w:autoSpaceDE w:val="0"/>
        <w:autoSpaceDN w:val="0"/>
        <w:adjustRightInd w:val="0"/>
        <w:spacing w:after="0" w:line="240" w:lineRule="auto"/>
        <w:jc w:val="center"/>
        <w:rPr>
          <w:rFonts w:ascii="Times New Roman" w:hAnsi="Times New Roman" w:cs="Times New Roman"/>
          <w:b/>
          <w:bCs/>
          <w:sz w:val="24"/>
          <w:szCs w:val="24"/>
        </w:rPr>
      </w:pPr>
      <w:r w:rsidRPr="004E0A65">
        <w:rPr>
          <w:rFonts w:ascii="Times New Roman" w:hAnsi="Times New Roman" w:cs="Times New Roman"/>
          <w:b/>
          <w:bCs/>
          <w:sz w:val="24"/>
          <w:szCs w:val="24"/>
        </w:rPr>
        <w:t>AVISOS  GENERALES</w:t>
      </w:r>
      <w:r w:rsidR="0038665D" w:rsidRPr="004E0A65">
        <w:rPr>
          <w:rFonts w:ascii="Times New Roman" w:hAnsi="Times New Roman" w:cs="Times New Roman"/>
          <w:b/>
          <w:bCs/>
          <w:sz w:val="24"/>
          <w:szCs w:val="24"/>
        </w:rPr>
        <w:fldChar w:fldCharType="begin"/>
      </w:r>
      <w:r w:rsidRPr="004E0A65">
        <w:rPr>
          <w:rFonts w:ascii="Times New Roman" w:hAnsi="Times New Roman" w:cs="Times New Roman"/>
          <w:b/>
          <w:bCs/>
          <w:sz w:val="24"/>
          <w:szCs w:val="24"/>
        </w:rPr>
        <w:instrText>tc "AVISOS  GENERALES"</w:instrText>
      </w:r>
      <w:r w:rsidR="0038665D" w:rsidRPr="004E0A65">
        <w:rPr>
          <w:rFonts w:ascii="Times New Roman" w:hAnsi="Times New Roman" w:cs="Times New Roman"/>
          <w:b/>
          <w:bCs/>
          <w:sz w:val="24"/>
          <w:szCs w:val="24"/>
        </w:rPr>
        <w:fldChar w:fldCharType="end"/>
      </w:r>
    </w:p>
    <w:p w:rsidR="004E0A65" w:rsidRPr="004E0A65" w:rsidRDefault="004E0A65" w:rsidP="004E0A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E0A65">
        <w:rPr>
          <w:rFonts w:ascii="Times New Roman" w:hAnsi="Times New Roman" w:cs="Times New Roman"/>
          <w:sz w:val="24"/>
          <w:szCs w:val="24"/>
        </w:rPr>
        <w:t>Solicitud de Concesión con Un Permisos para prestar servicio público de Pasaje y Pequeña Carga en Unidad denominada Auriga para la zona correspondiente al Municipio de Mazatlán.-Arnoldo Olivas Portillo.</w:t>
      </w:r>
    </w:p>
    <w:p w:rsidR="004E0A65" w:rsidRPr="004E0A65" w:rsidRDefault="004E0A65" w:rsidP="004E0A65">
      <w:pPr>
        <w:autoSpaceDE w:val="0"/>
        <w:autoSpaceDN w:val="0"/>
        <w:adjustRightInd w:val="0"/>
        <w:spacing w:after="0" w:line="240" w:lineRule="auto"/>
        <w:jc w:val="center"/>
        <w:rPr>
          <w:rFonts w:ascii="Roman" w:hAnsi="Roman" w:cs="Roman"/>
          <w:sz w:val="8"/>
          <w:szCs w:val="8"/>
        </w:rPr>
      </w:pPr>
    </w:p>
    <w:p w:rsidR="004E0A65" w:rsidRPr="004E0A65" w:rsidRDefault="004E0A65" w:rsidP="004E0A6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E0A65">
        <w:rPr>
          <w:rFonts w:ascii="Times New Roman" w:hAnsi="Times New Roman" w:cs="Times New Roman"/>
          <w:sz w:val="24"/>
          <w:szCs w:val="24"/>
        </w:rPr>
        <w:t xml:space="preserve">Solicitud de Concesión con Un Permisos para prestar servicio público de Transporte de Pasajeros (Segunda Foraneo), dentro del Municipio de El Rosario, Sinaloa.- C. Yesica del Carmen Zatarain Lizarraga. </w:t>
      </w:r>
    </w:p>
    <w:p w:rsidR="004E0A65" w:rsidRPr="004E0A65" w:rsidRDefault="004E0A65" w:rsidP="004E0A65">
      <w:pPr>
        <w:autoSpaceDE w:val="0"/>
        <w:autoSpaceDN w:val="0"/>
        <w:adjustRightInd w:val="0"/>
        <w:spacing w:after="0" w:line="240" w:lineRule="auto"/>
        <w:jc w:val="center"/>
        <w:rPr>
          <w:rFonts w:ascii="Roman" w:hAnsi="Roman" w:cs="Roman"/>
          <w:sz w:val="8"/>
          <w:szCs w:val="8"/>
        </w:rPr>
      </w:pPr>
    </w:p>
    <w:p w:rsidR="004E0A65" w:rsidRPr="004E0A65" w:rsidRDefault="004E0A65" w:rsidP="004E0A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E0A65">
        <w:rPr>
          <w:rFonts w:ascii="Times New Roman" w:hAnsi="Times New Roman" w:cs="Times New Roman"/>
          <w:sz w:val="24"/>
          <w:szCs w:val="24"/>
        </w:rPr>
        <w:t xml:space="preserve">15   </w:t>
      </w:r>
    </w:p>
    <w:p w:rsidR="004E0A65" w:rsidRPr="004E0A65" w:rsidRDefault="004E0A65" w:rsidP="004E0A65">
      <w:pPr>
        <w:autoSpaceDE w:val="0"/>
        <w:autoSpaceDN w:val="0"/>
        <w:adjustRightInd w:val="0"/>
        <w:spacing w:after="0" w:line="240" w:lineRule="auto"/>
        <w:jc w:val="center"/>
        <w:rPr>
          <w:rFonts w:ascii="Roman" w:hAnsi="Roman" w:cs="Roman"/>
          <w:sz w:val="8"/>
          <w:szCs w:val="8"/>
        </w:rPr>
      </w:pPr>
    </w:p>
    <w:p w:rsidR="004E0A65" w:rsidRPr="004E0A65" w:rsidRDefault="004E0A65" w:rsidP="004E0A65">
      <w:pPr>
        <w:autoSpaceDE w:val="0"/>
        <w:autoSpaceDN w:val="0"/>
        <w:adjustRightInd w:val="0"/>
        <w:spacing w:after="0" w:line="240" w:lineRule="auto"/>
        <w:jc w:val="center"/>
        <w:rPr>
          <w:rFonts w:ascii="Times New Roman" w:hAnsi="Times New Roman" w:cs="Times New Roman"/>
          <w:b/>
          <w:bCs/>
          <w:sz w:val="24"/>
          <w:szCs w:val="24"/>
        </w:rPr>
      </w:pPr>
      <w:r w:rsidRPr="004E0A65">
        <w:rPr>
          <w:rFonts w:ascii="Times New Roman" w:hAnsi="Times New Roman" w:cs="Times New Roman"/>
          <w:b/>
          <w:bCs/>
          <w:sz w:val="24"/>
          <w:szCs w:val="24"/>
        </w:rPr>
        <w:t>AVISOS  JUDICIALES</w:t>
      </w:r>
      <w:r w:rsidR="0038665D" w:rsidRPr="004E0A65">
        <w:rPr>
          <w:rFonts w:ascii="Times New Roman" w:hAnsi="Times New Roman" w:cs="Times New Roman"/>
          <w:b/>
          <w:bCs/>
          <w:sz w:val="24"/>
          <w:szCs w:val="24"/>
        </w:rPr>
        <w:fldChar w:fldCharType="begin"/>
      </w:r>
      <w:r w:rsidRPr="004E0A65">
        <w:rPr>
          <w:rFonts w:ascii="Times New Roman" w:hAnsi="Times New Roman" w:cs="Times New Roman"/>
          <w:b/>
          <w:bCs/>
          <w:sz w:val="24"/>
          <w:szCs w:val="24"/>
        </w:rPr>
        <w:instrText>tc "AVISOS  JUDICIALES"</w:instrText>
      </w:r>
      <w:r w:rsidR="0038665D" w:rsidRPr="004E0A65">
        <w:rPr>
          <w:rFonts w:ascii="Times New Roman" w:hAnsi="Times New Roman" w:cs="Times New Roman"/>
          <w:b/>
          <w:bCs/>
          <w:sz w:val="24"/>
          <w:szCs w:val="24"/>
        </w:rPr>
        <w:fldChar w:fldCharType="end"/>
      </w:r>
    </w:p>
    <w:p w:rsidR="004E0A65" w:rsidRPr="004E0A65" w:rsidRDefault="004E0A65" w:rsidP="004E0A65">
      <w:pPr>
        <w:autoSpaceDE w:val="0"/>
        <w:autoSpaceDN w:val="0"/>
        <w:adjustRightInd w:val="0"/>
        <w:spacing w:after="0" w:line="240" w:lineRule="auto"/>
        <w:jc w:val="center"/>
        <w:rPr>
          <w:rFonts w:ascii="Roman" w:hAnsi="Roman" w:cs="Roman"/>
          <w:sz w:val="8"/>
          <w:szCs w:val="8"/>
        </w:rPr>
      </w:pPr>
    </w:p>
    <w:p w:rsidR="004E0A65" w:rsidRPr="004E0A65" w:rsidRDefault="004E0A65" w:rsidP="004E0A6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E0A65">
        <w:rPr>
          <w:rFonts w:ascii="Times New Roman" w:hAnsi="Times New Roman" w:cs="Times New Roman"/>
          <w:sz w:val="24"/>
          <w:szCs w:val="24"/>
        </w:rPr>
        <w:t xml:space="preserve">16   -   32       </w:t>
      </w:r>
    </w:p>
    <w:p w:rsidR="004E0A65" w:rsidRPr="004E0A65" w:rsidRDefault="004E0A65" w:rsidP="004E0A65">
      <w:pPr>
        <w:autoSpaceDE w:val="0"/>
        <w:autoSpaceDN w:val="0"/>
        <w:adjustRightInd w:val="0"/>
        <w:spacing w:after="0" w:line="240" w:lineRule="auto"/>
        <w:jc w:val="center"/>
        <w:rPr>
          <w:rFonts w:ascii="Roman" w:hAnsi="Roman" w:cs="Roman"/>
          <w:sz w:val="8"/>
          <w:szCs w:val="8"/>
        </w:rPr>
      </w:pPr>
    </w:p>
    <w:p w:rsidR="004E0A65" w:rsidRPr="004E0A65" w:rsidRDefault="004E0A65" w:rsidP="004E0A65">
      <w:pPr>
        <w:autoSpaceDE w:val="0"/>
        <w:autoSpaceDN w:val="0"/>
        <w:adjustRightInd w:val="0"/>
        <w:spacing w:after="0" w:line="240" w:lineRule="auto"/>
        <w:jc w:val="center"/>
        <w:rPr>
          <w:rFonts w:ascii="Times New Roman" w:hAnsi="Times New Roman" w:cs="Times New Roman"/>
          <w:b/>
          <w:bCs/>
          <w:sz w:val="24"/>
          <w:szCs w:val="24"/>
        </w:rPr>
      </w:pPr>
      <w:r w:rsidRPr="004E0A65">
        <w:rPr>
          <w:rFonts w:ascii="Times New Roman" w:hAnsi="Times New Roman" w:cs="Times New Roman"/>
          <w:b/>
          <w:bCs/>
          <w:sz w:val="24"/>
          <w:szCs w:val="24"/>
        </w:rPr>
        <w:t>AVISOS  NOTARIALES</w:t>
      </w:r>
      <w:r w:rsidR="0038665D" w:rsidRPr="004E0A65">
        <w:rPr>
          <w:rFonts w:ascii="Times New Roman" w:hAnsi="Times New Roman" w:cs="Times New Roman"/>
          <w:b/>
          <w:bCs/>
          <w:sz w:val="24"/>
          <w:szCs w:val="24"/>
        </w:rPr>
        <w:fldChar w:fldCharType="begin"/>
      </w:r>
      <w:r w:rsidRPr="004E0A65">
        <w:rPr>
          <w:rFonts w:ascii="Times New Roman" w:hAnsi="Times New Roman" w:cs="Times New Roman"/>
          <w:b/>
          <w:bCs/>
          <w:sz w:val="24"/>
          <w:szCs w:val="24"/>
        </w:rPr>
        <w:instrText>tc "AVISOS  NOTARIALES"</w:instrText>
      </w:r>
      <w:r w:rsidR="0038665D" w:rsidRPr="004E0A65">
        <w:rPr>
          <w:rFonts w:ascii="Times New Roman" w:hAnsi="Times New Roman" w:cs="Times New Roman"/>
          <w:b/>
          <w:bCs/>
          <w:sz w:val="24"/>
          <w:szCs w:val="24"/>
        </w:rPr>
        <w:fldChar w:fldCharType="end"/>
      </w:r>
    </w:p>
    <w:p w:rsidR="004E0A65" w:rsidRPr="004E0A65" w:rsidRDefault="004E0A65" w:rsidP="004E0A65">
      <w:pPr>
        <w:autoSpaceDE w:val="0"/>
        <w:autoSpaceDN w:val="0"/>
        <w:adjustRightInd w:val="0"/>
        <w:spacing w:after="0" w:line="240" w:lineRule="auto"/>
        <w:jc w:val="center"/>
        <w:rPr>
          <w:rFonts w:ascii="Roman" w:hAnsi="Roman" w:cs="Roman"/>
          <w:sz w:val="8"/>
          <w:szCs w:val="8"/>
        </w:rPr>
      </w:pPr>
    </w:p>
    <w:p w:rsidR="00C926E4" w:rsidRDefault="004E0A65" w:rsidP="004E0A65">
      <w:pPr>
        <w:jc w:val="center"/>
        <w:rPr>
          <w:rFonts w:ascii="Times New Roman" w:hAnsi="Times New Roman" w:cs="Times New Roman"/>
          <w:color w:val="000000"/>
          <w:sz w:val="24"/>
          <w:szCs w:val="24"/>
        </w:rPr>
      </w:pPr>
      <w:r w:rsidRPr="004E0A65">
        <w:rPr>
          <w:rFonts w:ascii="Times New Roman" w:hAnsi="Times New Roman" w:cs="Times New Roman"/>
          <w:sz w:val="24"/>
          <w:szCs w:val="24"/>
        </w:rPr>
        <w:t xml:space="preserve">32   </w:t>
      </w:r>
    </w:p>
    <w:p w:rsidR="00C926E4" w:rsidRDefault="00C926E4" w:rsidP="0046515D">
      <w:pPr>
        <w:jc w:val="center"/>
        <w:rPr>
          <w:rFonts w:ascii="Times New Roman" w:hAnsi="Times New Roman" w:cs="Times New Roman"/>
          <w:color w:val="000000"/>
          <w:sz w:val="24"/>
          <w:szCs w:val="24"/>
        </w:rPr>
      </w:pPr>
    </w:p>
    <w:p w:rsidR="00C926E4" w:rsidRDefault="005C5309" w:rsidP="0046515D">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22 de junio de 2022.</w:t>
      </w:r>
      <w:r>
        <w:rPr>
          <w:rFonts w:ascii="Times New Roman" w:hAnsi="Times New Roman" w:cs="Times New Roman"/>
          <w:b/>
          <w:bCs/>
        </w:rPr>
        <w:t xml:space="preserve">     No. 075</w:t>
      </w:r>
    </w:p>
    <w:p w:rsidR="005C5309" w:rsidRDefault="005C5309" w:rsidP="005C5309">
      <w:pPr>
        <w:pStyle w:val="Subttulo1"/>
      </w:pPr>
      <w:r>
        <w:t>ÍNDICE</w:t>
      </w:r>
      <w:r w:rsidR="0038665D">
        <w:fldChar w:fldCharType="begin"/>
      </w:r>
      <w:r>
        <w:instrText>tc "ÍNDICE"</w:instrText>
      </w:r>
      <w:r w:rsidR="0038665D">
        <w:fldChar w:fldCharType="end"/>
      </w:r>
    </w:p>
    <w:p w:rsidR="005C5309" w:rsidRDefault="0038665D" w:rsidP="005C5309">
      <w:pPr>
        <w:pStyle w:val="Subttulo1"/>
      </w:pPr>
      <w:r>
        <w:fldChar w:fldCharType="begin"/>
      </w:r>
      <w:r w:rsidR="005C5309">
        <w:instrText>tc ""</w:instrText>
      </w:r>
      <w:r>
        <w:fldChar w:fldCharType="end"/>
      </w:r>
    </w:p>
    <w:p w:rsidR="005C5309" w:rsidRDefault="005C5309" w:rsidP="005C5309">
      <w:pPr>
        <w:pStyle w:val="CENTRA"/>
      </w:pPr>
    </w:p>
    <w:p w:rsidR="005C5309" w:rsidRDefault="005C5309" w:rsidP="005C5309">
      <w:pPr>
        <w:pStyle w:val="ESPA"/>
      </w:pPr>
    </w:p>
    <w:p w:rsidR="005C5309" w:rsidRDefault="005C5309" w:rsidP="005C5309">
      <w:pPr>
        <w:pStyle w:val="avisos"/>
      </w:pPr>
      <w:r>
        <w:t>PODER  EJECUTIVO  ESTATAL</w:t>
      </w:r>
      <w:r w:rsidR="0038665D">
        <w:fldChar w:fldCharType="begin"/>
      </w:r>
      <w:r>
        <w:instrText>tc "PODER  EJECUTIVO  ESTATAL"</w:instrText>
      </w:r>
      <w:r w:rsidR="0038665D">
        <w:fldChar w:fldCharType="end"/>
      </w:r>
    </w:p>
    <w:p w:rsidR="005C5309" w:rsidRDefault="005C5309" w:rsidP="005C5309">
      <w:pPr>
        <w:pStyle w:val="AVISOS2"/>
      </w:pPr>
      <w:r>
        <w:t>COMISIÓN  ESTATAL  DE  ATENCIÓN  INTEGRAL  A  VÍCTIMAS  DEL  ESTADO  DE  SINALOA</w:t>
      </w:r>
      <w:r w:rsidR="0038665D">
        <w:fldChar w:fldCharType="begin"/>
      </w:r>
      <w:r>
        <w:instrText>tc "COMISIÓN  ESTATAL  DE  ATENCIÓN  INTEGRAL  A  VÍCTIMAS  DEL  ESTADO  DE  SINALOA"</w:instrText>
      </w:r>
      <w:r w:rsidR="0038665D">
        <w:fldChar w:fldCharType="end"/>
      </w:r>
    </w:p>
    <w:p w:rsidR="005C5309" w:rsidRDefault="005C5309" w:rsidP="005C5309">
      <w:pPr>
        <w:pStyle w:val="BODYTEXTO"/>
      </w:pPr>
      <w:r>
        <w:t>Reglamento de Sesiones de la Junta de Gobierno de la CEAIV Sinaloa.</w:t>
      </w:r>
    </w:p>
    <w:p w:rsidR="005C5309" w:rsidRDefault="005C5309" w:rsidP="005C5309">
      <w:pPr>
        <w:pStyle w:val="ESPA"/>
      </w:pPr>
    </w:p>
    <w:p w:rsidR="005C5309" w:rsidRDefault="005C5309" w:rsidP="005C5309">
      <w:pPr>
        <w:pStyle w:val="AVISOS2"/>
      </w:pPr>
      <w:r>
        <w:t xml:space="preserve">INSTITUTO  DE  SEGURIDAD  Y  SERVICIOS  SOCIALES  DE  LOS  TRABAJADORES  DE  LA  EDUCACIÓN  DEL  ESTADO  DE  SINALOA  </w:t>
      </w:r>
      <w:r w:rsidR="0038665D">
        <w:fldChar w:fldCharType="begin"/>
      </w:r>
      <w:r>
        <w:instrText>tc "INSTITUTO  DE  SEGURIDAD  Y  SERVICIOS  SOCIALES  DE  LOS  TRABAJADORES  DE  LA  EDUCACIÓN  DEL  ESTADO  DE  SINALOA  "</w:instrText>
      </w:r>
      <w:r w:rsidR="0038665D">
        <w:fldChar w:fldCharType="end"/>
      </w:r>
    </w:p>
    <w:p w:rsidR="005C5309" w:rsidRDefault="005C5309" w:rsidP="005C5309">
      <w:pPr>
        <w:pStyle w:val="BODYTEXTO"/>
      </w:pPr>
      <w:r>
        <w:t>Reglas de Operación para la devolución del Fondo de Vivienda, de Jubilados y Pensionados.</w:t>
      </w:r>
    </w:p>
    <w:p w:rsidR="005C5309" w:rsidRDefault="005C5309" w:rsidP="005C5309">
      <w:pPr>
        <w:pStyle w:val="ESPA"/>
      </w:pPr>
    </w:p>
    <w:p w:rsidR="005C5309" w:rsidRDefault="005C5309" w:rsidP="005C5309">
      <w:pPr>
        <w:pStyle w:val="CENTRA"/>
      </w:pPr>
      <w:r>
        <w:t>2   -   15</w:t>
      </w:r>
    </w:p>
    <w:p w:rsidR="005C5309" w:rsidRDefault="005C5309" w:rsidP="005C5309">
      <w:pPr>
        <w:pStyle w:val="ESPA"/>
      </w:pPr>
    </w:p>
    <w:p w:rsidR="005C5309" w:rsidRDefault="005C5309" w:rsidP="005C5309">
      <w:pPr>
        <w:pStyle w:val="avisos"/>
      </w:pPr>
      <w:r>
        <w:t>AYUNTAMIENTOS</w:t>
      </w:r>
      <w:r w:rsidR="0038665D">
        <w:fldChar w:fldCharType="begin"/>
      </w:r>
      <w:r>
        <w:instrText>tc "AYUNTAMIENTOS"</w:instrText>
      </w:r>
      <w:r w:rsidR="0038665D">
        <w:fldChar w:fldCharType="end"/>
      </w:r>
    </w:p>
    <w:p w:rsidR="005C5309" w:rsidRDefault="005C5309" w:rsidP="005C5309">
      <w:pPr>
        <w:pStyle w:val="BODYTEXTO"/>
      </w:pPr>
      <w:r>
        <w:t xml:space="preserve">Decreto Municipal No. 11 de Mazatlán.- Que declara zona protegida al perímetro de concentración que se establece para la preservación de Inmuebles Patrimoniales de la Localidad de la Noria, del Municipio de Mazatlán, Sinaloa.  </w:t>
      </w:r>
    </w:p>
    <w:p w:rsidR="005C5309" w:rsidRDefault="005C5309" w:rsidP="005C5309">
      <w:pPr>
        <w:pStyle w:val="ESPA"/>
      </w:pPr>
    </w:p>
    <w:p w:rsidR="005C5309" w:rsidRDefault="005C5309" w:rsidP="005C5309">
      <w:pPr>
        <w:pStyle w:val="AVISOS2"/>
      </w:pPr>
      <w:r>
        <w:t>INSTITUTO  MUNICIPAL  DE  CULTURA  DE  SALVADOR  ALVARADO</w:t>
      </w:r>
      <w:r w:rsidR="0038665D">
        <w:fldChar w:fldCharType="begin"/>
      </w:r>
      <w:r>
        <w:instrText>tc "INSTITUTO  MUNICIPAL  DE  CULTURA  DE  SALVADOR  ALVARADO"</w:instrText>
      </w:r>
      <w:r w:rsidR="0038665D">
        <w:fldChar w:fldCharType="end"/>
      </w:r>
    </w:p>
    <w:p w:rsidR="005C5309" w:rsidRDefault="005C5309" w:rsidP="005C5309">
      <w:pPr>
        <w:pStyle w:val="BODYTEXTO"/>
      </w:pPr>
      <w:r>
        <w:t>Municipio de Salvador Alvarado.- Avance Financiero, relativo al Primer Trimestre de 2022.</w:t>
      </w:r>
    </w:p>
    <w:p w:rsidR="005C5309" w:rsidRDefault="005C5309" w:rsidP="005C5309">
      <w:pPr>
        <w:pStyle w:val="ESPA"/>
      </w:pPr>
    </w:p>
    <w:p w:rsidR="005C5309" w:rsidRDefault="005C5309" w:rsidP="005C5309">
      <w:pPr>
        <w:pStyle w:val="CENTRA"/>
      </w:pPr>
      <w:r>
        <w:t>16   -   28</w:t>
      </w:r>
    </w:p>
    <w:p w:rsidR="005C5309" w:rsidRDefault="005C5309" w:rsidP="005C5309">
      <w:pPr>
        <w:pStyle w:val="ESPA"/>
      </w:pPr>
    </w:p>
    <w:p w:rsidR="005C5309" w:rsidRDefault="005C5309" w:rsidP="005C5309">
      <w:pPr>
        <w:pStyle w:val="avisos"/>
      </w:pPr>
      <w:r>
        <w:t>AVISOS  JUDICIALES</w:t>
      </w:r>
      <w:r w:rsidR="0038665D">
        <w:fldChar w:fldCharType="begin"/>
      </w:r>
      <w:r>
        <w:instrText>tc "AVISOS  JUDICIALES"</w:instrText>
      </w:r>
      <w:r w:rsidR="0038665D">
        <w:fldChar w:fldCharType="end"/>
      </w:r>
    </w:p>
    <w:p w:rsidR="005C5309" w:rsidRDefault="005C5309" w:rsidP="005C5309">
      <w:pPr>
        <w:pStyle w:val="ESPA"/>
      </w:pPr>
    </w:p>
    <w:p w:rsidR="005C5309" w:rsidRDefault="005C5309" w:rsidP="005C5309">
      <w:pPr>
        <w:pStyle w:val="CENTRA"/>
      </w:pPr>
      <w:r>
        <w:t>29   -   40</w:t>
      </w:r>
    </w:p>
    <w:p w:rsidR="005C5309" w:rsidRDefault="005C5309" w:rsidP="005C5309">
      <w:pPr>
        <w:pStyle w:val="ESPA"/>
      </w:pPr>
    </w:p>
    <w:p w:rsidR="005C5309" w:rsidRDefault="005C5309" w:rsidP="005C5309">
      <w:pPr>
        <w:pStyle w:val="avisos"/>
      </w:pPr>
      <w:r>
        <w:t>AVISOS  NOTARIALES</w:t>
      </w:r>
      <w:r w:rsidR="0038665D">
        <w:fldChar w:fldCharType="begin"/>
      </w:r>
      <w:r>
        <w:instrText>tc "AVISOS  NOTARIALES"</w:instrText>
      </w:r>
      <w:r w:rsidR="0038665D">
        <w:fldChar w:fldCharType="end"/>
      </w:r>
    </w:p>
    <w:p w:rsidR="005C5309" w:rsidRDefault="005C5309" w:rsidP="005C5309">
      <w:pPr>
        <w:pStyle w:val="ESPA"/>
      </w:pPr>
    </w:p>
    <w:p w:rsidR="005C5309" w:rsidRDefault="005C5309" w:rsidP="005C5309">
      <w:pPr>
        <w:pStyle w:val="CENTRA"/>
      </w:pPr>
      <w:r>
        <w:t xml:space="preserve">40  </w:t>
      </w:r>
    </w:p>
    <w:p w:rsidR="005C5309" w:rsidRDefault="005C5309" w:rsidP="005C5309">
      <w:pPr>
        <w:pStyle w:val="ESPA"/>
      </w:pPr>
    </w:p>
    <w:p w:rsidR="005C5309" w:rsidRDefault="005C5309" w:rsidP="005C5309">
      <w:pPr>
        <w:pStyle w:val="ESPA"/>
      </w:pPr>
    </w:p>
    <w:p w:rsidR="00C926E4" w:rsidRDefault="00C926E4" w:rsidP="0046515D">
      <w:pPr>
        <w:jc w:val="center"/>
        <w:rPr>
          <w:rFonts w:ascii="Times New Roman" w:hAnsi="Times New Roman" w:cs="Times New Roman"/>
          <w:color w:val="000000"/>
          <w:sz w:val="24"/>
          <w:szCs w:val="24"/>
        </w:rPr>
      </w:pPr>
    </w:p>
    <w:p w:rsidR="005D62E8" w:rsidRDefault="005D62E8" w:rsidP="0046515D">
      <w:pPr>
        <w:jc w:val="center"/>
        <w:rPr>
          <w:rFonts w:ascii="Times New Roman" w:hAnsi="Times New Roman" w:cs="Times New Roman"/>
          <w:color w:val="000000"/>
          <w:sz w:val="24"/>
          <w:szCs w:val="24"/>
        </w:rPr>
      </w:pPr>
    </w:p>
    <w:p w:rsidR="00C926E4" w:rsidRDefault="00C926E4" w:rsidP="0046515D">
      <w:pPr>
        <w:jc w:val="center"/>
        <w:rPr>
          <w:rFonts w:ascii="Times New Roman" w:hAnsi="Times New Roman" w:cs="Times New Roman"/>
          <w:color w:val="000000"/>
          <w:sz w:val="24"/>
          <w:szCs w:val="24"/>
        </w:rPr>
      </w:pPr>
    </w:p>
    <w:p w:rsidR="005D62E8" w:rsidRDefault="005D62E8" w:rsidP="0046515D">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24 de junio de 2022.</w:t>
      </w:r>
      <w:r>
        <w:rPr>
          <w:rFonts w:ascii="Times New Roman" w:hAnsi="Times New Roman" w:cs="Times New Roman"/>
          <w:b/>
          <w:bCs/>
        </w:rPr>
        <w:t xml:space="preserve">     No. 076</w:t>
      </w:r>
    </w:p>
    <w:p w:rsidR="005D62E8" w:rsidRPr="005D62E8" w:rsidRDefault="005D62E8" w:rsidP="005D62E8">
      <w:pPr>
        <w:autoSpaceDE w:val="0"/>
        <w:autoSpaceDN w:val="0"/>
        <w:adjustRightInd w:val="0"/>
        <w:spacing w:after="0" w:line="240" w:lineRule="auto"/>
        <w:jc w:val="center"/>
        <w:rPr>
          <w:rFonts w:ascii="Times New Roman" w:hAnsi="Times New Roman" w:cs="Times New Roman"/>
          <w:b/>
          <w:bCs/>
          <w:sz w:val="36"/>
          <w:szCs w:val="36"/>
        </w:rPr>
      </w:pPr>
      <w:r w:rsidRPr="005D62E8">
        <w:rPr>
          <w:rFonts w:ascii="Times New Roman" w:hAnsi="Times New Roman" w:cs="Times New Roman"/>
          <w:b/>
          <w:bCs/>
          <w:sz w:val="36"/>
          <w:szCs w:val="36"/>
        </w:rPr>
        <w:t>ÍNDICE</w:t>
      </w:r>
      <w:r w:rsidR="0038665D" w:rsidRPr="005D62E8">
        <w:rPr>
          <w:rFonts w:ascii="Times New Roman" w:hAnsi="Times New Roman" w:cs="Times New Roman"/>
          <w:b/>
          <w:bCs/>
          <w:sz w:val="36"/>
          <w:szCs w:val="36"/>
        </w:rPr>
        <w:fldChar w:fldCharType="begin"/>
      </w:r>
      <w:r w:rsidRPr="005D62E8">
        <w:rPr>
          <w:rFonts w:ascii="Times New Roman" w:hAnsi="Times New Roman" w:cs="Times New Roman"/>
          <w:b/>
          <w:bCs/>
          <w:sz w:val="36"/>
          <w:szCs w:val="36"/>
        </w:rPr>
        <w:instrText>tc "ÍNDICE"</w:instrText>
      </w:r>
      <w:r w:rsidR="0038665D" w:rsidRPr="005D62E8">
        <w:rPr>
          <w:rFonts w:ascii="Times New Roman" w:hAnsi="Times New Roman" w:cs="Times New Roman"/>
          <w:b/>
          <w:bCs/>
          <w:sz w:val="36"/>
          <w:szCs w:val="36"/>
        </w:rPr>
        <w:fldChar w:fldCharType="end"/>
      </w:r>
    </w:p>
    <w:p w:rsidR="005D62E8" w:rsidRPr="005D62E8" w:rsidRDefault="005D62E8" w:rsidP="005D62E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5D62E8" w:rsidRPr="005D62E8" w:rsidRDefault="0038665D" w:rsidP="005D62E8">
      <w:pPr>
        <w:autoSpaceDE w:val="0"/>
        <w:autoSpaceDN w:val="0"/>
        <w:adjustRightInd w:val="0"/>
        <w:spacing w:after="0" w:line="240" w:lineRule="auto"/>
        <w:jc w:val="center"/>
        <w:rPr>
          <w:rFonts w:ascii="Times New Roman" w:hAnsi="Times New Roman" w:cs="Times New Roman"/>
          <w:b/>
          <w:bCs/>
          <w:sz w:val="20"/>
          <w:szCs w:val="20"/>
        </w:rPr>
      </w:pPr>
      <w:r w:rsidRPr="005D62E8">
        <w:rPr>
          <w:rFonts w:ascii="Times New Roman" w:hAnsi="Times New Roman" w:cs="Times New Roman"/>
          <w:b/>
          <w:bCs/>
          <w:sz w:val="20"/>
          <w:szCs w:val="20"/>
        </w:rPr>
        <w:fldChar w:fldCharType="begin"/>
      </w:r>
      <w:r w:rsidR="005D62E8" w:rsidRPr="005D62E8">
        <w:rPr>
          <w:rFonts w:ascii="Times New Roman" w:hAnsi="Times New Roman" w:cs="Times New Roman"/>
          <w:b/>
          <w:bCs/>
          <w:sz w:val="20"/>
          <w:szCs w:val="20"/>
        </w:rPr>
        <w:instrText>tc ""</w:instrText>
      </w:r>
      <w:r w:rsidRPr="005D62E8">
        <w:rPr>
          <w:rFonts w:ascii="Times New Roman" w:hAnsi="Times New Roman" w:cs="Times New Roman"/>
          <w:b/>
          <w:bCs/>
          <w:sz w:val="20"/>
          <w:szCs w:val="20"/>
        </w:rPr>
        <w:fldChar w:fldCharType="end"/>
      </w:r>
    </w:p>
    <w:p w:rsidR="005D62E8" w:rsidRPr="005D62E8" w:rsidRDefault="005D62E8" w:rsidP="005D62E8">
      <w:pPr>
        <w:autoSpaceDE w:val="0"/>
        <w:autoSpaceDN w:val="0"/>
        <w:adjustRightInd w:val="0"/>
        <w:spacing w:after="0" w:line="240" w:lineRule="auto"/>
        <w:jc w:val="center"/>
        <w:rPr>
          <w:rFonts w:ascii="Roman" w:hAnsi="Roman" w:cs="Roman"/>
          <w:sz w:val="8"/>
          <w:szCs w:val="8"/>
        </w:rPr>
      </w:pPr>
    </w:p>
    <w:p w:rsidR="005D62E8" w:rsidRPr="005D62E8" w:rsidRDefault="005D62E8" w:rsidP="005D62E8">
      <w:pPr>
        <w:autoSpaceDE w:val="0"/>
        <w:autoSpaceDN w:val="0"/>
        <w:adjustRightInd w:val="0"/>
        <w:spacing w:after="0" w:line="240" w:lineRule="auto"/>
        <w:jc w:val="center"/>
        <w:rPr>
          <w:rFonts w:ascii="Times New Roman" w:hAnsi="Times New Roman" w:cs="Times New Roman"/>
          <w:b/>
          <w:bCs/>
          <w:sz w:val="24"/>
          <w:szCs w:val="24"/>
        </w:rPr>
      </w:pPr>
      <w:r w:rsidRPr="005D62E8">
        <w:rPr>
          <w:rFonts w:ascii="Times New Roman" w:hAnsi="Times New Roman" w:cs="Times New Roman"/>
          <w:b/>
          <w:bCs/>
          <w:sz w:val="24"/>
          <w:szCs w:val="24"/>
        </w:rPr>
        <w:t>PODER  EJECUTIVO  ESTATAL</w:t>
      </w:r>
      <w:r w:rsidR="0038665D" w:rsidRPr="005D62E8">
        <w:rPr>
          <w:rFonts w:ascii="Times New Roman" w:hAnsi="Times New Roman" w:cs="Times New Roman"/>
          <w:b/>
          <w:bCs/>
          <w:sz w:val="24"/>
          <w:szCs w:val="24"/>
        </w:rPr>
        <w:fldChar w:fldCharType="begin"/>
      </w:r>
      <w:r w:rsidRPr="005D62E8">
        <w:rPr>
          <w:rFonts w:ascii="Times New Roman" w:hAnsi="Times New Roman" w:cs="Times New Roman"/>
          <w:b/>
          <w:bCs/>
          <w:sz w:val="24"/>
          <w:szCs w:val="24"/>
        </w:rPr>
        <w:instrText>tc "PODER  EJECUTIVO  ESTATAL"</w:instrText>
      </w:r>
      <w:r w:rsidR="0038665D" w:rsidRPr="005D62E8">
        <w:rPr>
          <w:rFonts w:ascii="Times New Roman" w:hAnsi="Times New Roman" w:cs="Times New Roman"/>
          <w:b/>
          <w:bCs/>
          <w:sz w:val="24"/>
          <w:szCs w:val="24"/>
        </w:rPr>
        <w:fldChar w:fldCharType="end"/>
      </w:r>
    </w:p>
    <w:p w:rsidR="005D62E8" w:rsidRPr="005D62E8" w:rsidRDefault="005D62E8" w:rsidP="005D62E8">
      <w:pPr>
        <w:autoSpaceDE w:val="0"/>
        <w:autoSpaceDN w:val="0"/>
        <w:adjustRightInd w:val="0"/>
        <w:spacing w:after="0" w:line="240" w:lineRule="auto"/>
        <w:jc w:val="center"/>
        <w:rPr>
          <w:rFonts w:ascii="Times New Roman" w:hAnsi="Times New Roman" w:cs="Times New Roman"/>
          <w:b/>
          <w:bCs/>
          <w:sz w:val="20"/>
          <w:szCs w:val="20"/>
        </w:rPr>
      </w:pPr>
      <w:r w:rsidRPr="005D62E8">
        <w:rPr>
          <w:rFonts w:ascii="Times New Roman" w:hAnsi="Times New Roman" w:cs="Times New Roman"/>
          <w:b/>
          <w:bCs/>
          <w:sz w:val="20"/>
          <w:szCs w:val="20"/>
        </w:rPr>
        <w:t>SERVICIOS  DE  SALUD  DE  SINALOA</w:t>
      </w:r>
      <w:r w:rsidR="0038665D" w:rsidRPr="005D62E8">
        <w:rPr>
          <w:rFonts w:ascii="Times New Roman" w:hAnsi="Times New Roman" w:cs="Times New Roman"/>
          <w:b/>
          <w:bCs/>
          <w:sz w:val="20"/>
          <w:szCs w:val="20"/>
        </w:rPr>
        <w:fldChar w:fldCharType="begin"/>
      </w:r>
      <w:r w:rsidRPr="005D62E8">
        <w:rPr>
          <w:rFonts w:ascii="Times New Roman" w:hAnsi="Times New Roman" w:cs="Times New Roman"/>
          <w:b/>
          <w:bCs/>
          <w:sz w:val="20"/>
          <w:szCs w:val="20"/>
        </w:rPr>
        <w:instrText>tc "SERVICIOS  DE  SALUD  DE  SINALOA"</w:instrText>
      </w:r>
      <w:r w:rsidR="0038665D" w:rsidRPr="005D62E8">
        <w:rPr>
          <w:rFonts w:ascii="Times New Roman" w:hAnsi="Times New Roman" w:cs="Times New Roman"/>
          <w:b/>
          <w:bCs/>
          <w:sz w:val="20"/>
          <w:szCs w:val="20"/>
        </w:rPr>
        <w:fldChar w:fldCharType="end"/>
      </w:r>
    </w:p>
    <w:p w:rsidR="005D62E8" w:rsidRPr="005D62E8" w:rsidRDefault="005D62E8" w:rsidP="005D62E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D62E8">
        <w:rPr>
          <w:rFonts w:ascii="Times New Roman" w:hAnsi="Times New Roman" w:cs="Times New Roman"/>
          <w:sz w:val="24"/>
          <w:szCs w:val="24"/>
        </w:rPr>
        <w:t>Licitación Pública Nacional Nos. SSS/SO/LPN/001/2022, SSS-SO/LPN/002/2022 y SSS/SO/LPN/003/2022.</w:t>
      </w:r>
    </w:p>
    <w:p w:rsidR="005D62E8" w:rsidRPr="005D62E8" w:rsidRDefault="005D62E8" w:rsidP="005D62E8">
      <w:pPr>
        <w:autoSpaceDE w:val="0"/>
        <w:autoSpaceDN w:val="0"/>
        <w:adjustRightInd w:val="0"/>
        <w:spacing w:after="0" w:line="240" w:lineRule="auto"/>
        <w:jc w:val="center"/>
        <w:rPr>
          <w:rFonts w:ascii="Roman" w:hAnsi="Roman" w:cs="Roman"/>
          <w:sz w:val="8"/>
          <w:szCs w:val="8"/>
        </w:rPr>
      </w:pPr>
    </w:p>
    <w:p w:rsidR="005D62E8" w:rsidRPr="005D62E8" w:rsidRDefault="005D62E8" w:rsidP="005D62E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D62E8">
        <w:rPr>
          <w:rFonts w:ascii="Times New Roman" w:hAnsi="Times New Roman" w:cs="Times New Roman"/>
          <w:sz w:val="24"/>
          <w:szCs w:val="24"/>
        </w:rPr>
        <w:lastRenderedPageBreak/>
        <w:t>Resumen de Convocatoria.- Licitación Pública Nacional Presencial. No. SSS-LPN-019-2022.</w:t>
      </w:r>
    </w:p>
    <w:p w:rsidR="005D62E8" w:rsidRPr="005D62E8" w:rsidRDefault="005D62E8" w:rsidP="005D62E8">
      <w:pPr>
        <w:autoSpaceDE w:val="0"/>
        <w:autoSpaceDN w:val="0"/>
        <w:adjustRightInd w:val="0"/>
        <w:spacing w:after="0" w:line="240" w:lineRule="auto"/>
        <w:jc w:val="center"/>
        <w:rPr>
          <w:rFonts w:ascii="Roman" w:hAnsi="Roman" w:cs="Roman"/>
          <w:sz w:val="8"/>
          <w:szCs w:val="8"/>
        </w:rPr>
      </w:pPr>
    </w:p>
    <w:p w:rsidR="005D62E8" w:rsidRPr="005D62E8" w:rsidRDefault="005D62E8" w:rsidP="005D62E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D62E8">
        <w:rPr>
          <w:rFonts w:ascii="Times New Roman" w:hAnsi="Times New Roman" w:cs="Times New Roman"/>
          <w:sz w:val="24"/>
          <w:szCs w:val="24"/>
        </w:rPr>
        <w:t>2   -   5</w:t>
      </w:r>
    </w:p>
    <w:p w:rsidR="005D62E8" w:rsidRPr="005D62E8" w:rsidRDefault="005D62E8" w:rsidP="005D62E8">
      <w:pPr>
        <w:autoSpaceDE w:val="0"/>
        <w:autoSpaceDN w:val="0"/>
        <w:adjustRightInd w:val="0"/>
        <w:spacing w:after="0" w:line="240" w:lineRule="auto"/>
        <w:jc w:val="center"/>
        <w:rPr>
          <w:rFonts w:ascii="Roman" w:hAnsi="Roman" w:cs="Roman"/>
          <w:sz w:val="8"/>
          <w:szCs w:val="8"/>
        </w:rPr>
      </w:pPr>
    </w:p>
    <w:p w:rsidR="005D62E8" w:rsidRPr="005D62E8" w:rsidRDefault="005D62E8" w:rsidP="005D62E8">
      <w:pPr>
        <w:autoSpaceDE w:val="0"/>
        <w:autoSpaceDN w:val="0"/>
        <w:adjustRightInd w:val="0"/>
        <w:spacing w:after="0" w:line="240" w:lineRule="auto"/>
        <w:jc w:val="center"/>
        <w:rPr>
          <w:rFonts w:ascii="Times New Roman" w:hAnsi="Times New Roman" w:cs="Times New Roman"/>
          <w:b/>
          <w:bCs/>
          <w:sz w:val="24"/>
          <w:szCs w:val="24"/>
        </w:rPr>
      </w:pPr>
      <w:r w:rsidRPr="005D62E8">
        <w:rPr>
          <w:rFonts w:ascii="Times New Roman" w:hAnsi="Times New Roman" w:cs="Times New Roman"/>
          <w:b/>
          <w:bCs/>
          <w:sz w:val="24"/>
          <w:szCs w:val="24"/>
        </w:rPr>
        <w:t>PODER  LEGISLATIVO  ESTATAL</w:t>
      </w:r>
      <w:r w:rsidR="0038665D" w:rsidRPr="005D62E8">
        <w:rPr>
          <w:rFonts w:ascii="Times New Roman" w:hAnsi="Times New Roman" w:cs="Times New Roman"/>
          <w:b/>
          <w:bCs/>
          <w:sz w:val="24"/>
          <w:szCs w:val="24"/>
        </w:rPr>
        <w:fldChar w:fldCharType="begin"/>
      </w:r>
      <w:r w:rsidRPr="005D62E8">
        <w:rPr>
          <w:rFonts w:ascii="Times New Roman" w:hAnsi="Times New Roman" w:cs="Times New Roman"/>
          <w:b/>
          <w:bCs/>
          <w:sz w:val="24"/>
          <w:szCs w:val="24"/>
        </w:rPr>
        <w:instrText>tc "PODER  LEGISLATIVO  ESTATAL"</w:instrText>
      </w:r>
      <w:r w:rsidR="0038665D" w:rsidRPr="005D62E8">
        <w:rPr>
          <w:rFonts w:ascii="Times New Roman" w:hAnsi="Times New Roman" w:cs="Times New Roman"/>
          <w:b/>
          <w:bCs/>
          <w:sz w:val="24"/>
          <w:szCs w:val="24"/>
        </w:rPr>
        <w:fldChar w:fldCharType="end"/>
      </w:r>
    </w:p>
    <w:p w:rsidR="005D62E8" w:rsidRPr="005D62E8" w:rsidRDefault="005D62E8" w:rsidP="005D62E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D62E8">
        <w:rPr>
          <w:rFonts w:ascii="Times New Roman" w:hAnsi="Times New Roman" w:cs="Times New Roman"/>
          <w:sz w:val="24"/>
          <w:szCs w:val="24"/>
        </w:rPr>
        <w:t xml:space="preserve">Acuerdo Número 75 del H. Congreso del Estado.- Aprueba las bases para la expedición de la Convocatoria Pública, para que propongan candidatas o candidatos a efecto de elegir al Director General del Instituto para la Protección de Personas Defensoras de Derechos Humanos y Periodistas. </w:t>
      </w:r>
    </w:p>
    <w:p w:rsidR="005D62E8" w:rsidRPr="005D62E8" w:rsidRDefault="005D62E8" w:rsidP="005D62E8">
      <w:pPr>
        <w:autoSpaceDE w:val="0"/>
        <w:autoSpaceDN w:val="0"/>
        <w:adjustRightInd w:val="0"/>
        <w:spacing w:after="0" w:line="240" w:lineRule="auto"/>
        <w:jc w:val="center"/>
        <w:rPr>
          <w:rFonts w:ascii="Roman" w:hAnsi="Roman" w:cs="Roman"/>
          <w:sz w:val="8"/>
          <w:szCs w:val="8"/>
        </w:rPr>
      </w:pPr>
    </w:p>
    <w:p w:rsidR="005D62E8" w:rsidRPr="005D62E8" w:rsidRDefault="005D62E8" w:rsidP="005D62E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D62E8">
        <w:rPr>
          <w:rFonts w:ascii="Times New Roman" w:hAnsi="Times New Roman" w:cs="Times New Roman"/>
          <w:sz w:val="24"/>
          <w:szCs w:val="24"/>
        </w:rPr>
        <w:t xml:space="preserve">Acuerdo Número 76 del H. Congreso del Estado.- Aprueba las bases para la expedición de la Convocatoria Pública, para que propongan candidatas o candidatos a efecto de elegir a seis integrantes del Consejo Consultivo del Instituto para la Protección de Personas Defensoras de Derechos Humanos y Periodistas.   </w:t>
      </w:r>
    </w:p>
    <w:p w:rsidR="005D62E8" w:rsidRPr="005D62E8" w:rsidRDefault="005D62E8" w:rsidP="005D62E8">
      <w:pPr>
        <w:autoSpaceDE w:val="0"/>
        <w:autoSpaceDN w:val="0"/>
        <w:adjustRightInd w:val="0"/>
        <w:spacing w:after="0" w:line="240" w:lineRule="auto"/>
        <w:jc w:val="center"/>
        <w:rPr>
          <w:rFonts w:ascii="Roman" w:hAnsi="Roman" w:cs="Roman"/>
          <w:sz w:val="8"/>
          <w:szCs w:val="8"/>
        </w:rPr>
      </w:pPr>
    </w:p>
    <w:p w:rsidR="005D62E8" w:rsidRPr="005D62E8" w:rsidRDefault="005D62E8" w:rsidP="005D62E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D62E8">
        <w:rPr>
          <w:rFonts w:ascii="Times New Roman" w:hAnsi="Times New Roman" w:cs="Times New Roman"/>
          <w:sz w:val="24"/>
          <w:szCs w:val="24"/>
        </w:rPr>
        <w:t>Acuerdo Número 77 del H. Congreso del Estado.- Se elige al Titular del Órgano Interno de Control de la Auditoría Superior del Estado de Sinaloa, al ciudadano Lic. Sergio Arteaga Ramírez, para un período de cuatro años.</w:t>
      </w:r>
    </w:p>
    <w:p w:rsidR="005D62E8" w:rsidRPr="005D62E8" w:rsidRDefault="005D62E8" w:rsidP="005D62E8">
      <w:pPr>
        <w:autoSpaceDE w:val="0"/>
        <w:autoSpaceDN w:val="0"/>
        <w:adjustRightInd w:val="0"/>
        <w:spacing w:after="0" w:line="240" w:lineRule="auto"/>
        <w:jc w:val="center"/>
        <w:rPr>
          <w:rFonts w:ascii="Roman" w:hAnsi="Roman" w:cs="Roman"/>
          <w:sz w:val="8"/>
          <w:szCs w:val="8"/>
        </w:rPr>
      </w:pPr>
    </w:p>
    <w:p w:rsidR="005D62E8" w:rsidRPr="005D62E8" w:rsidRDefault="005D62E8" w:rsidP="005D62E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D62E8">
        <w:rPr>
          <w:rFonts w:ascii="Times New Roman" w:hAnsi="Times New Roman" w:cs="Times New Roman"/>
          <w:sz w:val="24"/>
          <w:szCs w:val="24"/>
        </w:rPr>
        <w:t>6   -   24</w:t>
      </w:r>
    </w:p>
    <w:p w:rsidR="005D62E8" w:rsidRPr="005D62E8" w:rsidRDefault="005D62E8" w:rsidP="005D62E8">
      <w:pPr>
        <w:autoSpaceDE w:val="0"/>
        <w:autoSpaceDN w:val="0"/>
        <w:adjustRightInd w:val="0"/>
        <w:spacing w:after="0" w:line="240" w:lineRule="auto"/>
        <w:jc w:val="center"/>
        <w:rPr>
          <w:rFonts w:ascii="Roman" w:hAnsi="Roman" w:cs="Roman"/>
          <w:sz w:val="8"/>
          <w:szCs w:val="8"/>
        </w:rPr>
      </w:pPr>
    </w:p>
    <w:p w:rsidR="005D62E8" w:rsidRPr="005D62E8" w:rsidRDefault="005D62E8" w:rsidP="005D62E8">
      <w:pPr>
        <w:autoSpaceDE w:val="0"/>
        <w:autoSpaceDN w:val="0"/>
        <w:adjustRightInd w:val="0"/>
        <w:spacing w:after="0" w:line="240" w:lineRule="auto"/>
        <w:jc w:val="center"/>
        <w:rPr>
          <w:rFonts w:ascii="Times New Roman" w:hAnsi="Times New Roman" w:cs="Times New Roman"/>
          <w:b/>
          <w:bCs/>
          <w:sz w:val="24"/>
          <w:szCs w:val="24"/>
        </w:rPr>
      </w:pPr>
      <w:r w:rsidRPr="005D62E8">
        <w:rPr>
          <w:rFonts w:ascii="Times New Roman" w:hAnsi="Times New Roman" w:cs="Times New Roman"/>
          <w:b/>
          <w:bCs/>
          <w:sz w:val="24"/>
          <w:szCs w:val="24"/>
        </w:rPr>
        <w:t>AYUNTAMIENTO</w:t>
      </w:r>
      <w:r w:rsidR="0038665D" w:rsidRPr="005D62E8">
        <w:rPr>
          <w:rFonts w:ascii="Times New Roman" w:hAnsi="Times New Roman" w:cs="Times New Roman"/>
          <w:b/>
          <w:bCs/>
          <w:sz w:val="24"/>
          <w:szCs w:val="24"/>
        </w:rPr>
        <w:fldChar w:fldCharType="begin"/>
      </w:r>
      <w:r w:rsidRPr="005D62E8">
        <w:rPr>
          <w:rFonts w:ascii="Times New Roman" w:hAnsi="Times New Roman" w:cs="Times New Roman"/>
          <w:b/>
          <w:bCs/>
          <w:sz w:val="24"/>
          <w:szCs w:val="24"/>
        </w:rPr>
        <w:instrText>tc "AYUNTAMIENTO"</w:instrText>
      </w:r>
      <w:r w:rsidR="0038665D" w:rsidRPr="005D62E8">
        <w:rPr>
          <w:rFonts w:ascii="Times New Roman" w:hAnsi="Times New Roman" w:cs="Times New Roman"/>
          <w:b/>
          <w:bCs/>
          <w:sz w:val="24"/>
          <w:szCs w:val="24"/>
        </w:rPr>
        <w:fldChar w:fldCharType="end"/>
      </w:r>
    </w:p>
    <w:p w:rsidR="005D62E8" w:rsidRPr="005D62E8" w:rsidRDefault="005D62E8" w:rsidP="005D62E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D62E8">
        <w:rPr>
          <w:rFonts w:ascii="Times New Roman" w:hAnsi="Times New Roman" w:cs="Times New Roman"/>
          <w:sz w:val="24"/>
          <w:szCs w:val="24"/>
        </w:rPr>
        <w:t>Municipio de Ahome.- Convocatoria a Licitación Pública Nacional No. 001, Licitación No.  AHO-SOP-LPN-FISMDF-VIV-01-22.</w:t>
      </w:r>
    </w:p>
    <w:p w:rsidR="005D62E8" w:rsidRPr="005D62E8" w:rsidRDefault="005D62E8" w:rsidP="005D62E8">
      <w:pPr>
        <w:autoSpaceDE w:val="0"/>
        <w:autoSpaceDN w:val="0"/>
        <w:adjustRightInd w:val="0"/>
        <w:spacing w:after="0" w:line="240" w:lineRule="auto"/>
        <w:jc w:val="center"/>
        <w:rPr>
          <w:rFonts w:ascii="Roman" w:hAnsi="Roman" w:cs="Roman"/>
          <w:sz w:val="8"/>
          <w:szCs w:val="8"/>
        </w:rPr>
      </w:pPr>
    </w:p>
    <w:p w:rsidR="005D62E8" w:rsidRPr="005D62E8" w:rsidRDefault="005D62E8" w:rsidP="005D62E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D62E8">
        <w:rPr>
          <w:rFonts w:ascii="Times New Roman" w:hAnsi="Times New Roman" w:cs="Times New Roman"/>
          <w:sz w:val="24"/>
          <w:szCs w:val="24"/>
        </w:rPr>
        <w:t>25   -   26</w:t>
      </w:r>
    </w:p>
    <w:p w:rsidR="005D62E8" w:rsidRPr="005D62E8" w:rsidRDefault="005D62E8" w:rsidP="005D62E8">
      <w:pPr>
        <w:autoSpaceDE w:val="0"/>
        <w:autoSpaceDN w:val="0"/>
        <w:adjustRightInd w:val="0"/>
        <w:spacing w:after="0" w:line="240" w:lineRule="auto"/>
        <w:jc w:val="center"/>
        <w:rPr>
          <w:rFonts w:ascii="Roman" w:hAnsi="Roman" w:cs="Roman"/>
          <w:sz w:val="8"/>
          <w:szCs w:val="8"/>
        </w:rPr>
      </w:pPr>
    </w:p>
    <w:p w:rsidR="005D62E8" w:rsidRPr="005D62E8" w:rsidRDefault="005D62E8" w:rsidP="005D62E8">
      <w:pPr>
        <w:autoSpaceDE w:val="0"/>
        <w:autoSpaceDN w:val="0"/>
        <w:adjustRightInd w:val="0"/>
        <w:spacing w:after="0" w:line="240" w:lineRule="auto"/>
        <w:jc w:val="center"/>
        <w:rPr>
          <w:rFonts w:ascii="Times New Roman" w:hAnsi="Times New Roman" w:cs="Times New Roman"/>
          <w:b/>
          <w:bCs/>
          <w:sz w:val="24"/>
          <w:szCs w:val="24"/>
        </w:rPr>
      </w:pPr>
      <w:r w:rsidRPr="005D62E8">
        <w:rPr>
          <w:rFonts w:ascii="Times New Roman" w:hAnsi="Times New Roman" w:cs="Times New Roman"/>
          <w:b/>
          <w:bCs/>
          <w:sz w:val="24"/>
          <w:szCs w:val="24"/>
        </w:rPr>
        <w:t>AVISOS  JUDICIALES</w:t>
      </w:r>
      <w:r w:rsidR="0038665D" w:rsidRPr="005D62E8">
        <w:rPr>
          <w:rFonts w:ascii="Times New Roman" w:hAnsi="Times New Roman" w:cs="Times New Roman"/>
          <w:b/>
          <w:bCs/>
          <w:sz w:val="24"/>
          <w:szCs w:val="24"/>
        </w:rPr>
        <w:fldChar w:fldCharType="begin"/>
      </w:r>
      <w:r w:rsidRPr="005D62E8">
        <w:rPr>
          <w:rFonts w:ascii="Times New Roman" w:hAnsi="Times New Roman" w:cs="Times New Roman"/>
          <w:b/>
          <w:bCs/>
          <w:sz w:val="24"/>
          <w:szCs w:val="24"/>
        </w:rPr>
        <w:instrText>tc "AVISOS  JUDICIALES"</w:instrText>
      </w:r>
      <w:r w:rsidR="0038665D" w:rsidRPr="005D62E8">
        <w:rPr>
          <w:rFonts w:ascii="Times New Roman" w:hAnsi="Times New Roman" w:cs="Times New Roman"/>
          <w:b/>
          <w:bCs/>
          <w:sz w:val="24"/>
          <w:szCs w:val="24"/>
        </w:rPr>
        <w:fldChar w:fldCharType="end"/>
      </w:r>
    </w:p>
    <w:p w:rsidR="005D62E8" w:rsidRPr="005D62E8" w:rsidRDefault="005D62E8" w:rsidP="005D62E8">
      <w:pPr>
        <w:autoSpaceDE w:val="0"/>
        <w:autoSpaceDN w:val="0"/>
        <w:adjustRightInd w:val="0"/>
        <w:spacing w:after="0" w:line="240" w:lineRule="auto"/>
        <w:jc w:val="center"/>
        <w:rPr>
          <w:rFonts w:ascii="Roman" w:hAnsi="Roman" w:cs="Roman"/>
          <w:sz w:val="8"/>
          <w:szCs w:val="8"/>
        </w:rPr>
      </w:pPr>
    </w:p>
    <w:p w:rsidR="0004754D" w:rsidRDefault="005D62E8" w:rsidP="005D62E8">
      <w:pPr>
        <w:jc w:val="center"/>
        <w:rPr>
          <w:rFonts w:ascii="Times New Roman" w:hAnsi="Times New Roman" w:cs="Times New Roman"/>
          <w:color w:val="000000"/>
          <w:sz w:val="24"/>
          <w:szCs w:val="24"/>
        </w:rPr>
      </w:pPr>
      <w:r w:rsidRPr="005D62E8">
        <w:rPr>
          <w:rFonts w:ascii="Times New Roman" w:hAnsi="Times New Roman" w:cs="Times New Roman"/>
          <w:sz w:val="24"/>
          <w:szCs w:val="24"/>
        </w:rPr>
        <w:t>27   -   48</w:t>
      </w:r>
      <w:r w:rsidR="0046515D" w:rsidRPr="0046515D">
        <w:rPr>
          <w:rFonts w:ascii="Times New Roman" w:hAnsi="Times New Roman" w:cs="Times New Roman"/>
          <w:color w:val="000000"/>
          <w:sz w:val="24"/>
          <w:szCs w:val="24"/>
        </w:rPr>
        <w:t xml:space="preserve">       </w:t>
      </w:r>
    </w:p>
    <w:p w:rsidR="0004754D" w:rsidRDefault="0004754D" w:rsidP="005D62E8">
      <w:pPr>
        <w:jc w:val="center"/>
        <w:rPr>
          <w:rFonts w:ascii="Times New Roman" w:hAnsi="Times New Roman" w:cs="Times New Roman"/>
          <w:color w:val="000000"/>
          <w:sz w:val="24"/>
          <w:szCs w:val="24"/>
        </w:rPr>
      </w:pPr>
    </w:p>
    <w:p w:rsidR="0058048F" w:rsidRDefault="0058048F" w:rsidP="005D62E8">
      <w:pPr>
        <w:jc w:val="center"/>
        <w:rPr>
          <w:rFonts w:ascii="Times New Roman" w:hAnsi="Times New Roman" w:cs="Times New Roman"/>
          <w:color w:val="000000"/>
          <w:sz w:val="24"/>
          <w:szCs w:val="24"/>
        </w:rPr>
      </w:pPr>
    </w:p>
    <w:p w:rsidR="0058048F" w:rsidRDefault="0095502D" w:rsidP="005D62E8">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27 de junio de 2022.</w:t>
      </w:r>
      <w:r>
        <w:rPr>
          <w:rFonts w:ascii="Times New Roman" w:hAnsi="Times New Roman" w:cs="Times New Roman"/>
          <w:b/>
          <w:bCs/>
        </w:rPr>
        <w:t xml:space="preserve">     No. 077</w:t>
      </w: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36"/>
          <w:szCs w:val="36"/>
        </w:rPr>
      </w:pPr>
      <w:r w:rsidRPr="0095502D">
        <w:rPr>
          <w:rFonts w:ascii="Times New Roman" w:hAnsi="Times New Roman" w:cs="Times New Roman"/>
          <w:b/>
          <w:bCs/>
          <w:sz w:val="36"/>
          <w:szCs w:val="36"/>
        </w:rPr>
        <w:t>ÍNDICE</w:t>
      </w:r>
      <w:r w:rsidR="0038665D" w:rsidRPr="0095502D">
        <w:rPr>
          <w:rFonts w:ascii="Times New Roman" w:hAnsi="Times New Roman" w:cs="Times New Roman"/>
          <w:b/>
          <w:bCs/>
          <w:sz w:val="36"/>
          <w:szCs w:val="36"/>
        </w:rPr>
        <w:fldChar w:fldCharType="begin"/>
      </w:r>
      <w:r w:rsidRPr="0095502D">
        <w:rPr>
          <w:rFonts w:ascii="Times New Roman" w:hAnsi="Times New Roman" w:cs="Times New Roman"/>
          <w:b/>
          <w:bCs/>
          <w:sz w:val="36"/>
          <w:szCs w:val="36"/>
        </w:rPr>
        <w:instrText>tc "ÍNDICE"</w:instrText>
      </w:r>
      <w:r w:rsidR="0038665D" w:rsidRPr="0095502D">
        <w:rPr>
          <w:rFonts w:ascii="Times New Roman" w:hAnsi="Times New Roman" w:cs="Times New Roman"/>
          <w:b/>
          <w:bCs/>
          <w:sz w:val="36"/>
          <w:szCs w:val="36"/>
        </w:rPr>
        <w:fldChar w:fldCharType="end"/>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0"/>
          <w:szCs w:val="20"/>
        </w:rPr>
      </w:pPr>
      <w:r w:rsidRPr="0095502D">
        <w:rPr>
          <w:rFonts w:ascii="Times New Roman" w:hAnsi="Times New Roman" w:cs="Times New Roman"/>
          <w:b/>
          <w:bCs/>
          <w:sz w:val="20"/>
          <w:szCs w:val="20"/>
        </w:rPr>
        <w:t>GOBIERNO  DEL  ESTADO</w:t>
      </w:r>
      <w:r w:rsidR="0038665D" w:rsidRPr="0095502D">
        <w:rPr>
          <w:rFonts w:ascii="Times New Roman" w:hAnsi="Times New Roman" w:cs="Times New Roman"/>
          <w:b/>
          <w:bCs/>
          <w:sz w:val="20"/>
          <w:szCs w:val="20"/>
        </w:rPr>
        <w:fldChar w:fldCharType="begin"/>
      </w:r>
      <w:r w:rsidRPr="0095502D">
        <w:rPr>
          <w:rFonts w:ascii="Times New Roman" w:hAnsi="Times New Roman" w:cs="Times New Roman"/>
          <w:b/>
          <w:bCs/>
          <w:sz w:val="20"/>
          <w:szCs w:val="20"/>
        </w:rPr>
        <w:instrText>tc "GOBIERNO  DEL  ESTADO"</w:instrText>
      </w:r>
      <w:r w:rsidR="0038665D" w:rsidRPr="0095502D">
        <w:rPr>
          <w:rFonts w:ascii="Times New Roman" w:hAnsi="Times New Roman" w:cs="Times New Roman"/>
          <w:b/>
          <w:bCs/>
          <w:sz w:val="20"/>
          <w:szCs w:val="20"/>
        </w:rPr>
        <w:fldChar w:fldCharType="end"/>
      </w: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Decretos Números 140, 141, 149, 150, 160, 161, 162 y 163 del H. Congreso del Estado.- Que contienen Pensiones por Muerte,  Orfandad, Vejez y Retiro Anticipado.</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Decreto Número 165 del H. Congreso del Estado.- Que aprueba  inscribir con letras doradas en el muro de honor del Salón de Sesiones del H. Congreso del Estado de Sinaloa, la divisa «Centenario de la Promulgación de la Constitución Política del Estado de Sinaloa de 1922».</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5502D">
        <w:rPr>
          <w:rFonts w:ascii="Times New Roman" w:hAnsi="Times New Roman" w:cs="Times New Roman"/>
          <w:sz w:val="24"/>
          <w:szCs w:val="24"/>
        </w:rPr>
        <w:t>2   -   28</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4"/>
          <w:szCs w:val="24"/>
        </w:rPr>
      </w:pPr>
      <w:r w:rsidRPr="0095502D">
        <w:rPr>
          <w:rFonts w:ascii="Times New Roman" w:hAnsi="Times New Roman" w:cs="Times New Roman"/>
          <w:b/>
          <w:bCs/>
          <w:sz w:val="24"/>
          <w:szCs w:val="24"/>
        </w:rPr>
        <w:t>PODER  EJECUTIVO  ESTATAL</w:t>
      </w:r>
      <w:r w:rsidR="0038665D" w:rsidRPr="0095502D">
        <w:rPr>
          <w:rFonts w:ascii="Times New Roman" w:hAnsi="Times New Roman" w:cs="Times New Roman"/>
          <w:b/>
          <w:bCs/>
          <w:sz w:val="24"/>
          <w:szCs w:val="24"/>
        </w:rPr>
        <w:fldChar w:fldCharType="begin"/>
      </w:r>
      <w:r w:rsidRPr="0095502D">
        <w:rPr>
          <w:rFonts w:ascii="Times New Roman" w:hAnsi="Times New Roman" w:cs="Times New Roman"/>
          <w:b/>
          <w:bCs/>
          <w:sz w:val="24"/>
          <w:szCs w:val="24"/>
        </w:rPr>
        <w:instrText>tc "PODER  EJECUTIVO  ESTATAL"</w:instrText>
      </w:r>
      <w:r w:rsidR="0038665D" w:rsidRPr="0095502D">
        <w:rPr>
          <w:rFonts w:ascii="Times New Roman" w:hAnsi="Times New Roman" w:cs="Times New Roman"/>
          <w:b/>
          <w:bCs/>
          <w:sz w:val="24"/>
          <w:szCs w:val="24"/>
        </w:rPr>
        <w:fldChar w:fldCharType="end"/>
      </w: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0"/>
          <w:szCs w:val="20"/>
        </w:rPr>
      </w:pPr>
      <w:r w:rsidRPr="0095502D">
        <w:rPr>
          <w:rFonts w:ascii="Times New Roman" w:hAnsi="Times New Roman" w:cs="Times New Roman"/>
          <w:b/>
          <w:bCs/>
          <w:sz w:val="20"/>
          <w:szCs w:val="20"/>
        </w:rPr>
        <w:t>SECRETARÍA  DE  ADMINISTRACIÓN  Y  FINANZAS</w:t>
      </w:r>
      <w:r w:rsidR="0038665D" w:rsidRPr="0095502D">
        <w:rPr>
          <w:rFonts w:ascii="Times New Roman" w:hAnsi="Times New Roman" w:cs="Times New Roman"/>
          <w:b/>
          <w:bCs/>
          <w:sz w:val="20"/>
          <w:szCs w:val="20"/>
        </w:rPr>
        <w:fldChar w:fldCharType="begin"/>
      </w:r>
      <w:r w:rsidRPr="0095502D">
        <w:rPr>
          <w:rFonts w:ascii="Times New Roman" w:hAnsi="Times New Roman" w:cs="Times New Roman"/>
          <w:b/>
          <w:bCs/>
          <w:sz w:val="20"/>
          <w:szCs w:val="20"/>
        </w:rPr>
        <w:instrText>tc "SECRETARÍA  DE  ADMINISTRACIÓN  Y  FINANZAS"</w:instrText>
      </w:r>
      <w:r w:rsidR="0038665D" w:rsidRPr="0095502D">
        <w:rPr>
          <w:rFonts w:ascii="Times New Roman" w:hAnsi="Times New Roman" w:cs="Times New Roman"/>
          <w:b/>
          <w:bCs/>
          <w:sz w:val="20"/>
          <w:szCs w:val="20"/>
        </w:rPr>
        <w:fldChar w:fldCharType="end"/>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Resumen de Convocatoria.- Licitación Pública Nacional No. GES 14/2022.</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5502D">
        <w:rPr>
          <w:rFonts w:ascii="Times New Roman" w:hAnsi="Times New Roman" w:cs="Times New Roman"/>
          <w:sz w:val="24"/>
          <w:szCs w:val="24"/>
        </w:rPr>
        <w:lastRenderedPageBreak/>
        <w:t xml:space="preserve">   29   </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4"/>
          <w:szCs w:val="24"/>
        </w:rPr>
      </w:pPr>
      <w:r w:rsidRPr="0095502D">
        <w:rPr>
          <w:rFonts w:ascii="Times New Roman" w:hAnsi="Times New Roman" w:cs="Times New Roman"/>
          <w:b/>
          <w:bCs/>
          <w:sz w:val="24"/>
          <w:szCs w:val="24"/>
        </w:rPr>
        <w:t>AYUNTAMIENTOS</w:t>
      </w:r>
      <w:r w:rsidR="0038665D" w:rsidRPr="0095502D">
        <w:rPr>
          <w:rFonts w:ascii="Times New Roman" w:hAnsi="Times New Roman" w:cs="Times New Roman"/>
          <w:b/>
          <w:bCs/>
          <w:sz w:val="24"/>
          <w:szCs w:val="24"/>
        </w:rPr>
        <w:fldChar w:fldCharType="begin"/>
      </w:r>
      <w:r w:rsidRPr="0095502D">
        <w:rPr>
          <w:rFonts w:ascii="Times New Roman" w:hAnsi="Times New Roman" w:cs="Times New Roman"/>
          <w:b/>
          <w:bCs/>
          <w:sz w:val="24"/>
          <w:szCs w:val="24"/>
        </w:rPr>
        <w:instrText>tc "AYUNTAMIENTOS"</w:instrText>
      </w:r>
      <w:r w:rsidR="0038665D" w:rsidRPr="0095502D">
        <w:rPr>
          <w:rFonts w:ascii="Times New Roman" w:hAnsi="Times New Roman" w:cs="Times New Roman"/>
          <w:b/>
          <w:bCs/>
          <w:sz w:val="24"/>
          <w:szCs w:val="24"/>
        </w:rPr>
        <w:fldChar w:fldCharType="end"/>
      </w: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 xml:space="preserve">Municipio de Ahome.- Convocatoria a Licitación Pública Nacional No.  002, Licitación No.  AHO-SOP-LPN-FISMDF-VIV-02-22. </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Municipio de Choix.- Convocatoria a Licitación Pública Nacional No.  001, Licitación No.  CHX-FISMDF-OP-CPN-08-22.</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Decreto Municipal No. 01 de Mocorito.- Reglamento Interior del Órgano Interno de Control del Municipio de Mocorito, Sinaloa.</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Decreto Municipal No. 02 de Mocorito.- Reglamento del Instituto Municipal del Deporte y la Cultura Física del Municipio de Mocorito, Sinaloa.</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Decreto Municipal No. 03 de Mocorito.- Reglamento Interior del Instituto Municipal de la Juventud del Municipio de Mocorito, Sinaloa.</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Decreto Municipal No. 04 de Mocorito.- Reglamento Interior del Instituto Municipal de las Mujeres del Municipio de Mocorito, Sinaloa.</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Decreto Municipal No. 05 de Mocorito.- Reglamento de Protección a los Animales para el Municipio de Mocorito, Sinaloa.</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5502D">
        <w:rPr>
          <w:rFonts w:ascii="Times New Roman" w:hAnsi="Times New Roman" w:cs="Times New Roman"/>
          <w:sz w:val="24"/>
          <w:szCs w:val="24"/>
        </w:rPr>
        <w:t>30   -   77</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4"/>
          <w:szCs w:val="24"/>
        </w:rPr>
      </w:pPr>
      <w:r w:rsidRPr="0095502D">
        <w:rPr>
          <w:rFonts w:ascii="Times New Roman" w:hAnsi="Times New Roman" w:cs="Times New Roman"/>
          <w:b/>
          <w:bCs/>
          <w:sz w:val="24"/>
          <w:szCs w:val="24"/>
        </w:rPr>
        <w:t>AVISOS  JUDICIALES</w:t>
      </w:r>
      <w:r w:rsidR="0038665D" w:rsidRPr="0095502D">
        <w:rPr>
          <w:rFonts w:ascii="Times New Roman" w:hAnsi="Times New Roman" w:cs="Times New Roman"/>
          <w:b/>
          <w:bCs/>
          <w:sz w:val="24"/>
          <w:szCs w:val="24"/>
        </w:rPr>
        <w:fldChar w:fldCharType="begin"/>
      </w:r>
      <w:r w:rsidRPr="0095502D">
        <w:rPr>
          <w:rFonts w:ascii="Times New Roman" w:hAnsi="Times New Roman" w:cs="Times New Roman"/>
          <w:b/>
          <w:bCs/>
          <w:sz w:val="24"/>
          <w:szCs w:val="24"/>
        </w:rPr>
        <w:instrText>tc "AVISOS  JUDICIALES"</w:instrText>
      </w:r>
      <w:r w:rsidR="0038665D" w:rsidRPr="0095502D">
        <w:rPr>
          <w:rFonts w:ascii="Times New Roman" w:hAnsi="Times New Roman" w:cs="Times New Roman"/>
          <w:b/>
          <w:bCs/>
          <w:sz w:val="24"/>
          <w:szCs w:val="24"/>
        </w:rPr>
        <w:fldChar w:fldCharType="end"/>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Default="0095502D" w:rsidP="0095502D">
      <w:pPr>
        <w:jc w:val="center"/>
        <w:rPr>
          <w:rFonts w:ascii="Times New Roman" w:hAnsi="Times New Roman" w:cs="Times New Roman"/>
          <w:sz w:val="24"/>
          <w:szCs w:val="24"/>
        </w:rPr>
      </w:pPr>
      <w:r w:rsidRPr="0095502D">
        <w:rPr>
          <w:rFonts w:ascii="Times New Roman" w:hAnsi="Times New Roman" w:cs="Times New Roman"/>
          <w:sz w:val="24"/>
          <w:szCs w:val="24"/>
        </w:rPr>
        <w:t xml:space="preserve">78   -   96   </w:t>
      </w:r>
    </w:p>
    <w:p w:rsidR="0095502D" w:rsidRDefault="0095502D" w:rsidP="0095502D">
      <w:pPr>
        <w:jc w:val="center"/>
        <w:rPr>
          <w:rFonts w:ascii="Times New Roman" w:hAnsi="Times New Roman" w:cs="Times New Roman"/>
          <w:sz w:val="24"/>
          <w:szCs w:val="24"/>
        </w:rPr>
      </w:pPr>
    </w:p>
    <w:p w:rsidR="0095502D" w:rsidRDefault="0095502D" w:rsidP="0095502D">
      <w:pPr>
        <w:jc w:val="center"/>
        <w:rPr>
          <w:rFonts w:ascii="Times New Roman" w:hAnsi="Times New Roman" w:cs="Times New Roman"/>
          <w:sz w:val="24"/>
          <w:szCs w:val="24"/>
        </w:rPr>
      </w:pPr>
    </w:p>
    <w:p w:rsidR="0095502D" w:rsidRDefault="0095502D" w:rsidP="0095502D">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29 de junio de 2022.</w:t>
      </w:r>
      <w:r>
        <w:rPr>
          <w:rFonts w:ascii="Times New Roman" w:hAnsi="Times New Roman" w:cs="Times New Roman"/>
          <w:b/>
          <w:bCs/>
        </w:rPr>
        <w:t xml:space="preserve">     No. 078</w:t>
      </w: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36"/>
          <w:szCs w:val="36"/>
        </w:rPr>
      </w:pPr>
      <w:r w:rsidRPr="0095502D">
        <w:rPr>
          <w:rFonts w:ascii="Times New Roman" w:hAnsi="Times New Roman" w:cs="Times New Roman"/>
          <w:b/>
          <w:bCs/>
          <w:sz w:val="36"/>
          <w:szCs w:val="36"/>
        </w:rPr>
        <w:t>ÍNDICE</w:t>
      </w:r>
      <w:r w:rsidR="0038665D" w:rsidRPr="0095502D">
        <w:rPr>
          <w:rFonts w:ascii="Times New Roman" w:hAnsi="Times New Roman" w:cs="Times New Roman"/>
          <w:b/>
          <w:bCs/>
          <w:sz w:val="36"/>
          <w:szCs w:val="36"/>
        </w:rPr>
        <w:fldChar w:fldCharType="begin"/>
      </w:r>
      <w:r w:rsidRPr="0095502D">
        <w:rPr>
          <w:rFonts w:ascii="Times New Roman" w:hAnsi="Times New Roman" w:cs="Times New Roman"/>
          <w:b/>
          <w:bCs/>
          <w:sz w:val="36"/>
          <w:szCs w:val="36"/>
        </w:rPr>
        <w:instrText>tc "ÍNDICE"</w:instrText>
      </w:r>
      <w:r w:rsidR="0038665D" w:rsidRPr="0095502D">
        <w:rPr>
          <w:rFonts w:ascii="Times New Roman" w:hAnsi="Times New Roman" w:cs="Times New Roman"/>
          <w:b/>
          <w:bCs/>
          <w:sz w:val="36"/>
          <w:szCs w:val="36"/>
        </w:rPr>
        <w:fldChar w:fldCharType="end"/>
      </w:r>
    </w:p>
    <w:p w:rsidR="0095502D" w:rsidRPr="0095502D" w:rsidRDefault="0038665D" w:rsidP="0095502D">
      <w:pPr>
        <w:autoSpaceDE w:val="0"/>
        <w:autoSpaceDN w:val="0"/>
        <w:adjustRightInd w:val="0"/>
        <w:spacing w:after="0" w:line="240" w:lineRule="auto"/>
        <w:jc w:val="center"/>
        <w:rPr>
          <w:rFonts w:ascii="Times New Roman" w:hAnsi="Times New Roman" w:cs="Times New Roman"/>
          <w:b/>
          <w:bCs/>
          <w:sz w:val="36"/>
          <w:szCs w:val="36"/>
        </w:rPr>
      </w:pPr>
      <w:r w:rsidRPr="0095502D">
        <w:rPr>
          <w:rFonts w:ascii="Times New Roman" w:hAnsi="Times New Roman" w:cs="Times New Roman"/>
          <w:b/>
          <w:bCs/>
          <w:sz w:val="36"/>
          <w:szCs w:val="36"/>
        </w:rPr>
        <w:fldChar w:fldCharType="begin"/>
      </w:r>
      <w:r w:rsidR="0095502D" w:rsidRPr="0095502D">
        <w:rPr>
          <w:rFonts w:ascii="Times New Roman" w:hAnsi="Times New Roman" w:cs="Times New Roman"/>
          <w:b/>
          <w:bCs/>
          <w:sz w:val="36"/>
          <w:szCs w:val="36"/>
        </w:rPr>
        <w:instrText>tc ""</w:instrText>
      </w:r>
      <w:r w:rsidRPr="0095502D">
        <w:rPr>
          <w:rFonts w:ascii="Times New Roman" w:hAnsi="Times New Roman" w:cs="Times New Roman"/>
          <w:b/>
          <w:bCs/>
          <w:sz w:val="36"/>
          <w:szCs w:val="36"/>
        </w:rPr>
        <w:fldChar w:fldCharType="end"/>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4"/>
          <w:szCs w:val="24"/>
        </w:rPr>
      </w:pPr>
      <w:r w:rsidRPr="0095502D">
        <w:rPr>
          <w:rFonts w:ascii="Times New Roman" w:hAnsi="Times New Roman" w:cs="Times New Roman"/>
          <w:b/>
          <w:bCs/>
          <w:sz w:val="24"/>
          <w:szCs w:val="24"/>
        </w:rPr>
        <w:t>PODER  EJECUTIVO  ESTATAL</w:t>
      </w:r>
      <w:r w:rsidR="0038665D" w:rsidRPr="0095502D">
        <w:rPr>
          <w:rFonts w:ascii="Times New Roman" w:hAnsi="Times New Roman" w:cs="Times New Roman"/>
          <w:b/>
          <w:bCs/>
          <w:sz w:val="24"/>
          <w:szCs w:val="24"/>
        </w:rPr>
        <w:fldChar w:fldCharType="begin"/>
      </w:r>
      <w:r w:rsidRPr="0095502D">
        <w:rPr>
          <w:rFonts w:ascii="Times New Roman" w:hAnsi="Times New Roman" w:cs="Times New Roman"/>
          <w:b/>
          <w:bCs/>
          <w:sz w:val="24"/>
          <w:szCs w:val="24"/>
        </w:rPr>
        <w:instrText>tc "PODER  EJECUTIVO  ESTATAL"</w:instrText>
      </w:r>
      <w:r w:rsidR="0038665D" w:rsidRPr="0095502D">
        <w:rPr>
          <w:rFonts w:ascii="Times New Roman" w:hAnsi="Times New Roman" w:cs="Times New Roman"/>
          <w:b/>
          <w:bCs/>
          <w:sz w:val="24"/>
          <w:szCs w:val="24"/>
        </w:rPr>
        <w:fldChar w:fldCharType="end"/>
      </w: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0"/>
          <w:szCs w:val="20"/>
        </w:rPr>
      </w:pPr>
      <w:r w:rsidRPr="0095502D">
        <w:rPr>
          <w:rFonts w:ascii="Times New Roman" w:hAnsi="Times New Roman" w:cs="Times New Roman"/>
          <w:b/>
          <w:bCs/>
          <w:sz w:val="20"/>
          <w:szCs w:val="20"/>
        </w:rPr>
        <w:t>SECRETARÍA  DE  ADMINISTRACIÓN  Y  FINANZAS</w:t>
      </w:r>
      <w:r w:rsidR="0038665D" w:rsidRPr="0095502D">
        <w:rPr>
          <w:rFonts w:ascii="Times New Roman" w:hAnsi="Times New Roman" w:cs="Times New Roman"/>
          <w:b/>
          <w:bCs/>
          <w:sz w:val="20"/>
          <w:szCs w:val="20"/>
        </w:rPr>
        <w:fldChar w:fldCharType="begin"/>
      </w:r>
      <w:r w:rsidRPr="0095502D">
        <w:rPr>
          <w:rFonts w:ascii="Times New Roman" w:hAnsi="Times New Roman" w:cs="Times New Roman"/>
          <w:b/>
          <w:bCs/>
          <w:sz w:val="20"/>
          <w:szCs w:val="20"/>
        </w:rPr>
        <w:instrText>tc "SECRETARÍA  DE  ADMINISTRACIÓN  Y  FINANZAS"</w:instrText>
      </w:r>
      <w:r w:rsidR="0038665D" w:rsidRPr="0095502D">
        <w:rPr>
          <w:rFonts w:ascii="Times New Roman" w:hAnsi="Times New Roman" w:cs="Times New Roman"/>
          <w:b/>
          <w:bCs/>
          <w:sz w:val="20"/>
          <w:szCs w:val="20"/>
        </w:rPr>
        <w:fldChar w:fldCharType="end"/>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Resumen de Convocatoria.- Licitación Pública Nacional No. GES 15/2022.</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0"/>
          <w:szCs w:val="20"/>
        </w:rPr>
      </w:pPr>
      <w:r w:rsidRPr="0095502D">
        <w:rPr>
          <w:rFonts w:ascii="Times New Roman" w:hAnsi="Times New Roman" w:cs="Times New Roman"/>
          <w:b/>
          <w:bCs/>
          <w:sz w:val="20"/>
          <w:szCs w:val="20"/>
        </w:rPr>
        <w:t xml:space="preserve">SECRETARÍA  DE  SEGURIDAD  PÚBLICA                </w:t>
      </w:r>
      <w:r w:rsidR="0038665D" w:rsidRPr="0095502D">
        <w:rPr>
          <w:rFonts w:ascii="Times New Roman" w:hAnsi="Times New Roman" w:cs="Times New Roman"/>
          <w:b/>
          <w:bCs/>
          <w:sz w:val="20"/>
          <w:szCs w:val="20"/>
        </w:rPr>
        <w:fldChar w:fldCharType="begin"/>
      </w:r>
      <w:r w:rsidRPr="0095502D">
        <w:rPr>
          <w:rFonts w:ascii="Times New Roman" w:hAnsi="Times New Roman" w:cs="Times New Roman"/>
          <w:b/>
          <w:bCs/>
          <w:sz w:val="20"/>
          <w:szCs w:val="20"/>
        </w:rPr>
        <w:instrText>tc "SECRETARÍA  DE  SEGURIDAD  PÚBLICA                "</w:instrText>
      </w:r>
      <w:r w:rsidR="0038665D" w:rsidRPr="0095502D">
        <w:rPr>
          <w:rFonts w:ascii="Times New Roman" w:hAnsi="Times New Roman" w:cs="Times New Roman"/>
          <w:b/>
          <w:bCs/>
          <w:sz w:val="20"/>
          <w:szCs w:val="20"/>
        </w:rPr>
        <w:fldChar w:fldCharType="end"/>
      </w: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 xml:space="preserve">Resolución para prestar servicios privados de seguridad a: Grupo Control Seguridad Privada Integral, S.A. de C.V.; SEPIVER, S.A de C.V.; y Rosa María Leal Sepúlveda. </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5502D">
        <w:rPr>
          <w:rFonts w:ascii="Times New Roman" w:hAnsi="Times New Roman" w:cs="Times New Roman"/>
          <w:sz w:val="24"/>
          <w:szCs w:val="24"/>
        </w:rPr>
        <w:t>3   -   6</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4"/>
          <w:szCs w:val="24"/>
        </w:rPr>
      </w:pPr>
      <w:r w:rsidRPr="0095502D">
        <w:rPr>
          <w:rFonts w:ascii="Times New Roman" w:hAnsi="Times New Roman" w:cs="Times New Roman"/>
          <w:b/>
          <w:bCs/>
          <w:sz w:val="24"/>
          <w:szCs w:val="24"/>
        </w:rPr>
        <w:t>COMISIÓN  ESTATAL  DE  LOS  DERECHOS  HUMANOS  DE  SINALOA</w:t>
      </w:r>
      <w:r w:rsidR="0038665D" w:rsidRPr="0095502D">
        <w:rPr>
          <w:rFonts w:ascii="Times New Roman" w:hAnsi="Times New Roman" w:cs="Times New Roman"/>
          <w:b/>
          <w:bCs/>
          <w:sz w:val="24"/>
          <w:szCs w:val="24"/>
        </w:rPr>
        <w:fldChar w:fldCharType="begin"/>
      </w:r>
      <w:r w:rsidRPr="0095502D">
        <w:rPr>
          <w:rFonts w:ascii="Times New Roman" w:hAnsi="Times New Roman" w:cs="Times New Roman"/>
          <w:b/>
          <w:bCs/>
          <w:sz w:val="24"/>
          <w:szCs w:val="24"/>
        </w:rPr>
        <w:instrText>tc "COMISIÓN  ESTATAL  DE  LOS  DERECHOS  HUMANOS  DE  SINALOA"</w:instrText>
      </w:r>
      <w:r w:rsidR="0038665D" w:rsidRPr="0095502D">
        <w:rPr>
          <w:rFonts w:ascii="Times New Roman" w:hAnsi="Times New Roman" w:cs="Times New Roman"/>
          <w:b/>
          <w:bCs/>
          <w:sz w:val="24"/>
          <w:szCs w:val="24"/>
        </w:rPr>
        <w:fldChar w:fldCharType="end"/>
      </w: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Manual de Remuneraciones del Personal al Servicio de la Comisión Estatal de los Derechos Humanos de Sinaloa, Para el Ejercicio Fiscal 2022 y Anexos.</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5502D">
        <w:rPr>
          <w:rFonts w:ascii="Times New Roman" w:hAnsi="Times New Roman" w:cs="Times New Roman"/>
          <w:sz w:val="24"/>
          <w:szCs w:val="24"/>
        </w:rPr>
        <w:t>7   -   19</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4"/>
          <w:szCs w:val="24"/>
        </w:rPr>
      </w:pPr>
      <w:r w:rsidRPr="0095502D">
        <w:rPr>
          <w:rFonts w:ascii="Times New Roman" w:hAnsi="Times New Roman" w:cs="Times New Roman"/>
          <w:b/>
          <w:bCs/>
          <w:sz w:val="24"/>
          <w:szCs w:val="24"/>
        </w:rPr>
        <w:t>INSTITUTO  ELECTORAL  DEL  ESTADO  DE  SINALOA</w:t>
      </w:r>
      <w:r w:rsidR="0038665D" w:rsidRPr="0095502D">
        <w:rPr>
          <w:rFonts w:ascii="Times New Roman" w:hAnsi="Times New Roman" w:cs="Times New Roman"/>
          <w:b/>
          <w:bCs/>
          <w:sz w:val="24"/>
          <w:szCs w:val="24"/>
        </w:rPr>
        <w:fldChar w:fldCharType="begin"/>
      </w:r>
      <w:r w:rsidRPr="0095502D">
        <w:rPr>
          <w:rFonts w:ascii="Times New Roman" w:hAnsi="Times New Roman" w:cs="Times New Roman"/>
          <w:b/>
          <w:bCs/>
          <w:sz w:val="24"/>
          <w:szCs w:val="24"/>
        </w:rPr>
        <w:instrText>tc "INSTITUTO  ELECTORAL  DEL  ESTADO  DE  SINALOA"</w:instrText>
      </w:r>
      <w:r w:rsidR="0038665D" w:rsidRPr="0095502D">
        <w:rPr>
          <w:rFonts w:ascii="Times New Roman" w:hAnsi="Times New Roman" w:cs="Times New Roman"/>
          <w:b/>
          <w:bCs/>
          <w:sz w:val="24"/>
          <w:szCs w:val="24"/>
        </w:rPr>
        <w:fldChar w:fldCharType="end"/>
      </w: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lastRenderedPageBreak/>
        <w:t>Acuerdo Administrativo por el cual se emite el Manual de Remuneraciones del Personal del Instituto Electoral del Estado de Sinaloa, para el Ejercicio Fiscal 2022.</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5502D">
        <w:rPr>
          <w:rFonts w:ascii="Times New Roman" w:hAnsi="Times New Roman" w:cs="Times New Roman"/>
          <w:sz w:val="24"/>
          <w:szCs w:val="24"/>
        </w:rPr>
        <w:t>20   -   29</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4"/>
          <w:szCs w:val="24"/>
        </w:rPr>
      </w:pPr>
      <w:r w:rsidRPr="0095502D">
        <w:rPr>
          <w:rFonts w:ascii="Times New Roman" w:hAnsi="Times New Roman" w:cs="Times New Roman"/>
          <w:b/>
          <w:bCs/>
          <w:sz w:val="24"/>
          <w:szCs w:val="24"/>
        </w:rPr>
        <w:t>COMISIÓN  ESTATAL  PARA  EL  ACCESO  A  LA  INFORMACIÓN  PÚBLICA</w:t>
      </w:r>
      <w:r w:rsidR="0038665D" w:rsidRPr="0095502D">
        <w:rPr>
          <w:rFonts w:ascii="Times New Roman" w:hAnsi="Times New Roman" w:cs="Times New Roman"/>
          <w:b/>
          <w:bCs/>
          <w:sz w:val="24"/>
          <w:szCs w:val="24"/>
        </w:rPr>
        <w:fldChar w:fldCharType="begin"/>
      </w:r>
      <w:r w:rsidRPr="0095502D">
        <w:rPr>
          <w:rFonts w:ascii="Times New Roman" w:hAnsi="Times New Roman" w:cs="Times New Roman"/>
          <w:b/>
          <w:bCs/>
          <w:sz w:val="24"/>
          <w:szCs w:val="24"/>
        </w:rPr>
        <w:instrText>tc "COMISIÓN  ESTATAL  PARA  EL  ACCESO  A  LA  INFORMACIÓN  PÚBLICA"</w:instrText>
      </w:r>
      <w:r w:rsidR="0038665D" w:rsidRPr="0095502D">
        <w:rPr>
          <w:rFonts w:ascii="Times New Roman" w:hAnsi="Times New Roman" w:cs="Times New Roman"/>
          <w:b/>
          <w:bCs/>
          <w:sz w:val="24"/>
          <w:szCs w:val="24"/>
        </w:rPr>
        <w:fldChar w:fldCharType="end"/>
      </w: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Acuerdo AP-CEAIP 11/2022.- Mediante el cual se aprueban el Manual de Remuneraciones de los Servidores Públicos de la Comisión Estatal para el Acceso a la Información Pública para el Ejercicio Fiscal 2022 emitido por el Pleno de la Comisión Estatal para el Acceso a la Información Pública.</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r w:rsidRPr="0095502D">
        <w:rPr>
          <w:rFonts w:ascii="Roman" w:hAnsi="Roman" w:cs="Roman"/>
          <w:sz w:val="8"/>
          <w:szCs w:val="8"/>
        </w:rPr>
        <w:t xml:space="preserve">                                                    </w:t>
      </w:r>
    </w:p>
    <w:p w:rsidR="0095502D" w:rsidRPr="0095502D" w:rsidRDefault="0095502D" w:rsidP="0095502D">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95502D">
        <w:rPr>
          <w:rFonts w:ascii="Times New Roman" w:hAnsi="Times New Roman" w:cs="Times New Roman"/>
          <w:sz w:val="24"/>
          <w:szCs w:val="24"/>
        </w:rPr>
        <w:t>30   -   38</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4"/>
          <w:szCs w:val="24"/>
        </w:rPr>
      </w:pPr>
      <w:r w:rsidRPr="0095502D">
        <w:rPr>
          <w:rFonts w:ascii="Times New Roman" w:hAnsi="Times New Roman" w:cs="Times New Roman"/>
          <w:b/>
          <w:bCs/>
          <w:sz w:val="24"/>
          <w:szCs w:val="24"/>
        </w:rPr>
        <w:t>PODER  LEGISLATIVO  ESTATAL</w:t>
      </w:r>
      <w:r w:rsidR="0038665D" w:rsidRPr="0095502D">
        <w:rPr>
          <w:rFonts w:ascii="Times New Roman" w:hAnsi="Times New Roman" w:cs="Times New Roman"/>
          <w:b/>
          <w:bCs/>
          <w:sz w:val="24"/>
          <w:szCs w:val="24"/>
        </w:rPr>
        <w:fldChar w:fldCharType="begin"/>
      </w:r>
      <w:r w:rsidRPr="0095502D">
        <w:rPr>
          <w:rFonts w:ascii="Times New Roman" w:hAnsi="Times New Roman" w:cs="Times New Roman"/>
          <w:b/>
          <w:bCs/>
          <w:sz w:val="24"/>
          <w:szCs w:val="24"/>
        </w:rPr>
        <w:instrText>tc "PODER  LEGISLATIVO  ESTATAL"</w:instrText>
      </w:r>
      <w:r w:rsidR="0038665D" w:rsidRPr="0095502D">
        <w:rPr>
          <w:rFonts w:ascii="Times New Roman" w:hAnsi="Times New Roman" w:cs="Times New Roman"/>
          <w:b/>
          <w:bCs/>
          <w:sz w:val="24"/>
          <w:szCs w:val="24"/>
        </w:rPr>
        <w:fldChar w:fldCharType="end"/>
      </w: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Manual de Remuneraciones del Poder Legislativo del Estado de Sinaloa 2022-2023 y Anexos.</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5502D">
        <w:rPr>
          <w:rFonts w:ascii="Times New Roman" w:hAnsi="Times New Roman" w:cs="Times New Roman"/>
          <w:sz w:val="24"/>
          <w:szCs w:val="24"/>
        </w:rPr>
        <w:t>39   -   60</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r w:rsidRPr="0095502D">
        <w:rPr>
          <w:rFonts w:ascii="Roman" w:hAnsi="Roman" w:cs="Roman"/>
          <w:sz w:val="8"/>
          <w:szCs w:val="8"/>
        </w:rPr>
        <w:t xml:space="preserve"> </w:t>
      </w:r>
    </w:p>
    <w:p w:rsidR="0095502D" w:rsidRPr="0095502D" w:rsidRDefault="0095502D" w:rsidP="009550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330" w:lineRule="atLeast"/>
        <w:jc w:val="center"/>
        <w:rPr>
          <w:rFonts w:ascii="Times New Roman" w:hAnsi="Times New Roman" w:cs="Times New Roman"/>
          <w:color w:val="000000"/>
          <w:sz w:val="24"/>
          <w:szCs w:val="24"/>
        </w:rPr>
      </w:pPr>
      <w:r w:rsidRPr="0095502D">
        <w:rPr>
          <w:rFonts w:ascii="Times New Roman" w:hAnsi="Times New Roman" w:cs="Times New Roman"/>
          <w:color w:val="000000"/>
          <w:sz w:val="24"/>
          <w:szCs w:val="24"/>
        </w:rPr>
        <w:t xml:space="preserve">                                                                                                  (Continúa Índice Pág. 2)</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Default="0095502D" w:rsidP="0095502D">
      <w:pPr>
        <w:jc w:val="center"/>
        <w:rPr>
          <w:rFonts w:ascii="Times New Roman" w:hAnsi="Times New Roman" w:cs="Times New Roman"/>
          <w:color w:val="000000"/>
          <w:sz w:val="24"/>
          <w:szCs w:val="24"/>
        </w:rPr>
      </w:pP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36"/>
          <w:szCs w:val="36"/>
        </w:rPr>
      </w:pPr>
      <w:r w:rsidRPr="0095502D">
        <w:rPr>
          <w:rFonts w:ascii="Times New Roman" w:hAnsi="Times New Roman" w:cs="Times New Roman"/>
          <w:b/>
          <w:bCs/>
          <w:sz w:val="36"/>
          <w:szCs w:val="36"/>
        </w:rPr>
        <w:t>ÍNDICE</w:t>
      </w:r>
      <w:r w:rsidR="0038665D" w:rsidRPr="0095502D">
        <w:rPr>
          <w:rFonts w:ascii="Times New Roman" w:hAnsi="Times New Roman" w:cs="Times New Roman"/>
          <w:b/>
          <w:bCs/>
          <w:sz w:val="36"/>
          <w:szCs w:val="36"/>
        </w:rPr>
        <w:fldChar w:fldCharType="begin"/>
      </w:r>
      <w:r w:rsidRPr="0095502D">
        <w:rPr>
          <w:rFonts w:ascii="Times New Roman" w:hAnsi="Times New Roman" w:cs="Times New Roman"/>
          <w:b/>
          <w:bCs/>
          <w:sz w:val="36"/>
          <w:szCs w:val="36"/>
        </w:rPr>
        <w:instrText>tc "ÍNDICE"</w:instrText>
      </w:r>
      <w:r w:rsidR="0038665D" w:rsidRPr="0095502D">
        <w:rPr>
          <w:rFonts w:ascii="Times New Roman" w:hAnsi="Times New Roman" w:cs="Times New Roman"/>
          <w:b/>
          <w:bCs/>
          <w:sz w:val="36"/>
          <w:szCs w:val="36"/>
        </w:rPr>
        <w:fldChar w:fldCharType="end"/>
      </w:r>
    </w:p>
    <w:p w:rsidR="0095502D" w:rsidRPr="0095502D" w:rsidRDefault="0038665D" w:rsidP="0095502D">
      <w:pPr>
        <w:autoSpaceDE w:val="0"/>
        <w:autoSpaceDN w:val="0"/>
        <w:adjustRightInd w:val="0"/>
        <w:spacing w:after="0" w:line="240" w:lineRule="auto"/>
        <w:jc w:val="center"/>
        <w:rPr>
          <w:rFonts w:ascii="Times New Roman" w:hAnsi="Times New Roman" w:cs="Times New Roman"/>
          <w:b/>
          <w:bCs/>
          <w:sz w:val="36"/>
          <w:szCs w:val="36"/>
        </w:rPr>
      </w:pPr>
      <w:r w:rsidRPr="0095502D">
        <w:rPr>
          <w:rFonts w:ascii="Times New Roman" w:hAnsi="Times New Roman" w:cs="Times New Roman"/>
          <w:b/>
          <w:bCs/>
          <w:sz w:val="36"/>
          <w:szCs w:val="36"/>
        </w:rPr>
        <w:fldChar w:fldCharType="begin"/>
      </w:r>
      <w:r w:rsidR="0095502D" w:rsidRPr="0095502D">
        <w:rPr>
          <w:rFonts w:ascii="Times New Roman" w:hAnsi="Times New Roman" w:cs="Times New Roman"/>
          <w:b/>
          <w:bCs/>
          <w:sz w:val="36"/>
          <w:szCs w:val="36"/>
        </w:rPr>
        <w:instrText>tc ""</w:instrText>
      </w:r>
      <w:r w:rsidRPr="0095502D">
        <w:rPr>
          <w:rFonts w:ascii="Times New Roman" w:hAnsi="Times New Roman" w:cs="Times New Roman"/>
          <w:b/>
          <w:bCs/>
          <w:sz w:val="36"/>
          <w:szCs w:val="36"/>
        </w:rPr>
        <w:fldChar w:fldCharType="end"/>
      </w:r>
    </w:p>
    <w:p w:rsidR="0095502D" w:rsidRPr="0095502D" w:rsidRDefault="0038665D" w:rsidP="0092223A">
      <w:pPr>
        <w:autoSpaceDE w:val="0"/>
        <w:autoSpaceDN w:val="0"/>
        <w:adjustRightInd w:val="0"/>
        <w:spacing w:after="0" w:line="240" w:lineRule="auto"/>
        <w:jc w:val="center"/>
        <w:rPr>
          <w:rFonts w:ascii="Times New Roman" w:hAnsi="Times New Roman" w:cs="Times New Roman"/>
          <w:b/>
          <w:bCs/>
          <w:sz w:val="36"/>
          <w:szCs w:val="36"/>
        </w:rPr>
      </w:pPr>
      <w:r w:rsidRPr="0095502D">
        <w:rPr>
          <w:rFonts w:ascii="Times New Roman" w:hAnsi="Times New Roman" w:cs="Times New Roman"/>
          <w:b/>
          <w:bCs/>
          <w:sz w:val="36"/>
          <w:szCs w:val="36"/>
        </w:rPr>
        <w:fldChar w:fldCharType="begin"/>
      </w:r>
      <w:r w:rsidR="0095502D" w:rsidRPr="0095502D">
        <w:rPr>
          <w:rFonts w:ascii="Times New Roman" w:hAnsi="Times New Roman" w:cs="Times New Roman"/>
          <w:b/>
          <w:bCs/>
          <w:sz w:val="36"/>
          <w:szCs w:val="36"/>
        </w:rPr>
        <w:instrText>tc ""</w:instrText>
      </w:r>
      <w:r w:rsidRPr="0095502D">
        <w:rPr>
          <w:rFonts w:ascii="Times New Roman" w:hAnsi="Times New Roman" w:cs="Times New Roman"/>
          <w:b/>
          <w:bCs/>
          <w:sz w:val="36"/>
          <w:szCs w:val="36"/>
        </w:rPr>
        <w:fldChar w:fldCharType="end"/>
      </w: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4"/>
          <w:szCs w:val="24"/>
        </w:rPr>
      </w:pPr>
      <w:r w:rsidRPr="0095502D">
        <w:rPr>
          <w:rFonts w:ascii="Times New Roman" w:hAnsi="Times New Roman" w:cs="Times New Roman"/>
          <w:b/>
          <w:bCs/>
          <w:sz w:val="24"/>
          <w:szCs w:val="24"/>
        </w:rPr>
        <w:t>PODER  JUDICIAL  ESTATAL</w:t>
      </w:r>
      <w:r w:rsidR="0038665D" w:rsidRPr="0095502D">
        <w:rPr>
          <w:rFonts w:ascii="Times New Roman" w:hAnsi="Times New Roman" w:cs="Times New Roman"/>
          <w:b/>
          <w:bCs/>
          <w:sz w:val="24"/>
          <w:szCs w:val="24"/>
        </w:rPr>
        <w:fldChar w:fldCharType="begin"/>
      </w:r>
      <w:r w:rsidRPr="0095502D">
        <w:rPr>
          <w:rFonts w:ascii="Times New Roman" w:hAnsi="Times New Roman" w:cs="Times New Roman"/>
          <w:b/>
          <w:bCs/>
          <w:sz w:val="24"/>
          <w:szCs w:val="24"/>
        </w:rPr>
        <w:instrText>tc "PODER  JUDICIAL  ESTATAL"</w:instrText>
      </w:r>
      <w:r w:rsidR="0038665D" w:rsidRPr="0095502D">
        <w:rPr>
          <w:rFonts w:ascii="Times New Roman" w:hAnsi="Times New Roman" w:cs="Times New Roman"/>
          <w:b/>
          <w:bCs/>
          <w:sz w:val="24"/>
          <w:szCs w:val="24"/>
        </w:rPr>
        <w:fldChar w:fldCharType="end"/>
      </w: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Manual de Remuneraciones de las y los Servidores Públicos del Poder Judicial del Estado de Sinaloa y Anexos.</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5502D">
        <w:rPr>
          <w:rFonts w:ascii="Times New Roman" w:hAnsi="Times New Roman" w:cs="Times New Roman"/>
          <w:sz w:val="24"/>
          <w:szCs w:val="24"/>
        </w:rPr>
        <w:t>61   -   88</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4"/>
          <w:szCs w:val="24"/>
        </w:rPr>
      </w:pPr>
      <w:r w:rsidRPr="0095502D">
        <w:rPr>
          <w:rFonts w:ascii="Times New Roman" w:hAnsi="Times New Roman" w:cs="Times New Roman"/>
          <w:b/>
          <w:bCs/>
          <w:sz w:val="24"/>
          <w:szCs w:val="24"/>
        </w:rPr>
        <w:t>AYUNTAMIENTOS</w:t>
      </w:r>
      <w:r w:rsidR="0038665D" w:rsidRPr="0095502D">
        <w:rPr>
          <w:rFonts w:ascii="Times New Roman" w:hAnsi="Times New Roman" w:cs="Times New Roman"/>
          <w:b/>
          <w:bCs/>
          <w:sz w:val="24"/>
          <w:szCs w:val="24"/>
        </w:rPr>
        <w:fldChar w:fldCharType="begin"/>
      </w:r>
      <w:r w:rsidRPr="0095502D">
        <w:rPr>
          <w:rFonts w:ascii="Times New Roman" w:hAnsi="Times New Roman" w:cs="Times New Roman"/>
          <w:b/>
          <w:bCs/>
          <w:sz w:val="24"/>
          <w:szCs w:val="24"/>
        </w:rPr>
        <w:instrText>tc "AYUNTAMIENTOS"</w:instrText>
      </w:r>
      <w:r w:rsidR="0038665D" w:rsidRPr="0095502D">
        <w:rPr>
          <w:rFonts w:ascii="Times New Roman" w:hAnsi="Times New Roman" w:cs="Times New Roman"/>
          <w:b/>
          <w:bCs/>
          <w:sz w:val="24"/>
          <w:szCs w:val="24"/>
        </w:rPr>
        <w:fldChar w:fldCharType="end"/>
      </w: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Municipio de San Ignacio.- Licitación Pública Nacional Estatal No. 001. No. Concurso MSI-DOSPM-LP-001-2022 y MSI-DOSPM-LP-002-2022.</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5502D">
        <w:rPr>
          <w:rFonts w:ascii="Times New Roman" w:hAnsi="Times New Roman" w:cs="Times New Roman"/>
          <w:sz w:val="24"/>
          <w:szCs w:val="24"/>
        </w:rPr>
        <w:t xml:space="preserve">Municipio de Elota.- Acta de Fallo Concurso No. 001 DDUOSP-LP-001-2022 Licitación Pública Nacional. </w:t>
      </w:r>
    </w:p>
    <w:p w:rsidR="0095502D" w:rsidRPr="0095502D" w:rsidRDefault="0095502D" w:rsidP="009550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5502D">
        <w:rPr>
          <w:rFonts w:ascii="Times New Roman" w:hAnsi="Times New Roman" w:cs="Times New Roman"/>
          <w:sz w:val="24"/>
          <w:szCs w:val="24"/>
        </w:rPr>
        <w:t>89   -   96</w:t>
      </w:r>
    </w:p>
    <w:p w:rsidR="0095502D" w:rsidRPr="0095502D" w:rsidRDefault="0095502D" w:rsidP="0095502D">
      <w:pPr>
        <w:autoSpaceDE w:val="0"/>
        <w:autoSpaceDN w:val="0"/>
        <w:adjustRightInd w:val="0"/>
        <w:spacing w:after="0" w:line="240" w:lineRule="auto"/>
        <w:jc w:val="center"/>
        <w:rPr>
          <w:rFonts w:ascii="Roman" w:hAnsi="Roman" w:cs="Roman"/>
          <w:sz w:val="8"/>
          <w:szCs w:val="8"/>
        </w:rPr>
      </w:pPr>
      <w:r w:rsidRPr="0095502D">
        <w:rPr>
          <w:rFonts w:ascii="Roman" w:hAnsi="Roman" w:cs="Roman"/>
          <w:sz w:val="8"/>
          <w:szCs w:val="8"/>
        </w:rPr>
        <w:t xml:space="preserve">   </w:t>
      </w: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4"/>
          <w:szCs w:val="24"/>
        </w:rPr>
      </w:pPr>
      <w:r w:rsidRPr="0095502D">
        <w:rPr>
          <w:rFonts w:ascii="Times New Roman" w:hAnsi="Times New Roman" w:cs="Times New Roman"/>
          <w:b/>
          <w:bCs/>
          <w:sz w:val="24"/>
          <w:szCs w:val="24"/>
        </w:rPr>
        <w:t>AVISOS  JUDICIALES</w:t>
      </w:r>
      <w:r w:rsidR="0038665D" w:rsidRPr="0095502D">
        <w:rPr>
          <w:rFonts w:ascii="Times New Roman" w:hAnsi="Times New Roman" w:cs="Times New Roman"/>
          <w:b/>
          <w:bCs/>
          <w:sz w:val="24"/>
          <w:szCs w:val="24"/>
        </w:rPr>
        <w:fldChar w:fldCharType="begin"/>
      </w:r>
      <w:r w:rsidRPr="0095502D">
        <w:rPr>
          <w:rFonts w:ascii="Times New Roman" w:hAnsi="Times New Roman" w:cs="Times New Roman"/>
          <w:b/>
          <w:bCs/>
          <w:sz w:val="24"/>
          <w:szCs w:val="24"/>
        </w:rPr>
        <w:instrText>tc "AVISOS  JUDICIALES"</w:instrText>
      </w:r>
      <w:r w:rsidR="0038665D" w:rsidRPr="0095502D">
        <w:rPr>
          <w:rFonts w:ascii="Times New Roman" w:hAnsi="Times New Roman" w:cs="Times New Roman"/>
          <w:b/>
          <w:bCs/>
          <w:sz w:val="24"/>
          <w:szCs w:val="24"/>
        </w:rPr>
        <w:fldChar w:fldCharType="end"/>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Pr="0095502D" w:rsidRDefault="0095502D" w:rsidP="0095502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5502D">
        <w:rPr>
          <w:rFonts w:ascii="Times New Roman" w:hAnsi="Times New Roman" w:cs="Times New Roman"/>
          <w:sz w:val="24"/>
          <w:szCs w:val="24"/>
        </w:rPr>
        <w:t xml:space="preserve">97   -   108   </w:t>
      </w:r>
    </w:p>
    <w:p w:rsidR="0095502D" w:rsidRPr="0095502D" w:rsidRDefault="0095502D" w:rsidP="0095502D">
      <w:pPr>
        <w:autoSpaceDE w:val="0"/>
        <w:autoSpaceDN w:val="0"/>
        <w:adjustRightInd w:val="0"/>
        <w:spacing w:after="0" w:line="240" w:lineRule="auto"/>
        <w:jc w:val="center"/>
        <w:rPr>
          <w:rFonts w:ascii="Times New Roman" w:hAnsi="Times New Roman" w:cs="Times New Roman"/>
          <w:b/>
          <w:bCs/>
          <w:sz w:val="24"/>
          <w:szCs w:val="24"/>
        </w:rPr>
      </w:pPr>
      <w:r w:rsidRPr="0095502D">
        <w:rPr>
          <w:rFonts w:ascii="Times New Roman" w:hAnsi="Times New Roman" w:cs="Times New Roman"/>
          <w:b/>
          <w:bCs/>
          <w:sz w:val="24"/>
          <w:szCs w:val="24"/>
        </w:rPr>
        <w:t>AVISOS  NOTARIALES</w:t>
      </w:r>
      <w:r w:rsidR="0038665D" w:rsidRPr="0095502D">
        <w:rPr>
          <w:rFonts w:ascii="Times New Roman" w:hAnsi="Times New Roman" w:cs="Times New Roman"/>
          <w:b/>
          <w:bCs/>
          <w:sz w:val="24"/>
          <w:szCs w:val="24"/>
        </w:rPr>
        <w:fldChar w:fldCharType="begin"/>
      </w:r>
      <w:r w:rsidRPr="0095502D">
        <w:rPr>
          <w:rFonts w:ascii="Times New Roman" w:hAnsi="Times New Roman" w:cs="Times New Roman"/>
          <w:b/>
          <w:bCs/>
          <w:sz w:val="24"/>
          <w:szCs w:val="24"/>
        </w:rPr>
        <w:instrText>tc "AVISOS  NOTARIALES"</w:instrText>
      </w:r>
      <w:r w:rsidR="0038665D" w:rsidRPr="0095502D">
        <w:rPr>
          <w:rFonts w:ascii="Times New Roman" w:hAnsi="Times New Roman" w:cs="Times New Roman"/>
          <w:b/>
          <w:bCs/>
          <w:sz w:val="24"/>
          <w:szCs w:val="24"/>
        </w:rPr>
        <w:fldChar w:fldCharType="end"/>
      </w:r>
    </w:p>
    <w:p w:rsidR="0095502D" w:rsidRPr="0095502D" w:rsidRDefault="0095502D" w:rsidP="0095502D">
      <w:pPr>
        <w:autoSpaceDE w:val="0"/>
        <w:autoSpaceDN w:val="0"/>
        <w:adjustRightInd w:val="0"/>
        <w:spacing w:after="0" w:line="240" w:lineRule="auto"/>
        <w:jc w:val="center"/>
        <w:rPr>
          <w:rFonts w:ascii="Roman" w:hAnsi="Roman" w:cs="Roman"/>
          <w:sz w:val="8"/>
          <w:szCs w:val="8"/>
        </w:rPr>
      </w:pPr>
    </w:p>
    <w:p w:rsidR="0095502D" w:rsidRDefault="0095502D" w:rsidP="0095502D">
      <w:pPr>
        <w:jc w:val="center"/>
        <w:rPr>
          <w:rFonts w:ascii="Times New Roman" w:hAnsi="Times New Roman" w:cs="Times New Roman"/>
          <w:sz w:val="24"/>
          <w:szCs w:val="24"/>
        </w:rPr>
      </w:pPr>
      <w:r w:rsidRPr="0095502D">
        <w:rPr>
          <w:rFonts w:ascii="Times New Roman" w:hAnsi="Times New Roman" w:cs="Times New Roman"/>
          <w:sz w:val="24"/>
          <w:szCs w:val="24"/>
        </w:rPr>
        <w:t xml:space="preserve">108   -   112   </w:t>
      </w:r>
    </w:p>
    <w:p w:rsidR="008D763D" w:rsidRDefault="008D763D" w:rsidP="0095502D">
      <w:pPr>
        <w:jc w:val="center"/>
        <w:rPr>
          <w:rFonts w:ascii="Times New Roman" w:hAnsi="Times New Roman" w:cs="Times New Roman"/>
          <w:sz w:val="24"/>
          <w:szCs w:val="24"/>
        </w:rPr>
      </w:pPr>
    </w:p>
    <w:p w:rsidR="008D763D" w:rsidRDefault="008D763D" w:rsidP="0095502D">
      <w:pPr>
        <w:jc w:val="center"/>
        <w:rPr>
          <w:rFonts w:ascii="Times New Roman" w:hAnsi="Times New Roman" w:cs="Times New Roman"/>
          <w:sz w:val="24"/>
          <w:szCs w:val="24"/>
        </w:rPr>
      </w:pPr>
    </w:p>
    <w:p w:rsidR="008F0D2A" w:rsidRPr="008F0D2A" w:rsidRDefault="008F0D2A" w:rsidP="008F0D2A">
      <w:pPr>
        <w:autoSpaceDE w:val="0"/>
        <w:autoSpaceDN w:val="0"/>
        <w:adjustRightInd w:val="0"/>
        <w:spacing w:after="0" w:line="240" w:lineRule="auto"/>
        <w:jc w:val="center"/>
        <w:rPr>
          <w:rFonts w:ascii="Times New Roman" w:hAnsi="Times New Roman" w:cs="Times New Roman"/>
          <w:b/>
          <w:bCs/>
          <w:sz w:val="20"/>
          <w:szCs w:val="20"/>
        </w:rPr>
      </w:pPr>
      <w:r w:rsidRPr="008F0D2A">
        <w:rPr>
          <w:rFonts w:ascii="Times New Roman" w:hAnsi="Times New Roman" w:cs="Times New Roman"/>
          <w:b/>
          <w:bCs/>
        </w:rPr>
        <w:t xml:space="preserve">Tomo CXIII  3ra. Época </w:t>
      </w:r>
      <w:r w:rsidRPr="008F0D2A">
        <w:rPr>
          <w:rFonts w:ascii="Times New Roman" w:hAnsi="Times New Roman" w:cs="Times New Roman"/>
        </w:rPr>
        <w:t xml:space="preserve">     Culiacán, Sin., viernes 01 de julio de 2022.</w:t>
      </w:r>
      <w:r w:rsidRPr="008F0D2A">
        <w:rPr>
          <w:rFonts w:ascii="Times New Roman" w:hAnsi="Times New Roman" w:cs="Times New Roman"/>
          <w:b/>
          <w:bCs/>
        </w:rPr>
        <w:t xml:space="preserve">     No. 079</w:t>
      </w:r>
    </w:p>
    <w:p w:rsidR="008F0D2A" w:rsidRPr="008F0D2A" w:rsidRDefault="008F0D2A" w:rsidP="008F0D2A">
      <w:pPr>
        <w:autoSpaceDE w:val="0"/>
        <w:autoSpaceDN w:val="0"/>
        <w:adjustRightInd w:val="0"/>
        <w:spacing w:after="0" w:line="240" w:lineRule="auto"/>
        <w:jc w:val="center"/>
        <w:rPr>
          <w:rFonts w:ascii="Times New Roman" w:hAnsi="Times New Roman" w:cs="Times New Roman"/>
          <w:b/>
          <w:bCs/>
          <w:sz w:val="36"/>
          <w:szCs w:val="36"/>
        </w:rPr>
      </w:pPr>
      <w:r w:rsidRPr="008F0D2A">
        <w:rPr>
          <w:rFonts w:ascii="Times New Roman" w:hAnsi="Times New Roman" w:cs="Times New Roman"/>
          <w:b/>
          <w:bCs/>
          <w:sz w:val="36"/>
          <w:szCs w:val="36"/>
        </w:rPr>
        <w:lastRenderedPageBreak/>
        <w:t>ÍNDICE</w:t>
      </w:r>
      <w:r w:rsidR="0038665D" w:rsidRPr="008F0D2A">
        <w:rPr>
          <w:rFonts w:ascii="Times New Roman" w:hAnsi="Times New Roman" w:cs="Times New Roman"/>
          <w:b/>
          <w:bCs/>
          <w:sz w:val="36"/>
          <w:szCs w:val="36"/>
        </w:rPr>
        <w:fldChar w:fldCharType="begin"/>
      </w:r>
      <w:r w:rsidRPr="008F0D2A">
        <w:rPr>
          <w:rFonts w:ascii="Times New Roman" w:hAnsi="Times New Roman" w:cs="Times New Roman"/>
          <w:b/>
          <w:bCs/>
          <w:sz w:val="36"/>
          <w:szCs w:val="36"/>
        </w:rPr>
        <w:instrText>tc "ÍNDICE"</w:instrText>
      </w:r>
      <w:r w:rsidR="0038665D" w:rsidRPr="008F0D2A">
        <w:rPr>
          <w:rFonts w:ascii="Times New Roman" w:hAnsi="Times New Roman" w:cs="Times New Roman"/>
          <w:b/>
          <w:bCs/>
          <w:sz w:val="36"/>
          <w:szCs w:val="36"/>
        </w:rPr>
        <w:fldChar w:fldCharType="end"/>
      </w:r>
    </w:p>
    <w:p w:rsidR="008F0D2A" w:rsidRPr="008F0D2A" w:rsidRDefault="0038665D" w:rsidP="008F0D2A">
      <w:pPr>
        <w:autoSpaceDE w:val="0"/>
        <w:autoSpaceDN w:val="0"/>
        <w:adjustRightInd w:val="0"/>
        <w:spacing w:after="0" w:line="240" w:lineRule="auto"/>
        <w:jc w:val="center"/>
        <w:rPr>
          <w:rFonts w:ascii="Times New Roman" w:hAnsi="Times New Roman" w:cs="Times New Roman"/>
          <w:b/>
          <w:bCs/>
          <w:sz w:val="36"/>
          <w:szCs w:val="36"/>
        </w:rPr>
      </w:pPr>
      <w:r w:rsidRPr="008F0D2A">
        <w:rPr>
          <w:rFonts w:ascii="Times New Roman" w:hAnsi="Times New Roman" w:cs="Times New Roman"/>
          <w:b/>
          <w:bCs/>
          <w:sz w:val="36"/>
          <w:szCs w:val="36"/>
        </w:rPr>
        <w:fldChar w:fldCharType="begin"/>
      </w:r>
      <w:r w:rsidR="008F0D2A" w:rsidRPr="008F0D2A">
        <w:rPr>
          <w:rFonts w:ascii="Times New Roman" w:hAnsi="Times New Roman" w:cs="Times New Roman"/>
          <w:b/>
          <w:bCs/>
          <w:sz w:val="36"/>
          <w:szCs w:val="36"/>
        </w:rPr>
        <w:instrText>tc ""</w:instrText>
      </w:r>
      <w:r w:rsidRPr="008F0D2A">
        <w:rPr>
          <w:rFonts w:ascii="Times New Roman" w:hAnsi="Times New Roman" w:cs="Times New Roman"/>
          <w:b/>
          <w:bCs/>
          <w:sz w:val="36"/>
          <w:szCs w:val="36"/>
        </w:rPr>
        <w:fldChar w:fldCharType="end"/>
      </w:r>
    </w:p>
    <w:p w:rsidR="008F0D2A" w:rsidRPr="008F0D2A" w:rsidRDefault="008F0D2A" w:rsidP="008F0D2A">
      <w:pPr>
        <w:autoSpaceDE w:val="0"/>
        <w:autoSpaceDN w:val="0"/>
        <w:adjustRightInd w:val="0"/>
        <w:spacing w:after="0" w:line="240" w:lineRule="auto"/>
        <w:jc w:val="center"/>
        <w:rPr>
          <w:rFonts w:ascii="Times New Roman" w:hAnsi="Times New Roman" w:cs="Times New Roman"/>
          <w:b/>
          <w:bCs/>
          <w:sz w:val="24"/>
          <w:szCs w:val="24"/>
        </w:rPr>
      </w:pPr>
      <w:r w:rsidRPr="008F0D2A">
        <w:rPr>
          <w:rFonts w:ascii="Times New Roman" w:hAnsi="Times New Roman" w:cs="Times New Roman"/>
          <w:b/>
          <w:bCs/>
          <w:sz w:val="24"/>
          <w:szCs w:val="24"/>
        </w:rPr>
        <w:t>GOBIERNO  FEDERAL</w:t>
      </w:r>
      <w:r w:rsidR="0038665D" w:rsidRPr="008F0D2A">
        <w:rPr>
          <w:rFonts w:ascii="Times New Roman" w:hAnsi="Times New Roman" w:cs="Times New Roman"/>
          <w:b/>
          <w:bCs/>
          <w:sz w:val="24"/>
          <w:szCs w:val="24"/>
        </w:rPr>
        <w:fldChar w:fldCharType="begin"/>
      </w:r>
      <w:r w:rsidRPr="008F0D2A">
        <w:rPr>
          <w:rFonts w:ascii="Times New Roman" w:hAnsi="Times New Roman" w:cs="Times New Roman"/>
          <w:b/>
          <w:bCs/>
          <w:sz w:val="24"/>
          <w:szCs w:val="24"/>
        </w:rPr>
        <w:instrText>tc "GOBIERNO  FEDERAL"</w:instrText>
      </w:r>
      <w:r w:rsidR="0038665D" w:rsidRPr="008F0D2A">
        <w:rPr>
          <w:rFonts w:ascii="Times New Roman" w:hAnsi="Times New Roman" w:cs="Times New Roman"/>
          <w:b/>
          <w:bCs/>
          <w:sz w:val="24"/>
          <w:szCs w:val="24"/>
        </w:rPr>
        <w:fldChar w:fldCharType="end"/>
      </w:r>
    </w:p>
    <w:p w:rsidR="008F0D2A" w:rsidRPr="008F0D2A" w:rsidRDefault="008F0D2A" w:rsidP="008F0D2A">
      <w:pPr>
        <w:autoSpaceDE w:val="0"/>
        <w:autoSpaceDN w:val="0"/>
        <w:adjustRightInd w:val="0"/>
        <w:spacing w:after="0" w:line="240" w:lineRule="auto"/>
        <w:jc w:val="center"/>
        <w:rPr>
          <w:rFonts w:ascii="Times New Roman" w:hAnsi="Times New Roman" w:cs="Times New Roman"/>
          <w:b/>
          <w:bCs/>
          <w:sz w:val="20"/>
          <w:szCs w:val="20"/>
        </w:rPr>
      </w:pPr>
      <w:r w:rsidRPr="008F0D2A">
        <w:rPr>
          <w:rFonts w:ascii="Times New Roman" w:hAnsi="Times New Roman" w:cs="Times New Roman"/>
          <w:b/>
          <w:bCs/>
          <w:sz w:val="20"/>
          <w:szCs w:val="20"/>
        </w:rPr>
        <w:t>TRIBUNAL  UNITARIO  AGRARIO</w:t>
      </w:r>
      <w:r w:rsidR="0038665D" w:rsidRPr="008F0D2A">
        <w:rPr>
          <w:rFonts w:ascii="Times New Roman" w:hAnsi="Times New Roman" w:cs="Times New Roman"/>
          <w:b/>
          <w:bCs/>
          <w:sz w:val="20"/>
          <w:szCs w:val="20"/>
        </w:rPr>
        <w:fldChar w:fldCharType="begin"/>
      </w:r>
      <w:r w:rsidRPr="008F0D2A">
        <w:rPr>
          <w:rFonts w:ascii="Times New Roman" w:hAnsi="Times New Roman" w:cs="Times New Roman"/>
          <w:b/>
          <w:bCs/>
          <w:sz w:val="20"/>
          <w:szCs w:val="20"/>
        </w:rPr>
        <w:instrText>tc "TRIBUNAL  UNITARIO  AGRARIO"</w:instrText>
      </w:r>
      <w:r w:rsidR="0038665D" w:rsidRPr="008F0D2A">
        <w:rPr>
          <w:rFonts w:ascii="Times New Roman" w:hAnsi="Times New Roman" w:cs="Times New Roman"/>
          <w:b/>
          <w:bCs/>
          <w:sz w:val="20"/>
          <w:szCs w:val="20"/>
        </w:rPr>
        <w:fldChar w:fldCharType="end"/>
      </w:r>
    </w:p>
    <w:p w:rsidR="008F0D2A" w:rsidRPr="008F0D2A" w:rsidRDefault="008F0D2A" w:rsidP="008F0D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F0D2A">
        <w:rPr>
          <w:rFonts w:ascii="Times New Roman" w:hAnsi="Times New Roman" w:cs="Times New Roman"/>
          <w:sz w:val="24"/>
          <w:szCs w:val="24"/>
        </w:rPr>
        <w:t>Expediente 111/2021, Acción de cumplimiento de contrato en el Poblado de Miravalles, Municipio de Mazatlán, Sinaloa.- Juan Carlos Aguilar Valdés.</w:t>
      </w:r>
    </w:p>
    <w:p w:rsidR="008F0D2A" w:rsidRPr="008F0D2A" w:rsidRDefault="008F0D2A" w:rsidP="008F0D2A">
      <w:pPr>
        <w:autoSpaceDE w:val="0"/>
        <w:autoSpaceDN w:val="0"/>
        <w:adjustRightInd w:val="0"/>
        <w:spacing w:after="0" w:line="240" w:lineRule="auto"/>
        <w:jc w:val="center"/>
        <w:rPr>
          <w:rFonts w:ascii="Roman" w:hAnsi="Roman" w:cs="Roman"/>
          <w:sz w:val="8"/>
          <w:szCs w:val="8"/>
        </w:rPr>
      </w:pPr>
    </w:p>
    <w:p w:rsidR="008F0D2A" w:rsidRPr="008F0D2A" w:rsidRDefault="008F0D2A" w:rsidP="008F0D2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F0D2A">
        <w:rPr>
          <w:rFonts w:ascii="Times New Roman" w:hAnsi="Times New Roman" w:cs="Times New Roman"/>
          <w:sz w:val="24"/>
          <w:szCs w:val="24"/>
        </w:rPr>
        <w:t>2</w:t>
      </w:r>
    </w:p>
    <w:p w:rsidR="008F0D2A" w:rsidRPr="008F0D2A" w:rsidRDefault="008F0D2A" w:rsidP="008F0D2A">
      <w:pPr>
        <w:autoSpaceDE w:val="0"/>
        <w:autoSpaceDN w:val="0"/>
        <w:adjustRightInd w:val="0"/>
        <w:spacing w:after="0" w:line="240" w:lineRule="auto"/>
        <w:jc w:val="center"/>
        <w:rPr>
          <w:rFonts w:ascii="Roman" w:hAnsi="Roman" w:cs="Roman"/>
          <w:sz w:val="8"/>
          <w:szCs w:val="8"/>
        </w:rPr>
      </w:pPr>
    </w:p>
    <w:p w:rsidR="008F0D2A" w:rsidRPr="008F0D2A" w:rsidRDefault="008F0D2A" w:rsidP="008F0D2A">
      <w:pPr>
        <w:autoSpaceDE w:val="0"/>
        <w:autoSpaceDN w:val="0"/>
        <w:adjustRightInd w:val="0"/>
        <w:spacing w:after="0" w:line="240" w:lineRule="auto"/>
        <w:jc w:val="center"/>
        <w:rPr>
          <w:rFonts w:ascii="Times New Roman" w:hAnsi="Times New Roman" w:cs="Times New Roman"/>
          <w:b/>
          <w:bCs/>
          <w:sz w:val="24"/>
          <w:szCs w:val="24"/>
        </w:rPr>
      </w:pPr>
      <w:r w:rsidRPr="008F0D2A">
        <w:rPr>
          <w:rFonts w:ascii="Times New Roman" w:hAnsi="Times New Roman" w:cs="Times New Roman"/>
          <w:b/>
          <w:bCs/>
          <w:sz w:val="24"/>
          <w:szCs w:val="24"/>
        </w:rPr>
        <w:t>PODER  EJECUTIVO  ESTATAL</w:t>
      </w:r>
      <w:r w:rsidR="0038665D" w:rsidRPr="008F0D2A">
        <w:rPr>
          <w:rFonts w:ascii="Times New Roman" w:hAnsi="Times New Roman" w:cs="Times New Roman"/>
          <w:b/>
          <w:bCs/>
          <w:sz w:val="24"/>
          <w:szCs w:val="24"/>
        </w:rPr>
        <w:fldChar w:fldCharType="begin"/>
      </w:r>
      <w:r w:rsidRPr="008F0D2A">
        <w:rPr>
          <w:rFonts w:ascii="Times New Roman" w:hAnsi="Times New Roman" w:cs="Times New Roman"/>
          <w:b/>
          <w:bCs/>
          <w:sz w:val="24"/>
          <w:szCs w:val="24"/>
        </w:rPr>
        <w:instrText>tc "PODER  EJECUTIVO  ESTATAL"</w:instrText>
      </w:r>
      <w:r w:rsidR="0038665D" w:rsidRPr="008F0D2A">
        <w:rPr>
          <w:rFonts w:ascii="Times New Roman" w:hAnsi="Times New Roman" w:cs="Times New Roman"/>
          <w:b/>
          <w:bCs/>
          <w:sz w:val="24"/>
          <w:szCs w:val="24"/>
        </w:rPr>
        <w:fldChar w:fldCharType="end"/>
      </w:r>
    </w:p>
    <w:p w:rsidR="008F0D2A" w:rsidRPr="008F0D2A" w:rsidRDefault="008F0D2A" w:rsidP="008F0D2A">
      <w:pPr>
        <w:autoSpaceDE w:val="0"/>
        <w:autoSpaceDN w:val="0"/>
        <w:adjustRightInd w:val="0"/>
        <w:spacing w:after="0" w:line="240" w:lineRule="auto"/>
        <w:jc w:val="center"/>
        <w:rPr>
          <w:rFonts w:ascii="Times New Roman" w:hAnsi="Times New Roman" w:cs="Times New Roman"/>
          <w:b/>
          <w:bCs/>
          <w:sz w:val="20"/>
          <w:szCs w:val="20"/>
        </w:rPr>
      </w:pPr>
      <w:r w:rsidRPr="008F0D2A">
        <w:rPr>
          <w:rFonts w:ascii="Times New Roman" w:hAnsi="Times New Roman" w:cs="Times New Roman"/>
          <w:b/>
          <w:bCs/>
          <w:sz w:val="20"/>
          <w:szCs w:val="20"/>
        </w:rPr>
        <w:t>SECRETARÍA  DE  OBRAS  PÚBLICAS</w:t>
      </w:r>
      <w:r w:rsidR="0038665D" w:rsidRPr="008F0D2A">
        <w:rPr>
          <w:rFonts w:ascii="Times New Roman" w:hAnsi="Times New Roman" w:cs="Times New Roman"/>
          <w:b/>
          <w:bCs/>
          <w:sz w:val="20"/>
          <w:szCs w:val="20"/>
        </w:rPr>
        <w:fldChar w:fldCharType="begin"/>
      </w:r>
      <w:r w:rsidRPr="008F0D2A">
        <w:rPr>
          <w:rFonts w:ascii="Times New Roman" w:hAnsi="Times New Roman" w:cs="Times New Roman"/>
          <w:b/>
          <w:bCs/>
          <w:sz w:val="20"/>
          <w:szCs w:val="20"/>
        </w:rPr>
        <w:instrText>tc "SECRETARÍA  DE  OBRAS  PÚBLICAS"</w:instrText>
      </w:r>
      <w:r w:rsidR="0038665D" w:rsidRPr="008F0D2A">
        <w:rPr>
          <w:rFonts w:ascii="Times New Roman" w:hAnsi="Times New Roman" w:cs="Times New Roman"/>
          <w:b/>
          <w:bCs/>
          <w:sz w:val="20"/>
          <w:szCs w:val="20"/>
        </w:rPr>
        <w:fldChar w:fldCharType="end"/>
      </w:r>
    </w:p>
    <w:p w:rsidR="008F0D2A" w:rsidRPr="008F0D2A" w:rsidRDefault="008F0D2A" w:rsidP="008F0D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F0D2A">
        <w:rPr>
          <w:rFonts w:ascii="Times New Roman" w:hAnsi="Times New Roman" w:cs="Times New Roman"/>
          <w:sz w:val="24"/>
          <w:szCs w:val="24"/>
        </w:rPr>
        <w:t>Licitación Pública Nacional Estatal No. 019.- Nos. de Concursos OPPU-EST-LP-060-2022 y OPPU-EST-LP-061-2022.</w:t>
      </w:r>
    </w:p>
    <w:p w:rsidR="008F0D2A" w:rsidRPr="008F0D2A" w:rsidRDefault="008F0D2A" w:rsidP="008F0D2A">
      <w:pPr>
        <w:autoSpaceDE w:val="0"/>
        <w:autoSpaceDN w:val="0"/>
        <w:adjustRightInd w:val="0"/>
        <w:spacing w:after="0" w:line="240" w:lineRule="auto"/>
        <w:jc w:val="center"/>
        <w:rPr>
          <w:rFonts w:ascii="Roman" w:hAnsi="Roman" w:cs="Roman"/>
          <w:sz w:val="8"/>
          <w:szCs w:val="8"/>
        </w:rPr>
      </w:pPr>
    </w:p>
    <w:p w:rsidR="008F0D2A" w:rsidRPr="008F0D2A" w:rsidRDefault="008F0D2A" w:rsidP="008F0D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F0D2A">
        <w:rPr>
          <w:rFonts w:ascii="Times New Roman" w:hAnsi="Times New Roman" w:cs="Times New Roman"/>
          <w:sz w:val="24"/>
          <w:szCs w:val="24"/>
        </w:rPr>
        <w:t>Fallo de Adjudicación de Contrato y Acta de Junta Pública para dar a conocer el Fallo, Licitación Pública Nacional Estatal No. 011 Concurso No. OPPU-EST-LP-032-2022.</w:t>
      </w:r>
    </w:p>
    <w:p w:rsidR="008F0D2A" w:rsidRPr="008F0D2A" w:rsidRDefault="008F0D2A" w:rsidP="008F0D2A">
      <w:pPr>
        <w:autoSpaceDE w:val="0"/>
        <w:autoSpaceDN w:val="0"/>
        <w:adjustRightInd w:val="0"/>
        <w:spacing w:after="0" w:line="240" w:lineRule="auto"/>
        <w:jc w:val="center"/>
        <w:rPr>
          <w:rFonts w:ascii="Roman" w:hAnsi="Roman" w:cs="Roman"/>
          <w:sz w:val="8"/>
          <w:szCs w:val="8"/>
        </w:rPr>
      </w:pPr>
    </w:p>
    <w:p w:rsidR="008F0D2A" w:rsidRPr="008F0D2A" w:rsidRDefault="008F0D2A" w:rsidP="008F0D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F0D2A">
        <w:rPr>
          <w:rFonts w:ascii="Times New Roman" w:hAnsi="Times New Roman" w:cs="Times New Roman"/>
          <w:sz w:val="24"/>
          <w:szCs w:val="24"/>
        </w:rPr>
        <w:t>Fallo de Adjudicación de Contrato y Acta de Junta Pública para dar a conocer el Fallo, Licitación Pública Nacional Estatal No. 012 Concursos Nos. OPPU-EST-LP-037-2022 y OPPU-EST-LP-038-2022.</w:t>
      </w:r>
    </w:p>
    <w:p w:rsidR="008F0D2A" w:rsidRPr="008F0D2A" w:rsidRDefault="008F0D2A" w:rsidP="008F0D2A">
      <w:pPr>
        <w:autoSpaceDE w:val="0"/>
        <w:autoSpaceDN w:val="0"/>
        <w:adjustRightInd w:val="0"/>
        <w:spacing w:after="0" w:line="240" w:lineRule="auto"/>
        <w:jc w:val="center"/>
        <w:rPr>
          <w:rFonts w:ascii="Roman" w:hAnsi="Roman" w:cs="Roman"/>
          <w:sz w:val="8"/>
          <w:szCs w:val="8"/>
        </w:rPr>
      </w:pPr>
    </w:p>
    <w:p w:rsidR="008F0D2A" w:rsidRPr="008F0D2A" w:rsidRDefault="008F0D2A" w:rsidP="008F0D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F0D2A">
        <w:rPr>
          <w:rFonts w:ascii="Times New Roman" w:hAnsi="Times New Roman" w:cs="Times New Roman"/>
          <w:sz w:val="24"/>
          <w:szCs w:val="24"/>
        </w:rPr>
        <w:t>Fallo de Adjudicación de Contrato y Acta de Junta Pública para dar a conocer el Fallo, Licitación Pública Nacional Estatal No. 013 Concursos Nos. OPPU-EST-LP-039-2022, OPPU-EST-LP-041-2022 y OPPU-EST-LP-042-2022.</w:t>
      </w:r>
    </w:p>
    <w:p w:rsidR="008F0D2A" w:rsidRPr="008F0D2A" w:rsidRDefault="008F0D2A" w:rsidP="008F0D2A">
      <w:pPr>
        <w:autoSpaceDE w:val="0"/>
        <w:autoSpaceDN w:val="0"/>
        <w:adjustRightInd w:val="0"/>
        <w:spacing w:after="0" w:line="240" w:lineRule="auto"/>
        <w:jc w:val="center"/>
        <w:rPr>
          <w:rFonts w:ascii="Roman" w:hAnsi="Roman" w:cs="Roman"/>
          <w:sz w:val="8"/>
          <w:szCs w:val="8"/>
        </w:rPr>
      </w:pPr>
    </w:p>
    <w:p w:rsidR="008F0D2A" w:rsidRPr="008F0D2A" w:rsidRDefault="008F0D2A" w:rsidP="008F0D2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F0D2A">
        <w:rPr>
          <w:rFonts w:ascii="Times New Roman" w:hAnsi="Times New Roman" w:cs="Times New Roman"/>
          <w:sz w:val="24"/>
          <w:szCs w:val="24"/>
        </w:rPr>
        <w:t>3   -   69</w:t>
      </w:r>
    </w:p>
    <w:p w:rsidR="008F0D2A" w:rsidRPr="008F0D2A" w:rsidRDefault="008F0D2A" w:rsidP="008F0D2A">
      <w:pPr>
        <w:autoSpaceDE w:val="0"/>
        <w:autoSpaceDN w:val="0"/>
        <w:adjustRightInd w:val="0"/>
        <w:spacing w:after="0" w:line="240" w:lineRule="auto"/>
        <w:jc w:val="center"/>
        <w:rPr>
          <w:rFonts w:ascii="Roman" w:hAnsi="Roman" w:cs="Roman"/>
          <w:sz w:val="8"/>
          <w:szCs w:val="8"/>
        </w:rPr>
      </w:pPr>
    </w:p>
    <w:p w:rsidR="008F0D2A" w:rsidRPr="008F0D2A" w:rsidRDefault="008F0D2A" w:rsidP="008F0D2A">
      <w:pPr>
        <w:autoSpaceDE w:val="0"/>
        <w:autoSpaceDN w:val="0"/>
        <w:adjustRightInd w:val="0"/>
        <w:spacing w:after="0" w:line="240" w:lineRule="auto"/>
        <w:jc w:val="center"/>
        <w:rPr>
          <w:rFonts w:ascii="Times New Roman" w:hAnsi="Times New Roman" w:cs="Times New Roman"/>
          <w:b/>
          <w:bCs/>
          <w:sz w:val="24"/>
          <w:szCs w:val="24"/>
        </w:rPr>
      </w:pPr>
      <w:r w:rsidRPr="008F0D2A">
        <w:rPr>
          <w:rFonts w:ascii="Times New Roman" w:hAnsi="Times New Roman" w:cs="Times New Roman"/>
          <w:b/>
          <w:bCs/>
          <w:sz w:val="24"/>
          <w:szCs w:val="24"/>
        </w:rPr>
        <w:t>AYUNTAMIENTO</w:t>
      </w:r>
      <w:r w:rsidR="0038665D" w:rsidRPr="008F0D2A">
        <w:rPr>
          <w:rFonts w:ascii="Times New Roman" w:hAnsi="Times New Roman" w:cs="Times New Roman"/>
          <w:b/>
          <w:bCs/>
          <w:sz w:val="24"/>
          <w:szCs w:val="24"/>
        </w:rPr>
        <w:fldChar w:fldCharType="begin"/>
      </w:r>
      <w:r w:rsidRPr="008F0D2A">
        <w:rPr>
          <w:rFonts w:ascii="Times New Roman" w:hAnsi="Times New Roman" w:cs="Times New Roman"/>
          <w:b/>
          <w:bCs/>
          <w:sz w:val="24"/>
          <w:szCs w:val="24"/>
        </w:rPr>
        <w:instrText>tc "AYUNTAMIENTO"</w:instrText>
      </w:r>
      <w:r w:rsidR="0038665D" w:rsidRPr="008F0D2A">
        <w:rPr>
          <w:rFonts w:ascii="Times New Roman" w:hAnsi="Times New Roman" w:cs="Times New Roman"/>
          <w:b/>
          <w:bCs/>
          <w:sz w:val="24"/>
          <w:szCs w:val="24"/>
        </w:rPr>
        <w:fldChar w:fldCharType="end"/>
      </w:r>
    </w:p>
    <w:p w:rsidR="008F0D2A" w:rsidRPr="008F0D2A" w:rsidRDefault="008F0D2A" w:rsidP="008F0D2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F0D2A">
        <w:rPr>
          <w:rFonts w:ascii="Times New Roman" w:hAnsi="Times New Roman" w:cs="Times New Roman"/>
          <w:sz w:val="24"/>
          <w:szCs w:val="24"/>
        </w:rPr>
        <w:t>Municipio de Ahome.- Convocatoria a Licitación Pública Nacional No. 003, Licitación No.  AHO-SOP-LPN-FISMDF-VIV-03-22</w:t>
      </w:r>
    </w:p>
    <w:p w:rsidR="008F0D2A" w:rsidRPr="008F0D2A" w:rsidRDefault="008F0D2A" w:rsidP="008F0D2A">
      <w:pPr>
        <w:autoSpaceDE w:val="0"/>
        <w:autoSpaceDN w:val="0"/>
        <w:adjustRightInd w:val="0"/>
        <w:spacing w:after="0" w:line="240" w:lineRule="auto"/>
        <w:jc w:val="center"/>
        <w:rPr>
          <w:rFonts w:ascii="Roman" w:hAnsi="Roman" w:cs="Roman"/>
          <w:sz w:val="8"/>
          <w:szCs w:val="8"/>
        </w:rPr>
      </w:pPr>
    </w:p>
    <w:p w:rsidR="008F0D2A" w:rsidRPr="008F0D2A" w:rsidRDefault="008F0D2A" w:rsidP="008F0D2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F0D2A">
        <w:rPr>
          <w:rFonts w:ascii="Times New Roman" w:hAnsi="Times New Roman" w:cs="Times New Roman"/>
          <w:sz w:val="24"/>
          <w:szCs w:val="24"/>
        </w:rPr>
        <w:t>70   -   71</w:t>
      </w:r>
    </w:p>
    <w:p w:rsidR="008F0D2A" w:rsidRPr="008F0D2A" w:rsidRDefault="008F0D2A" w:rsidP="008F0D2A">
      <w:pPr>
        <w:autoSpaceDE w:val="0"/>
        <w:autoSpaceDN w:val="0"/>
        <w:adjustRightInd w:val="0"/>
        <w:spacing w:after="0" w:line="240" w:lineRule="auto"/>
        <w:jc w:val="center"/>
        <w:rPr>
          <w:rFonts w:ascii="Roman" w:hAnsi="Roman" w:cs="Roman"/>
          <w:sz w:val="8"/>
          <w:szCs w:val="8"/>
        </w:rPr>
      </w:pPr>
      <w:r w:rsidRPr="008F0D2A">
        <w:rPr>
          <w:rFonts w:ascii="Roman" w:hAnsi="Roman" w:cs="Roman"/>
          <w:sz w:val="8"/>
          <w:szCs w:val="8"/>
        </w:rPr>
        <w:t xml:space="preserve">   </w:t>
      </w:r>
    </w:p>
    <w:p w:rsidR="008F0D2A" w:rsidRPr="008F0D2A" w:rsidRDefault="008F0D2A" w:rsidP="008F0D2A">
      <w:pPr>
        <w:autoSpaceDE w:val="0"/>
        <w:autoSpaceDN w:val="0"/>
        <w:adjustRightInd w:val="0"/>
        <w:spacing w:after="0" w:line="240" w:lineRule="auto"/>
        <w:jc w:val="center"/>
        <w:rPr>
          <w:rFonts w:ascii="Times New Roman" w:hAnsi="Times New Roman" w:cs="Times New Roman"/>
          <w:b/>
          <w:bCs/>
          <w:sz w:val="24"/>
          <w:szCs w:val="24"/>
        </w:rPr>
      </w:pPr>
      <w:r w:rsidRPr="008F0D2A">
        <w:rPr>
          <w:rFonts w:ascii="Times New Roman" w:hAnsi="Times New Roman" w:cs="Times New Roman"/>
          <w:b/>
          <w:bCs/>
          <w:sz w:val="24"/>
          <w:szCs w:val="24"/>
        </w:rPr>
        <w:t>AVISOS  JUDICIALES</w:t>
      </w:r>
      <w:r w:rsidR="0038665D" w:rsidRPr="008F0D2A">
        <w:rPr>
          <w:rFonts w:ascii="Times New Roman" w:hAnsi="Times New Roman" w:cs="Times New Roman"/>
          <w:b/>
          <w:bCs/>
          <w:sz w:val="24"/>
          <w:szCs w:val="24"/>
        </w:rPr>
        <w:fldChar w:fldCharType="begin"/>
      </w:r>
      <w:r w:rsidRPr="008F0D2A">
        <w:rPr>
          <w:rFonts w:ascii="Times New Roman" w:hAnsi="Times New Roman" w:cs="Times New Roman"/>
          <w:b/>
          <w:bCs/>
          <w:sz w:val="24"/>
          <w:szCs w:val="24"/>
        </w:rPr>
        <w:instrText>tc "AVISOS  JUDICIALES"</w:instrText>
      </w:r>
      <w:r w:rsidR="0038665D" w:rsidRPr="008F0D2A">
        <w:rPr>
          <w:rFonts w:ascii="Times New Roman" w:hAnsi="Times New Roman" w:cs="Times New Roman"/>
          <w:b/>
          <w:bCs/>
          <w:sz w:val="24"/>
          <w:szCs w:val="24"/>
        </w:rPr>
        <w:fldChar w:fldCharType="end"/>
      </w:r>
    </w:p>
    <w:p w:rsidR="008F0D2A" w:rsidRPr="008F0D2A" w:rsidRDefault="008F0D2A" w:rsidP="008F0D2A">
      <w:pPr>
        <w:autoSpaceDE w:val="0"/>
        <w:autoSpaceDN w:val="0"/>
        <w:adjustRightInd w:val="0"/>
        <w:spacing w:after="0" w:line="240" w:lineRule="auto"/>
        <w:jc w:val="center"/>
        <w:rPr>
          <w:rFonts w:ascii="Roman" w:hAnsi="Roman" w:cs="Roman"/>
          <w:sz w:val="8"/>
          <w:szCs w:val="8"/>
        </w:rPr>
      </w:pPr>
    </w:p>
    <w:p w:rsidR="008F0D2A" w:rsidRPr="008F0D2A" w:rsidRDefault="008F0D2A" w:rsidP="008F0D2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F0D2A">
        <w:rPr>
          <w:rFonts w:ascii="Times New Roman" w:hAnsi="Times New Roman" w:cs="Times New Roman"/>
          <w:sz w:val="24"/>
          <w:szCs w:val="24"/>
        </w:rPr>
        <w:t xml:space="preserve">72   -   87 </w:t>
      </w:r>
    </w:p>
    <w:p w:rsidR="008F0D2A" w:rsidRPr="008F0D2A" w:rsidRDefault="008F0D2A" w:rsidP="008F0D2A">
      <w:pPr>
        <w:autoSpaceDE w:val="0"/>
        <w:autoSpaceDN w:val="0"/>
        <w:adjustRightInd w:val="0"/>
        <w:spacing w:after="0" w:line="240" w:lineRule="auto"/>
        <w:jc w:val="center"/>
        <w:rPr>
          <w:rFonts w:ascii="Roman" w:hAnsi="Roman" w:cs="Roman"/>
          <w:sz w:val="8"/>
          <w:szCs w:val="8"/>
        </w:rPr>
      </w:pPr>
    </w:p>
    <w:p w:rsidR="008F0D2A" w:rsidRPr="008F0D2A" w:rsidRDefault="008F0D2A" w:rsidP="008F0D2A">
      <w:pPr>
        <w:autoSpaceDE w:val="0"/>
        <w:autoSpaceDN w:val="0"/>
        <w:adjustRightInd w:val="0"/>
        <w:spacing w:after="0" w:line="240" w:lineRule="auto"/>
        <w:jc w:val="center"/>
        <w:rPr>
          <w:rFonts w:ascii="Times New Roman" w:hAnsi="Times New Roman" w:cs="Times New Roman"/>
          <w:b/>
          <w:bCs/>
          <w:sz w:val="24"/>
          <w:szCs w:val="24"/>
        </w:rPr>
      </w:pPr>
      <w:r w:rsidRPr="008F0D2A">
        <w:rPr>
          <w:rFonts w:ascii="Times New Roman" w:hAnsi="Times New Roman" w:cs="Times New Roman"/>
          <w:b/>
          <w:bCs/>
          <w:sz w:val="24"/>
          <w:szCs w:val="24"/>
        </w:rPr>
        <w:t>AVISOS  NOTARIALES</w:t>
      </w:r>
      <w:r w:rsidR="0038665D" w:rsidRPr="008F0D2A">
        <w:rPr>
          <w:rFonts w:ascii="Times New Roman" w:hAnsi="Times New Roman" w:cs="Times New Roman"/>
          <w:b/>
          <w:bCs/>
          <w:sz w:val="24"/>
          <w:szCs w:val="24"/>
        </w:rPr>
        <w:fldChar w:fldCharType="begin"/>
      </w:r>
      <w:r w:rsidRPr="008F0D2A">
        <w:rPr>
          <w:rFonts w:ascii="Times New Roman" w:hAnsi="Times New Roman" w:cs="Times New Roman"/>
          <w:b/>
          <w:bCs/>
          <w:sz w:val="24"/>
          <w:szCs w:val="24"/>
        </w:rPr>
        <w:instrText>tc "AVISOS  NOTARIALES"</w:instrText>
      </w:r>
      <w:r w:rsidR="0038665D" w:rsidRPr="008F0D2A">
        <w:rPr>
          <w:rFonts w:ascii="Times New Roman" w:hAnsi="Times New Roman" w:cs="Times New Roman"/>
          <w:b/>
          <w:bCs/>
          <w:sz w:val="24"/>
          <w:szCs w:val="24"/>
        </w:rPr>
        <w:fldChar w:fldCharType="end"/>
      </w:r>
    </w:p>
    <w:p w:rsidR="008F0D2A" w:rsidRPr="008F0D2A" w:rsidRDefault="008F0D2A" w:rsidP="008F0D2A">
      <w:pPr>
        <w:autoSpaceDE w:val="0"/>
        <w:autoSpaceDN w:val="0"/>
        <w:adjustRightInd w:val="0"/>
        <w:spacing w:after="0" w:line="240" w:lineRule="auto"/>
        <w:jc w:val="center"/>
        <w:rPr>
          <w:rFonts w:ascii="Roman" w:hAnsi="Roman" w:cs="Roman"/>
          <w:sz w:val="8"/>
          <w:szCs w:val="8"/>
        </w:rPr>
      </w:pPr>
    </w:p>
    <w:p w:rsidR="008F0D2A" w:rsidRDefault="008F0D2A" w:rsidP="008F0D2A">
      <w:pPr>
        <w:jc w:val="center"/>
        <w:rPr>
          <w:rFonts w:ascii="Times New Roman" w:hAnsi="Times New Roman" w:cs="Times New Roman"/>
          <w:sz w:val="24"/>
          <w:szCs w:val="24"/>
        </w:rPr>
      </w:pPr>
      <w:r w:rsidRPr="008F0D2A">
        <w:rPr>
          <w:rFonts w:ascii="Times New Roman" w:hAnsi="Times New Roman" w:cs="Times New Roman"/>
          <w:sz w:val="24"/>
          <w:szCs w:val="24"/>
        </w:rPr>
        <w:t>88</w:t>
      </w:r>
    </w:p>
    <w:p w:rsidR="0032605C" w:rsidRDefault="0032605C" w:rsidP="0095502D">
      <w:pPr>
        <w:jc w:val="center"/>
        <w:rPr>
          <w:rFonts w:ascii="Times New Roman" w:hAnsi="Times New Roman" w:cs="Times New Roman"/>
          <w:sz w:val="24"/>
          <w:szCs w:val="24"/>
        </w:rPr>
      </w:pPr>
    </w:p>
    <w:p w:rsidR="0032605C" w:rsidRPr="0032605C" w:rsidRDefault="0032605C" w:rsidP="0032605C">
      <w:pPr>
        <w:autoSpaceDE w:val="0"/>
        <w:autoSpaceDN w:val="0"/>
        <w:adjustRightInd w:val="0"/>
        <w:spacing w:after="0" w:line="240" w:lineRule="auto"/>
        <w:jc w:val="center"/>
        <w:rPr>
          <w:rFonts w:ascii="Roman" w:hAnsi="Roman" w:cs="Roman"/>
          <w:sz w:val="8"/>
          <w:szCs w:val="8"/>
        </w:rPr>
      </w:pPr>
      <w:r w:rsidRPr="0032605C">
        <w:rPr>
          <w:rFonts w:ascii="Times New Roman" w:hAnsi="Times New Roman" w:cs="Times New Roman"/>
          <w:b/>
          <w:bCs/>
        </w:rPr>
        <w:t xml:space="preserve">Tomo CXIII  3ra. Época </w:t>
      </w:r>
      <w:r w:rsidRPr="0032605C">
        <w:rPr>
          <w:rFonts w:ascii="Times New Roman" w:hAnsi="Times New Roman" w:cs="Times New Roman"/>
        </w:rPr>
        <w:t xml:space="preserve">     Culiacán, Sin., lunes 04 de julio de 2022.</w:t>
      </w:r>
      <w:r w:rsidRPr="0032605C">
        <w:rPr>
          <w:rFonts w:ascii="Times New Roman" w:hAnsi="Times New Roman" w:cs="Times New Roman"/>
          <w:b/>
          <w:bCs/>
        </w:rPr>
        <w:t xml:space="preserve">     No. 080</w:t>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Times New Roman" w:hAnsi="Times New Roman" w:cs="Times New Roman"/>
          <w:b/>
          <w:bCs/>
          <w:sz w:val="36"/>
          <w:szCs w:val="36"/>
        </w:rPr>
      </w:pPr>
      <w:r w:rsidRPr="0032605C">
        <w:rPr>
          <w:rFonts w:ascii="Times New Roman" w:hAnsi="Times New Roman" w:cs="Times New Roman"/>
          <w:b/>
          <w:bCs/>
          <w:sz w:val="36"/>
          <w:szCs w:val="36"/>
        </w:rPr>
        <w:t>ÍNDICE</w:t>
      </w:r>
      <w:r w:rsidR="0038665D" w:rsidRPr="0032605C">
        <w:rPr>
          <w:rFonts w:ascii="Times New Roman" w:hAnsi="Times New Roman" w:cs="Times New Roman"/>
          <w:b/>
          <w:bCs/>
          <w:sz w:val="36"/>
          <w:szCs w:val="36"/>
        </w:rPr>
        <w:fldChar w:fldCharType="begin"/>
      </w:r>
      <w:r w:rsidRPr="0032605C">
        <w:rPr>
          <w:rFonts w:ascii="Times New Roman" w:hAnsi="Times New Roman" w:cs="Times New Roman"/>
          <w:b/>
          <w:bCs/>
          <w:sz w:val="36"/>
          <w:szCs w:val="36"/>
        </w:rPr>
        <w:instrText>tc "ÍNDICE"</w:instrText>
      </w:r>
      <w:r w:rsidR="0038665D" w:rsidRPr="0032605C">
        <w:rPr>
          <w:rFonts w:ascii="Times New Roman" w:hAnsi="Times New Roman" w:cs="Times New Roman"/>
          <w:b/>
          <w:bCs/>
          <w:sz w:val="36"/>
          <w:szCs w:val="36"/>
        </w:rPr>
        <w:fldChar w:fldCharType="end"/>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Times New Roman" w:hAnsi="Times New Roman" w:cs="Times New Roman"/>
          <w:b/>
          <w:bCs/>
          <w:sz w:val="24"/>
          <w:szCs w:val="24"/>
        </w:rPr>
      </w:pPr>
      <w:r w:rsidRPr="0032605C">
        <w:rPr>
          <w:rFonts w:ascii="Times New Roman" w:hAnsi="Times New Roman" w:cs="Times New Roman"/>
          <w:b/>
          <w:bCs/>
          <w:sz w:val="24"/>
          <w:szCs w:val="24"/>
        </w:rPr>
        <w:t>GOBIERNO  FEDERAL</w:t>
      </w:r>
      <w:r w:rsidR="0038665D" w:rsidRPr="0032605C">
        <w:rPr>
          <w:rFonts w:ascii="Times New Roman" w:hAnsi="Times New Roman" w:cs="Times New Roman"/>
          <w:b/>
          <w:bCs/>
          <w:sz w:val="24"/>
          <w:szCs w:val="24"/>
        </w:rPr>
        <w:fldChar w:fldCharType="begin"/>
      </w:r>
      <w:r w:rsidRPr="0032605C">
        <w:rPr>
          <w:rFonts w:ascii="Times New Roman" w:hAnsi="Times New Roman" w:cs="Times New Roman"/>
          <w:b/>
          <w:bCs/>
          <w:sz w:val="24"/>
          <w:szCs w:val="24"/>
        </w:rPr>
        <w:instrText>tc "GOBIERNO  FEDERAL"</w:instrText>
      </w:r>
      <w:r w:rsidR="0038665D" w:rsidRPr="0032605C">
        <w:rPr>
          <w:rFonts w:ascii="Times New Roman" w:hAnsi="Times New Roman" w:cs="Times New Roman"/>
          <w:b/>
          <w:bCs/>
          <w:sz w:val="24"/>
          <w:szCs w:val="24"/>
        </w:rPr>
        <w:fldChar w:fldCharType="end"/>
      </w:r>
    </w:p>
    <w:p w:rsidR="0032605C" w:rsidRPr="0032605C" w:rsidRDefault="0032605C" w:rsidP="0032605C">
      <w:pPr>
        <w:autoSpaceDE w:val="0"/>
        <w:autoSpaceDN w:val="0"/>
        <w:adjustRightInd w:val="0"/>
        <w:spacing w:after="0" w:line="240" w:lineRule="auto"/>
        <w:jc w:val="center"/>
        <w:rPr>
          <w:rFonts w:ascii="Times New Roman" w:hAnsi="Times New Roman" w:cs="Times New Roman"/>
          <w:b/>
          <w:bCs/>
          <w:sz w:val="20"/>
          <w:szCs w:val="20"/>
        </w:rPr>
      </w:pPr>
      <w:r w:rsidRPr="0032605C">
        <w:rPr>
          <w:rFonts w:ascii="Times New Roman" w:hAnsi="Times New Roman" w:cs="Times New Roman"/>
          <w:b/>
          <w:bCs/>
          <w:sz w:val="20"/>
          <w:szCs w:val="20"/>
        </w:rPr>
        <w:t>TRIBUNAL  UNITARIO  AGRARIO</w:t>
      </w:r>
      <w:r w:rsidR="0038665D" w:rsidRPr="0032605C">
        <w:rPr>
          <w:rFonts w:ascii="Times New Roman" w:hAnsi="Times New Roman" w:cs="Times New Roman"/>
          <w:b/>
          <w:bCs/>
          <w:sz w:val="20"/>
          <w:szCs w:val="20"/>
        </w:rPr>
        <w:fldChar w:fldCharType="begin"/>
      </w:r>
      <w:r w:rsidRPr="0032605C">
        <w:rPr>
          <w:rFonts w:ascii="Times New Roman" w:hAnsi="Times New Roman" w:cs="Times New Roman"/>
          <w:b/>
          <w:bCs/>
          <w:sz w:val="20"/>
          <w:szCs w:val="20"/>
        </w:rPr>
        <w:instrText>tc "TRIBUNAL  UNITARIO  AGRARIO"</w:instrText>
      </w:r>
      <w:r w:rsidR="0038665D" w:rsidRPr="0032605C">
        <w:rPr>
          <w:rFonts w:ascii="Times New Roman" w:hAnsi="Times New Roman" w:cs="Times New Roman"/>
          <w:b/>
          <w:bCs/>
          <w:sz w:val="20"/>
          <w:szCs w:val="20"/>
        </w:rPr>
        <w:fldChar w:fldCharType="end"/>
      </w:r>
    </w:p>
    <w:p w:rsidR="0032605C" w:rsidRPr="0032605C" w:rsidRDefault="0032605C" w:rsidP="003260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2605C">
        <w:rPr>
          <w:rFonts w:ascii="Times New Roman" w:hAnsi="Times New Roman" w:cs="Times New Roman"/>
          <w:sz w:val="24"/>
          <w:szCs w:val="24"/>
        </w:rPr>
        <w:t>Expediente 111/2021, Acción de cumplimiento de contrato en el Poblado de Miravalles, Municipio de Mazatlán, Sinaloa.- Juan Carlos Aguilar Valdés.</w:t>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2605C">
        <w:rPr>
          <w:rFonts w:ascii="Times New Roman" w:hAnsi="Times New Roman" w:cs="Times New Roman"/>
          <w:sz w:val="24"/>
          <w:szCs w:val="24"/>
        </w:rPr>
        <w:lastRenderedPageBreak/>
        <w:t>2</w:t>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Times New Roman" w:hAnsi="Times New Roman" w:cs="Times New Roman"/>
          <w:b/>
          <w:bCs/>
          <w:sz w:val="24"/>
          <w:szCs w:val="24"/>
        </w:rPr>
      </w:pPr>
      <w:r w:rsidRPr="0032605C">
        <w:rPr>
          <w:rFonts w:ascii="Times New Roman" w:hAnsi="Times New Roman" w:cs="Times New Roman"/>
          <w:b/>
          <w:bCs/>
          <w:sz w:val="24"/>
          <w:szCs w:val="24"/>
        </w:rPr>
        <w:t>PODER  EJECUTIVO  ESTATAL</w:t>
      </w:r>
      <w:r w:rsidR="0038665D" w:rsidRPr="0032605C">
        <w:rPr>
          <w:rFonts w:ascii="Times New Roman" w:hAnsi="Times New Roman" w:cs="Times New Roman"/>
          <w:b/>
          <w:bCs/>
          <w:sz w:val="24"/>
          <w:szCs w:val="24"/>
        </w:rPr>
        <w:fldChar w:fldCharType="begin"/>
      </w:r>
      <w:r w:rsidRPr="0032605C">
        <w:rPr>
          <w:rFonts w:ascii="Times New Roman" w:hAnsi="Times New Roman" w:cs="Times New Roman"/>
          <w:b/>
          <w:bCs/>
          <w:sz w:val="24"/>
          <w:szCs w:val="24"/>
        </w:rPr>
        <w:instrText>tc "PODER  EJECUTIVO  ESTATAL"</w:instrText>
      </w:r>
      <w:r w:rsidR="0038665D" w:rsidRPr="0032605C">
        <w:rPr>
          <w:rFonts w:ascii="Times New Roman" w:hAnsi="Times New Roman" w:cs="Times New Roman"/>
          <w:b/>
          <w:bCs/>
          <w:sz w:val="24"/>
          <w:szCs w:val="24"/>
        </w:rPr>
        <w:fldChar w:fldCharType="end"/>
      </w:r>
    </w:p>
    <w:p w:rsidR="0032605C" w:rsidRPr="0032605C" w:rsidRDefault="0032605C" w:rsidP="0032605C">
      <w:pPr>
        <w:autoSpaceDE w:val="0"/>
        <w:autoSpaceDN w:val="0"/>
        <w:adjustRightInd w:val="0"/>
        <w:spacing w:after="0" w:line="240" w:lineRule="auto"/>
        <w:jc w:val="center"/>
        <w:rPr>
          <w:rFonts w:ascii="Times New Roman" w:hAnsi="Times New Roman" w:cs="Times New Roman"/>
          <w:b/>
          <w:bCs/>
          <w:sz w:val="20"/>
          <w:szCs w:val="20"/>
        </w:rPr>
      </w:pPr>
      <w:r w:rsidRPr="0032605C">
        <w:rPr>
          <w:rFonts w:ascii="Times New Roman" w:hAnsi="Times New Roman" w:cs="Times New Roman"/>
          <w:b/>
          <w:bCs/>
          <w:sz w:val="20"/>
          <w:szCs w:val="20"/>
        </w:rPr>
        <w:t>SECRETARÍA  DE  OBRAS  PÚBLICAS</w:t>
      </w:r>
      <w:r w:rsidR="0038665D" w:rsidRPr="0032605C">
        <w:rPr>
          <w:rFonts w:ascii="Times New Roman" w:hAnsi="Times New Roman" w:cs="Times New Roman"/>
          <w:b/>
          <w:bCs/>
          <w:sz w:val="20"/>
          <w:szCs w:val="20"/>
        </w:rPr>
        <w:fldChar w:fldCharType="begin"/>
      </w:r>
      <w:r w:rsidRPr="0032605C">
        <w:rPr>
          <w:rFonts w:ascii="Times New Roman" w:hAnsi="Times New Roman" w:cs="Times New Roman"/>
          <w:b/>
          <w:bCs/>
          <w:sz w:val="20"/>
          <w:szCs w:val="20"/>
        </w:rPr>
        <w:instrText>tc "SECRETARÍA  DE  OBRAS  PÚBLICAS"</w:instrText>
      </w:r>
      <w:r w:rsidR="0038665D" w:rsidRPr="0032605C">
        <w:rPr>
          <w:rFonts w:ascii="Times New Roman" w:hAnsi="Times New Roman" w:cs="Times New Roman"/>
          <w:b/>
          <w:bCs/>
          <w:sz w:val="20"/>
          <w:szCs w:val="20"/>
        </w:rPr>
        <w:fldChar w:fldCharType="end"/>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2605C">
        <w:rPr>
          <w:rFonts w:ascii="Times New Roman" w:hAnsi="Times New Roman" w:cs="Times New Roman"/>
          <w:sz w:val="24"/>
          <w:szCs w:val="24"/>
        </w:rPr>
        <w:t>Licitación Pública Nacional Estatal No. 020.- Nos. de Concursos OPPU-EST-LP-062-2022 y OPPU-EST-LP-063-2022.</w:t>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2605C">
        <w:rPr>
          <w:rFonts w:ascii="Times New Roman" w:hAnsi="Times New Roman" w:cs="Times New Roman"/>
          <w:sz w:val="24"/>
          <w:szCs w:val="24"/>
        </w:rPr>
        <w:t>Acta de Junta Pública para dar a conocer el Fallo,  Fallo de Adjudicación de Contrato Licitación Pública Nacional Estatal No. 011 Concursos Nos. OPPU-EST-LP-030-2022, OPPU-EST-LP-031-2022 y OPPU-EST-LP-034-2022, Acta de Junta Pública para dar a conocer el Fallo, Fallo de Adjudicación de Contrato Licitación Pública Nacional Estatal No. 013 Concursos Nos. OPPU-EST-LP-043-2022 y OPPU-EST-LP-044-2022.</w:t>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2605C">
        <w:rPr>
          <w:rFonts w:ascii="Times New Roman" w:hAnsi="Times New Roman" w:cs="Times New Roman"/>
          <w:sz w:val="24"/>
          <w:szCs w:val="24"/>
        </w:rPr>
        <w:t>3   -   77</w:t>
      </w:r>
    </w:p>
    <w:p w:rsidR="0032605C" w:rsidRPr="0032605C" w:rsidRDefault="0032605C" w:rsidP="0032605C">
      <w:pPr>
        <w:autoSpaceDE w:val="0"/>
        <w:autoSpaceDN w:val="0"/>
        <w:adjustRightInd w:val="0"/>
        <w:spacing w:after="0" w:line="240" w:lineRule="auto"/>
        <w:jc w:val="center"/>
        <w:rPr>
          <w:rFonts w:ascii="Roman" w:hAnsi="Roman" w:cs="Roman"/>
          <w:sz w:val="8"/>
          <w:szCs w:val="8"/>
        </w:rPr>
      </w:pPr>
      <w:r w:rsidRPr="0032605C">
        <w:rPr>
          <w:rFonts w:ascii="Roman" w:hAnsi="Roman" w:cs="Roman"/>
          <w:sz w:val="8"/>
          <w:szCs w:val="8"/>
        </w:rPr>
        <w:t xml:space="preserve">   </w:t>
      </w:r>
    </w:p>
    <w:p w:rsidR="0032605C" w:rsidRPr="0032605C" w:rsidRDefault="0032605C" w:rsidP="0032605C">
      <w:pPr>
        <w:autoSpaceDE w:val="0"/>
        <w:autoSpaceDN w:val="0"/>
        <w:adjustRightInd w:val="0"/>
        <w:spacing w:after="0" w:line="240" w:lineRule="auto"/>
        <w:jc w:val="center"/>
        <w:rPr>
          <w:rFonts w:ascii="Times New Roman" w:hAnsi="Times New Roman" w:cs="Times New Roman"/>
          <w:b/>
          <w:bCs/>
          <w:sz w:val="24"/>
          <w:szCs w:val="24"/>
        </w:rPr>
      </w:pPr>
      <w:r w:rsidRPr="0032605C">
        <w:rPr>
          <w:rFonts w:ascii="Times New Roman" w:hAnsi="Times New Roman" w:cs="Times New Roman"/>
          <w:b/>
          <w:bCs/>
          <w:sz w:val="24"/>
          <w:szCs w:val="24"/>
        </w:rPr>
        <w:t>UNIVERSIDAD  AUTONOMA  DE  SINALOA</w:t>
      </w:r>
      <w:r w:rsidR="0038665D" w:rsidRPr="0032605C">
        <w:rPr>
          <w:rFonts w:ascii="Times New Roman" w:hAnsi="Times New Roman" w:cs="Times New Roman"/>
          <w:b/>
          <w:bCs/>
          <w:sz w:val="24"/>
          <w:szCs w:val="24"/>
        </w:rPr>
        <w:fldChar w:fldCharType="begin"/>
      </w:r>
      <w:r w:rsidRPr="0032605C">
        <w:rPr>
          <w:rFonts w:ascii="Times New Roman" w:hAnsi="Times New Roman" w:cs="Times New Roman"/>
          <w:b/>
          <w:bCs/>
          <w:sz w:val="24"/>
          <w:szCs w:val="24"/>
        </w:rPr>
        <w:instrText>tc "UNIVERSIDAD  AUTONOMA  DE  SINALOA"</w:instrText>
      </w:r>
      <w:r w:rsidR="0038665D" w:rsidRPr="0032605C">
        <w:rPr>
          <w:rFonts w:ascii="Times New Roman" w:hAnsi="Times New Roman" w:cs="Times New Roman"/>
          <w:b/>
          <w:bCs/>
          <w:sz w:val="24"/>
          <w:szCs w:val="24"/>
        </w:rPr>
        <w:fldChar w:fldCharType="end"/>
      </w:r>
    </w:p>
    <w:p w:rsidR="0032605C" w:rsidRPr="0032605C" w:rsidRDefault="0032605C" w:rsidP="003260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2605C">
        <w:rPr>
          <w:rFonts w:ascii="Times New Roman" w:hAnsi="Times New Roman" w:cs="Times New Roman"/>
          <w:sz w:val="24"/>
          <w:szCs w:val="24"/>
        </w:rPr>
        <w:t>Licitación Pública Nacional.- Resumen de Convocatoria No. 01/2022, No. de Licitación LP/UAS/01/2022.</w:t>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2605C">
        <w:rPr>
          <w:rFonts w:ascii="Times New Roman" w:hAnsi="Times New Roman" w:cs="Times New Roman"/>
          <w:sz w:val="24"/>
          <w:szCs w:val="24"/>
        </w:rPr>
        <w:t xml:space="preserve">  78</w:t>
      </w:r>
    </w:p>
    <w:p w:rsidR="0032605C" w:rsidRPr="0032605C" w:rsidRDefault="0032605C" w:rsidP="0032605C">
      <w:pPr>
        <w:autoSpaceDE w:val="0"/>
        <w:autoSpaceDN w:val="0"/>
        <w:adjustRightInd w:val="0"/>
        <w:spacing w:after="0" w:line="240" w:lineRule="auto"/>
        <w:jc w:val="center"/>
        <w:rPr>
          <w:rFonts w:ascii="Roman" w:hAnsi="Roman" w:cs="Roman"/>
          <w:sz w:val="8"/>
          <w:szCs w:val="8"/>
        </w:rPr>
      </w:pPr>
      <w:r w:rsidRPr="0032605C">
        <w:rPr>
          <w:rFonts w:ascii="Roman" w:hAnsi="Roman" w:cs="Roman"/>
          <w:sz w:val="8"/>
          <w:szCs w:val="8"/>
        </w:rPr>
        <w:t xml:space="preserve">   </w:t>
      </w:r>
    </w:p>
    <w:p w:rsidR="0032605C" w:rsidRPr="0032605C" w:rsidRDefault="0032605C" w:rsidP="0032605C">
      <w:pPr>
        <w:autoSpaceDE w:val="0"/>
        <w:autoSpaceDN w:val="0"/>
        <w:adjustRightInd w:val="0"/>
        <w:spacing w:after="0" w:line="240" w:lineRule="auto"/>
        <w:jc w:val="center"/>
        <w:rPr>
          <w:rFonts w:ascii="Times New Roman" w:hAnsi="Times New Roman" w:cs="Times New Roman"/>
          <w:b/>
          <w:bCs/>
          <w:sz w:val="24"/>
          <w:szCs w:val="24"/>
        </w:rPr>
      </w:pPr>
      <w:r w:rsidRPr="0032605C">
        <w:rPr>
          <w:rFonts w:ascii="Times New Roman" w:hAnsi="Times New Roman" w:cs="Times New Roman"/>
          <w:b/>
          <w:bCs/>
          <w:sz w:val="24"/>
          <w:szCs w:val="24"/>
        </w:rPr>
        <w:t xml:space="preserve">   TRIBUNAL  DE  JUSTICIA  ADMINISTRATIVA  DEL  ESTADO  DE  SINALOA</w:t>
      </w:r>
      <w:r w:rsidR="0038665D" w:rsidRPr="0032605C">
        <w:rPr>
          <w:rFonts w:ascii="Times New Roman" w:hAnsi="Times New Roman" w:cs="Times New Roman"/>
          <w:b/>
          <w:bCs/>
          <w:sz w:val="24"/>
          <w:szCs w:val="24"/>
        </w:rPr>
        <w:fldChar w:fldCharType="begin"/>
      </w:r>
      <w:r w:rsidRPr="0032605C">
        <w:rPr>
          <w:rFonts w:ascii="Times New Roman" w:hAnsi="Times New Roman" w:cs="Times New Roman"/>
          <w:b/>
          <w:bCs/>
          <w:sz w:val="24"/>
          <w:szCs w:val="24"/>
        </w:rPr>
        <w:instrText>tc "   TRIBUNAL  DE  JUSTICIA  ADMINISTRATIVA  DEL  ESTADO  DE  SINALOA"</w:instrText>
      </w:r>
      <w:r w:rsidR="0038665D" w:rsidRPr="0032605C">
        <w:rPr>
          <w:rFonts w:ascii="Times New Roman" w:hAnsi="Times New Roman" w:cs="Times New Roman"/>
          <w:b/>
          <w:bCs/>
          <w:sz w:val="24"/>
          <w:szCs w:val="24"/>
        </w:rPr>
        <w:fldChar w:fldCharType="end"/>
      </w:r>
    </w:p>
    <w:p w:rsidR="0032605C" w:rsidRPr="0032605C" w:rsidRDefault="0032605C" w:rsidP="003260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2605C">
        <w:rPr>
          <w:rFonts w:ascii="Times New Roman" w:hAnsi="Times New Roman" w:cs="Times New Roman"/>
          <w:sz w:val="24"/>
          <w:szCs w:val="24"/>
        </w:rPr>
        <w:t>Acuerdo por el que se crea el Manual de Remuneraciones de las y los Servidores Públicos del Tribunal de Justicia Administrativa del Estado de Sinaloa para el Ejercicio del año 2022 y Anexos.</w:t>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2605C">
        <w:rPr>
          <w:rFonts w:ascii="Times New Roman" w:hAnsi="Times New Roman" w:cs="Times New Roman"/>
          <w:sz w:val="24"/>
          <w:szCs w:val="24"/>
        </w:rPr>
        <w:t>79   -   95</w:t>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Times New Roman" w:hAnsi="Times New Roman" w:cs="Times New Roman"/>
          <w:b/>
          <w:bCs/>
          <w:sz w:val="24"/>
          <w:szCs w:val="24"/>
        </w:rPr>
      </w:pPr>
      <w:r w:rsidRPr="0032605C">
        <w:rPr>
          <w:rFonts w:ascii="Times New Roman" w:hAnsi="Times New Roman" w:cs="Times New Roman"/>
          <w:b/>
          <w:bCs/>
          <w:sz w:val="24"/>
          <w:szCs w:val="24"/>
        </w:rPr>
        <w:t>AVISOS  JUDICIALES</w:t>
      </w:r>
      <w:r w:rsidR="0038665D" w:rsidRPr="0032605C">
        <w:rPr>
          <w:rFonts w:ascii="Times New Roman" w:hAnsi="Times New Roman" w:cs="Times New Roman"/>
          <w:b/>
          <w:bCs/>
          <w:sz w:val="24"/>
          <w:szCs w:val="24"/>
        </w:rPr>
        <w:fldChar w:fldCharType="begin"/>
      </w:r>
      <w:r w:rsidRPr="0032605C">
        <w:rPr>
          <w:rFonts w:ascii="Times New Roman" w:hAnsi="Times New Roman" w:cs="Times New Roman"/>
          <w:b/>
          <w:bCs/>
          <w:sz w:val="24"/>
          <w:szCs w:val="24"/>
        </w:rPr>
        <w:instrText>tc "AVISOS  JUDICIALES"</w:instrText>
      </w:r>
      <w:r w:rsidR="0038665D" w:rsidRPr="0032605C">
        <w:rPr>
          <w:rFonts w:ascii="Times New Roman" w:hAnsi="Times New Roman" w:cs="Times New Roman"/>
          <w:b/>
          <w:bCs/>
          <w:sz w:val="24"/>
          <w:szCs w:val="24"/>
        </w:rPr>
        <w:fldChar w:fldCharType="end"/>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2605C">
        <w:rPr>
          <w:rFonts w:ascii="Times New Roman" w:hAnsi="Times New Roman" w:cs="Times New Roman"/>
          <w:sz w:val="24"/>
          <w:szCs w:val="24"/>
        </w:rPr>
        <w:t xml:space="preserve">96   -   112        </w:t>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Default="0032605C" w:rsidP="0095502D">
      <w:pPr>
        <w:jc w:val="center"/>
        <w:rPr>
          <w:rFonts w:ascii="Times New Roman" w:hAnsi="Times New Roman" w:cs="Times New Roman"/>
          <w:sz w:val="24"/>
          <w:szCs w:val="24"/>
        </w:rPr>
      </w:pPr>
    </w:p>
    <w:p w:rsidR="008D763D" w:rsidRDefault="008D763D" w:rsidP="0095502D">
      <w:pPr>
        <w:jc w:val="center"/>
        <w:rPr>
          <w:rFonts w:ascii="Times New Roman" w:hAnsi="Times New Roman" w:cs="Times New Roman"/>
          <w:sz w:val="24"/>
          <w:szCs w:val="24"/>
        </w:rPr>
      </w:pPr>
    </w:p>
    <w:p w:rsidR="0032605C" w:rsidRDefault="0032605C" w:rsidP="0095502D">
      <w:pPr>
        <w:jc w:val="center"/>
        <w:rPr>
          <w:rFonts w:ascii="Times New Roman" w:hAnsi="Times New Roman" w:cs="Times New Roman"/>
          <w:sz w:val="24"/>
          <w:szCs w:val="24"/>
        </w:rPr>
      </w:pPr>
    </w:p>
    <w:p w:rsidR="0032605C" w:rsidRPr="0032605C" w:rsidRDefault="0032605C" w:rsidP="0032605C">
      <w:pPr>
        <w:autoSpaceDE w:val="0"/>
        <w:autoSpaceDN w:val="0"/>
        <w:adjustRightInd w:val="0"/>
        <w:spacing w:after="0" w:line="240" w:lineRule="auto"/>
        <w:jc w:val="center"/>
        <w:rPr>
          <w:rFonts w:ascii="Times New Roman" w:hAnsi="Times New Roman" w:cs="Times New Roman"/>
          <w:b/>
          <w:bCs/>
          <w:color w:val="000000"/>
          <w:sz w:val="36"/>
          <w:szCs w:val="36"/>
        </w:rPr>
      </w:pPr>
      <w:r w:rsidRPr="0032605C">
        <w:rPr>
          <w:rFonts w:ascii="Times New Roman" w:hAnsi="Times New Roman" w:cs="Times New Roman"/>
          <w:b/>
          <w:bCs/>
          <w:color w:val="000000"/>
        </w:rPr>
        <w:t xml:space="preserve">Tomo CXIII  3ra. Época </w:t>
      </w:r>
      <w:r w:rsidRPr="0032605C">
        <w:rPr>
          <w:rFonts w:ascii="Times New Roman" w:hAnsi="Times New Roman" w:cs="Times New Roman"/>
        </w:rPr>
        <w:t xml:space="preserve">     Culiacán, Sin., lunes 04 de julio de 2022.</w:t>
      </w:r>
      <w:r w:rsidRPr="0032605C">
        <w:rPr>
          <w:rFonts w:ascii="Times New Roman" w:hAnsi="Times New Roman" w:cs="Times New Roman"/>
          <w:b/>
          <w:bCs/>
        </w:rPr>
        <w:t xml:space="preserve">     No. 080</w:t>
      </w:r>
    </w:p>
    <w:p w:rsidR="0032605C" w:rsidRPr="0032605C" w:rsidRDefault="0032605C" w:rsidP="0032605C">
      <w:pPr>
        <w:autoSpaceDE w:val="0"/>
        <w:autoSpaceDN w:val="0"/>
        <w:adjustRightInd w:val="0"/>
        <w:spacing w:after="0" w:line="432" w:lineRule="atLeast"/>
        <w:jc w:val="center"/>
        <w:rPr>
          <w:rFonts w:ascii="Times New Roman" w:hAnsi="Times New Roman" w:cs="Times New Roman"/>
          <w:color w:val="000000"/>
          <w:sz w:val="24"/>
          <w:szCs w:val="24"/>
        </w:rPr>
      </w:pPr>
      <w:r w:rsidRPr="0032605C">
        <w:rPr>
          <w:rFonts w:ascii="Times New Roman" w:hAnsi="Times New Roman" w:cs="Times New Roman"/>
          <w:b/>
          <w:bCs/>
          <w:color w:val="000000"/>
          <w:sz w:val="36"/>
          <w:szCs w:val="36"/>
        </w:rPr>
        <w:t>Edición Vespertina</w:t>
      </w:r>
    </w:p>
    <w:p w:rsidR="0032605C" w:rsidRPr="0032605C" w:rsidRDefault="0032605C" w:rsidP="0032605C">
      <w:pPr>
        <w:autoSpaceDE w:val="0"/>
        <w:autoSpaceDN w:val="0"/>
        <w:adjustRightInd w:val="0"/>
        <w:spacing w:after="0" w:line="240" w:lineRule="auto"/>
        <w:jc w:val="center"/>
        <w:rPr>
          <w:rFonts w:ascii="Times New Roman" w:hAnsi="Times New Roman" w:cs="Times New Roman"/>
          <w:b/>
          <w:bCs/>
          <w:sz w:val="36"/>
          <w:szCs w:val="36"/>
        </w:rPr>
      </w:pPr>
      <w:r w:rsidRPr="0032605C">
        <w:rPr>
          <w:rFonts w:ascii="Times New Roman" w:hAnsi="Times New Roman" w:cs="Times New Roman"/>
          <w:b/>
          <w:bCs/>
          <w:sz w:val="36"/>
          <w:szCs w:val="36"/>
        </w:rPr>
        <w:t>ÍNDICE</w:t>
      </w:r>
      <w:r w:rsidR="0038665D" w:rsidRPr="0032605C">
        <w:rPr>
          <w:rFonts w:ascii="Times New Roman" w:hAnsi="Times New Roman" w:cs="Times New Roman"/>
          <w:b/>
          <w:bCs/>
          <w:sz w:val="36"/>
          <w:szCs w:val="36"/>
        </w:rPr>
        <w:fldChar w:fldCharType="begin"/>
      </w:r>
      <w:r w:rsidRPr="0032605C">
        <w:rPr>
          <w:rFonts w:ascii="Times New Roman" w:hAnsi="Times New Roman" w:cs="Times New Roman"/>
          <w:b/>
          <w:bCs/>
          <w:sz w:val="36"/>
          <w:szCs w:val="36"/>
        </w:rPr>
        <w:instrText>tc "ÍNDICE"</w:instrText>
      </w:r>
      <w:r w:rsidR="0038665D" w:rsidRPr="0032605C">
        <w:rPr>
          <w:rFonts w:ascii="Times New Roman" w:hAnsi="Times New Roman" w:cs="Times New Roman"/>
          <w:b/>
          <w:bCs/>
          <w:sz w:val="36"/>
          <w:szCs w:val="36"/>
        </w:rPr>
        <w:fldChar w:fldCharType="end"/>
      </w:r>
    </w:p>
    <w:p w:rsidR="0032605C" w:rsidRPr="0032605C" w:rsidRDefault="0032605C" w:rsidP="0032605C">
      <w:pPr>
        <w:autoSpaceDE w:val="0"/>
        <w:autoSpaceDN w:val="0"/>
        <w:adjustRightInd w:val="0"/>
        <w:spacing w:after="0" w:line="330" w:lineRule="atLeast"/>
        <w:jc w:val="center"/>
        <w:rPr>
          <w:rFonts w:ascii="Times New Roman" w:hAnsi="Times New Roman" w:cs="Times New Roman"/>
          <w:color w:val="000000"/>
          <w:sz w:val="24"/>
          <w:szCs w:val="24"/>
        </w:rPr>
      </w:pPr>
      <w:r w:rsidRPr="0032605C">
        <w:rPr>
          <w:rFonts w:ascii="Times New Roman" w:hAnsi="Times New Roman" w:cs="Times New Roman"/>
          <w:color w:val="000000"/>
          <w:sz w:val="24"/>
          <w:szCs w:val="24"/>
        </w:rPr>
        <w:t xml:space="preserve">                                                                  </w:t>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autoSpaceDE w:val="0"/>
        <w:autoSpaceDN w:val="0"/>
        <w:adjustRightInd w:val="0"/>
        <w:spacing w:after="0" w:line="240" w:lineRule="auto"/>
        <w:jc w:val="center"/>
        <w:rPr>
          <w:rFonts w:ascii="Times New Roman" w:hAnsi="Times New Roman" w:cs="Times New Roman"/>
          <w:b/>
          <w:bCs/>
          <w:sz w:val="24"/>
          <w:szCs w:val="24"/>
        </w:rPr>
      </w:pPr>
      <w:r w:rsidRPr="0032605C">
        <w:rPr>
          <w:rFonts w:ascii="Times New Roman" w:hAnsi="Times New Roman" w:cs="Times New Roman"/>
          <w:b/>
          <w:bCs/>
          <w:sz w:val="24"/>
          <w:szCs w:val="24"/>
        </w:rPr>
        <w:t>PODER  EJECUTIVO  ESTATAL</w:t>
      </w:r>
      <w:r w:rsidR="0038665D" w:rsidRPr="0032605C">
        <w:rPr>
          <w:rFonts w:ascii="Times New Roman" w:hAnsi="Times New Roman" w:cs="Times New Roman"/>
          <w:b/>
          <w:bCs/>
          <w:sz w:val="24"/>
          <w:szCs w:val="24"/>
        </w:rPr>
        <w:fldChar w:fldCharType="begin"/>
      </w:r>
      <w:r w:rsidRPr="0032605C">
        <w:rPr>
          <w:rFonts w:ascii="Times New Roman" w:hAnsi="Times New Roman" w:cs="Times New Roman"/>
          <w:b/>
          <w:bCs/>
          <w:sz w:val="24"/>
          <w:szCs w:val="24"/>
        </w:rPr>
        <w:instrText>tc "PODER  EJECUTIVO  ESTATAL"</w:instrText>
      </w:r>
      <w:r w:rsidR="0038665D" w:rsidRPr="0032605C">
        <w:rPr>
          <w:rFonts w:ascii="Times New Roman" w:hAnsi="Times New Roman" w:cs="Times New Roman"/>
          <w:b/>
          <w:bCs/>
          <w:sz w:val="24"/>
          <w:szCs w:val="24"/>
        </w:rPr>
        <w:fldChar w:fldCharType="end"/>
      </w:r>
    </w:p>
    <w:p w:rsidR="0032605C" w:rsidRPr="0032605C" w:rsidRDefault="0032605C" w:rsidP="0032605C">
      <w:pPr>
        <w:autoSpaceDE w:val="0"/>
        <w:autoSpaceDN w:val="0"/>
        <w:adjustRightInd w:val="0"/>
        <w:spacing w:after="0" w:line="240" w:lineRule="auto"/>
        <w:jc w:val="center"/>
        <w:rPr>
          <w:rFonts w:ascii="Times New Roman" w:hAnsi="Times New Roman" w:cs="Times New Roman"/>
          <w:b/>
          <w:bCs/>
          <w:sz w:val="20"/>
          <w:szCs w:val="20"/>
        </w:rPr>
      </w:pPr>
      <w:r w:rsidRPr="0032605C">
        <w:rPr>
          <w:rFonts w:ascii="Times New Roman" w:hAnsi="Times New Roman" w:cs="Times New Roman"/>
          <w:b/>
          <w:bCs/>
          <w:sz w:val="20"/>
          <w:szCs w:val="20"/>
        </w:rPr>
        <w:t>SECRETARÍA  DE  ADMINISTRACIÓN  Y  FINANZAS</w:t>
      </w:r>
      <w:r w:rsidR="0038665D" w:rsidRPr="0032605C">
        <w:rPr>
          <w:rFonts w:ascii="Times New Roman" w:hAnsi="Times New Roman" w:cs="Times New Roman"/>
          <w:b/>
          <w:bCs/>
          <w:sz w:val="20"/>
          <w:szCs w:val="20"/>
        </w:rPr>
        <w:fldChar w:fldCharType="begin"/>
      </w:r>
      <w:r w:rsidRPr="0032605C">
        <w:rPr>
          <w:rFonts w:ascii="Times New Roman" w:hAnsi="Times New Roman" w:cs="Times New Roman"/>
          <w:b/>
          <w:bCs/>
          <w:sz w:val="20"/>
          <w:szCs w:val="20"/>
        </w:rPr>
        <w:instrText>tc "SECRETARÍA  DE  ADMINISTRACIÓN  Y  FINANZAS"</w:instrText>
      </w:r>
      <w:r w:rsidR="0038665D" w:rsidRPr="0032605C">
        <w:rPr>
          <w:rFonts w:ascii="Times New Roman" w:hAnsi="Times New Roman" w:cs="Times New Roman"/>
          <w:b/>
          <w:bCs/>
          <w:sz w:val="20"/>
          <w:szCs w:val="20"/>
        </w:rPr>
        <w:fldChar w:fldCharType="end"/>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Pr="0032605C" w:rsidRDefault="0032605C" w:rsidP="0032605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2605C">
        <w:rPr>
          <w:rFonts w:ascii="Times New Roman" w:hAnsi="Times New Roman" w:cs="Times New Roman"/>
          <w:sz w:val="24"/>
          <w:szCs w:val="24"/>
        </w:rPr>
        <w:t xml:space="preserve">Acuerdo mediante el cual se otorga un Estímulo Fiscal en materia de derechos por Canje y Baja de Placas, Revalidación Anual de Tarjeta de Circulación, Calcomanía de Refrendo (Calcomanía) y Renovación de Licencia de Manejo de Chofer, de Automovilista y de Motociclista. </w:t>
      </w:r>
    </w:p>
    <w:p w:rsidR="0032605C" w:rsidRPr="0032605C" w:rsidRDefault="0032605C" w:rsidP="0032605C">
      <w:pPr>
        <w:autoSpaceDE w:val="0"/>
        <w:autoSpaceDN w:val="0"/>
        <w:adjustRightInd w:val="0"/>
        <w:spacing w:after="0" w:line="240" w:lineRule="auto"/>
        <w:jc w:val="center"/>
        <w:rPr>
          <w:rFonts w:ascii="Roman" w:hAnsi="Roman" w:cs="Roman"/>
          <w:sz w:val="8"/>
          <w:szCs w:val="8"/>
        </w:rPr>
      </w:pPr>
    </w:p>
    <w:p w:rsidR="0032605C" w:rsidRDefault="0032605C" w:rsidP="0032605C">
      <w:pPr>
        <w:jc w:val="center"/>
        <w:rPr>
          <w:rFonts w:ascii="Times New Roman" w:hAnsi="Times New Roman" w:cs="Times New Roman"/>
          <w:sz w:val="24"/>
          <w:szCs w:val="24"/>
        </w:rPr>
      </w:pPr>
      <w:r w:rsidRPr="0032605C">
        <w:rPr>
          <w:rFonts w:ascii="Times New Roman" w:hAnsi="Times New Roman" w:cs="Times New Roman"/>
          <w:sz w:val="24"/>
          <w:szCs w:val="24"/>
        </w:rPr>
        <w:t>2   -   4</w:t>
      </w:r>
    </w:p>
    <w:p w:rsidR="008D763D" w:rsidRDefault="008D763D" w:rsidP="0095502D">
      <w:pPr>
        <w:jc w:val="center"/>
        <w:rPr>
          <w:rFonts w:ascii="Times New Roman" w:hAnsi="Times New Roman" w:cs="Times New Roman"/>
          <w:color w:val="000000"/>
          <w:sz w:val="24"/>
          <w:szCs w:val="24"/>
        </w:rPr>
      </w:pPr>
    </w:p>
    <w:p w:rsidR="0032605C" w:rsidRDefault="0032605C" w:rsidP="0095502D">
      <w:pPr>
        <w:jc w:val="center"/>
        <w:rPr>
          <w:rFonts w:ascii="Times New Roman" w:hAnsi="Times New Roman" w:cs="Times New Roman"/>
          <w:color w:val="000000"/>
          <w:sz w:val="24"/>
          <w:szCs w:val="24"/>
        </w:rPr>
      </w:pPr>
    </w:p>
    <w:p w:rsidR="00755AD0" w:rsidRPr="00755AD0" w:rsidRDefault="00755AD0" w:rsidP="00755AD0">
      <w:pPr>
        <w:autoSpaceDE w:val="0"/>
        <w:autoSpaceDN w:val="0"/>
        <w:adjustRightInd w:val="0"/>
        <w:spacing w:after="0" w:line="240" w:lineRule="auto"/>
        <w:jc w:val="center"/>
        <w:rPr>
          <w:rFonts w:ascii="Roman" w:hAnsi="Roman" w:cs="Roman"/>
          <w:sz w:val="8"/>
          <w:szCs w:val="8"/>
        </w:rPr>
      </w:pPr>
      <w:r w:rsidRPr="00755AD0">
        <w:rPr>
          <w:rFonts w:ascii="Times New Roman" w:hAnsi="Times New Roman" w:cs="Times New Roman"/>
          <w:b/>
          <w:bCs/>
        </w:rPr>
        <w:t xml:space="preserve">Tomo CXIII  3ra. Época </w:t>
      </w:r>
      <w:r w:rsidRPr="00755AD0">
        <w:rPr>
          <w:rFonts w:ascii="Times New Roman" w:hAnsi="Times New Roman" w:cs="Times New Roman"/>
        </w:rPr>
        <w:t xml:space="preserve">     Culiacán, Sin., miércoles 06 de julio de 2022.</w:t>
      </w:r>
      <w:r w:rsidRPr="00755AD0">
        <w:rPr>
          <w:rFonts w:ascii="Times New Roman" w:hAnsi="Times New Roman" w:cs="Times New Roman"/>
          <w:b/>
          <w:bCs/>
        </w:rPr>
        <w:t xml:space="preserve">     No. 081</w:t>
      </w:r>
    </w:p>
    <w:p w:rsidR="00755AD0" w:rsidRPr="00755AD0" w:rsidRDefault="00755AD0" w:rsidP="00755AD0">
      <w:pPr>
        <w:autoSpaceDE w:val="0"/>
        <w:autoSpaceDN w:val="0"/>
        <w:adjustRightInd w:val="0"/>
        <w:spacing w:after="0" w:line="240" w:lineRule="auto"/>
        <w:jc w:val="center"/>
        <w:rPr>
          <w:rFonts w:ascii="Roman" w:hAnsi="Roman" w:cs="Roman"/>
          <w:sz w:val="8"/>
          <w:szCs w:val="8"/>
        </w:rPr>
      </w:pPr>
    </w:p>
    <w:p w:rsidR="00755AD0" w:rsidRPr="00755AD0" w:rsidRDefault="00755AD0" w:rsidP="00755AD0">
      <w:pPr>
        <w:autoSpaceDE w:val="0"/>
        <w:autoSpaceDN w:val="0"/>
        <w:adjustRightInd w:val="0"/>
        <w:spacing w:after="0" w:line="240" w:lineRule="auto"/>
        <w:jc w:val="center"/>
        <w:rPr>
          <w:rFonts w:ascii="Roman" w:hAnsi="Roman" w:cs="Roman"/>
          <w:sz w:val="8"/>
          <w:szCs w:val="8"/>
        </w:rPr>
      </w:pPr>
    </w:p>
    <w:p w:rsidR="00755AD0" w:rsidRPr="00755AD0" w:rsidRDefault="00755AD0" w:rsidP="00755AD0">
      <w:pPr>
        <w:autoSpaceDE w:val="0"/>
        <w:autoSpaceDN w:val="0"/>
        <w:adjustRightInd w:val="0"/>
        <w:spacing w:after="0" w:line="240" w:lineRule="auto"/>
        <w:jc w:val="center"/>
        <w:rPr>
          <w:rFonts w:ascii="Times New Roman" w:hAnsi="Times New Roman" w:cs="Times New Roman"/>
          <w:b/>
          <w:bCs/>
          <w:sz w:val="36"/>
          <w:szCs w:val="36"/>
        </w:rPr>
      </w:pPr>
      <w:r w:rsidRPr="00755AD0">
        <w:rPr>
          <w:rFonts w:ascii="Times New Roman" w:hAnsi="Times New Roman" w:cs="Times New Roman"/>
          <w:b/>
          <w:bCs/>
          <w:sz w:val="36"/>
          <w:szCs w:val="36"/>
        </w:rPr>
        <w:t>ÍNDICE</w:t>
      </w:r>
      <w:r w:rsidR="0038665D" w:rsidRPr="00755AD0">
        <w:rPr>
          <w:rFonts w:ascii="Times New Roman" w:hAnsi="Times New Roman" w:cs="Times New Roman"/>
          <w:b/>
          <w:bCs/>
          <w:sz w:val="36"/>
          <w:szCs w:val="36"/>
        </w:rPr>
        <w:fldChar w:fldCharType="begin"/>
      </w:r>
      <w:r w:rsidRPr="00755AD0">
        <w:rPr>
          <w:rFonts w:ascii="Times New Roman" w:hAnsi="Times New Roman" w:cs="Times New Roman"/>
          <w:b/>
          <w:bCs/>
          <w:sz w:val="36"/>
          <w:szCs w:val="36"/>
        </w:rPr>
        <w:instrText>tc "ÍNDICE"</w:instrText>
      </w:r>
      <w:r w:rsidR="0038665D" w:rsidRPr="00755AD0">
        <w:rPr>
          <w:rFonts w:ascii="Times New Roman" w:hAnsi="Times New Roman" w:cs="Times New Roman"/>
          <w:b/>
          <w:bCs/>
          <w:sz w:val="36"/>
          <w:szCs w:val="36"/>
        </w:rPr>
        <w:fldChar w:fldCharType="end"/>
      </w:r>
    </w:p>
    <w:p w:rsidR="00755AD0" w:rsidRPr="00755AD0" w:rsidRDefault="0038665D" w:rsidP="00755AD0">
      <w:pPr>
        <w:autoSpaceDE w:val="0"/>
        <w:autoSpaceDN w:val="0"/>
        <w:adjustRightInd w:val="0"/>
        <w:spacing w:after="0" w:line="240" w:lineRule="auto"/>
        <w:jc w:val="center"/>
        <w:rPr>
          <w:rFonts w:ascii="Times New Roman" w:hAnsi="Times New Roman" w:cs="Times New Roman"/>
          <w:b/>
          <w:bCs/>
          <w:sz w:val="36"/>
          <w:szCs w:val="36"/>
        </w:rPr>
      </w:pPr>
      <w:r w:rsidRPr="00755AD0">
        <w:rPr>
          <w:rFonts w:ascii="Times New Roman" w:hAnsi="Times New Roman" w:cs="Times New Roman"/>
          <w:b/>
          <w:bCs/>
          <w:sz w:val="36"/>
          <w:szCs w:val="36"/>
        </w:rPr>
        <w:fldChar w:fldCharType="begin"/>
      </w:r>
      <w:r w:rsidR="00755AD0" w:rsidRPr="00755AD0">
        <w:rPr>
          <w:rFonts w:ascii="Times New Roman" w:hAnsi="Times New Roman" w:cs="Times New Roman"/>
          <w:b/>
          <w:bCs/>
          <w:sz w:val="36"/>
          <w:szCs w:val="36"/>
        </w:rPr>
        <w:instrText>tc ""</w:instrText>
      </w:r>
      <w:r w:rsidRPr="00755AD0">
        <w:rPr>
          <w:rFonts w:ascii="Times New Roman" w:hAnsi="Times New Roman" w:cs="Times New Roman"/>
          <w:b/>
          <w:bCs/>
          <w:sz w:val="36"/>
          <w:szCs w:val="36"/>
        </w:rPr>
        <w:fldChar w:fldCharType="end"/>
      </w:r>
    </w:p>
    <w:p w:rsidR="00755AD0" w:rsidRPr="00755AD0" w:rsidRDefault="00755AD0" w:rsidP="00755AD0">
      <w:pPr>
        <w:autoSpaceDE w:val="0"/>
        <w:autoSpaceDN w:val="0"/>
        <w:adjustRightInd w:val="0"/>
        <w:spacing w:after="0" w:line="240" w:lineRule="auto"/>
        <w:jc w:val="center"/>
        <w:rPr>
          <w:rFonts w:ascii="Times New Roman" w:hAnsi="Times New Roman" w:cs="Times New Roman"/>
          <w:b/>
          <w:bCs/>
          <w:sz w:val="24"/>
          <w:szCs w:val="24"/>
        </w:rPr>
      </w:pPr>
      <w:r w:rsidRPr="00755AD0">
        <w:rPr>
          <w:rFonts w:ascii="Times New Roman" w:hAnsi="Times New Roman" w:cs="Times New Roman"/>
          <w:b/>
          <w:bCs/>
          <w:sz w:val="24"/>
          <w:szCs w:val="24"/>
        </w:rPr>
        <w:t>PODER  EJECUTIVO  ESTATAL</w:t>
      </w:r>
      <w:r w:rsidR="0038665D" w:rsidRPr="00755AD0">
        <w:rPr>
          <w:rFonts w:ascii="Times New Roman" w:hAnsi="Times New Roman" w:cs="Times New Roman"/>
          <w:b/>
          <w:bCs/>
          <w:sz w:val="24"/>
          <w:szCs w:val="24"/>
        </w:rPr>
        <w:fldChar w:fldCharType="begin"/>
      </w:r>
      <w:r w:rsidRPr="00755AD0">
        <w:rPr>
          <w:rFonts w:ascii="Times New Roman" w:hAnsi="Times New Roman" w:cs="Times New Roman"/>
          <w:b/>
          <w:bCs/>
          <w:sz w:val="24"/>
          <w:szCs w:val="24"/>
        </w:rPr>
        <w:instrText>tc "PODER  EJECUTIVO  ESTATAL"</w:instrText>
      </w:r>
      <w:r w:rsidR="0038665D" w:rsidRPr="00755AD0">
        <w:rPr>
          <w:rFonts w:ascii="Times New Roman" w:hAnsi="Times New Roman" w:cs="Times New Roman"/>
          <w:b/>
          <w:bCs/>
          <w:sz w:val="24"/>
          <w:szCs w:val="24"/>
        </w:rPr>
        <w:fldChar w:fldCharType="end"/>
      </w:r>
    </w:p>
    <w:p w:rsidR="00755AD0" w:rsidRPr="00755AD0" w:rsidRDefault="00755AD0" w:rsidP="00755AD0">
      <w:pPr>
        <w:autoSpaceDE w:val="0"/>
        <w:autoSpaceDN w:val="0"/>
        <w:adjustRightInd w:val="0"/>
        <w:spacing w:after="0" w:line="240" w:lineRule="auto"/>
        <w:jc w:val="center"/>
        <w:rPr>
          <w:rFonts w:ascii="Times New Roman" w:hAnsi="Times New Roman" w:cs="Times New Roman"/>
          <w:b/>
          <w:bCs/>
          <w:sz w:val="20"/>
          <w:szCs w:val="20"/>
        </w:rPr>
      </w:pPr>
      <w:r w:rsidRPr="00755AD0">
        <w:rPr>
          <w:rFonts w:ascii="Times New Roman" w:hAnsi="Times New Roman" w:cs="Times New Roman"/>
          <w:b/>
          <w:bCs/>
          <w:sz w:val="20"/>
          <w:szCs w:val="20"/>
        </w:rPr>
        <w:t>SECRETARÍA  DE  ADMINISTRACIÓN  Y  FINANZAS</w:t>
      </w:r>
      <w:r w:rsidR="0038665D" w:rsidRPr="00755AD0">
        <w:rPr>
          <w:rFonts w:ascii="Times New Roman" w:hAnsi="Times New Roman" w:cs="Times New Roman"/>
          <w:b/>
          <w:bCs/>
          <w:sz w:val="20"/>
          <w:szCs w:val="20"/>
        </w:rPr>
        <w:fldChar w:fldCharType="begin"/>
      </w:r>
      <w:r w:rsidRPr="00755AD0">
        <w:rPr>
          <w:rFonts w:ascii="Times New Roman" w:hAnsi="Times New Roman" w:cs="Times New Roman"/>
          <w:b/>
          <w:bCs/>
          <w:sz w:val="20"/>
          <w:szCs w:val="20"/>
        </w:rPr>
        <w:instrText>tc "SECRETARÍA  DE  ADMINISTRACIÓN  Y  FINANZAS"</w:instrText>
      </w:r>
      <w:r w:rsidR="0038665D" w:rsidRPr="00755AD0">
        <w:rPr>
          <w:rFonts w:ascii="Times New Roman" w:hAnsi="Times New Roman" w:cs="Times New Roman"/>
          <w:b/>
          <w:bCs/>
          <w:sz w:val="20"/>
          <w:szCs w:val="20"/>
        </w:rPr>
        <w:fldChar w:fldCharType="end"/>
      </w:r>
    </w:p>
    <w:p w:rsidR="00755AD0" w:rsidRPr="00755AD0" w:rsidRDefault="00755AD0" w:rsidP="00755AD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5AD0">
        <w:rPr>
          <w:rFonts w:ascii="Times New Roman" w:hAnsi="Times New Roman" w:cs="Times New Roman"/>
          <w:sz w:val="24"/>
          <w:szCs w:val="24"/>
        </w:rPr>
        <w:t>Resumen de Convocatoria.- Licitación Pública Nacional No. GES 16/2022.</w:t>
      </w:r>
    </w:p>
    <w:p w:rsidR="00755AD0" w:rsidRPr="00755AD0" w:rsidRDefault="00755AD0" w:rsidP="00755AD0">
      <w:pPr>
        <w:autoSpaceDE w:val="0"/>
        <w:autoSpaceDN w:val="0"/>
        <w:adjustRightInd w:val="0"/>
        <w:spacing w:after="0" w:line="240" w:lineRule="auto"/>
        <w:jc w:val="center"/>
        <w:rPr>
          <w:rFonts w:ascii="Roman" w:hAnsi="Roman" w:cs="Roman"/>
          <w:sz w:val="8"/>
          <w:szCs w:val="8"/>
        </w:rPr>
      </w:pPr>
    </w:p>
    <w:p w:rsidR="00755AD0" w:rsidRPr="00755AD0" w:rsidRDefault="00755AD0" w:rsidP="00755AD0">
      <w:pPr>
        <w:autoSpaceDE w:val="0"/>
        <w:autoSpaceDN w:val="0"/>
        <w:adjustRightInd w:val="0"/>
        <w:spacing w:after="0" w:line="240" w:lineRule="auto"/>
        <w:jc w:val="center"/>
        <w:rPr>
          <w:rFonts w:ascii="Times New Roman" w:hAnsi="Times New Roman" w:cs="Times New Roman"/>
          <w:b/>
          <w:bCs/>
          <w:sz w:val="20"/>
          <w:szCs w:val="20"/>
        </w:rPr>
      </w:pPr>
      <w:r w:rsidRPr="00755AD0">
        <w:rPr>
          <w:rFonts w:ascii="Times New Roman" w:hAnsi="Times New Roman" w:cs="Times New Roman"/>
          <w:b/>
          <w:bCs/>
          <w:sz w:val="20"/>
          <w:szCs w:val="20"/>
        </w:rPr>
        <w:t>SECRETARÍA  DE  OBRAS  PÚBLICAS</w:t>
      </w:r>
      <w:r w:rsidR="0038665D" w:rsidRPr="00755AD0">
        <w:rPr>
          <w:rFonts w:ascii="Times New Roman" w:hAnsi="Times New Roman" w:cs="Times New Roman"/>
          <w:b/>
          <w:bCs/>
          <w:sz w:val="20"/>
          <w:szCs w:val="20"/>
        </w:rPr>
        <w:fldChar w:fldCharType="begin"/>
      </w:r>
      <w:r w:rsidRPr="00755AD0">
        <w:rPr>
          <w:rFonts w:ascii="Times New Roman" w:hAnsi="Times New Roman" w:cs="Times New Roman"/>
          <w:b/>
          <w:bCs/>
          <w:sz w:val="20"/>
          <w:szCs w:val="20"/>
        </w:rPr>
        <w:instrText>tc "SECRETARÍA  DE  OBRAS  PÚBLICAS"</w:instrText>
      </w:r>
      <w:r w:rsidR="0038665D" w:rsidRPr="00755AD0">
        <w:rPr>
          <w:rFonts w:ascii="Times New Roman" w:hAnsi="Times New Roman" w:cs="Times New Roman"/>
          <w:b/>
          <w:bCs/>
          <w:sz w:val="20"/>
          <w:szCs w:val="20"/>
        </w:rPr>
        <w:fldChar w:fldCharType="end"/>
      </w:r>
    </w:p>
    <w:p w:rsidR="00755AD0" w:rsidRPr="00755AD0" w:rsidRDefault="00755AD0" w:rsidP="00755AD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5AD0">
        <w:rPr>
          <w:rFonts w:ascii="Times New Roman" w:hAnsi="Times New Roman" w:cs="Times New Roman"/>
          <w:sz w:val="24"/>
          <w:szCs w:val="24"/>
        </w:rPr>
        <w:t>Notificación de Cancelación del Concurso de Licitación Pública, Licit. Pub. Nacional Estatal  No. 019.- No. de Concurso OPPU-EST-LP-061-2022.</w:t>
      </w:r>
    </w:p>
    <w:p w:rsidR="00755AD0" w:rsidRPr="00755AD0" w:rsidRDefault="00755AD0" w:rsidP="00755AD0">
      <w:pPr>
        <w:autoSpaceDE w:val="0"/>
        <w:autoSpaceDN w:val="0"/>
        <w:adjustRightInd w:val="0"/>
        <w:spacing w:after="0" w:line="240" w:lineRule="auto"/>
        <w:jc w:val="center"/>
        <w:rPr>
          <w:rFonts w:ascii="Roman" w:hAnsi="Roman" w:cs="Roman"/>
          <w:sz w:val="8"/>
          <w:szCs w:val="8"/>
        </w:rPr>
      </w:pPr>
    </w:p>
    <w:p w:rsidR="00755AD0" w:rsidRPr="00755AD0" w:rsidRDefault="00755AD0" w:rsidP="00755AD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5AD0">
        <w:rPr>
          <w:rFonts w:ascii="Times New Roman" w:hAnsi="Times New Roman" w:cs="Times New Roman"/>
          <w:sz w:val="24"/>
          <w:szCs w:val="24"/>
        </w:rPr>
        <w:t>2   -   3</w:t>
      </w:r>
    </w:p>
    <w:p w:rsidR="00755AD0" w:rsidRPr="00755AD0" w:rsidRDefault="00755AD0" w:rsidP="00755AD0">
      <w:pPr>
        <w:autoSpaceDE w:val="0"/>
        <w:autoSpaceDN w:val="0"/>
        <w:adjustRightInd w:val="0"/>
        <w:spacing w:after="0" w:line="240" w:lineRule="auto"/>
        <w:jc w:val="center"/>
        <w:rPr>
          <w:rFonts w:ascii="Roman" w:hAnsi="Roman" w:cs="Roman"/>
          <w:sz w:val="8"/>
          <w:szCs w:val="8"/>
        </w:rPr>
      </w:pPr>
      <w:r w:rsidRPr="00755AD0">
        <w:rPr>
          <w:rFonts w:ascii="Roman" w:hAnsi="Roman" w:cs="Roman"/>
          <w:sz w:val="8"/>
          <w:szCs w:val="8"/>
        </w:rPr>
        <w:t xml:space="preserve">   </w:t>
      </w:r>
    </w:p>
    <w:p w:rsidR="00755AD0" w:rsidRPr="00755AD0" w:rsidRDefault="00755AD0" w:rsidP="00755AD0">
      <w:pPr>
        <w:autoSpaceDE w:val="0"/>
        <w:autoSpaceDN w:val="0"/>
        <w:adjustRightInd w:val="0"/>
        <w:spacing w:after="0" w:line="240" w:lineRule="auto"/>
        <w:jc w:val="center"/>
        <w:rPr>
          <w:rFonts w:ascii="Times New Roman" w:hAnsi="Times New Roman" w:cs="Times New Roman"/>
          <w:b/>
          <w:bCs/>
          <w:sz w:val="24"/>
          <w:szCs w:val="24"/>
        </w:rPr>
      </w:pPr>
      <w:r w:rsidRPr="00755AD0">
        <w:rPr>
          <w:rFonts w:ascii="Times New Roman" w:hAnsi="Times New Roman" w:cs="Times New Roman"/>
          <w:b/>
          <w:bCs/>
          <w:sz w:val="24"/>
          <w:szCs w:val="24"/>
        </w:rPr>
        <w:t>PODER  JUDICIAL  ESTATAL</w:t>
      </w:r>
      <w:r w:rsidR="0038665D" w:rsidRPr="00755AD0">
        <w:rPr>
          <w:rFonts w:ascii="Times New Roman" w:hAnsi="Times New Roman" w:cs="Times New Roman"/>
          <w:b/>
          <w:bCs/>
          <w:sz w:val="24"/>
          <w:szCs w:val="24"/>
        </w:rPr>
        <w:fldChar w:fldCharType="begin"/>
      </w:r>
      <w:r w:rsidRPr="00755AD0">
        <w:rPr>
          <w:rFonts w:ascii="Times New Roman" w:hAnsi="Times New Roman" w:cs="Times New Roman"/>
          <w:b/>
          <w:bCs/>
          <w:sz w:val="24"/>
          <w:szCs w:val="24"/>
        </w:rPr>
        <w:instrText>tc "PODER  JUDICIAL  ESTATAL"</w:instrText>
      </w:r>
      <w:r w:rsidR="0038665D" w:rsidRPr="00755AD0">
        <w:rPr>
          <w:rFonts w:ascii="Times New Roman" w:hAnsi="Times New Roman" w:cs="Times New Roman"/>
          <w:b/>
          <w:bCs/>
          <w:sz w:val="24"/>
          <w:szCs w:val="24"/>
        </w:rPr>
        <w:fldChar w:fldCharType="end"/>
      </w:r>
    </w:p>
    <w:p w:rsidR="00755AD0" w:rsidRPr="00755AD0" w:rsidRDefault="00755AD0" w:rsidP="00755AD0">
      <w:pPr>
        <w:autoSpaceDE w:val="0"/>
        <w:autoSpaceDN w:val="0"/>
        <w:adjustRightInd w:val="0"/>
        <w:spacing w:after="0" w:line="240" w:lineRule="auto"/>
        <w:jc w:val="center"/>
        <w:rPr>
          <w:rFonts w:ascii="Times New Roman" w:hAnsi="Times New Roman" w:cs="Times New Roman"/>
          <w:b/>
          <w:bCs/>
          <w:sz w:val="20"/>
          <w:szCs w:val="20"/>
        </w:rPr>
      </w:pPr>
      <w:r w:rsidRPr="00755AD0">
        <w:rPr>
          <w:rFonts w:ascii="Times New Roman" w:hAnsi="Times New Roman" w:cs="Times New Roman"/>
          <w:b/>
          <w:bCs/>
          <w:sz w:val="20"/>
          <w:szCs w:val="20"/>
        </w:rPr>
        <w:t>SUPREMO  TRIBUNAL  DE  JUSTICIA  DEL  ESTADO</w:t>
      </w:r>
      <w:r w:rsidR="0038665D" w:rsidRPr="00755AD0">
        <w:rPr>
          <w:rFonts w:ascii="Times New Roman" w:hAnsi="Times New Roman" w:cs="Times New Roman"/>
          <w:b/>
          <w:bCs/>
          <w:sz w:val="20"/>
          <w:szCs w:val="20"/>
        </w:rPr>
        <w:fldChar w:fldCharType="begin"/>
      </w:r>
      <w:r w:rsidRPr="00755AD0">
        <w:rPr>
          <w:rFonts w:ascii="Times New Roman" w:hAnsi="Times New Roman" w:cs="Times New Roman"/>
          <w:b/>
          <w:bCs/>
          <w:sz w:val="20"/>
          <w:szCs w:val="20"/>
        </w:rPr>
        <w:instrText>tc "SUPREMO  TRIBUNAL  DE  JUSTICIA  DEL  ESTADO"</w:instrText>
      </w:r>
      <w:r w:rsidR="0038665D" w:rsidRPr="00755AD0">
        <w:rPr>
          <w:rFonts w:ascii="Times New Roman" w:hAnsi="Times New Roman" w:cs="Times New Roman"/>
          <w:b/>
          <w:bCs/>
          <w:sz w:val="20"/>
          <w:szCs w:val="20"/>
        </w:rPr>
        <w:fldChar w:fldCharType="end"/>
      </w:r>
    </w:p>
    <w:p w:rsidR="00755AD0" w:rsidRPr="00755AD0" w:rsidRDefault="00755AD0" w:rsidP="00755AD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5AD0">
        <w:rPr>
          <w:rFonts w:ascii="Times New Roman" w:hAnsi="Times New Roman" w:cs="Times New Roman"/>
          <w:sz w:val="24"/>
          <w:szCs w:val="24"/>
        </w:rPr>
        <w:t>Acuerdo.- Se acuerda suspender labores el día 4 de julio de 2022, en virtud de que se afectó el servicio de energía eléctrica, en el Distrito Judicial de Ahome únicamente el Juzgado de Primera Instancia del Ramo Penal, Segundo de Primera Instancia de Ejecución de las Consecuencias Jurídicas del Delito y Segundo de Primera Instancia Especializado en Justicia para Adolescentes, declarándose inhábil para todos los efectos legales correspondientes.</w:t>
      </w:r>
    </w:p>
    <w:p w:rsidR="00755AD0" w:rsidRPr="00755AD0" w:rsidRDefault="00755AD0" w:rsidP="00755AD0">
      <w:pPr>
        <w:autoSpaceDE w:val="0"/>
        <w:autoSpaceDN w:val="0"/>
        <w:adjustRightInd w:val="0"/>
        <w:spacing w:after="0" w:line="240" w:lineRule="auto"/>
        <w:jc w:val="center"/>
        <w:rPr>
          <w:rFonts w:ascii="Roman" w:hAnsi="Roman" w:cs="Roman"/>
          <w:sz w:val="8"/>
          <w:szCs w:val="8"/>
        </w:rPr>
      </w:pPr>
    </w:p>
    <w:p w:rsidR="00755AD0" w:rsidRPr="00755AD0" w:rsidRDefault="00755AD0" w:rsidP="00755AD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5AD0">
        <w:rPr>
          <w:rFonts w:ascii="Times New Roman" w:hAnsi="Times New Roman" w:cs="Times New Roman"/>
          <w:sz w:val="24"/>
          <w:szCs w:val="24"/>
        </w:rPr>
        <w:t>4   -   5</w:t>
      </w:r>
    </w:p>
    <w:p w:rsidR="00755AD0" w:rsidRPr="00755AD0" w:rsidRDefault="00755AD0" w:rsidP="00755AD0">
      <w:pPr>
        <w:autoSpaceDE w:val="0"/>
        <w:autoSpaceDN w:val="0"/>
        <w:adjustRightInd w:val="0"/>
        <w:spacing w:after="0" w:line="240" w:lineRule="auto"/>
        <w:jc w:val="center"/>
        <w:rPr>
          <w:rFonts w:ascii="Roman" w:hAnsi="Roman" w:cs="Roman"/>
          <w:sz w:val="8"/>
          <w:szCs w:val="8"/>
        </w:rPr>
      </w:pPr>
    </w:p>
    <w:p w:rsidR="00755AD0" w:rsidRPr="00755AD0" w:rsidRDefault="00755AD0" w:rsidP="00755AD0">
      <w:pPr>
        <w:autoSpaceDE w:val="0"/>
        <w:autoSpaceDN w:val="0"/>
        <w:adjustRightInd w:val="0"/>
        <w:spacing w:after="0" w:line="240" w:lineRule="auto"/>
        <w:jc w:val="center"/>
        <w:rPr>
          <w:rFonts w:ascii="Times New Roman" w:hAnsi="Times New Roman" w:cs="Times New Roman"/>
          <w:b/>
          <w:bCs/>
          <w:sz w:val="24"/>
          <w:szCs w:val="24"/>
        </w:rPr>
      </w:pPr>
      <w:r w:rsidRPr="00755AD0">
        <w:rPr>
          <w:rFonts w:ascii="Times New Roman" w:hAnsi="Times New Roman" w:cs="Times New Roman"/>
          <w:b/>
          <w:bCs/>
          <w:sz w:val="24"/>
          <w:szCs w:val="24"/>
        </w:rPr>
        <w:t>AYUNTAMIENTO</w:t>
      </w:r>
      <w:r w:rsidR="0038665D" w:rsidRPr="00755AD0">
        <w:rPr>
          <w:rFonts w:ascii="Times New Roman" w:hAnsi="Times New Roman" w:cs="Times New Roman"/>
          <w:b/>
          <w:bCs/>
          <w:sz w:val="24"/>
          <w:szCs w:val="24"/>
        </w:rPr>
        <w:fldChar w:fldCharType="begin"/>
      </w:r>
      <w:r w:rsidRPr="00755AD0">
        <w:rPr>
          <w:rFonts w:ascii="Times New Roman" w:hAnsi="Times New Roman" w:cs="Times New Roman"/>
          <w:b/>
          <w:bCs/>
          <w:sz w:val="24"/>
          <w:szCs w:val="24"/>
        </w:rPr>
        <w:instrText>tc "AYUNTAMIENTO"</w:instrText>
      </w:r>
      <w:r w:rsidR="0038665D" w:rsidRPr="00755AD0">
        <w:rPr>
          <w:rFonts w:ascii="Times New Roman" w:hAnsi="Times New Roman" w:cs="Times New Roman"/>
          <w:b/>
          <w:bCs/>
          <w:sz w:val="24"/>
          <w:szCs w:val="24"/>
        </w:rPr>
        <w:fldChar w:fldCharType="end"/>
      </w:r>
    </w:p>
    <w:p w:rsidR="00755AD0" w:rsidRPr="00755AD0" w:rsidRDefault="00755AD0" w:rsidP="00755AD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55AD0">
        <w:rPr>
          <w:rFonts w:ascii="Times New Roman" w:hAnsi="Times New Roman" w:cs="Times New Roman"/>
          <w:sz w:val="24"/>
          <w:szCs w:val="24"/>
        </w:rPr>
        <w:t xml:space="preserve">Municipio de Escuinapa.- Licitación Pública No. 02, para el Contrato No.  ESC-DOSPE/FISMDF/URB/2022-017.  </w:t>
      </w:r>
    </w:p>
    <w:p w:rsidR="00755AD0" w:rsidRPr="00755AD0" w:rsidRDefault="00755AD0" w:rsidP="00755AD0">
      <w:pPr>
        <w:autoSpaceDE w:val="0"/>
        <w:autoSpaceDN w:val="0"/>
        <w:adjustRightInd w:val="0"/>
        <w:spacing w:after="0" w:line="240" w:lineRule="auto"/>
        <w:jc w:val="center"/>
        <w:rPr>
          <w:rFonts w:ascii="Roman" w:hAnsi="Roman" w:cs="Roman"/>
          <w:sz w:val="8"/>
          <w:szCs w:val="8"/>
        </w:rPr>
      </w:pPr>
    </w:p>
    <w:p w:rsidR="00755AD0" w:rsidRPr="00755AD0" w:rsidRDefault="00755AD0" w:rsidP="00755AD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5AD0">
        <w:rPr>
          <w:rFonts w:ascii="Times New Roman" w:hAnsi="Times New Roman" w:cs="Times New Roman"/>
          <w:sz w:val="24"/>
          <w:szCs w:val="24"/>
        </w:rPr>
        <w:t>6</w:t>
      </w:r>
    </w:p>
    <w:p w:rsidR="00755AD0" w:rsidRPr="00755AD0" w:rsidRDefault="00755AD0" w:rsidP="00755AD0">
      <w:pPr>
        <w:autoSpaceDE w:val="0"/>
        <w:autoSpaceDN w:val="0"/>
        <w:adjustRightInd w:val="0"/>
        <w:spacing w:after="0" w:line="240" w:lineRule="auto"/>
        <w:jc w:val="center"/>
        <w:rPr>
          <w:rFonts w:ascii="Roman" w:hAnsi="Roman" w:cs="Roman"/>
          <w:sz w:val="8"/>
          <w:szCs w:val="8"/>
        </w:rPr>
      </w:pPr>
    </w:p>
    <w:p w:rsidR="00755AD0" w:rsidRPr="00755AD0" w:rsidRDefault="00755AD0" w:rsidP="00755AD0">
      <w:pPr>
        <w:autoSpaceDE w:val="0"/>
        <w:autoSpaceDN w:val="0"/>
        <w:adjustRightInd w:val="0"/>
        <w:spacing w:after="0" w:line="240" w:lineRule="auto"/>
        <w:jc w:val="center"/>
        <w:rPr>
          <w:rFonts w:ascii="Times New Roman" w:hAnsi="Times New Roman" w:cs="Times New Roman"/>
          <w:b/>
          <w:bCs/>
          <w:sz w:val="24"/>
          <w:szCs w:val="24"/>
        </w:rPr>
      </w:pPr>
      <w:r w:rsidRPr="00755AD0">
        <w:rPr>
          <w:rFonts w:ascii="Times New Roman" w:hAnsi="Times New Roman" w:cs="Times New Roman"/>
          <w:b/>
          <w:bCs/>
          <w:sz w:val="24"/>
          <w:szCs w:val="24"/>
        </w:rPr>
        <w:t>AVISOS  JUDICIALES</w:t>
      </w:r>
      <w:r w:rsidR="0038665D" w:rsidRPr="00755AD0">
        <w:rPr>
          <w:rFonts w:ascii="Times New Roman" w:hAnsi="Times New Roman" w:cs="Times New Roman"/>
          <w:b/>
          <w:bCs/>
          <w:sz w:val="24"/>
          <w:szCs w:val="24"/>
        </w:rPr>
        <w:fldChar w:fldCharType="begin"/>
      </w:r>
      <w:r w:rsidRPr="00755AD0">
        <w:rPr>
          <w:rFonts w:ascii="Times New Roman" w:hAnsi="Times New Roman" w:cs="Times New Roman"/>
          <w:b/>
          <w:bCs/>
          <w:sz w:val="24"/>
          <w:szCs w:val="24"/>
        </w:rPr>
        <w:instrText>tc "AVISOS  JUDICIALES"</w:instrText>
      </w:r>
      <w:r w:rsidR="0038665D" w:rsidRPr="00755AD0">
        <w:rPr>
          <w:rFonts w:ascii="Times New Roman" w:hAnsi="Times New Roman" w:cs="Times New Roman"/>
          <w:b/>
          <w:bCs/>
          <w:sz w:val="24"/>
          <w:szCs w:val="24"/>
        </w:rPr>
        <w:fldChar w:fldCharType="end"/>
      </w:r>
    </w:p>
    <w:p w:rsidR="00755AD0" w:rsidRPr="00755AD0" w:rsidRDefault="00755AD0" w:rsidP="00755AD0">
      <w:pPr>
        <w:autoSpaceDE w:val="0"/>
        <w:autoSpaceDN w:val="0"/>
        <w:adjustRightInd w:val="0"/>
        <w:spacing w:after="0" w:line="240" w:lineRule="auto"/>
        <w:jc w:val="center"/>
        <w:rPr>
          <w:rFonts w:ascii="Roman" w:hAnsi="Roman" w:cs="Roman"/>
          <w:sz w:val="8"/>
          <w:szCs w:val="8"/>
        </w:rPr>
      </w:pPr>
    </w:p>
    <w:p w:rsidR="00755AD0" w:rsidRPr="00755AD0" w:rsidRDefault="00755AD0" w:rsidP="00755AD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5AD0">
        <w:rPr>
          <w:rFonts w:ascii="Times New Roman" w:hAnsi="Times New Roman" w:cs="Times New Roman"/>
          <w:sz w:val="24"/>
          <w:szCs w:val="24"/>
        </w:rPr>
        <w:t>7    -   15</w:t>
      </w:r>
    </w:p>
    <w:p w:rsidR="00755AD0" w:rsidRPr="00755AD0" w:rsidRDefault="00755AD0" w:rsidP="00755AD0">
      <w:pPr>
        <w:autoSpaceDE w:val="0"/>
        <w:autoSpaceDN w:val="0"/>
        <w:adjustRightInd w:val="0"/>
        <w:spacing w:after="0" w:line="240" w:lineRule="auto"/>
        <w:jc w:val="center"/>
        <w:rPr>
          <w:rFonts w:ascii="Roman" w:hAnsi="Roman" w:cs="Roman"/>
          <w:sz w:val="8"/>
          <w:szCs w:val="8"/>
        </w:rPr>
      </w:pPr>
    </w:p>
    <w:p w:rsidR="00755AD0" w:rsidRPr="00755AD0" w:rsidRDefault="00755AD0" w:rsidP="00755AD0">
      <w:pPr>
        <w:autoSpaceDE w:val="0"/>
        <w:autoSpaceDN w:val="0"/>
        <w:adjustRightInd w:val="0"/>
        <w:spacing w:after="0" w:line="240" w:lineRule="auto"/>
        <w:jc w:val="center"/>
        <w:rPr>
          <w:rFonts w:ascii="Times New Roman" w:hAnsi="Times New Roman" w:cs="Times New Roman"/>
          <w:b/>
          <w:bCs/>
          <w:sz w:val="24"/>
          <w:szCs w:val="24"/>
        </w:rPr>
      </w:pPr>
      <w:r w:rsidRPr="00755AD0">
        <w:rPr>
          <w:rFonts w:ascii="Times New Roman" w:hAnsi="Times New Roman" w:cs="Times New Roman"/>
          <w:b/>
          <w:bCs/>
          <w:sz w:val="24"/>
          <w:szCs w:val="24"/>
        </w:rPr>
        <w:t>AVISOS  NOTARIALES</w:t>
      </w:r>
      <w:r w:rsidR="0038665D" w:rsidRPr="00755AD0">
        <w:rPr>
          <w:rFonts w:ascii="Times New Roman" w:hAnsi="Times New Roman" w:cs="Times New Roman"/>
          <w:b/>
          <w:bCs/>
          <w:sz w:val="24"/>
          <w:szCs w:val="24"/>
        </w:rPr>
        <w:fldChar w:fldCharType="begin"/>
      </w:r>
      <w:r w:rsidRPr="00755AD0">
        <w:rPr>
          <w:rFonts w:ascii="Times New Roman" w:hAnsi="Times New Roman" w:cs="Times New Roman"/>
          <w:b/>
          <w:bCs/>
          <w:sz w:val="24"/>
          <w:szCs w:val="24"/>
        </w:rPr>
        <w:instrText>tc "AVISOS  NOTARIALES"</w:instrText>
      </w:r>
      <w:r w:rsidR="0038665D" w:rsidRPr="00755AD0">
        <w:rPr>
          <w:rFonts w:ascii="Times New Roman" w:hAnsi="Times New Roman" w:cs="Times New Roman"/>
          <w:b/>
          <w:bCs/>
          <w:sz w:val="24"/>
          <w:szCs w:val="24"/>
        </w:rPr>
        <w:fldChar w:fldCharType="end"/>
      </w:r>
    </w:p>
    <w:p w:rsidR="00755AD0" w:rsidRPr="00755AD0" w:rsidRDefault="00755AD0" w:rsidP="00755AD0">
      <w:pPr>
        <w:autoSpaceDE w:val="0"/>
        <w:autoSpaceDN w:val="0"/>
        <w:adjustRightInd w:val="0"/>
        <w:spacing w:after="0" w:line="240" w:lineRule="auto"/>
        <w:jc w:val="center"/>
        <w:rPr>
          <w:rFonts w:ascii="Roman" w:hAnsi="Roman" w:cs="Roman"/>
          <w:sz w:val="8"/>
          <w:szCs w:val="8"/>
        </w:rPr>
      </w:pPr>
    </w:p>
    <w:p w:rsidR="00755AD0" w:rsidRPr="00755AD0" w:rsidRDefault="00755AD0" w:rsidP="00755AD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55AD0">
        <w:rPr>
          <w:rFonts w:ascii="Times New Roman" w:hAnsi="Times New Roman" w:cs="Times New Roman"/>
          <w:sz w:val="24"/>
          <w:szCs w:val="24"/>
        </w:rPr>
        <w:t>15   -   16</w:t>
      </w:r>
    </w:p>
    <w:p w:rsidR="0058048F" w:rsidRDefault="0058048F" w:rsidP="005D62E8">
      <w:pPr>
        <w:jc w:val="center"/>
        <w:rPr>
          <w:rFonts w:ascii="Times New Roman" w:hAnsi="Times New Roman" w:cs="Times New Roman"/>
          <w:color w:val="000000"/>
          <w:sz w:val="24"/>
          <w:szCs w:val="24"/>
        </w:rPr>
      </w:pPr>
    </w:p>
    <w:p w:rsidR="0058048F" w:rsidRDefault="0058048F" w:rsidP="005D62E8">
      <w:pPr>
        <w:jc w:val="center"/>
        <w:rPr>
          <w:rFonts w:ascii="Times New Roman" w:hAnsi="Times New Roman" w:cs="Times New Roman"/>
          <w:color w:val="000000"/>
          <w:sz w:val="24"/>
          <w:szCs w:val="24"/>
        </w:rPr>
      </w:pPr>
    </w:p>
    <w:p w:rsidR="0004754D" w:rsidRDefault="0004754D" w:rsidP="005D62E8">
      <w:pPr>
        <w:jc w:val="center"/>
        <w:rPr>
          <w:rFonts w:ascii="Times New Roman" w:hAnsi="Times New Roman" w:cs="Times New Roman"/>
          <w:color w:val="000000"/>
          <w:sz w:val="24"/>
          <w:szCs w:val="24"/>
        </w:rPr>
      </w:pPr>
    </w:p>
    <w:p w:rsidR="0004754D" w:rsidRDefault="0004754D" w:rsidP="005D62E8">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08 de julio de 2022.</w:t>
      </w:r>
      <w:r>
        <w:rPr>
          <w:rFonts w:ascii="Times New Roman" w:hAnsi="Times New Roman" w:cs="Times New Roman"/>
          <w:b/>
          <w:bCs/>
        </w:rPr>
        <w:t xml:space="preserve">     No. 082</w:t>
      </w:r>
    </w:p>
    <w:p w:rsidR="0004754D" w:rsidRPr="0004754D" w:rsidRDefault="0004754D" w:rsidP="0004754D">
      <w:pPr>
        <w:autoSpaceDE w:val="0"/>
        <w:autoSpaceDN w:val="0"/>
        <w:adjustRightInd w:val="0"/>
        <w:spacing w:after="0" w:line="240" w:lineRule="auto"/>
        <w:jc w:val="center"/>
        <w:rPr>
          <w:rFonts w:ascii="Times New Roman" w:hAnsi="Times New Roman" w:cs="Times New Roman"/>
          <w:b/>
          <w:bCs/>
          <w:sz w:val="36"/>
          <w:szCs w:val="36"/>
        </w:rPr>
      </w:pPr>
      <w:r w:rsidRPr="0004754D">
        <w:rPr>
          <w:rFonts w:ascii="Times New Roman" w:hAnsi="Times New Roman" w:cs="Times New Roman"/>
          <w:b/>
          <w:bCs/>
          <w:sz w:val="36"/>
          <w:szCs w:val="36"/>
        </w:rPr>
        <w:t>ÍNDICE</w:t>
      </w:r>
      <w:r w:rsidR="0038665D" w:rsidRPr="0004754D">
        <w:rPr>
          <w:rFonts w:ascii="Times New Roman" w:hAnsi="Times New Roman" w:cs="Times New Roman"/>
          <w:b/>
          <w:bCs/>
          <w:sz w:val="36"/>
          <w:szCs w:val="36"/>
        </w:rPr>
        <w:fldChar w:fldCharType="begin"/>
      </w:r>
      <w:r w:rsidRPr="0004754D">
        <w:rPr>
          <w:rFonts w:ascii="Times New Roman" w:hAnsi="Times New Roman" w:cs="Times New Roman"/>
          <w:b/>
          <w:bCs/>
          <w:sz w:val="24"/>
          <w:szCs w:val="24"/>
        </w:rPr>
        <w:instrText>tc "</w:instrText>
      </w:r>
      <w:r w:rsidRPr="0004754D">
        <w:rPr>
          <w:rFonts w:ascii="Times New Roman" w:hAnsi="Times New Roman" w:cs="Times New Roman"/>
          <w:b/>
          <w:bCs/>
          <w:sz w:val="36"/>
          <w:szCs w:val="36"/>
        </w:rPr>
        <w:instrText>ÍNDICE"</w:instrText>
      </w:r>
      <w:r w:rsidR="0038665D" w:rsidRPr="0004754D">
        <w:rPr>
          <w:rFonts w:ascii="Times New Roman" w:hAnsi="Times New Roman" w:cs="Times New Roman"/>
          <w:b/>
          <w:bCs/>
          <w:sz w:val="36"/>
          <w:szCs w:val="36"/>
        </w:rPr>
        <w:fldChar w:fldCharType="end"/>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autoSpaceDE w:val="0"/>
        <w:autoSpaceDN w:val="0"/>
        <w:adjustRightInd w:val="0"/>
        <w:spacing w:after="0" w:line="240" w:lineRule="auto"/>
        <w:jc w:val="center"/>
        <w:rPr>
          <w:rFonts w:ascii="Times New Roman" w:hAnsi="Times New Roman" w:cs="Times New Roman"/>
          <w:b/>
          <w:bCs/>
          <w:sz w:val="24"/>
          <w:szCs w:val="24"/>
        </w:rPr>
      </w:pPr>
      <w:r w:rsidRPr="0004754D">
        <w:rPr>
          <w:rFonts w:ascii="Times New Roman" w:hAnsi="Times New Roman" w:cs="Times New Roman"/>
          <w:b/>
          <w:bCs/>
          <w:sz w:val="24"/>
          <w:szCs w:val="24"/>
        </w:rPr>
        <w:t>GOBIERNO  DEL  ESTADO</w:t>
      </w:r>
      <w:r w:rsidR="0038665D" w:rsidRPr="0004754D">
        <w:rPr>
          <w:rFonts w:ascii="Times New Roman" w:hAnsi="Times New Roman" w:cs="Times New Roman"/>
          <w:b/>
          <w:bCs/>
          <w:sz w:val="24"/>
          <w:szCs w:val="24"/>
        </w:rPr>
        <w:fldChar w:fldCharType="begin"/>
      </w:r>
      <w:r w:rsidRPr="0004754D">
        <w:rPr>
          <w:rFonts w:ascii="Times New Roman" w:hAnsi="Times New Roman" w:cs="Times New Roman"/>
          <w:b/>
          <w:bCs/>
          <w:sz w:val="24"/>
          <w:szCs w:val="24"/>
        </w:rPr>
        <w:instrText>tc "GOBIERNO  DEL  ESTADO"</w:instrText>
      </w:r>
      <w:r w:rsidR="0038665D" w:rsidRPr="0004754D">
        <w:rPr>
          <w:rFonts w:ascii="Times New Roman" w:hAnsi="Times New Roman" w:cs="Times New Roman"/>
          <w:b/>
          <w:bCs/>
          <w:sz w:val="24"/>
          <w:szCs w:val="24"/>
        </w:rPr>
        <w:fldChar w:fldCharType="end"/>
      </w:r>
    </w:p>
    <w:p w:rsidR="0004754D" w:rsidRPr="0004754D" w:rsidRDefault="0004754D" w:rsidP="0004754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4754D">
        <w:rPr>
          <w:rFonts w:ascii="Times New Roman" w:hAnsi="Times New Roman" w:cs="Times New Roman"/>
          <w:sz w:val="21"/>
          <w:szCs w:val="21"/>
        </w:rPr>
        <w:t>Decretos Números 156, 166, 167, 168, 169, 170, 171, 172, 173, 174, 175, 176, 177, 178, 179, 180 y 190 del H. Congreso del Estado.- Que contienen Pensiones por Retiro, Muerte y Orfandad.</w:t>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4754D">
        <w:rPr>
          <w:rFonts w:ascii="Times New Roman" w:hAnsi="Times New Roman" w:cs="Times New Roman"/>
          <w:sz w:val="21"/>
          <w:szCs w:val="21"/>
        </w:rPr>
        <w:lastRenderedPageBreak/>
        <w:t xml:space="preserve">Decreto Número 164 del H. Congreso del Estado.- Se reforma el inciso a) de la fracción V del artículo 125 y el artículo 126, y se adiciona una fracción XIII al artículo 4° Bis B, todos de la Constitución Política del Estado de Sinaloa. </w:t>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04754D">
        <w:rPr>
          <w:rFonts w:ascii="Times New Roman" w:hAnsi="Times New Roman" w:cs="Times New Roman"/>
          <w:sz w:val="20"/>
          <w:szCs w:val="20"/>
        </w:rPr>
        <w:t>2   -   57</w:t>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autoSpaceDE w:val="0"/>
        <w:autoSpaceDN w:val="0"/>
        <w:adjustRightInd w:val="0"/>
        <w:spacing w:after="0" w:line="240" w:lineRule="auto"/>
        <w:jc w:val="center"/>
        <w:rPr>
          <w:rFonts w:ascii="Times New Roman" w:hAnsi="Times New Roman" w:cs="Times New Roman"/>
          <w:b/>
          <w:bCs/>
          <w:sz w:val="24"/>
          <w:szCs w:val="24"/>
        </w:rPr>
      </w:pPr>
      <w:r w:rsidRPr="0004754D">
        <w:rPr>
          <w:rFonts w:ascii="Times New Roman" w:hAnsi="Times New Roman" w:cs="Times New Roman"/>
          <w:b/>
          <w:bCs/>
          <w:sz w:val="24"/>
          <w:szCs w:val="24"/>
        </w:rPr>
        <w:t>PODER  EJECUTIVO  ESTATAL</w:t>
      </w:r>
      <w:r w:rsidR="0038665D" w:rsidRPr="0004754D">
        <w:rPr>
          <w:rFonts w:ascii="Times New Roman" w:hAnsi="Times New Roman" w:cs="Times New Roman"/>
          <w:b/>
          <w:bCs/>
          <w:sz w:val="24"/>
          <w:szCs w:val="24"/>
        </w:rPr>
        <w:fldChar w:fldCharType="begin"/>
      </w:r>
      <w:r w:rsidRPr="0004754D">
        <w:rPr>
          <w:rFonts w:ascii="Times New Roman" w:hAnsi="Times New Roman" w:cs="Times New Roman"/>
          <w:b/>
          <w:bCs/>
          <w:sz w:val="24"/>
          <w:szCs w:val="24"/>
        </w:rPr>
        <w:instrText>tc "PODER  EJECUTIVO  ESTATAL"</w:instrText>
      </w:r>
      <w:r w:rsidR="0038665D" w:rsidRPr="0004754D">
        <w:rPr>
          <w:rFonts w:ascii="Times New Roman" w:hAnsi="Times New Roman" w:cs="Times New Roman"/>
          <w:b/>
          <w:bCs/>
          <w:sz w:val="24"/>
          <w:szCs w:val="24"/>
        </w:rPr>
        <w:fldChar w:fldCharType="end"/>
      </w:r>
    </w:p>
    <w:p w:rsidR="0004754D" w:rsidRPr="0004754D" w:rsidRDefault="0004754D" w:rsidP="0004754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4754D">
        <w:rPr>
          <w:rFonts w:ascii="Times New Roman" w:hAnsi="Times New Roman" w:cs="Times New Roman"/>
          <w:sz w:val="21"/>
          <w:szCs w:val="21"/>
        </w:rPr>
        <w:t>Acuerdo por el que se modifican y actualizan las Tarifas del Servicio Público de Transporte Colectivo en la modalidad Urbano Convencional y Foráneo.</w:t>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04754D">
        <w:rPr>
          <w:rFonts w:ascii="Times New Roman" w:hAnsi="Times New Roman" w:cs="Times New Roman"/>
          <w:sz w:val="20"/>
          <w:szCs w:val="20"/>
        </w:rPr>
        <w:t>58   -   63</w:t>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autoSpaceDE w:val="0"/>
        <w:autoSpaceDN w:val="0"/>
        <w:adjustRightInd w:val="0"/>
        <w:spacing w:after="0" w:line="240" w:lineRule="auto"/>
        <w:jc w:val="center"/>
        <w:rPr>
          <w:rFonts w:ascii="Times New Roman" w:hAnsi="Times New Roman" w:cs="Times New Roman"/>
          <w:b/>
          <w:bCs/>
          <w:sz w:val="24"/>
          <w:szCs w:val="24"/>
        </w:rPr>
      </w:pPr>
      <w:r w:rsidRPr="0004754D">
        <w:rPr>
          <w:rFonts w:ascii="Times New Roman" w:hAnsi="Times New Roman" w:cs="Times New Roman"/>
          <w:b/>
          <w:bCs/>
          <w:sz w:val="24"/>
          <w:szCs w:val="24"/>
        </w:rPr>
        <w:t>UNIVERSIDAD  AUTONOMA  DE  SINALOA</w:t>
      </w:r>
      <w:r w:rsidR="0038665D" w:rsidRPr="0004754D">
        <w:rPr>
          <w:rFonts w:ascii="Times New Roman" w:hAnsi="Times New Roman" w:cs="Times New Roman"/>
          <w:b/>
          <w:bCs/>
          <w:sz w:val="24"/>
          <w:szCs w:val="24"/>
        </w:rPr>
        <w:fldChar w:fldCharType="begin"/>
      </w:r>
      <w:r w:rsidRPr="0004754D">
        <w:rPr>
          <w:rFonts w:ascii="Times New Roman" w:hAnsi="Times New Roman" w:cs="Times New Roman"/>
          <w:b/>
          <w:bCs/>
          <w:sz w:val="24"/>
          <w:szCs w:val="24"/>
        </w:rPr>
        <w:instrText>tc "UNIVERSIDAD  AUTONOMA  DE  SINALOA"</w:instrText>
      </w:r>
      <w:r w:rsidR="0038665D" w:rsidRPr="0004754D">
        <w:rPr>
          <w:rFonts w:ascii="Times New Roman" w:hAnsi="Times New Roman" w:cs="Times New Roman"/>
          <w:b/>
          <w:bCs/>
          <w:sz w:val="24"/>
          <w:szCs w:val="24"/>
        </w:rPr>
        <w:fldChar w:fldCharType="end"/>
      </w:r>
    </w:p>
    <w:p w:rsidR="0004754D" w:rsidRPr="0004754D" w:rsidRDefault="0004754D" w:rsidP="0004754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4754D">
        <w:rPr>
          <w:rFonts w:ascii="Times New Roman" w:hAnsi="Times New Roman" w:cs="Times New Roman"/>
          <w:sz w:val="21"/>
          <w:szCs w:val="21"/>
        </w:rPr>
        <w:t xml:space="preserve">Convocatoria Pública UAS-DCM-FAMNMS-LP-2022-001.- Nos. de Licitación UAS-DCM-FAMNMS-LP-2022-001 y UAS-DCM-FAMNMS-LP-2022-002. </w:t>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4754D">
        <w:rPr>
          <w:rFonts w:ascii="Times New Roman" w:hAnsi="Times New Roman" w:cs="Times New Roman"/>
          <w:sz w:val="21"/>
          <w:szCs w:val="21"/>
        </w:rPr>
        <w:t xml:space="preserve">Convocatoria Pública UAS-DCM-FAM-LP-2022-001.- No. de Licitación UAS-DCM-FAM-LP-2022-001. </w:t>
      </w:r>
    </w:p>
    <w:p w:rsidR="0004754D" w:rsidRPr="0004754D" w:rsidRDefault="0004754D" w:rsidP="0004754D">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04754D">
        <w:rPr>
          <w:rFonts w:ascii="Times New Roman" w:hAnsi="Times New Roman" w:cs="Times New Roman"/>
          <w:sz w:val="20"/>
          <w:szCs w:val="20"/>
        </w:rPr>
        <w:t>64   -   65</w:t>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autoSpaceDE w:val="0"/>
        <w:autoSpaceDN w:val="0"/>
        <w:adjustRightInd w:val="0"/>
        <w:spacing w:after="0" w:line="240" w:lineRule="auto"/>
        <w:jc w:val="center"/>
        <w:rPr>
          <w:rFonts w:ascii="Times New Roman" w:hAnsi="Times New Roman" w:cs="Times New Roman"/>
          <w:b/>
          <w:bCs/>
          <w:sz w:val="24"/>
          <w:szCs w:val="24"/>
        </w:rPr>
      </w:pPr>
      <w:r w:rsidRPr="0004754D">
        <w:rPr>
          <w:rFonts w:ascii="Times New Roman" w:hAnsi="Times New Roman" w:cs="Times New Roman"/>
          <w:b/>
          <w:bCs/>
          <w:sz w:val="24"/>
          <w:szCs w:val="24"/>
        </w:rPr>
        <w:t xml:space="preserve">  INSTITUTO  ELECTORAL  DEL  ESTADO  DE  SINALOA</w:t>
      </w:r>
      <w:r w:rsidR="0038665D" w:rsidRPr="0004754D">
        <w:rPr>
          <w:rFonts w:ascii="Times New Roman" w:hAnsi="Times New Roman" w:cs="Times New Roman"/>
          <w:b/>
          <w:bCs/>
          <w:sz w:val="24"/>
          <w:szCs w:val="24"/>
        </w:rPr>
        <w:fldChar w:fldCharType="begin"/>
      </w:r>
      <w:r w:rsidRPr="0004754D">
        <w:rPr>
          <w:rFonts w:ascii="Times New Roman" w:hAnsi="Times New Roman" w:cs="Times New Roman"/>
          <w:b/>
          <w:bCs/>
          <w:sz w:val="24"/>
          <w:szCs w:val="24"/>
        </w:rPr>
        <w:instrText>tc "  INSTITUTO  ELECTORAL  DEL  ESTADO  DE  SINALOA"</w:instrText>
      </w:r>
      <w:r w:rsidR="0038665D" w:rsidRPr="0004754D">
        <w:rPr>
          <w:rFonts w:ascii="Times New Roman" w:hAnsi="Times New Roman" w:cs="Times New Roman"/>
          <w:b/>
          <w:bCs/>
          <w:sz w:val="24"/>
          <w:szCs w:val="24"/>
        </w:rPr>
        <w:fldChar w:fldCharType="end"/>
      </w:r>
    </w:p>
    <w:p w:rsidR="0004754D" w:rsidRPr="0004754D" w:rsidRDefault="0004754D" w:rsidP="0004754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4754D">
        <w:rPr>
          <w:rFonts w:ascii="Times New Roman" w:hAnsi="Times New Roman" w:cs="Times New Roman"/>
          <w:sz w:val="21"/>
          <w:szCs w:val="21"/>
        </w:rPr>
        <w:t xml:space="preserve">Órgano Interno de Control del Instituto Electoral del Estado de Sinaloa.- Acuerdo Administrativo IEES/OIC/AA-004/2022 Se declaran días inhábiles por periodos vacacionales del personal adscrito al Órgano Interno de Control. </w:t>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04754D">
        <w:rPr>
          <w:rFonts w:ascii="Times New Roman" w:hAnsi="Times New Roman" w:cs="Times New Roman"/>
          <w:sz w:val="20"/>
          <w:szCs w:val="20"/>
        </w:rPr>
        <w:t>66   -   68</w:t>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autoSpaceDE w:val="0"/>
        <w:autoSpaceDN w:val="0"/>
        <w:adjustRightInd w:val="0"/>
        <w:spacing w:after="0" w:line="240" w:lineRule="auto"/>
        <w:jc w:val="center"/>
        <w:rPr>
          <w:rFonts w:ascii="Times New Roman" w:hAnsi="Times New Roman" w:cs="Times New Roman"/>
          <w:b/>
          <w:bCs/>
          <w:sz w:val="24"/>
          <w:szCs w:val="24"/>
        </w:rPr>
      </w:pPr>
      <w:r w:rsidRPr="0004754D">
        <w:rPr>
          <w:rFonts w:ascii="Times New Roman" w:hAnsi="Times New Roman" w:cs="Times New Roman"/>
          <w:b/>
          <w:bCs/>
          <w:sz w:val="24"/>
          <w:szCs w:val="24"/>
        </w:rPr>
        <w:t>AYUNTAMIENTOS</w:t>
      </w:r>
      <w:r w:rsidR="0038665D" w:rsidRPr="0004754D">
        <w:rPr>
          <w:rFonts w:ascii="Times New Roman" w:hAnsi="Times New Roman" w:cs="Times New Roman"/>
          <w:b/>
          <w:bCs/>
          <w:sz w:val="24"/>
          <w:szCs w:val="24"/>
        </w:rPr>
        <w:fldChar w:fldCharType="begin"/>
      </w:r>
      <w:r w:rsidRPr="0004754D">
        <w:rPr>
          <w:rFonts w:ascii="Times New Roman" w:hAnsi="Times New Roman" w:cs="Times New Roman"/>
          <w:b/>
          <w:bCs/>
          <w:sz w:val="24"/>
          <w:szCs w:val="24"/>
        </w:rPr>
        <w:instrText>tc "AYUNTAMIENTOS"</w:instrText>
      </w:r>
      <w:r w:rsidR="0038665D" w:rsidRPr="0004754D">
        <w:rPr>
          <w:rFonts w:ascii="Times New Roman" w:hAnsi="Times New Roman" w:cs="Times New Roman"/>
          <w:b/>
          <w:bCs/>
          <w:sz w:val="24"/>
          <w:szCs w:val="24"/>
        </w:rPr>
        <w:fldChar w:fldCharType="end"/>
      </w:r>
    </w:p>
    <w:p w:rsidR="0004754D" w:rsidRPr="0004754D" w:rsidRDefault="0004754D" w:rsidP="0004754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4754D">
        <w:rPr>
          <w:rFonts w:ascii="Times New Roman" w:hAnsi="Times New Roman" w:cs="Times New Roman"/>
          <w:sz w:val="21"/>
          <w:szCs w:val="21"/>
        </w:rPr>
        <w:t xml:space="preserve">Municipio de Guasave.- Convocatoria Pública Nacional Municipal No. 002-2022 N°. </w:t>
      </w:r>
      <w:proofErr w:type="gramStart"/>
      <w:r w:rsidRPr="0004754D">
        <w:rPr>
          <w:rFonts w:ascii="Times New Roman" w:hAnsi="Times New Roman" w:cs="Times New Roman"/>
          <w:sz w:val="21"/>
          <w:szCs w:val="21"/>
        </w:rPr>
        <w:t>de</w:t>
      </w:r>
      <w:proofErr w:type="gramEnd"/>
      <w:r w:rsidRPr="0004754D">
        <w:rPr>
          <w:rFonts w:ascii="Times New Roman" w:hAnsi="Times New Roman" w:cs="Times New Roman"/>
          <w:sz w:val="21"/>
          <w:szCs w:val="21"/>
        </w:rPr>
        <w:t xml:space="preserve"> Concursos GVE-DOP-LP-NAL-MPAL-R33-001-2022, GVE-DOP-LP-NAL-MPAL-R33-002-2022 y GVE-DPU-LP-NAL-MPAL-R33-001-2022. </w:t>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4754D">
        <w:rPr>
          <w:rFonts w:ascii="Times New Roman" w:hAnsi="Times New Roman" w:cs="Times New Roman"/>
          <w:sz w:val="21"/>
          <w:szCs w:val="21"/>
        </w:rPr>
        <w:t xml:space="preserve">Municipio de Navolato.- Convocatoria Pública No. 002 Nos. de Licitación Pública Nacional AYTONAV-LP-FAISM-PAVAYALA-COLTYL-VJ-003/2022 y AYTONAV-LP-FAISM-PAVACAL-COLTYL-VJ-004/2022. </w:t>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autoSpaceDE w:val="0"/>
        <w:autoSpaceDN w:val="0"/>
        <w:adjustRightInd w:val="0"/>
        <w:spacing w:after="0" w:line="240" w:lineRule="auto"/>
        <w:jc w:val="center"/>
        <w:rPr>
          <w:rFonts w:ascii="Times New Roman" w:hAnsi="Times New Roman" w:cs="Times New Roman"/>
          <w:b/>
          <w:bCs/>
          <w:sz w:val="20"/>
          <w:szCs w:val="20"/>
        </w:rPr>
      </w:pPr>
      <w:r w:rsidRPr="0004754D">
        <w:rPr>
          <w:rFonts w:ascii="Times New Roman" w:hAnsi="Times New Roman" w:cs="Times New Roman"/>
          <w:b/>
          <w:bCs/>
          <w:sz w:val="20"/>
          <w:szCs w:val="20"/>
        </w:rPr>
        <w:t>JUNTA  MUNICIPAL  DE  AGUA  POTABLE  Y  ALCANTARILLADO</w:t>
      </w:r>
      <w:r w:rsidR="0038665D" w:rsidRPr="0004754D">
        <w:rPr>
          <w:rFonts w:ascii="Times New Roman" w:hAnsi="Times New Roman" w:cs="Times New Roman"/>
          <w:b/>
          <w:bCs/>
          <w:sz w:val="20"/>
          <w:szCs w:val="20"/>
        </w:rPr>
        <w:fldChar w:fldCharType="begin"/>
      </w:r>
      <w:r w:rsidRPr="0004754D">
        <w:rPr>
          <w:rFonts w:ascii="Times New Roman" w:hAnsi="Times New Roman" w:cs="Times New Roman"/>
          <w:b/>
          <w:bCs/>
          <w:sz w:val="20"/>
          <w:szCs w:val="20"/>
        </w:rPr>
        <w:instrText>tc "JUNTA  MUNICIPAL  DE  AGUA  POTABLE  Y  ALCANTARILLADO"</w:instrText>
      </w:r>
      <w:r w:rsidR="0038665D" w:rsidRPr="0004754D">
        <w:rPr>
          <w:rFonts w:ascii="Times New Roman" w:hAnsi="Times New Roman" w:cs="Times New Roman"/>
          <w:b/>
          <w:bCs/>
          <w:sz w:val="20"/>
          <w:szCs w:val="20"/>
        </w:rPr>
        <w:fldChar w:fldCharType="end"/>
      </w:r>
    </w:p>
    <w:p w:rsidR="0004754D" w:rsidRPr="0004754D" w:rsidRDefault="0004754D" w:rsidP="0004754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04754D">
        <w:rPr>
          <w:rFonts w:ascii="Times New Roman" w:hAnsi="Times New Roman" w:cs="Times New Roman"/>
          <w:sz w:val="21"/>
          <w:szCs w:val="21"/>
        </w:rPr>
        <w:t>Municipio de Guasave.- Convocatoria Pública Nacional No. 001, Nos. de Licitación JUMAPAG/R33/001/2022, JUMAPAG/R33/002/2022, JUMAPAG/R33/003/2022, JUMAPAG/R33/009/2022 y JUMAPAG/R33/016/2022.</w:t>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04754D">
        <w:rPr>
          <w:rFonts w:ascii="Times New Roman" w:hAnsi="Times New Roman" w:cs="Times New Roman"/>
          <w:sz w:val="20"/>
          <w:szCs w:val="20"/>
        </w:rPr>
        <w:t>69   -   76</w:t>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04754D" w:rsidRPr="0004754D" w:rsidRDefault="0004754D" w:rsidP="0004754D">
      <w:pPr>
        <w:autoSpaceDE w:val="0"/>
        <w:autoSpaceDN w:val="0"/>
        <w:adjustRightInd w:val="0"/>
        <w:spacing w:after="0" w:line="240" w:lineRule="auto"/>
        <w:jc w:val="center"/>
        <w:rPr>
          <w:rFonts w:ascii="Times New Roman" w:hAnsi="Times New Roman" w:cs="Times New Roman"/>
          <w:b/>
          <w:bCs/>
          <w:sz w:val="24"/>
          <w:szCs w:val="24"/>
        </w:rPr>
      </w:pPr>
      <w:r w:rsidRPr="0004754D">
        <w:rPr>
          <w:rFonts w:ascii="Times New Roman" w:hAnsi="Times New Roman" w:cs="Times New Roman"/>
          <w:b/>
          <w:bCs/>
          <w:sz w:val="24"/>
          <w:szCs w:val="24"/>
        </w:rPr>
        <w:t>AVISOS  JUDICIALES</w:t>
      </w:r>
      <w:r w:rsidR="0038665D" w:rsidRPr="0004754D">
        <w:rPr>
          <w:rFonts w:ascii="Times New Roman" w:hAnsi="Times New Roman" w:cs="Times New Roman"/>
          <w:b/>
          <w:bCs/>
          <w:sz w:val="24"/>
          <w:szCs w:val="24"/>
        </w:rPr>
        <w:fldChar w:fldCharType="begin"/>
      </w:r>
      <w:r w:rsidRPr="0004754D">
        <w:rPr>
          <w:rFonts w:ascii="Times New Roman" w:hAnsi="Times New Roman" w:cs="Times New Roman"/>
          <w:b/>
          <w:bCs/>
          <w:sz w:val="24"/>
          <w:szCs w:val="24"/>
        </w:rPr>
        <w:instrText>tc "AVISOS  JUDICIALES"</w:instrText>
      </w:r>
      <w:r w:rsidR="0038665D" w:rsidRPr="0004754D">
        <w:rPr>
          <w:rFonts w:ascii="Times New Roman" w:hAnsi="Times New Roman" w:cs="Times New Roman"/>
          <w:b/>
          <w:bCs/>
          <w:sz w:val="24"/>
          <w:szCs w:val="24"/>
        </w:rPr>
        <w:fldChar w:fldCharType="end"/>
      </w:r>
    </w:p>
    <w:p w:rsidR="0004754D" w:rsidRPr="0004754D" w:rsidRDefault="0004754D" w:rsidP="0004754D">
      <w:pPr>
        <w:autoSpaceDE w:val="0"/>
        <w:autoSpaceDN w:val="0"/>
        <w:adjustRightInd w:val="0"/>
        <w:spacing w:after="0" w:line="240" w:lineRule="auto"/>
        <w:jc w:val="center"/>
        <w:rPr>
          <w:rFonts w:ascii="Roman" w:hAnsi="Roman" w:cs="Roman"/>
          <w:sz w:val="8"/>
          <w:szCs w:val="8"/>
        </w:rPr>
      </w:pPr>
    </w:p>
    <w:p w:rsidR="00FD388C" w:rsidRDefault="0004754D" w:rsidP="0004754D">
      <w:pPr>
        <w:jc w:val="center"/>
        <w:rPr>
          <w:rFonts w:ascii="Times New Roman" w:hAnsi="Times New Roman" w:cs="Times New Roman"/>
          <w:color w:val="000000"/>
          <w:sz w:val="24"/>
          <w:szCs w:val="24"/>
        </w:rPr>
      </w:pPr>
      <w:r w:rsidRPr="0004754D">
        <w:rPr>
          <w:rFonts w:ascii="Times New Roman" w:hAnsi="Times New Roman" w:cs="Times New Roman"/>
          <w:sz w:val="20"/>
          <w:szCs w:val="20"/>
        </w:rPr>
        <w:t>77    -   104</w:t>
      </w:r>
      <w:r w:rsidR="0046515D" w:rsidRPr="0046515D">
        <w:rPr>
          <w:rFonts w:ascii="Times New Roman" w:hAnsi="Times New Roman" w:cs="Times New Roman"/>
          <w:color w:val="000000"/>
          <w:sz w:val="24"/>
          <w:szCs w:val="24"/>
        </w:rPr>
        <w:t xml:space="preserve">         </w:t>
      </w:r>
    </w:p>
    <w:p w:rsidR="0095502D" w:rsidRDefault="0095502D" w:rsidP="0004754D">
      <w:pPr>
        <w:jc w:val="center"/>
        <w:rPr>
          <w:rFonts w:ascii="Times New Roman" w:hAnsi="Times New Roman" w:cs="Times New Roman"/>
          <w:color w:val="000000"/>
          <w:sz w:val="24"/>
          <w:szCs w:val="24"/>
        </w:rPr>
      </w:pPr>
    </w:p>
    <w:p w:rsidR="00322F0D" w:rsidRDefault="00322F0D" w:rsidP="0004754D">
      <w:pPr>
        <w:jc w:val="center"/>
        <w:rPr>
          <w:rFonts w:ascii="Times New Roman" w:hAnsi="Times New Roman" w:cs="Times New Roman"/>
          <w:color w:val="000000"/>
          <w:sz w:val="24"/>
          <w:szCs w:val="24"/>
        </w:rPr>
      </w:pPr>
    </w:p>
    <w:p w:rsidR="00322F0D" w:rsidRDefault="00322F0D" w:rsidP="00322F0D">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08 de julio de 2022.</w:t>
      </w:r>
      <w:r>
        <w:rPr>
          <w:rFonts w:ascii="Times New Roman" w:hAnsi="Times New Roman" w:cs="Times New Roman"/>
          <w:b/>
          <w:bCs/>
        </w:rPr>
        <w:t xml:space="preserve">     No. 082</w:t>
      </w:r>
    </w:p>
    <w:p w:rsidR="00322F0D" w:rsidRPr="00322F0D" w:rsidRDefault="00322F0D" w:rsidP="00322F0D">
      <w:pPr>
        <w:autoSpaceDE w:val="0"/>
        <w:autoSpaceDN w:val="0"/>
        <w:adjustRightInd w:val="0"/>
        <w:spacing w:after="0" w:line="432" w:lineRule="atLeast"/>
        <w:jc w:val="center"/>
        <w:rPr>
          <w:rFonts w:ascii="Times New Roman" w:hAnsi="Times New Roman" w:cs="Times New Roman"/>
          <w:color w:val="000000"/>
          <w:sz w:val="24"/>
          <w:szCs w:val="24"/>
        </w:rPr>
      </w:pPr>
      <w:r w:rsidRPr="00322F0D">
        <w:rPr>
          <w:rFonts w:ascii="Times New Roman" w:hAnsi="Times New Roman" w:cs="Times New Roman"/>
          <w:b/>
          <w:bCs/>
          <w:color w:val="000000"/>
          <w:sz w:val="36"/>
          <w:szCs w:val="36"/>
        </w:rPr>
        <w:t>Edición Vespertina</w:t>
      </w:r>
    </w:p>
    <w:p w:rsidR="00322F0D" w:rsidRPr="00322F0D" w:rsidRDefault="0038665D" w:rsidP="00322F0D">
      <w:pPr>
        <w:autoSpaceDE w:val="0"/>
        <w:autoSpaceDN w:val="0"/>
        <w:adjustRightInd w:val="0"/>
        <w:spacing w:after="0" w:line="240" w:lineRule="auto"/>
        <w:jc w:val="center"/>
        <w:rPr>
          <w:rFonts w:ascii="Times New Roman" w:hAnsi="Times New Roman" w:cs="Times New Roman"/>
          <w:b/>
          <w:bCs/>
          <w:sz w:val="36"/>
          <w:szCs w:val="36"/>
        </w:rPr>
      </w:pPr>
      <w:r w:rsidRPr="00322F0D">
        <w:rPr>
          <w:rFonts w:ascii="Times New Roman" w:hAnsi="Times New Roman" w:cs="Times New Roman"/>
          <w:b/>
          <w:bCs/>
          <w:sz w:val="36"/>
          <w:szCs w:val="36"/>
        </w:rPr>
        <w:fldChar w:fldCharType="begin"/>
      </w:r>
      <w:r w:rsidR="00322F0D" w:rsidRPr="00322F0D">
        <w:rPr>
          <w:rFonts w:ascii="Times New Roman" w:hAnsi="Times New Roman" w:cs="Times New Roman"/>
          <w:b/>
          <w:bCs/>
          <w:sz w:val="36"/>
          <w:szCs w:val="36"/>
        </w:rPr>
        <w:instrText>tc ""</w:instrText>
      </w:r>
      <w:r w:rsidRPr="00322F0D">
        <w:rPr>
          <w:rFonts w:ascii="Times New Roman" w:hAnsi="Times New Roman" w:cs="Times New Roman"/>
          <w:b/>
          <w:bCs/>
          <w:sz w:val="36"/>
          <w:szCs w:val="36"/>
        </w:rPr>
        <w:fldChar w:fldCharType="end"/>
      </w:r>
    </w:p>
    <w:p w:rsidR="00322F0D" w:rsidRPr="00322F0D" w:rsidRDefault="00322F0D" w:rsidP="00322F0D">
      <w:pPr>
        <w:autoSpaceDE w:val="0"/>
        <w:autoSpaceDN w:val="0"/>
        <w:adjustRightInd w:val="0"/>
        <w:spacing w:after="0" w:line="240" w:lineRule="auto"/>
        <w:jc w:val="center"/>
        <w:rPr>
          <w:rFonts w:ascii="Times New Roman" w:hAnsi="Times New Roman" w:cs="Times New Roman"/>
          <w:b/>
          <w:bCs/>
          <w:sz w:val="36"/>
          <w:szCs w:val="36"/>
        </w:rPr>
      </w:pPr>
      <w:r w:rsidRPr="00322F0D">
        <w:rPr>
          <w:rFonts w:ascii="Times New Roman" w:hAnsi="Times New Roman" w:cs="Times New Roman"/>
          <w:b/>
          <w:bCs/>
          <w:sz w:val="36"/>
          <w:szCs w:val="36"/>
        </w:rPr>
        <w:t>ÍNDICE</w:t>
      </w:r>
      <w:r w:rsidR="0038665D" w:rsidRPr="00322F0D">
        <w:rPr>
          <w:rFonts w:ascii="Times New Roman" w:hAnsi="Times New Roman" w:cs="Times New Roman"/>
          <w:b/>
          <w:bCs/>
          <w:sz w:val="36"/>
          <w:szCs w:val="36"/>
        </w:rPr>
        <w:fldChar w:fldCharType="begin"/>
      </w:r>
      <w:r w:rsidRPr="00322F0D">
        <w:rPr>
          <w:rFonts w:ascii="Times New Roman" w:hAnsi="Times New Roman" w:cs="Times New Roman"/>
          <w:b/>
          <w:bCs/>
          <w:sz w:val="36"/>
          <w:szCs w:val="36"/>
        </w:rPr>
        <w:instrText>tc "ÍNDICE"</w:instrText>
      </w:r>
      <w:r w:rsidR="0038665D" w:rsidRPr="00322F0D">
        <w:rPr>
          <w:rFonts w:ascii="Times New Roman" w:hAnsi="Times New Roman" w:cs="Times New Roman"/>
          <w:b/>
          <w:bCs/>
          <w:sz w:val="36"/>
          <w:szCs w:val="36"/>
        </w:rPr>
        <w:fldChar w:fldCharType="end"/>
      </w:r>
    </w:p>
    <w:p w:rsidR="00322F0D" w:rsidRPr="00322F0D" w:rsidRDefault="0038665D" w:rsidP="00322F0D">
      <w:pPr>
        <w:autoSpaceDE w:val="0"/>
        <w:autoSpaceDN w:val="0"/>
        <w:adjustRightInd w:val="0"/>
        <w:spacing w:after="0" w:line="240" w:lineRule="auto"/>
        <w:jc w:val="center"/>
        <w:rPr>
          <w:rFonts w:ascii="Times New Roman" w:hAnsi="Times New Roman" w:cs="Times New Roman"/>
          <w:b/>
          <w:bCs/>
          <w:sz w:val="36"/>
          <w:szCs w:val="36"/>
        </w:rPr>
      </w:pPr>
      <w:r w:rsidRPr="00322F0D">
        <w:rPr>
          <w:rFonts w:ascii="Times New Roman" w:hAnsi="Times New Roman" w:cs="Times New Roman"/>
          <w:b/>
          <w:bCs/>
          <w:sz w:val="36"/>
          <w:szCs w:val="36"/>
        </w:rPr>
        <w:fldChar w:fldCharType="begin"/>
      </w:r>
      <w:r w:rsidR="00322F0D" w:rsidRPr="00322F0D">
        <w:rPr>
          <w:rFonts w:ascii="Times New Roman" w:hAnsi="Times New Roman" w:cs="Times New Roman"/>
          <w:b/>
          <w:bCs/>
          <w:sz w:val="36"/>
          <w:szCs w:val="36"/>
        </w:rPr>
        <w:instrText>tc ""</w:instrText>
      </w:r>
      <w:r w:rsidRPr="00322F0D">
        <w:rPr>
          <w:rFonts w:ascii="Times New Roman" w:hAnsi="Times New Roman" w:cs="Times New Roman"/>
          <w:b/>
          <w:bCs/>
          <w:sz w:val="36"/>
          <w:szCs w:val="36"/>
        </w:rPr>
        <w:fldChar w:fldCharType="end"/>
      </w:r>
    </w:p>
    <w:p w:rsidR="00322F0D" w:rsidRPr="00322F0D" w:rsidRDefault="00322F0D" w:rsidP="00322F0D">
      <w:pPr>
        <w:autoSpaceDE w:val="0"/>
        <w:autoSpaceDN w:val="0"/>
        <w:adjustRightInd w:val="0"/>
        <w:spacing w:after="0" w:line="240" w:lineRule="auto"/>
        <w:jc w:val="center"/>
        <w:rPr>
          <w:rFonts w:ascii="Times New Roman" w:hAnsi="Times New Roman" w:cs="Times New Roman"/>
          <w:b/>
          <w:bCs/>
          <w:sz w:val="24"/>
          <w:szCs w:val="24"/>
        </w:rPr>
      </w:pPr>
      <w:r w:rsidRPr="00322F0D">
        <w:rPr>
          <w:rFonts w:ascii="Times New Roman" w:hAnsi="Times New Roman" w:cs="Times New Roman"/>
          <w:b/>
          <w:bCs/>
          <w:sz w:val="24"/>
          <w:szCs w:val="24"/>
        </w:rPr>
        <w:t>PODER  EJECUTIVO  ESTATAL</w:t>
      </w:r>
      <w:r w:rsidR="0038665D" w:rsidRPr="00322F0D">
        <w:rPr>
          <w:rFonts w:ascii="Times New Roman" w:hAnsi="Times New Roman" w:cs="Times New Roman"/>
          <w:b/>
          <w:bCs/>
          <w:sz w:val="24"/>
          <w:szCs w:val="24"/>
        </w:rPr>
        <w:fldChar w:fldCharType="begin"/>
      </w:r>
      <w:r w:rsidRPr="00322F0D">
        <w:rPr>
          <w:rFonts w:ascii="Times New Roman" w:hAnsi="Times New Roman" w:cs="Times New Roman"/>
          <w:b/>
          <w:bCs/>
          <w:sz w:val="24"/>
          <w:szCs w:val="24"/>
        </w:rPr>
        <w:instrText>tc "PODER  EJECUTIVO  ESTATAL"</w:instrText>
      </w:r>
      <w:r w:rsidR="0038665D" w:rsidRPr="00322F0D">
        <w:rPr>
          <w:rFonts w:ascii="Times New Roman" w:hAnsi="Times New Roman" w:cs="Times New Roman"/>
          <w:b/>
          <w:bCs/>
          <w:sz w:val="24"/>
          <w:szCs w:val="24"/>
        </w:rPr>
        <w:fldChar w:fldCharType="end"/>
      </w:r>
    </w:p>
    <w:p w:rsidR="00322F0D" w:rsidRPr="00322F0D" w:rsidRDefault="00322F0D" w:rsidP="00322F0D">
      <w:pPr>
        <w:autoSpaceDE w:val="0"/>
        <w:autoSpaceDN w:val="0"/>
        <w:adjustRightInd w:val="0"/>
        <w:spacing w:after="0" w:line="240" w:lineRule="auto"/>
        <w:jc w:val="center"/>
        <w:rPr>
          <w:rFonts w:ascii="Times New Roman" w:hAnsi="Times New Roman" w:cs="Times New Roman"/>
          <w:b/>
          <w:bCs/>
          <w:sz w:val="20"/>
          <w:szCs w:val="20"/>
        </w:rPr>
      </w:pPr>
      <w:r w:rsidRPr="00322F0D">
        <w:rPr>
          <w:rFonts w:ascii="Times New Roman" w:hAnsi="Times New Roman" w:cs="Times New Roman"/>
          <w:b/>
          <w:bCs/>
          <w:sz w:val="20"/>
          <w:szCs w:val="20"/>
        </w:rPr>
        <w:lastRenderedPageBreak/>
        <w:t>SECRETARÍA  DE  ADMINISTRACIÓN  Y  FINANZAS</w:t>
      </w:r>
      <w:r w:rsidR="0038665D" w:rsidRPr="00322F0D">
        <w:rPr>
          <w:rFonts w:ascii="Times New Roman" w:hAnsi="Times New Roman" w:cs="Times New Roman"/>
          <w:b/>
          <w:bCs/>
          <w:sz w:val="20"/>
          <w:szCs w:val="20"/>
        </w:rPr>
        <w:fldChar w:fldCharType="begin"/>
      </w:r>
      <w:r w:rsidRPr="00322F0D">
        <w:rPr>
          <w:rFonts w:ascii="Times New Roman" w:hAnsi="Times New Roman" w:cs="Times New Roman"/>
          <w:b/>
          <w:bCs/>
          <w:sz w:val="20"/>
          <w:szCs w:val="20"/>
        </w:rPr>
        <w:instrText>tc "SECRETARÍA  DE  ADMINISTRACIÓN  Y  FINANZAS"</w:instrText>
      </w:r>
      <w:r w:rsidR="0038665D" w:rsidRPr="00322F0D">
        <w:rPr>
          <w:rFonts w:ascii="Times New Roman" w:hAnsi="Times New Roman" w:cs="Times New Roman"/>
          <w:b/>
          <w:bCs/>
          <w:sz w:val="20"/>
          <w:szCs w:val="20"/>
        </w:rPr>
        <w:fldChar w:fldCharType="end"/>
      </w:r>
    </w:p>
    <w:p w:rsidR="00322F0D" w:rsidRPr="00322F0D" w:rsidRDefault="00322F0D" w:rsidP="00322F0D">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322F0D">
        <w:rPr>
          <w:rFonts w:ascii="Times New Roman" w:hAnsi="Times New Roman" w:cs="Times New Roman"/>
          <w:sz w:val="21"/>
          <w:szCs w:val="21"/>
        </w:rPr>
        <w:t xml:space="preserve">Acuerdo mediante el cual se otorga un estímulo Fiscal en materia de derechos por Canje y Baja de Placas, Revalidación Anual de Tarjeta de Circulación, Calcomanía de Refrendo (Calcomanía) y Renovación de Licencia de Manejo de Chofer, de Automovilista y de Motociclista.  </w:t>
      </w:r>
    </w:p>
    <w:p w:rsidR="00322F0D" w:rsidRPr="00322F0D" w:rsidRDefault="0038665D" w:rsidP="00322F0D">
      <w:pPr>
        <w:autoSpaceDE w:val="0"/>
        <w:autoSpaceDN w:val="0"/>
        <w:adjustRightInd w:val="0"/>
        <w:spacing w:after="0" w:line="240" w:lineRule="auto"/>
        <w:jc w:val="center"/>
        <w:rPr>
          <w:rFonts w:ascii="Times New Roman" w:hAnsi="Times New Roman" w:cs="Times New Roman"/>
          <w:b/>
          <w:bCs/>
          <w:sz w:val="36"/>
          <w:szCs w:val="36"/>
        </w:rPr>
      </w:pPr>
      <w:r w:rsidRPr="00322F0D">
        <w:rPr>
          <w:rFonts w:ascii="Times New Roman" w:hAnsi="Times New Roman" w:cs="Times New Roman"/>
          <w:b/>
          <w:bCs/>
          <w:sz w:val="36"/>
          <w:szCs w:val="36"/>
        </w:rPr>
        <w:fldChar w:fldCharType="begin"/>
      </w:r>
      <w:r w:rsidR="00322F0D" w:rsidRPr="00322F0D">
        <w:rPr>
          <w:rFonts w:ascii="Times New Roman" w:hAnsi="Times New Roman" w:cs="Times New Roman"/>
          <w:b/>
          <w:bCs/>
          <w:sz w:val="36"/>
          <w:szCs w:val="36"/>
        </w:rPr>
        <w:instrText>tc ""</w:instrText>
      </w:r>
      <w:r w:rsidRPr="00322F0D">
        <w:rPr>
          <w:rFonts w:ascii="Times New Roman" w:hAnsi="Times New Roman" w:cs="Times New Roman"/>
          <w:b/>
          <w:bCs/>
          <w:sz w:val="36"/>
          <w:szCs w:val="36"/>
        </w:rPr>
        <w:fldChar w:fldCharType="end"/>
      </w:r>
    </w:p>
    <w:p w:rsidR="00322F0D" w:rsidRPr="00322F0D" w:rsidRDefault="00322F0D" w:rsidP="00322F0D">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322F0D">
        <w:rPr>
          <w:rFonts w:ascii="Times New Roman" w:hAnsi="Times New Roman" w:cs="Times New Roman"/>
          <w:sz w:val="20"/>
          <w:szCs w:val="20"/>
        </w:rPr>
        <w:t>2   -   4</w:t>
      </w:r>
    </w:p>
    <w:p w:rsidR="00322F0D" w:rsidRPr="00322F0D" w:rsidRDefault="00322F0D" w:rsidP="00322F0D">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p>
    <w:p w:rsidR="0095502D" w:rsidRDefault="0095502D" w:rsidP="0004754D">
      <w:pPr>
        <w:jc w:val="center"/>
        <w:rPr>
          <w:rFonts w:ascii="Times New Roman" w:hAnsi="Times New Roman" w:cs="Times New Roman"/>
          <w:sz w:val="24"/>
          <w:szCs w:val="24"/>
        </w:rPr>
      </w:pPr>
    </w:p>
    <w:p w:rsidR="003B5FB8" w:rsidRDefault="003B5FB8" w:rsidP="0004754D">
      <w:pPr>
        <w:jc w:val="center"/>
        <w:rPr>
          <w:rFonts w:ascii="Times New Roman" w:hAnsi="Times New Roman" w:cs="Times New Roman"/>
          <w:sz w:val="24"/>
          <w:szCs w:val="24"/>
        </w:rPr>
      </w:pPr>
    </w:p>
    <w:p w:rsidR="003B5FB8" w:rsidRPr="003B5FB8" w:rsidRDefault="003B5FB8" w:rsidP="003B5FB8">
      <w:pPr>
        <w:autoSpaceDE w:val="0"/>
        <w:autoSpaceDN w:val="0"/>
        <w:adjustRightInd w:val="0"/>
        <w:spacing w:after="0" w:line="240" w:lineRule="auto"/>
        <w:jc w:val="center"/>
        <w:rPr>
          <w:rFonts w:ascii="Roman" w:hAnsi="Roman" w:cs="Roman"/>
          <w:sz w:val="8"/>
          <w:szCs w:val="8"/>
        </w:rPr>
      </w:pPr>
      <w:r w:rsidRPr="003B5FB8">
        <w:rPr>
          <w:rFonts w:ascii="Times New Roman" w:hAnsi="Times New Roman" w:cs="Times New Roman"/>
          <w:b/>
          <w:bCs/>
        </w:rPr>
        <w:t xml:space="preserve">Tomo CXIII  3ra. Época </w:t>
      </w:r>
      <w:r w:rsidRPr="003B5FB8">
        <w:rPr>
          <w:rFonts w:ascii="Times New Roman" w:hAnsi="Times New Roman" w:cs="Times New Roman"/>
        </w:rPr>
        <w:t xml:space="preserve">     Culiacán, Sin., lunes 11 de julio de 2022.</w:t>
      </w:r>
      <w:r w:rsidRPr="003B5FB8">
        <w:rPr>
          <w:rFonts w:ascii="Times New Roman" w:hAnsi="Times New Roman" w:cs="Times New Roman"/>
          <w:b/>
          <w:bCs/>
        </w:rPr>
        <w:t xml:space="preserve">     No. 083</w:t>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autoSpaceDE w:val="0"/>
        <w:autoSpaceDN w:val="0"/>
        <w:adjustRightInd w:val="0"/>
        <w:spacing w:after="0" w:line="240" w:lineRule="auto"/>
        <w:jc w:val="center"/>
        <w:rPr>
          <w:rFonts w:ascii="Times New Roman" w:hAnsi="Times New Roman" w:cs="Times New Roman"/>
          <w:b/>
          <w:bCs/>
          <w:sz w:val="36"/>
          <w:szCs w:val="36"/>
        </w:rPr>
      </w:pPr>
      <w:r w:rsidRPr="003B5FB8">
        <w:rPr>
          <w:rFonts w:ascii="Times New Roman" w:hAnsi="Times New Roman" w:cs="Times New Roman"/>
          <w:b/>
          <w:bCs/>
          <w:sz w:val="36"/>
          <w:szCs w:val="36"/>
        </w:rPr>
        <w:t>ÍNDICE</w:t>
      </w:r>
      <w:r w:rsidR="0038665D" w:rsidRPr="003B5FB8">
        <w:rPr>
          <w:rFonts w:ascii="Times New Roman" w:hAnsi="Times New Roman" w:cs="Times New Roman"/>
          <w:b/>
          <w:bCs/>
          <w:sz w:val="36"/>
          <w:szCs w:val="36"/>
        </w:rPr>
        <w:fldChar w:fldCharType="begin"/>
      </w:r>
      <w:r w:rsidRPr="003B5FB8">
        <w:rPr>
          <w:rFonts w:ascii="Times New Roman" w:hAnsi="Times New Roman" w:cs="Times New Roman"/>
          <w:b/>
          <w:bCs/>
          <w:sz w:val="36"/>
          <w:szCs w:val="36"/>
        </w:rPr>
        <w:instrText>tc "ÍNDICE"</w:instrText>
      </w:r>
      <w:r w:rsidR="0038665D" w:rsidRPr="003B5FB8">
        <w:rPr>
          <w:rFonts w:ascii="Times New Roman" w:hAnsi="Times New Roman" w:cs="Times New Roman"/>
          <w:b/>
          <w:bCs/>
          <w:sz w:val="36"/>
          <w:szCs w:val="36"/>
        </w:rPr>
        <w:fldChar w:fldCharType="end"/>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autoSpaceDE w:val="0"/>
        <w:autoSpaceDN w:val="0"/>
        <w:adjustRightInd w:val="0"/>
        <w:spacing w:after="0" w:line="240" w:lineRule="auto"/>
        <w:jc w:val="center"/>
        <w:rPr>
          <w:rFonts w:ascii="Times New Roman" w:hAnsi="Times New Roman" w:cs="Times New Roman"/>
          <w:b/>
          <w:bCs/>
          <w:sz w:val="24"/>
          <w:szCs w:val="24"/>
        </w:rPr>
      </w:pPr>
      <w:r w:rsidRPr="003B5FB8">
        <w:rPr>
          <w:rFonts w:ascii="Times New Roman" w:hAnsi="Times New Roman" w:cs="Times New Roman"/>
          <w:b/>
          <w:bCs/>
          <w:sz w:val="24"/>
          <w:szCs w:val="24"/>
        </w:rPr>
        <w:t>GOBIERNO  DEL  ESTADO</w:t>
      </w:r>
      <w:r w:rsidR="0038665D" w:rsidRPr="003B5FB8">
        <w:rPr>
          <w:rFonts w:ascii="Times New Roman" w:hAnsi="Times New Roman" w:cs="Times New Roman"/>
          <w:b/>
          <w:bCs/>
          <w:sz w:val="24"/>
          <w:szCs w:val="24"/>
        </w:rPr>
        <w:fldChar w:fldCharType="begin"/>
      </w:r>
      <w:r w:rsidRPr="003B5FB8">
        <w:rPr>
          <w:rFonts w:ascii="Times New Roman" w:hAnsi="Times New Roman" w:cs="Times New Roman"/>
          <w:b/>
          <w:bCs/>
          <w:sz w:val="24"/>
          <w:szCs w:val="24"/>
        </w:rPr>
        <w:instrText>tc "GOBIERNO  DEL  ESTADO"</w:instrText>
      </w:r>
      <w:r w:rsidR="0038665D" w:rsidRPr="003B5FB8">
        <w:rPr>
          <w:rFonts w:ascii="Times New Roman" w:hAnsi="Times New Roman" w:cs="Times New Roman"/>
          <w:b/>
          <w:bCs/>
          <w:sz w:val="24"/>
          <w:szCs w:val="24"/>
        </w:rPr>
        <w:fldChar w:fldCharType="end"/>
      </w:r>
    </w:p>
    <w:p w:rsidR="003B5FB8" w:rsidRPr="003B5FB8" w:rsidRDefault="003B5FB8" w:rsidP="003B5FB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5FB8">
        <w:rPr>
          <w:rFonts w:ascii="Times New Roman" w:hAnsi="Times New Roman" w:cs="Times New Roman"/>
          <w:sz w:val="24"/>
          <w:szCs w:val="24"/>
        </w:rPr>
        <w:t>Decreto Número 186 del H. Congreso del Estado.- Ley para la Detección Oportuna del Cáncer en la Infancia y la Adolescencia del Estado de Sinaloa.</w:t>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B5FB8">
        <w:rPr>
          <w:rFonts w:ascii="Times New Roman" w:hAnsi="Times New Roman" w:cs="Times New Roman"/>
          <w:sz w:val="24"/>
          <w:szCs w:val="24"/>
        </w:rPr>
        <w:t>2   -   23</w:t>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autoSpaceDE w:val="0"/>
        <w:autoSpaceDN w:val="0"/>
        <w:adjustRightInd w:val="0"/>
        <w:spacing w:after="0" w:line="240" w:lineRule="auto"/>
        <w:jc w:val="center"/>
        <w:rPr>
          <w:rFonts w:ascii="Times New Roman" w:hAnsi="Times New Roman" w:cs="Times New Roman"/>
          <w:b/>
          <w:bCs/>
          <w:sz w:val="24"/>
          <w:szCs w:val="24"/>
        </w:rPr>
      </w:pPr>
      <w:r w:rsidRPr="003B5FB8">
        <w:rPr>
          <w:rFonts w:ascii="Times New Roman" w:hAnsi="Times New Roman" w:cs="Times New Roman"/>
          <w:b/>
          <w:bCs/>
          <w:sz w:val="24"/>
          <w:szCs w:val="24"/>
        </w:rPr>
        <w:t>PODER  EJECUTIVO  ESTATAL</w:t>
      </w:r>
      <w:r w:rsidR="0038665D" w:rsidRPr="003B5FB8">
        <w:rPr>
          <w:rFonts w:ascii="Times New Roman" w:hAnsi="Times New Roman" w:cs="Times New Roman"/>
          <w:b/>
          <w:bCs/>
          <w:sz w:val="24"/>
          <w:szCs w:val="24"/>
        </w:rPr>
        <w:fldChar w:fldCharType="begin"/>
      </w:r>
      <w:r w:rsidRPr="003B5FB8">
        <w:rPr>
          <w:rFonts w:ascii="Times New Roman" w:hAnsi="Times New Roman" w:cs="Times New Roman"/>
          <w:b/>
          <w:bCs/>
          <w:sz w:val="24"/>
          <w:szCs w:val="24"/>
        </w:rPr>
        <w:instrText>tc "PODER  EJECUTIVO  ESTATAL"</w:instrText>
      </w:r>
      <w:r w:rsidR="0038665D" w:rsidRPr="003B5FB8">
        <w:rPr>
          <w:rFonts w:ascii="Times New Roman" w:hAnsi="Times New Roman" w:cs="Times New Roman"/>
          <w:b/>
          <w:bCs/>
          <w:sz w:val="24"/>
          <w:szCs w:val="24"/>
        </w:rPr>
        <w:fldChar w:fldCharType="end"/>
      </w:r>
    </w:p>
    <w:p w:rsidR="003B5FB8" w:rsidRPr="003B5FB8" w:rsidRDefault="003B5FB8" w:rsidP="003B5FB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5FB8">
        <w:rPr>
          <w:rFonts w:ascii="Times New Roman" w:hAnsi="Times New Roman" w:cs="Times New Roman"/>
          <w:sz w:val="24"/>
          <w:szCs w:val="24"/>
        </w:rPr>
        <w:t>Acuerdo por el que se autoriza a la Titular de la Secretaría de Turismo, para que realice contrataciones de adquisiciones, arrendamientos de bienes muebles y prestación de servicios para el desarrollo de exposiciones de promoción turística en ferias, tianguis o cualquier evento turístico en territorio nacional o extranjero, así como la contratación de servicios de promoción turística con aerolíneas comerciales.</w:t>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autoSpaceDE w:val="0"/>
        <w:autoSpaceDN w:val="0"/>
        <w:adjustRightInd w:val="0"/>
        <w:spacing w:after="0" w:line="240" w:lineRule="auto"/>
        <w:jc w:val="center"/>
        <w:rPr>
          <w:rFonts w:ascii="Times New Roman" w:hAnsi="Times New Roman" w:cs="Times New Roman"/>
          <w:b/>
          <w:bCs/>
          <w:sz w:val="20"/>
          <w:szCs w:val="20"/>
        </w:rPr>
      </w:pPr>
      <w:r w:rsidRPr="003B5FB8">
        <w:rPr>
          <w:rFonts w:ascii="Times New Roman" w:hAnsi="Times New Roman" w:cs="Times New Roman"/>
          <w:b/>
          <w:bCs/>
          <w:sz w:val="20"/>
          <w:szCs w:val="20"/>
        </w:rPr>
        <w:t>SECRETARÍA  DE  OBRAS  PÚBLICAS</w:t>
      </w:r>
      <w:r w:rsidR="0038665D" w:rsidRPr="003B5FB8">
        <w:rPr>
          <w:rFonts w:ascii="Times New Roman" w:hAnsi="Times New Roman" w:cs="Times New Roman"/>
          <w:b/>
          <w:bCs/>
          <w:sz w:val="20"/>
          <w:szCs w:val="20"/>
        </w:rPr>
        <w:fldChar w:fldCharType="begin"/>
      </w:r>
      <w:r w:rsidRPr="003B5FB8">
        <w:rPr>
          <w:rFonts w:ascii="Times New Roman" w:hAnsi="Times New Roman" w:cs="Times New Roman"/>
          <w:b/>
          <w:bCs/>
          <w:sz w:val="20"/>
          <w:szCs w:val="20"/>
        </w:rPr>
        <w:instrText>tc "SECRETARÍA  DE  OBRAS  PÚBLICAS"</w:instrText>
      </w:r>
      <w:r w:rsidR="0038665D" w:rsidRPr="003B5FB8">
        <w:rPr>
          <w:rFonts w:ascii="Times New Roman" w:hAnsi="Times New Roman" w:cs="Times New Roman"/>
          <w:b/>
          <w:bCs/>
          <w:sz w:val="20"/>
          <w:szCs w:val="20"/>
        </w:rPr>
        <w:fldChar w:fldCharType="end"/>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5FB8">
        <w:rPr>
          <w:rFonts w:ascii="Times New Roman" w:hAnsi="Times New Roman" w:cs="Times New Roman"/>
          <w:sz w:val="24"/>
          <w:szCs w:val="24"/>
        </w:rPr>
        <w:t>Notificación de Cancelación del Concurso de Licitación Pública Nacional Estatal No. 018, Concurso No.  OPPU-EST-LP-057-2022.</w:t>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5FB8">
        <w:rPr>
          <w:rFonts w:ascii="Times New Roman" w:hAnsi="Times New Roman" w:cs="Times New Roman"/>
          <w:sz w:val="24"/>
          <w:szCs w:val="24"/>
        </w:rPr>
        <w:t xml:space="preserve">Fallo de Adjudicación de Contrato y Acta de Junta Pública para dar a conocer el Fallo,  Licitación Pública Nacional Estatal No. 007 Concurso No. OPPU-EST-LP-021-2022 y Fallo de Adjudicación de Contrato y Acta de Junta Pública para dar a conocer el Fallo, Licitación Pública Nacional Estatal No. 014 Concursos Nos. OPPU-EST-LP-046-2022 y OPPU-EST-LP-047-2022. </w:t>
      </w:r>
    </w:p>
    <w:p w:rsidR="003B5FB8" w:rsidRPr="003B5FB8" w:rsidRDefault="003B5FB8" w:rsidP="003B5FB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B5FB8">
        <w:rPr>
          <w:rFonts w:ascii="Times New Roman" w:hAnsi="Times New Roman" w:cs="Times New Roman"/>
          <w:sz w:val="24"/>
          <w:szCs w:val="24"/>
        </w:rPr>
        <w:t>24   -   57</w:t>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autoSpaceDE w:val="0"/>
        <w:autoSpaceDN w:val="0"/>
        <w:adjustRightInd w:val="0"/>
        <w:spacing w:after="0" w:line="240" w:lineRule="auto"/>
        <w:jc w:val="center"/>
        <w:rPr>
          <w:rFonts w:ascii="Times New Roman" w:hAnsi="Times New Roman" w:cs="Times New Roman"/>
          <w:b/>
          <w:bCs/>
          <w:sz w:val="24"/>
          <w:szCs w:val="24"/>
        </w:rPr>
      </w:pPr>
      <w:r w:rsidRPr="003B5FB8">
        <w:rPr>
          <w:rFonts w:ascii="Times New Roman" w:hAnsi="Times New Roman" w:cs="Times New Roman"/>
          <w:b/>
          <w:bCs/>
          <w:sz w:val="24"/>
          <w:szCs w:val="24"/>
        </w:rPr>
        <w:t>AYUNTAMIENTOS</w:t>
      </w:r>
      <w:r w:rsidR="0038665D" w:rsidRPr="003B5FB8">
        <w:rPr>
          <w:rFonts w:ascii="Times New Roman" w:hAnsi="Times New Roman" w:cs="Times New Roman"/>
          <w:b/>
          <w:bCs/>
          <w:sz w:val="24"/>
          <w:szCs w:val="24"/>
        </w:rPr>
        <w:fldChar w:fldCharType="begin"/>
      </w:r>
      <w:r w:rsidRPr="003B5FB8">
        <w:rPr>
          <w:rFonts w:ascii="Times New Roman" w:hAnsi="Times New Roman" w:cs="Times New Roman"/>
          <w:b/>
          <w:bCs/>
          <w:sz w:val="24"/>
          <w:szCs w:val="24"/>
        </w:rPr>
        <w:instrText>tc "AYUNTAMIENTOS"</w:instrText>
      </w:r>
      <w:r w:rsidR="0038665D" w:rsidRPr="003B5FB8">
        <w:rPr>
          <w:rFonts w:ascii="Times New Roman" w:hAnsi="Times New Roman" w:cs="Times New Roman"/>
          <w:b/>
          <w:bCs/>
          <w:sz w:val="24"/>
          <w:szCs w:val="24"/>
        </w:rPr>
        <w:fldChar w:fldCharType="end"/>
      </w:r>
    </w:p>
    <w:p w:rsidR="003B5FB8" w:rsidRPr="003B5FB8" w:rsidRDefault="003B5FB8" w:rsidP="003B5FB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5FB8">
        <w:rPr>
          <w:rFonts w:ascii="Times New Roman" w:hAnsi="Times New Roman" w:cs="Times New Roman"/>
          <w:sz w:val="24"/>
          <w:szCs w:val="24"/>
        </w:rPr>
        <w:t>Municipio de Mazatlán.- Edicto de Emplazamiento en el Procedimiento Administrativo en el Expediente número 05/2021.- Rubén Mancinas Sarabia.</w:t>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autoSpaceDE w:val="0"/>
        <w:autoSpaceDN w:val="0"/>
        <w:adjustRightInd w:val="0"/>
        <w:spacing w:after="0" w:line="240" w:lineRule="auto"/>
        <w:jc w:val="center"/>
        <w:rPr>
          <w:rFonts w:ascii="Times New Roman" w:hAnsi="Times New Roman" w:cs="Times New Roman"/>
          <w:b/>
          <w:bCs/>
          <w:sz w:val="20"/>
          <w:szCs w:val="20"/>
        </w:rPr>
      </w:pPr>
      <w:r w:rsidRPr="003B5FB8">
        <w:rPr>
          <w:rFonts w:ascii="Times New Roman" w:hAnsi="Times New Roman" w:cs="Times New Roman"/>
          <w:b/>
          <w:bCs/>
          <w:sz w:val="20"/>
          <w:szCs w:val="20"/>
        </w:rPr>
        <w:t xml:space="preserve">JUNTA  MUNICIPAL  DE  AGUA  POTABLE  Y  ALCANTARILLADO </w:t>
      </w:r>
      <w:r w:rsidR="0038665D" w:rsidRPr="003B5FB8">
        <w:rPr>
          <w:rFonts w:ascii="Times New Roman" w:hAnsi="Times New Roman" w:cs="Times New Roman"/>
          <w:b/>
          <w:bCs/>
          <w:sz w:val="20"/>
          <w:szCs w:val="20"/>
        </w:rPr>
        <w:fldChar w:fldCharType="begin"/>
      </w:r>
      <w:r w:rsidRPr="003B5FB8">
        <w:rPr>
          <w:rFonts w:ascii="Times New Roman" w:hAnsi="Times New Roman" w:cs="Times New Roman"/>
          <w:b/>
          <w:bCs/>
          <w:sz w:val="20"/>
          <w:szCs w:val="20"/>
        </w:rPr>
        <w:instrText>tc "JUNTA  MUNICIPAL  DE  AGUA  POTABLE  Y  ALCANTARILLADO "</w:instrText>
      </w:r>
      <w:r w:rsidR="0038665D" w:rsidRPr="003B5FB8">
        <w:rPr>
          <w:rFonts w:ascii="Times New Roman" w:hAnsi="Times New Roman" w:cs="Times New Roman"/>
          <w:b/>
          <w:bCs/>
          <w:sz w:val="20"/>
          <w:szCs w:val="20"/>
        </w:rPr>
        <w:fldChar w:fldCharType="end"/>
      </w:r>
    </w:p>
    <w:p w:rsidR="003B5FB8" w:rsidRPr="003B5FB8" w:rsidRDefault="003B5FB8" w:rsidP="003B5FB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B5FB8">
        <w:rPr>
          <w:rFonts w:ascii="Times New Roman" w:hAnsi="Times New Roman" w:cs="Times New Roman"/>
          <w:sz w:val="24"/>
          <w:szCs w:val="24"/>
        </w:rPr>
        <w:t>Municipio de Guasave.- Convocatoria Pública Nacional  No. 002, Nos. de Licitación JUMAPAG/R33/011/2022, JUMAPAG/R33/012/2022, JUMAPAG/R33/013/2022, JUMAPAG/R33/014/2022 y JUMAPAG/R33/015/2022.</w:t>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B5FB8">
        <w:rPr>
          <w:rFonts w:ascii="Times New Roman" w:hAnsi="Times New Roman" w:cs="Times New Roman"/>
          <w:sz w:val="24"/>
          <w:szCs w:val="24"/>
        </w:rPr>
        <w:t>58   -   61</w:t>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autoSpaceDE w:val="0"/>
        <w:autoSpaceDN w:val="0"/>
        <w:adjustRightInd w:val="0"/>
        <w:spacing w:after="0" w:line="240" w:lineRule="auto"/>
        <w:jc w:val="center"/>
        <w:rPr>
          <w:rFonts w:ascii="Times New Roman" w:hAnsi="Times New Roman" w:cs="Times New Roman"/>
          <w:b/>
          <w:bCs/>
          <w:sz w:val="24"/>
          <w:szCs w:val="24"/>
        </w:rPr>
      </w:pPr>
      <w:r w:rsidRPr="003B5FB8">
        <w:rPr>
          <w:rFonts w:ascii="Times New Roman" w:hAnsi="Times New Roman" w:cs="Times New Roman"/>
          <w:b/>
          <w:bCs/>
          <w:sz w:val="24"/>
          <w:szCs w:val="24"/>
        </w:rPr>
        <w:t>AVISOS  JUDICIALES</w:t>
      </w:r>
      <w:r w:rsidR="0038665D" w:rsidRPr="003B5FB8">
        <w:rPr>
          <w:rFonts w:ascii="Times New Roman" w:hAnsi="Times New Roman" w:cs="Times New Roman"/>
          <w:b/>
          <w:bCs/>
          <w:sz w:val="24"/>
          <w:szCs w:val="24"/>
        </w:rPr>
        <w:fldChar w:fldCharType="begin"/>
      </w:r>
      <w:r w:rsidRPr="003B5FB8">
        <w:rPr>
          <w:rFonts w:ascii="Times New Roman" w:hAnsi="Times New Roman" w:cs="Times New Roman"/>
          <w:b/>
          <w:bCs/>
          <w:sz w:val="24"/>
          <w:szCs w:val="24"/>
        </w:rPr>
        <w:instrText>tc "AVISOS  JUDICIALES"</w:instrText>
      </w:r>
      <w:r w:rsidR="0038665D" w:rsidRPr="003B5FB8">
        <w:rPr>
          <w:rFonts w:ascii="Times New Roman" w:hAnsi="Times New Roman" w:cs="Times New Roman"/>
          <w:b/>
          <w:bCs/>
          <w:sz w:val="24"/>
          <w:szCs w:val="24"/>
        </w:rPr>
        <w:fldChar w:fldCharType="end"/>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B5FB8">
        <w:rPr>
          <w:rFonts w:ascii="Times New Roman" w:hAnsi="Times New Roman" w:cs="Times New Roman"/>
          <w:sz w:val="24"/>
          <w:szCs w:val="24"/>
        </w:rPr>
        <w:t xml:space="preserve">62   -   79   </w:t>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Pr="003B5FB8" w:rsidRDefault="003B5FB8" w:rsidP="003B5FB8">
      <w:pPr>
        <w:autoSpaceDE w:val="0"/>
        <w:autoSpaceDN w:val="0"/>
        <w:adjustRightInd w:val="0"/>
        <w:spacing w:after="0" w:line="240" w:lineRule="auto"/>
        <w:jc w:val="center"/>
        <w:rPr>
          <w:rFonts w:ascii="Times New Roman" w:hAnsi="Times New Roman" w:cs="Times New Roman"/>
          <w:b/>
          <w:bCs/>
          <w:sz w:val="24"/>
          <w:szCs w:val="24"/>
        </w:rPr>
      </w:pPr>
      <w:r w:rsidRPr="003B5FB8">
        <w:rPr>
          <w:rFonts w:ascii="Times New Roman" w:hAnsi="Times New Roman" w:cs="Times New Roman"/>
          <w:b/>
          <w:bCs/>
          <w:sz w:val="24"/>
          <w:szCs w:val="24"/>
        </w:rPr>
        <w:lastRenderedPageBreak/>
        <w:t>AVISOS  NOTARIALES</w:t>
      </w:r>
      <w:r w:rsidR="0038665D" w:rsidRPr="003B5FB8">
        <w:rPr>
          <w:rFonts w:ascii="Times New Roman" w:hAnsi="Times New Roman" w:cs="Times New Roman"/>
          <w:b/>
          <w:bCs/>
          <w:sz w:val="24"/>
          <w:szCs w:val="24"/>
        </w:rPr>
        <w:fldChar w:fldCharType="begin"/>
      </w:r>
      <w:r w:rsidRPr="003B5FB8">
        <w:rPr>
          <w:rFonts w:ascii="Times New Roman" w:hAnsi="Times New Roman" w:cs="Times New Roman"/>
          <w:b/>
          <w:bCs/>
          <w:sz w:val="24"/>
          <w:szCs w:val="24"/>
        </w:rPr>
        <w:instrText>tc "AVISOS  NOTARIALES"</w:instrText>
      </w:r>
      <w:r w:rsidR="0038665D" w:rsidRPr="003B5FB8">
        <w:rPr>
          <w:rFonts w:ascii="Times New Roman" w:hAnsi="Times New Roman" w:cs="Times New Roman"/>
          <w:b/>
          <w:bCs/>
          <w:sz w:val="24"/>
          <w:szCs w:val="24"/>
        </w:rPr>
        <w:fldChar w:fldCharType="end"/>
      </w:r>
    </w:p>
    <w:p w:rsidR="003B5FB8" w:rsidRPr="003B5FB8" w:rsidRDefault="003B5FB8" w:rsidP="003B5FB8">
      <w:pPr>
        <w:autoSpaceDE w:val="0"/>
        <w:autoSpaceDN w:val="0"/>
        <w:adjustRightInd w:val="0"/>
        <w:spacing w:after="0" w:line="240" w:lineRule="auto"/>
        <w:jc w:val="center"/>
        <w:rPr>
          <w:rFonts w:ascii="Roman" w:hAnsi="Roman" w:cs="Roman"/>
          <w:sz w:val="8"/>
          <w:szCs w:val="8"/>
        </w:rPr>
      </w:pPr>
    </w:p>
    <w:p w:rsidR="003B5FB8" w:rsidRDefault="003B5FB8" w:rsidP="003B5FB8">
      <w:pPr>
        <w:jc w:val="center"/>
        <w:rPr>
          <w:rFonts w:ascii="Times New Roman" w:hAnsi="Times New Roman" w:cs="Times New Roman"/>
          <w:sz w:val="24"/>
          <w:szCs w:val="24"/>
        </w:rPr>
      </w:pPr>
      <w:r w:rsidRPr="003B5FB8">
        <w:rPr>
          <w:rFonts w:ascii="Times New Roman" w:hAnsi="Times New Roman" w:cs="Times New Roman"/>
          <w:sz w:val="24"/>
          <w:szCs w:val="24"/>
        </w:rPr>
        <w:t xml:space="preserve">79   -   80   </w:t>
      </w:r>
    </w:p>
    <w:p w:rsidR="008F0D2A" w:rsidRDefault="008F0D2A" w:rsidP="003B5FB8">
      <w:pPr>
        <w:jc w:val="center"/>
        <w:rPr>
          <w:rFonts w:ascii="Times New Roman" w:hAnsi="Times New Roman" w:cs="Times New Roman"/>
          <w:sz w:val="24"/>
          <w:szCs w:val="24"/>
        </w:rPr>
      </w:pPr>
    </w:p>
    <w:p w:rsidR="008F0D2A" w:rsidRDefault="008F0D2A" w:rsidP="003B5FB8">
      <w:pPr>
        <w:jc w:val="center"/>
        <w:rPr>
          <w:rFonts w:ascii="Times New Roman" w:hAnsi="Times New Roman" w:cs="Times New Roman"/>
          <w:sz w:val="24"/>
          <w:szCs w:val="24"/>
        </w:rPr>
      </w:pPr>
    </w:p>
    <w:p w:rsidR="0048268C" w:rsidRPr="0048268C" w:rsidRDefault="0048268C" w:rsidP="0048268C">
      <w:pPr>
        <w:autoSpaceDE w:val="0"/>
        <w:autoSpaceDN w:val="0"/>
        <w:adjustRightInd w:val="0"/>
        <w:spacing w:after="0" w:line="240" w:lineRule="auto"/>
        <w:jc w:val="center"/>
        <w:rPr>
          <w:rFonts w:ascii="Times New Roman" w:hAnsi="Times New Roman" w:cs="Times New Roman"/>
          <w:b/>
          <w:bCs/>
          <w:sz w:val="36"/>
          <w:szCs w:val="36"/>
        </w:rPr>
      </w:pPr>
      <w:r w:rsidRPr="0048268C">
        <w:rPr>
          <w:rFonts w:ascii="Times New Roman" w:hAnsi="Times New Roman" w:cs="Times New Roman"/>
          <w:b/>
          <w:bCs/>
          <w:color w:val="000000"/>
        </w:rPr>
        <w:t xml:space="preserve">Tomo CXIII  3ra. Época </w:t>
      </w:r>
      <w:r w:rsidRPr="0048268C">
        <w:rPr>
          <w:rFonts w:ascii="Times New Roman" w:hAnsi="Times New Roman" w:cs="Times New Roman"/>
          <w:color w:val="000000"/>
        </w:rPr>
        <w:t xml:space="preserve">     Culiacán, Sin., miércoles 13 de julio de 2022.</w:t>
      </w:r>
      <w:r w:rsidRPr="0048268C">
        <w:rPr>
          <w:rFonts w:ascii="Times New Roman" w:hAnsi="Times New Roman" w:cs="Times New Roman"/>
          <w:b/>
          <w:bCs/>
          <w:color w:val="000000"/>
        </w:rPr>
        <w:t xml:space="preserve">     No. 084</w:t>
      </w:r>
    </w:p>
    <w:p w:rsidR="0048268C" w:rsidRPr="0048268C" w:rsidRDefault="0048268C" w:rsidP="0048268C">
      <w:pPr>
        <w:autoSpaceDE w:val="0"/>
        <w:autoSpaceDN w:val="0"/>
        <w:adjustRightInd w:val="0"/>
        <w:spacing w:after="0" w:line="240" w:lineRule="auto"/>
        <w:jc w:val="center"/>
        <w:rPr>
          <w:rFonts w:ascii="Times New Roman" w:hAnsi="Times New Roman" w:cs="Times New Roman"/>
          <w:b/>
          <w:bCs/>
          <w:sz w:val="36"/>
          <w:szCs w:val="36"/>
        </w:rPr>
      </w:pPr>
      <w:r w:rsidRPr="0048268C">
        <w:rPr>
          <w:rFonts w:ascii="Times New Roman" w:hAnsi="Times New Roman" w:cs="Times New Roman"/>
          <w:b/>
          <w:bCs/>
          <w:sz w:val="36"/>
          <w:szCs w:val="36"/>
        </w:rPr>
        <w:t>ÍNDICE</w:t>
      </w:r>
      <w:r w:rsidR="0038665D" w:rsidRPr="0048268C">
        <w:rPr>
          <w:rFonts w:ascii="Times New Roman" w:hAnsi="Times New Roman" w:cs="Times New Roman"/>
          <w:b/>
          <w:bCs/>
          <w:sz w:val="36"/>
          <w:szCs w:val="36"/>
        </w:rPr>
        <w:fldChar w:fldCharType="begin"/>
      </w:r>
      <w:r w:rsidRPr="0048268C">
        <w:rPr>
          <w:rFonts w:ascii="Times New Roman" w:hAnsi="Times New Roman" w:cs="Times New Roman"/>
          <w:b/>
          <w:bCs/>
          <w:sz w:val="36"/>
          <w:szCs w:val="36"/>
        </w:rPr>
        <w:instrText>tc "ÍNDICE"</w:instrText>
      </w:r>
      <w:r w:rsidR="0038665D" w:rsidRPr="0048268C">
        <w:rPr>
          <w:rFonts w:ascii="Times New Roman" w:hAnsi="Times New Roman" w:cs="Times New Roman"/>
          <w:b/>
          <w:bCs/>
          <w:sz w:val="36"/>
          <w:szCs w:val="36"/>
        </w:rPr>
        <w:fldChar w:fldCharType="end"/>
      </w: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autoSpaceDE w:val="0"/>
        <w:autoSpaceDN w:val="0"/>
        <w:adjustRightInd w:val="0"/>
        <w:spacing w:after="0" w:line="240" w:lineRule="auto"/>
        <w:jc w:val="center"/>
        <w:rPr>
          <w:rFonts w:ascii="Times New Roman" w:hAnsi="Times New Roman" w:cs="Times New Roman"/>
          <w:b/>
          <w:bCs/>
          <w:sz w:val="24"/>
          <w:szCs w:val="24"/>
        </w:rPr>
      </w:pPr>
      <w:r w:rsidRPr="0048268C">
        <w:rPr>
          <w:rFonts w:ascii="Times New Roman" w:hAnsi="Times New Roman" w:cs="Times New Roman"/>
          <w:b/>
          <w:bCs/>
          <w:sz w:val="24"/>
          <w:szCs w:val="24"/>
        </w:rPr>
        <w:t>PODER  EJECUTIVO  ESTATAL</w:t>
      </w:r>
      <w:r w:rsidR="0038665D" w:rsidRPr="0048268C">
        <w:rPr>
          <w:rFonts w:ascii="Times New Roman" w:hAnsi="Times New Roman" w:cs="Times New Roman"/>
          <w:b/>
          <w:bCs/>
          <w:sz w:val="24"/>
          <w:szCs w:val="24"/>
        </w:rPr>
        <w:fldChar w:fldCharType="begin"/>
      </w:r>
      <w:r w:rsidRPr="0048268C">
        <w:rPr>
          <w:rFonts w:ascii="Times New Roman" w:hAnsi="Times New Roman" w:cs="Times New Roman"/>
          <w:b/>
          <w:bCs/>
          <w:sz w:val="24"/>
          <w:szCs w:val="24"/>
        </w:rPr>
        <w:instrText>tc "PODER  EJECUTIVO  ESTATAL"</w:instrText>
      </w:r>
      <w:r w:rsidR="0038665D" w:rsidRPr="0048268C">
        <w:rPr>
          <w:rFonts w:ascii="Times New Roman" w:hAnsi="Times New Roman" w:cs="Times New Roman"/>
          <w:b/>
          <w:bCs/>
          <w:sz w:val="24"/>
          <w:szCs w:val="24"/>
        </w:rPr>
        <w:fldChar w:fldCharType="end"/>
      </w:r>
    </w:p>
    <w:p w:rsidR="0048268C" w:rsidRPr="0048268C" w:rsidRDefault="0048268C" w:rsidP="0048268C">
      <w:pPr>
        <w:autoSpaceDE w:val="0"/>
        <w:autoSpaceDN w:val="0"/>
        <w:adjustRightInd w:val="0"/>
        <w:spacing w:after="0" w:line="240" w:lineRule="auto"/>
        <w:jc w:val="center"/>
        <w:rPr>
          <w:rFonts w:ascii="Times New Roman" w:hAnsi="Times New Roman" w:cs="Times New Roman"/>
          <w:b/>
          <w:bCs/>
          <w:sz w:val="20"/>
          <w:szCs w:val="20"/>
        </w:rPr>
      </w:pPr>
      <w:r w:rsidRPr="0048268C">
        <w:rPr>
          <w:rFonts w:ascii="Times New Roman" w:hAnsi="Times New Roman" w:cs="Times New Roman"/>
          <w:b/>
          <w:bCs/>
          <w:sz w:val="20"/>
          <w:szCs w:val="20"/>
        </w:rPr>
        <w:t>SECRETARÍA  GENERAL  DE  GOBIERNO</w:t>
      </w:r>
      <w:r w:rsidR="0038665D" w:rsidRPr="0048268C">
        <w:rPr>
          <w:rFonts w:ascii="Times New Roman" w:hAnsi="Times New Roman" w:cs="Times New Roman"/>
          <w:b/>
          <w:bCs/>
          <w:sz w:val="20"/>
          <w:szCs w:val="20"/>
        </w:rPr>
        <w:fldChar w:fldCharType="begin"/>
      </w:r>
      <w:r w:rsidRPr="0048268C">
        <w:rPr>
          <w:rFonts w:ascii="Times New Roman" w:hAnsi="Times New Roman" w:cs="Times New Roman"/>
          <w:b/>
          <w:bCs/>
          <w:sz w:val="20"/>
          <w:szCs w:val="20"/>
        </w:rPr>
        <w:instrText>tc "SECRETARÍA  GENERAL  DE  GOBIERNO"</w:instrText>
      </w:r>
      <w:r w:rsidR="0038665D" w:rsidRPr="0048268C">
        <w:rPr>
          <w:rFonts w:ascii="Times New Roman" w:hAnsi="Times New Roman" w:cs="Times New Roman"/>
          <w:b/>
          <w:bCs/>
          <w:sz w:val="20"/>
          <w:szCs w:val="20"/>
        </w:rPr>
        <w:fldChar w:fldCharType="end"/>
      </w: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8268C">
        <w:rPr>
          <w:rFonts w:ascii="Times New Roman" w:hAnsi="Times New Roman" w:cs="Times New Roman"/>
          <w:sz w:val="24"/>
          <w:szCs w:val="24"/>
        </w:rPr>
        <w:t>Aviso de suspensión de labores por el periodo vacacional.</w:t>
      </w: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autoSpaceDE w:val="0"/>
        <w:autoSpaceDN w:val="0"/>
        <w:adjustRightInd w:val="0"/>
        <w:spacing w:after="0" w:line="240" w:lineRule="auto"/>
        <w:jc w:val="center"/>
        <w:rPr>
          <w:rFonts w:ascii="Times New Roman" w:hAnsi="Times New Roman" w:cs="Times New Roman"/>
          <w:sz w:val="20"/>
          <w:szCs w:val="20"/>
        </w:rPr>
      </w:pPr>
      <w:r w:rsidRPr="0048268C">
        <w:rPr>
          <w:rFonts w:ascii="Times New Roman" w:hAnsi="Times New Roman" w:cs="Times New Roman"/>
          <w:b/>
          <w:bCs/>
          <w:sz w:val="20"/>
          <w:szCs w:val="20"/>
        </w:rPr>
        <w:t xml:space="preserve">   SECRETARÍA  DE  ADMINISTRACIÓN  Y  FINANZAS</w:t>
      </w:r>
      <w:r w:rsidR="0038665D" w:rsidRPr="0048268C">
        <w:rPr>
          <w:rFonts w:ascii="Times New Roman" w:hAnsi="Times New Roman" w:cs="Times New Roman"/>
          <w:b/>
          <w:bCs/>
          <w:sz w:val="20"/>
          <w:szCs w:val="20"/>
        </w:rPr>
        <w:fldChar w:fldCharType="begin"/>
      </w:r>
      <w:r w:rsidRPr="0048268C">
        <w:rPr>
          <w:rFonts w:ascii="Times New Roman" w:hAnsi="Times New Roman" w:cs="Times New Roman"/>
          <w:b/>
          <w:bCs/>
          <w:sz w:val="20"/>
          <w:szCs w:val="20"/>
        </w:rPr>
        <w:instrText>tc "   SECRETARÍA  DE  ADMINISTRACIÓN  Y  FINANZAS</w:instrText>
      </w:r>
      <w:r w:rsidRPr="0048268C">
        <w:rPr>
          <w:rFonts w:ascii="Times New Roman" w:hAnsi="Times New Roman" w:cs="Times New Roman"/>
          <w:sz w:val="20"/>
          <w:szCs w:val="20"/>
        </w:rPr>
        <w:instrText>"</w:instrText>
      </w:r>
      <w:r w:rsidR="0038665D" w:rsidRPr="0048268C">
        <w:rPr>
          <w:rFonts w:ascii="Times New Roman" w:hAnsi="Times New Roman" w:cs="Times New Roman"/>
          <w:b/>
          <w:bCs/>
          <w:sz w:val="20"/>
          <w:szCs w:val="20"/>
        </w:rPr>
        <w:fldChar w:fldCharType="end"/>
      </w:r>
    </w:p>
    <w:p w:rsidR="0048268C" w:rsidRPr="0048268C" w:rsidRDefault="0048268C" w:rsidP="004826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8268C">
        <w:rPr>
          <w:rFonts w:ascii="Times New Roman" w:hAnsi="Times New Roman" w:cs="Times New Roman"/>
          <w:sz w:val="24"/>
          <w:szCs w:val="24"/>
        </w:rPr>
        <w:t>Acuerdo por el que se dan a conocer las Participaciones Federales y Estatales ministradas a los Municipios en el Segundo Trimestre del Ejercicio Fiscal 2022 y Anexo.</w:t>
      </w: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autoSpaceDE w:val="0"/>
        <w:autoSpaceDN w:val="0"/>
        <w:adjustRightInd w:val="0"/>
        <w:spacing w:after="0" w:line="240" w:lineRule="auto"/>
        <w:jc w:val="center"/>
        <w:rPr>
          <w:rFonts w:ascii="Times New Roman" w:hAnsi="Times New Roman" w:cs="Times New Roman"/>
          <w:b/>
          <w:bCs/>
          <w:sz w:val="20"/>
          <w:szCs w:val="20"/>
        </w:rPr>
      </w:pPr>
      <w:r w:rsidRPr="0048268C">
        <w:rPr>
          <w:rFonts w:ascii="Times New Roman" w:hAnsi="Times New Roman" w:cs="Times New Roman"/>
          <w:b/>
          <w:bCs/>
          <w:sz w:val="20"/>
          <w:szCs w:val="20"/>
        </w:rPr>
        <w:t>SECRETARÍA  EJECUTIVA  DEL  SISTEMA  ESTATAL  Y  MUNICIPAL  ANTICORRUPCIÓN  DEL  ESTADO  DE  SINALOA</w:t>
      </w:r>
      <w:r w:rsidR="0038665D" w:rsidRPr="0048268C">
        <w:rPr>
          <w:rFonts w:ascii="Times New Roman" w:hAnsi="Times New Roman" w:cs="Times New Roman"/>
          <w:b/>
          <w:bCs/>
          <w:sz w:val="20"/>
          <w:szCs w:val="20"/>
        </w:rPr>
        <w:fldChar w:fldCharType="begin"/>
      </w:r>
      <w:r w:rsidRPr="0048268C">
        <w:rPr>
          <w:rFonts w:ascii="Times New Roman" w:hAnsi="Times New Roman" w:cs="Times New Roman"/>
          <w:b/>
          <w:bCs/>
          <w:sz w:val="20"/>
          <w:szCs w:val="20"/>
        </w:rPr>
        <w:instrText>tc "SECRETARÍA  EJECUTIVA  DEL  SISTEMA  ESTATAL  Y  MUNICIPAL  ANTICORRUPCIÓN  DEL  ESTADO  DE  SINALOA"</w:instrText>
      </w:r>
      <w:r w:rsidR="0038665D" w:rsidRPr="0048268C">
        <w:rPr>
          <w:rFonts w:ascii="Times New Roman" w:hAnsi="Times New Roman" w:cs="Times New Roman"/>
          <w:b/>
          <w:bCs/>
          <w:sz w:val="20"/>
          <w:szCs w:val="20"/>
        </w:rPr>
        <w:fldChar w:fldCharType="end"/>
      </w: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8268C">
        <w:rPr>
          <w:rFonts w:ascii="Times New Roman" w:hAnsi="Times New Roman" w:cs="Times New Roman"/>
          <w:sz w:val="24"/>
          <w:szCs w:val="24"/>
        </w:rPr>
        <w:t>Acuerdo por el que se declaran como inhábiles los días comprendidos del lunes 18 al viernes 29 de julio de 2022, lo anterior con el propósito de que el personal de este organismo pueda disfrutar del primer periodo vacacional del año en curso, en el entendido de  que, el último día laborable previo al periodo de referencia es el viernes 15 de julio del presente año, para reanudar labores el lunes 01 de agosto de 2022.</w:t>
      </w: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8268C">
        <w:rPr>
          <w:rFonts w:ascii="Times New Roman" w:hAnsi="Times New Roman" w:cs="Times New Roman"/>
          <w:sz w:val="24"/>
          <w:szCs w:val="24"/>
        </w:rPr>
        <w:t>2   -   24</w:t>
      </w: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autoSpaceDE w:val="0"/>
        <w:autoSpaceDN w:val="0"/>
        <w:adjustRightInd w:val="0"/>
        <w:spacing w:after="0" w:line="240" w:lineRule="auto"/>
        <w:jc w:val="center"/>
        <w:rPr>
          <w:rFonts w:ascii="Times New Roman" w:hAnsi="Times New Roman" w:cs="Times New Roman"/>
          <w:b/>
          <w:bCs/>
          <w:sz w:val="24"/>
          <w:szCs w:val="24"/>
        </w:rPr>
      </w:pPr>
      <w:r w:rsidRPr="0048268C">
        <w:rPr>
          <w:rFonts w:ascii="Times New Roman" w:hAnsi="Times New Roman" w:cs="Times New Roman"/>
          <w:b/>
          <w:bCs/>
          <w:sz w:val="24"/>
          <w:szCs w:val="24"/>
        </w:rPr>
        <w:t>AYUNTAMIENTO</w:t>
      </w:r>
      <w:r w:rsidR="0038665D" w:rsidRPr="0048268C">
        <w:rPr>
          <w:rFonts w:ascii="Times New Roman" w:hAnsi="Times New Roman" w:cs="Times New Roman"/>
          <w:b/>
          <w:bCs/>
          <w:sz w:val="24"/>
          <w:szCs w:val="24"/>
        </w:rPr>
        <w:fldChar w:fldCharType="begin"/>
      </w:r>
      <w:r w:rsidRPr="0048268C">
        <w:rPr>
          <w:rFonts w:ascii="Times New Roman" w:hAnsi="Times New Roman" w:cs="Times New Roman"/>
          <w:b/>
          <w:bCs/>
          <w:sz w:val="24"/>
          <w:szCs w:val="24"/>
        </w:rPr>
        <w:instrText>tc "AYUNTAMIENTO"</w:instrText>
      </w:r>
      <w:r w:rsidR="0038665D" w:rsidRPr="0048268C">
        <w:rPr>
          <w:rFonts w:ascii="Times New Roman" w:hAnsi="Times New Roman" w:cs="Times New Roman"/>
          <w:b/>
          <w:bCs/>
          <w:sz w:val="24"/>
          <w:szCs w:val="24"/>
        </w:rPr>
        <w:fldChar w:fldCharType="end"/>
      </w:r>
    </w:p>
    <w:p w:rsidR="0048268C" w:rsidRPr="0048268C" w:rsidRDefault="0048268C" w:rsidP="0048268C">
      <w:pPr>
        <w:autoSpaceDE w:val="0"/>
        <w:autoSpaceDN w:val="0"/>
        <w:adjustRightInd w:val="0"/>
        <w:spacing w:after="0" w:line="240" w:lineRule="auto"/>
        <w:jc w:val="center"/>
        <w:rPr>
          <w:rFonts w:ascii="Times New Roman" w:hAnsi="Times New Roman" w:cs="Times New Roman"/>
          <w:b/>
          <w:bCs/>
          <w:sz w:val="20"/>
          <w:szCs w:val="20"/>
        </w:rPr>
      </w:pPr>
      <w:r w:rsidRPr="0048268C">
        <w:rPr>
          <w:rFonts w:ascii="Times New Roman" w:hAnsi="Times New Roman" w:cs="Times New Roman"/>
          <w:b/>
          <w:bCs/>
          <w:sz w:val="20"/>
          <w:szCs w:val="20"/>
        </w:rPr>
        <w:t xml:space="preserve">JUNTA  MUNICIPAL  DE  AGUA  POTABLE  Y  ALCANTARILLADO </w:t>
      </w:r>
      <w:r w:rsidR="0038665D" w:rsidRPr="0048268C">
        <w:rPr>
          <w:rFonts w:ascii="Times New Roman" w:hAnsi="Times New Roman" w:cs="Times New Roman"/>
          <w:b/>
          <w:bCs/>
          <w:sz w:val="20"/>
          <w:szCs w:val="20"/>
        </w:rPr>
        <w:fldChar w:fldCharType="begin"/>
      </w:r>
      <w:r w:rsidRPr="0048268C">
        <w:rPr>
          <w:rFonts w:ascii="Times New Roman" w:hAnsi="Times New Roman" w:cs="Times New Roman"/>
          <w:b/>
          <w:bCs/>
          <w:sz w:val="20"/>
          <w:szCs w:val="20"/>
        </w:rPr>
        <w:instrText>tc "JUNTA  MUNICIPAL  DE  AGUA  POTABLE  Y  ALCANTARILLADO "</w:instrText>
      </w:r>
      <w:r w:rsidR="0038665D" w:rsidRPr="0048268C">
        <w:rPr>
          <w:rFonts w:ascii="Times New Roman" w:hAnsi="Times New Roman" w:cs="Times New Roman"/>
          <w:b/>
          <w:bCs/>
          <w:sz w:val="20"/>
          <w:szCs w:val="20"/>
        </w:rPr>
        <w:fldChar w:fldCharType="end"/>
      </w:r>
    </w:p>
    <w:p w:rsidR="0048268C" w:rsidRPr="0048268C" w:rsidRDefault="0048268C" w:rsidP="0048268C">
      <w:pPr>
        <w:autoSpaceDE w:val="0"/>
        <w:autoSpaceDN w:val="0"/>
        <w:adjustRightInd w:val="0"/>
        <w:spacing w:after="0" w:line="240" w:lineRule="auto"/>
        <w:jc w:val="center"/>
        <w:rPr>
          <w:rFonts w:ascii="Roman" w:hAnsi="Roman" w:cs="Roman"/>
          <w:sz w:val="8"/>
          <w:szCs w:val="8"/>
        </w:rPr>
      </w:pPr>
      <w:r w:rsidRPr="0048268C">
        <w:rPr>
          <w:rFonts w:ascii="Roman" w:hAnsi="Roman" w:cs="Roman"/>
          <w:sz w:val="8"/>
          <w:szCs w:val="8"/>
        </w:rPr>
        <w:t xml:space="preserve"> </w:t>
      </w:r>
    </w:p>
    <w:p w:rsidR="0048268C" w:rsidRPr="0048268C" w:rsidRDefault="0048268C" w:rsidP="004826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8268C">
        <w:rPr>
          <w:rFonts w:ascii="Times New Roman" w:hAnsi="Times New Roman" w:cs="Times New Roman"/>
          <w:sz w:val="24"/>
          <w:szCs w:val="24"/>
        </w:rPr>
        <w:t>Municipio de Guasave.- Convocatoria Pública Nacional  No. 003, Nos. de Licitación JUMAPAG/R33/017/2022, JUMAPAG/R33/020/2022 y JUMAPAG/R33/021/2021.</w:t>
      </w: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8268C">
        <w:rPr>
          <w:rFonts w:ascii="Times New Roman" w:hAnsi="Times New Roman" w:cs="Times New Roman"/>
          <w:sz w:val="24"/>
          <w:szCs w:val="24"/>
        </w:rPr>
        <w:t xml:space="preserve">25   -   27   </w:t>
      </w: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autoSpaceDE w:val="0"/>
        <w:autoSpaceDN w:val="0"/>
        <w:adjustRightInd w:val="0"/>
        <w:spacing w:after="0" w:line="240" w:lineRule="auto"/>
        <w:jc w:val="center"/>
        <w:rPr>
          <w:rFonts w:ascii="Times New Roman" w:hAnsi="Times New Roman" w:cs="Times New Roman"/>
          <w:b/>
          <w:bCs/>
          <w:sz w:val="24"/>
          <w:szCs w:val="24"/>
        </w:rPr>
      </w:pPr>
      <w:r w:rsidRPr="0048268C">
        <w:rPr>
          <w:rFonts w:ascii="Times New Roman" w:hAnsi="Times New Roman" w:cs="Times New Roman"/>
          <w:b/>
          <w:bCs/>
          <w:sz w:val="24"/>
          <w:szCs w:val="24"/>
        </w:rPr>
        <w:t>AVISOS  JUDICIALES</w:t>
      </w:r>
      <w:r w:rsidR="0038665D" w:rsidRPr="0048268C">
        <w:rPr>
          <w:rFonts w:ascii="Times New Roman" w:hAnsi="Times New Roman" w:cs="Times New Roman"/>
          <w:b/>
          <w:bCs/>
          <w:sz w:val="24"/>
          <w:szCs w:val="24"/>
        </w:rPr>
        <w:fldChar w:fldCharType="begin"/>
      </w:r>
      <w:r w:rsidRPr="0048268C">
        <w:rPr>
          <w:rFonts w:ascii="Times New Roman" w:hAnsi="Times New Roman" w:cs="Times New Roman"/>
          <w:b/>
          <w:bCs/>
          <w:sz w:val="24"/>
          <w:szCs w:val="24"/>
        </w:rPr>
        <w:instrText>tc "AVISOS  JUDICIALES"</w:instrText>
      </w:r>
      <w:r w:rsidR="0038665D" w:rsidRPr="0048268C">
        <w:rPr>
          <w:rFonts w:ascii="Times New Roman" w:hAnsi="Times New Roman" w:cs="Times New Roman"/>
          <w:b/>
          <w:bCs/>
          <w:sz w:val="24"/>
          <w:szCs w:val="24"/>
        </w:rPr>
        <w:fldChar w:fldCharType="end"/>
      </w: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8268C">
        <w:rPr>
          <w:rFonts w:ascii="Times New Roman" w:hAnsi="Times New Roman" w:cs="Times New Roman"/>
          <w:sz w:val="24"/>
          <w:szCs w:val="24"/>
        </w:rPr>
        <w:t xml:space="preserve">28   -   39      </w:t>
      </w: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48268C" w:rsidRPr="0048268C" w:rsidRDefault="0048268C" w:rsidP="0048268C">
      <w:pPr>
        <w:autoSpaceDE w:val="0"/>
        <w:autoSpaceDN w:val="0"/>
        <w:adjustRightInd w:val="0"/>
        <w:spacing w:after="0" w:line="240" w:lineRule="auto"/>
        <w:jc w:val="center"/>
        <w:rPr>
          <w:rFonts w:ascii="Times New Roman" w:hAnsi="Times New Roman" w:cs="Times New Roman"/>
          <w:b/>
          <w:bCs/>
          <w:sz w:val="24"/>
          <w:szCs w:val="24"/>
        </w:rPr>
      </w:pPr>
      <w:r w:rsidRPr="0048268C">
        <w:rPr>
          <w:rFonts w:ascii="Times New Roman" w:hAnsi="Times New Roman" w:cs="Times New Roman"/>
          <w:b/>
          <w:bCs/>
          <w:sz w:val="24"/>
          <w:szCs w:val="24"/>
        </w:rPr>
        <w:t>AVISOS  NOTARIALES</w:t>
      </w:r>
      <w:r w:rsidR="0038665D" w:rsidRPr="0048268C">
        <w:rPr>
          <w:rFonts w:ascii="Times New Roman" w:hAnsi="Times New Roman" w:cs="Times New Roman"/>
          <w:b/>
          <w:bCs/>
          <w:sz w:val="24"/>
          <w:szCs w:val="24"/>
        </w:rPr>
        <w:fldChar w:fldCharType="begin"/>
      </w:r>
      <w:r w:rsidRPr="0048268C">
        <w:rPr>
          <w:rFonts w:ascii="Times New Roman" w:hAnsi="Times New Roman" w:cs="Times New Roman"/>
          <w:b/>
          <w:bCs/>
          <w:sz w:val="24"/>
          <w:szCs w:val="24"/>
        </w:rPr>
        <w:instrText>tc "AVISOS  NOTARIALES"</w:instrText>
      </w:r>
      <w:r w:rsidR="0038665D" w:rsidRPr="0048268C">
        <w:rPr>
          <w:rFonts w:ascii="Times New Roman" w:hAnsi="Times New Roman" w:cs="Times New Roman"/>
          <w:b/>
          <w:bCs/>
          <w:sz w:val="24"/>
          <w:szCs w:val="24"/>
        </w:rPr>
        <w:fldChar w:fldCharType="end"/>
      </w:r>
    </w:p>
    <w:p w:rsidR="0048268C" w:rsidRPr="0048268C" w:rsidRDefault="0048268C" w:rsidP="0048268C">
      <w:pPr>
        <w:autoSpaceDE w:val="0"/>
        <w:autoSpaceDN w:val="0"/>
        <w:adjustRightInd w:val="0"/>
        <w:spacing w:after="0" w:line="240" w:lineRule="auto"/>
        <w:jc w:val="center"/>
        <w:rPr>
          <w:rFonts w:ascii="Roman" w:hAnsi="Roman" w:cs="Roman"/>
          <w:sz w:val="8"/>
          <w:szCs w:val="8"/>
        </w:rPr>
      </w:pPr>
    </w:p>
    <w:p w:rsidR="008F0D2A" w:rsidRDefault="0048268C" w:rsidP="0048268C">
      <w:pPr>
        <w:jc w:val="center"/>
        <w:rPr>
          <w:rFonts w:ascii="Times New Roman" w:hAnsi="Times New Roman" w:cs="Times New Roman"/>
          <w:sz w:val="24"/>
          <w:szCs w:val="24"/>
        </w:rPr>
      </w:pPr>
      <w:r w:rsidRPr="0048268C">
        <w:rPr>
          <w:rFonts w:ascii="Times New Roman" w:hAnsi="Times New Roman" w:cs="Times New Roman"/>
          <w:sz w:val="24"/>
          <w:szCs w:val="24"/>
        </w:rPr>
        <w:t xml:space="preserve">39   -   40      </w:t>
      </w:r>
    </w:p>
    <w:p w:rsidR="008F0D2A" w:rsidRDefault="008F0D2A" w:rsidP="003B5FB8">
      <w:pPr>
        <w:jc w:val="center"/>
        <w:rPr>
          <w:rFonts w:ascii="Times New Roman" w:hAnsi="Times New Roman" w:cs="Times New Roman"/>
          <w:sz w:val="24"/>
          <w:szCs w:val="24"/>
        </w:rPr>
      </w:pPr>
    </w:p>
    <w:p w:rsidR="0050068D" w:rsidRPr="0050068D" w:rsidRDefault="0050068D" w:rsidP="0050068D">
      <w:pPr>
        <w:autoSpaceDE w:val="0"/>
        <w:autoSpaceDN w:val="0"/>
        <w:adjustRightInd w:val="0"/>
        <w:spacing w:after="0" w:line="240" w:lineRule="auto"/>
        <w:jc w:val="center"/>
        <w:rPr>
          <w:rFonts w:ascii="Roman" w:hAnsi="Roman" w:cs="Roman"/>
          <w:sz w:val="8"/>
          <w:szCs w:val="8"/>
        </w:rPr>
      </w:pPr>
      <w:r w:rsidRPr="0050068D">
        <w:rPr>
          <w:rFonts w:ascii="Times New Roman" w:hAnsi="Times New Roman" w:cs="Times New Roman"/>
          <w:b/>
          <w:bCs/>
        </w:rPr>
        <w:t xml:space="preserve">Tomo CXIII  3ra. Época </w:t>
      </w:r>
      <w:r w:rsidRPr="0050068D">
        <w:rPr>
          <w:rFonts w:ascii="Times New Roman" w:hAnsi="Times New Roman" w:cs="Times New Roman"/>
        </w:rPr>
        <w:t xml:space="preserve">     Culiacán, Sin., viernes 15 de julio de 2022.</w:t>
      </w:r>
      <w:r w:rsidRPr="0050068D">
        <w:rPr>
          <w:rFonts w:ascii="Times New Roman" w:hAnsi="Times New Roman" w:cs="Times New Roman"/>
          <w:b/>
          <w:bCs/>
        </w:rPr>
        <w:t xml:space="preserve">     No. 085</w:t>
      </w:r>
    </w:p>
    <w:p w:rsidR="0050068D" w:rsidRPr="0050068D" w:rsidRDefault="0050068D" w:rsidP="0050068D">
      <w:pPr>
        <w:autoSpaceDE w:val="0"/>
        <w:autoSpaceDN w:val="0"/>
        <w:adjustRightInd w:val="0"/>
        <w:spacing w:after="0" w:line="240" w:lineRule="auto"/>
        <w:jc w:val="center"/>
        <w:rPr>
          <w:rFonts w:ascii="Times New Roman" w:hAnsi="Times New Roman" w:cs="Times New Roman"/>
          <w:b/>
          <w:bCs/>
          <w:sz w:val="36"/>
          <w:szCs w:val="36"/>
        </w:rPr>
      </w:pPr>
      <w:r w:rsidRPr="0050068D">
        <w:rPr>
          <w:rFonts w:ascii="Times New Roman" w:hAnsi="Times New Roman" w:cs="Times New Roman"/>
          <w:b/>
          <w:bCs/>
          <w:sz w:val="36"/>
          <w:szCs w:val="36"/>
        </w:rPr>
        <w:t>ÍNDICE</w:t>
      </w:r>
      <w:r w:rsidR="0038665D" w:rsidRPr="0050068D">
        <w:rPr>
          <w:rFonts w:ascii="Times New Roman" w:hAnsi="Times New Roman" w:cs="Times New Roman"/>
          <w:b/>
          <w:bCs/>
          <w:sz w:val="36"/>
          <w:szCs w:val="36"/>
        </w:rPr>
        <w:fldChar w:fldCharType="begin"/>
      </w:r>
      <w:r w:rsidRPr="0050068D">
        <w:rPr>
          <w:rFonts w:ascii="Times New Roman" w:hAnsi="Times New Roman" w:cs="Times New Roman"/>
          <w:b/>
          <w:bCs/>
          <w:sz w:val="36"/>
          <w:szCs w:val="36"/>
        </w:rPr>
        <w:instrText>tc "ÍNDICE"</w:instrText>
      </w:r>
      <w:r w:rsidR="0038665D" w:rsidRPr="0050068D">
        <w:rPr>
          <w:rFonts w:ascii="Times New Roman" w:hAnsi="Times New Roman" w:cs="Times New Roman"/>
          <w:b/>
          <w:bCs/>
          <w:sz w:val="36"/>
          <w:szCs w:val="36"/>
        </w:rPr>
        <w:fldChar w:fldCharType="end"/>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autoSpaceDE w:val="0"/>
        <w:autoSpaceDN w:val="0"/>
        <w:adjustRightInd w:val="0"/>
        <w:spacing w:after="0" w:line="240" w:lineRule="auto"/>
        <w:jc w:val="center"/>
        <w:rPr>
          <w:rFonts w:ascii="Times New Roman" w:hAnsi="Times New Roman" w:cs="Times New Roman"/>
          <w:b/>
          <w:bCs/>
          <w:sz w:val="24"/>
          <w:szCs w:val="24"/>
        </w:rPr>
      </w:pPr>
      <w:r w:rsidRPr="0050068D">
        <w:rPr>
          <w:rFonts w:ascii="Times New Roman" w:hAnsi="Times New Roman" w:cs="Times New Roman"/>
          <w:b/>
          <w:bCs/>
          <w:sz w:val="24"/>
          <w:szCs w:val="24"/>
        </w:rPr>
        <w:t>PODER  EJECUTIVO  ESTATAL</w:t>
      </w:r>
      <w:r w:rsidR="0038665D" w:rsidRPr="0050068D">
        <w:rPr>
          <w:rFonts w:ascii="Times New Roman" w:hAnsi="Times New Roman" w:cs="Times New Roman"/>
          <w:b/>
          <w:bCs/>
          <w:sz w:val="24"/>
          <w:szCs w:val="24"/>
        </w:rPr>
        <w:fldChar w:fldCharType="begin"/>
      </w:r>
      <w:r w:rsidRPr="0050068D">
        <w:rPr>
          <w:rFonts w:ascii="Times New Roman" w:hAnsi="Times New Roman" w:cs="Times New Roman"/>
          <w:b/>
          <w:bCs/>
          <w:sz w:val="24"/>
          <w:szCs w:val="24"/>
        </w:rPr>
        <w:instrText>tc "PODER  EJECUTIVO  ESTATAL"</w:instrText>
      </w:r>
      <w:r w:rsidR="0038665D" w:rsidRPr="0050068D">
        <w:rPr>
          <w:rFonts w:ascii="Times New Roman" w:hAnsi="Times New Roman" w:cs="Times New Roman"/>
          <w:b/>
          <w:bCs/>
          <w:sz w:val="24"/>
          <w:szCs w:val="24"/>
        </w:rPr>
        <w:fldChar w:fldCharType="end"/>
      </w:r>
    </w:p>
    <w:p w:rsidR="0050068D" w:rsidRPr="0050068D" w:rsidRDefault="0050068D" w:rsidP="0050068D">
      <w:pPr>
        <w:autoSpaceDE w:val="0"/>
        <w:autoSpaceDN w:val="0"/>
        <w:adjustRightInd w:val="0"/>
        <w:spacing w:after="0" w:line="240" w:lineRule="auto"/>
        <w:jc w:val="center"/>
        <w:rPr>
          <w:rFonts w:ascii="Times New Roman" w:hAnsi="Times New Roman" w:cs="Times New Roman"/>
          <w:b/>
          <w:bCs/>
          <w:sz w:val="20"/>
          <w:szCs w:val="20"/>
        </w:rPr>
      </w:pPr>
      <w:r w:rsidRPr="0050068D">
        <w:rPr>
          <w:rFonts w:ascii="Times New Roman" w:hAnsi="Times New Roman" w:cs="Times New Roman"/>
          <w:b/>
          <w:bCs/>
          <w:sz w:val="20"/>
          <w:szCs w:val="20"/>
        </w:rPr>
        <w:t>SECRETARÍA  DE  ADMINISTRACIÓN  Y  FINANZAS</w:t>
      </w:r>
      <w:r w:rsidR="0038665D" w:rsidRPr="0050068D">
        <w:rPr>
          <w:rFonts w:ascii="Times New Roman" w:hAnsi="Times New Roman" w:cs="Times New Roman"/>
          <w:b/>
          <w:bCs/>
          <w:sz w:val="20"/>
          <w:szCs w:val="20"/>
        </w:rPr>
        <w:fldChar w:fldCharType="begin"/>
      </w:r>
      <w:r w:rsidRPr="0050068D">
        <w:rPr>
          <w:rFonts w:ascii="Times New Roman" w:hAnsi="Times New Roman" w:cs="Times New Roman"/>
          <w:b/>
          <w:bCs/>
          <w:sz w:val="20"/>
          <w:szCs w:val="20"/>
        </w:rPr>
        <w:instrText>tc "SECRETARÍA  DE  ADMINISTRACIÓN  Y  FINANZAS"</w:instrText>
      </w:r>
      <w:r w:rsidR="0038665D" w:rsidRPr="0050068D">
        <w:rPr>
          <w:rFonts w:ascii="Times New Roman" w:hAnsi="Times New Roman" w:cs="Times New Roman"/>
          <w:b/>
          <w:bCs/>
          <w:sz w:val="20"/>
          <w:szCs w:val="20"/>
        </w:rPr>
        <w:fldChar w:fldCharType="end"/>
      </w:r>
    </w:p>
    <w:p w:rsidR="0050068D" w:rsidRPr="0050068D" w:rsidRDefault="0050068D" w:rsidP="0050068D">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50068D">
        <w:rPr>
          <w:rFonts w:ascii="Times New Roman" w:hAnsi="Times New Roman" w:cs="Times New Roman"/>
          <w:sz w:val="20"/>
          <w:szCs w:val="20"/>
        </w:rPr>
        <w:t>Resumen de Convocatoria.- Licitación Pública Nacional No. GES 17/2022.</w:t>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autoSpaceDE w:val="0"/>
        <w:autoSpaceDN w:val="0"/>
        <w:adjustRightInd w:val="0"/>
        <w:spacing w:after="0" w:line="240" w:lineRule="auto"/>
        <w:jc w:val="center"/>
        <w:rPr>
          <w:rFonts w:ascii="Times New Roman" w:hAnsi="Times New Roman" w:cs="Times New Roman"/>
          <w:b/>
          <w:bCs/>
          <w:sz w:val="20"/>
          <w:szCs w:val="20"/>
        </w:rPr>
      </w:pPr>
      <w:r w:rsidRPr="0050068D">
        <w:rPr>
          <w:rFonts w:ascii="Times New Roman" w:hAnsi="Times New Roman" w:cs="Times New Roman"/>
          <w:b/>
          <w:bCs/>
          <w:sz w:val="20"/>
          <w:szCs w:val="20"/>
        </w:rPr>
        <w:t>SECRETARÍA  DE  OBRAS  PÚBLICAS</w:t>
      </w:r>
      <w:r w:rsidR="0038665D" w:rsidRPr="0050068D">
        <w:rPr>
          <w:rFonts w:ascii="Times New Roman" w:hAnsi="Times New Roman" w:cs="Times New Roman"/>
          <w:b/>
          <w:bCs/>
          <w:sz w:val="20"/>
          <w:szCs w:val="20"/>
        </w:rPr>
        <w:fldChar w:fldCharType="begin"/>
      </w:r>
      <w:r w:rsidRPr="0050068D">
        <w:rPr>
          <w:rFonts w:ascii="Times New Roman" w:hAnsi="Times New Roman" w:cs="Times New Roman"/>
          <w:b/>
          <w:bCs/>
          <w:sz w:val="20"/>
          <w:szCs w:val="20"/>
        </w:rPr>
        <w:instrText>tc "SECRETARÍA  DE  OBRAS  PÚBLICAS"</w:instrText>
      </w:r>
      <w:r w:rsidR="0038665D" w:rsidRPr="0050068D">
        <w:rPr>
          <w:rFonts w:ascii="Times New Roman" w:hAnsi="Times New Roman" w:cs="Times New Roman"/>
          <w:b/>
          <w:bCs/>
          <w:sz w:val="20"/>
          <w:szCs w:val="20"/>
        </w:rPr>
        <w:fldChar w:fldCharType="end"/>
      </w:r>
    </w:p>
    <w:p w:rsidR="0050068D" w:rsidRPr="0050068D" w:rsidRDefault="0050068D" w:rsidP="0050068D">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50068D">
        <w:rPr>
          <w:rFonts w:ascii="Times New Roman" w:hAnsi="Times New Roman" w:cs="Times New Roman"/>
          <w:sz w:val="20"/>
          <w:szCs w:val="20"/>
        </w:rPr>
        <w:lastRenderedPageBreak/>
        <w:t>Licitación Pública Nacional Estatal No. 021.- Nos. de Concurso OPPU-EST-LP-064-2022 y OPPU-EST-LP-065-2022.</w:t>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autoSpaceDE w:val="0"/>
        <w:autoSpaceDN w:val="0"/>
        <w:adjustRightInd w:val="0"/>
        <w:spacing w:after="0" w:line="240" w:lineRule="auto"/>
        <w:jc w:val="center"/>
        <w:rPr>
          <w:rFonts w:ascii="Times New Roman" w:hAnsi="Times New Roman" w:cs="Times New Roman"/>
          <w:b/>
          <w:bCs/>
          <w:sz w:val="20"/>
          <w:szCs w:val="20"/>
        </w:rPr>
      </w:pPr>
      <w:r w:rsidRPr="0050068D">
        <w:rPr>
          <w:rFonts w:ascii="Times New Roman" w:hAnsi="Times New Roman" w:cs="Times New Roman"/>
          <w:b/>
          <w:bCs/>
          <w:sz w:val="20"/>
          <w:szCs w:val="20"/>
        </w:rPr>
        <w:t>INSTITUTO  DE  PENSIONES  DEL  ESTADO  DE  SINALOA</w:t>
      </w:r>
      <w:r w:rsidR="0038665D" w:rsidRPr="0050068D">
        <w:rPr>
          <w:rFonts w:ascii="Times New Roman" w:hAnsi="Times New Roman" w:cs="Times New Roman"/>
          <w:b/>
          <w:bCs/>
          <w:sz w:val="20"/>
          <w:szCs w:val="20"/>
        </w:rPr>
        <w:fldChar w:fldCharType="begin"/>
      </w:r>
      <w:r w:rsidRPr="0050068D">
        <w:rPr>
          <w:rFonts w:ascii="Times New Roman" w:hAnsi="Times New Roman" w:cs="Times New Roman"/>
          <w:b/>
          <w:bCs/>
          <w:sz w:val="20"/>
          <w:szCs w:val="20"/>
        </w:rPr>
        <w:instrText>tc "INSTITUTO  DE  PENSIONES  DEL  ESTADO  DE  SINALOA"</w:instrText>
      </w:r>
      <w:r w:rsidR="0038665D" w:rsidRPr="0050068D">
        <w:rPr>
          <w:rFonts w:ascii="Times New Roman" w:hAnsi="Times New Roman" w:cs="Times New Roman"/>
          <w:b/>
          <w:bCs/>
          <w:sz w:val="20"/>
          <w:szCs w:val="20"/>
        </w:rPr>
        <w:fldChar w:fldCharType="end"/>
      </w:r>
    </w:p>
    <w:p w:rsidR="0050068D" w:rsidRPr="0050068D" w:rsidRDefault="0050068D" w:rsidP="0050068D">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50068D">
        <w:rPr>
          <w:rFonts w:ascii="Times New Roman" w:hAnsi="Times New Roman" w:cs="Times New Roman"/>
          <w:sz w:val="20"/>
          <w:szCs w:val="20"/>
        </w:rPr>
        <w:t>Convocatoria a la Sesión No. 01/2021 de la Junta de Gobierno del Instituto de Pensiones del Estado de Sinaloa.</w:t>
      </w:r>
    </w:p>
    <w:p w:rsidR="0050068D" w:rsidRPr="0050068D" w:rsidRDefault="0050068D" w:rsidP="0050068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50068D">
        <w:rPr>
          <w:rFonts w:ascii="Times New Roman" w:hAnsi="Times New Roman" w:cs="Times New Roman"/>
          <w:sz w:val="21"/>
          <w:szCs w:val="21"/>
        </w:rPr>
        <w:t>2   -   6</w:t>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autoSpaceDE w:val="0"/>
        <w:autoSpaceDN w:val="0"/>
        <w:adjustRightInd w:val="0"/>
        <w:spacing w:after="0" w:line="240" w:lineRule="auto"/>
        <w:jc w:val="center"/>
        <w:rPr>
          <w:rFonts w:ascii="Times New Roman" w:hAnsi="Times New Roman" w:cs="Times New Roman"/>
          <w:b/>
          <w:bCs/>
          <w:sz w:val="24"/>
          <w:szCs w:val="24"/>
        </w:rPr>
      </w:pPr>
      <w:r w:rsidRPr="0050068D">
        <w:rPr>
          <w:rFonts w:ascii="Times New Roman" w:hAnsi="Times New Roman" w:cs="Times New Roman"/>
          <w:b/>
          <w:bCs/>
          <w:sz w:val="24"/>
          <w:szCs w:val="24"/>
        </w:rPr>
        <w:t>AYUNTAMIENTOS</w:t>
      </w:r>
      <w:r w:rsidR="0038665D" w:rsidRPr="0050068D">
        <w:rPr>
          <w:rFonts w:ascii="Times New Roman" w:hAnsi="Times New Roman" w:cs="Times New Roman"/>
          <w:b/>
          <w:bCs/>
          <w:sz w:val="24"/>
          <w:szCs w:val="24"/>
        </w:rPr>
        <w:fldChar w:fldCharType="begin"/>
      </w:r>
      <w:r w:rsidRPr="0050068D">
        <w:rPr>
          <w:rFonts w:ascii="Times New Roman" w:hAnsi="Times New Roman" w:cs="Times New Roman"/>
          <w:b/>
          <w:bCs/>
          <w:sz w:val="24"/>
          <w:szCs w:val="24"/>
        </w:rPr>
        <w:instrText>tc "AYUNTAMIENTOS"</w:instrText>
      </w:r>
      <w:r w:rsidR="0038665D" w:rsidRPr="0050068D">
        <w:rPr>
          <w:rFonts w:ascii="Times New Roman" w:hAnsi="Times New Roman" w:cs="Times New Roman"/>
          <w:b/>
          <w:bCs/>
          <w:sz w:val="24"/>
          <w:szCs w:val="24"/>
        </w:rPr>
        <w:fldChar w:fldCharType="end"/>
      </w:r>
    </w:p>
    <w:p w:rsidR="0050068D" w:rsidRPr="0050068D" w:rsidRDefault="0050068D" w:rsidP="0050068D">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50068D">
        <w:rPr>
          <w:rFonts w:ascii="Times New Roman" w:hAnsi="Times New Roman" w:cs="Times New Roman"/>
          <w:sz w:val="20"/>
          <w:szCs w:val="20"/>
        </w:rPr>
        <w:t>Municipio de Mazatlán.- Edicto de Emplazamiento en el Procedimiento Administrativo en el Expediente número 05/2021.- Rubén Mancinas Sarabia.</w:t>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50068D">
        <w:rPr>
          <w:rFonts w:ascii="Times New Roman" w:hAnsi="Times New Roman" w:cs="Times New Roman"/>
          <w:sz w:val="20"/>
          <w:szCs w:val="20"/>
        </w:rPr>
        <w:t>Decreto Municipal No. 11 de Ahome.- Se reforman los artículos 1, 9 fracción IV, 11 fracción IX, 13 fracción V, 17 fracción I, 19; se adiciona un artículo 20 Bis; se reforman los artículos 21, 22, 60 y 69, y se adicionan los artículos 69 Bis y 69 Bis 1, todos del Reglamento de Adquisiciones, Arrendamientos, Servicios y Enajenación de Bienes Muebles del Municipio de Ahome, Sinaloa, publicado en el Periódico Oficial «El Estado de Sinaloa» el 06 de diciembre de 2013.</w:t>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50068D">
        <w:rPr>
          <w:rFonts w:ascii="Times New Roman" w:hAnsi="Times New Roman" w:cs="Times New Roman"/>
          <w:sz w:val="20"/>
          <w:szCs w:val="20"/>
        </w:rPr>
        <w:t>Decreto Municipal No. 12 de Ahome.- Bando de Policía, Gobierno y Justicia Cívica e Itinerante de Ahome.</w:t>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50068D">
        <w:rPr>
          <w:rFonts w:ascii="Times New Roman" w:hAnsi="Times New Roman" w:cs="Times New Roman"/>
          <w:sz w:val="20"/>
          <w:szCs w:val="20"/>
        </w:rPr>
        <w:t xml:space="preserve">Decreto Municipal No. 13 de Ahome.- Se Instituye el 02 de abril al Calendario Cívico del Municipio de Ahome, como el «Día Municipal del Ing. Juan de Dios Batiz Paredes», en reconocimiento a su memoria en el día de su natalicio, por ser un personaje sobresaliente en la vida nacional, por su actividad política, revolucionario, ingeniero militar y destacado luchador social, además de ejecutor de importantes obras de ingeniería civil y fundador del Instituto Politécnico Nacional. </w:t>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50068D">
        <w:rPr>
          <w:rFonts w:ascii="Times New Roman" w:hAnsi="Times New Roman" w:cs="Times New Roman"/>
          <w:sz w:val="20"/>
          <w:szCs w:val="20"/>
        </w:rPr>
        <w:t xml:space="preserve">Municipio de Mocorito.- Resumen de Convocatoria </w:t>
      </w:r>
      <w:proofErr w:type="gramStart"/>
      <w:r w:rsidRPr="0050068D">
        <w:rPr>
          <w:rFonts w:ascii="Times New Roman" w:hAnsi="Times New Roman" w:cs="Times New Roman"/>
          <w:sz w:val="20"/>
          <w:szCs w:val="20"/>
        </w:rPr>
        <w:t>Publica</w:t>
      </w:r>
      <w:proofErr w:type="gramEnd"/>
      <w:r w:rsidRPr="0050068D">
        <w:rPr>
          <w:rFonts w:ascii="Times New Roman" w:hAnsi="Times New Roman" w:cs="Times New Roman"/>
          <w:sz w:val="20"/>
          <w:szCs w:val="20"/>
        </w:rPr>
        <w:t xml:space="preserve"> No. 001 Licitación No.: MOC-LPN-001-URB-2022. </w:t>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50068D">
        <w:rPr>
          <w:rFonts w:ascii="Times New Roman" w:hAnsi="Times New Roman" w:cs="Times New Roman"/>
          <w:sz w:val="20"/>
          <w:szCs w:val="20"/>
        </w:rPr>
        <w:t xml:space="preserve">Municipio de Navolato.- Convocatoria Pública No. 003 Nos. de Licitación Pública Nacional AYTONAV-LP-RCC-PAVSAG-COLCAL-NAV-005-2022 y AYTONAV-LP-RCC-PAVCAP-COLCAL-NAV-006-2022. </w:t>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autoSpaceDE w:val="0"/>
        <w:autoSpaceDN w:val="0"/>
        <w:adjustRightInd w:val="0"/>
        <w:spacing w:after="0" w:line="240" w:lineRule="auto"/>
        <w:jc w:val="center"/>
        <w:rPr>
          <w:rFonts w:ascii="Times New Roman" w:hAnsi="Times New Roman" w:cs="Times New Roman"/>
          <w:b/>
          <w:bCs/>
          <w:sz w:val="20"/>
          <w:szCs w:val="20"/>
        </w:rPr>
      </w:pPr>
      <w:r w:rsidRPr="0050068D">
        <w:rPr>
          <w:rFonts w:ascii="Times New Roman" w:hAnsi="Times New Roman" w:cs="Times New Roman"/>
          <w:b/>
          <w:bCs/>
          <w:sz w:val="20"/>
          <w:szCs w:val="20"/>
        </w:rPr>
        <w:t>INSTITUTO  MUNICIPAL  DE  LAS  MUJERES</w:t>
      </w:r>
      <w:r w:rsidR="0038665D" w:rsidRPr="0050068D">
        <w:rPr>
          <w:rFonts w:ascii="Times New Roman" w:hAnsi="Times New Roman" w:cs="Times New Roman"/>
          <w:b/>
          <w:bCs/>
          <w:sz w:val="20"/>
          <w:szCs w:val="20"/>
        </w:rPr>
        <w:fldChar w:fldCharType="begin"/>
      </w:r>
      <w:r w:rsidRPr="0050068D">
        <w:rPr>
          <w:rFonts w:ascii="Times New Roman" w:hAnsi="Times New Roman" w:cs="Times New Roman"/>
          <w:b/>
          <w:bCs/>
          <w:sz w:val="20"/>
          <w:szCs w:val="20"/>
        </w:rPr>
        <w:instrText>tc "INSTITUTO  MUNICIPAL  DE  LAS  MUJERES"</w:instrText>
      </w:r>
      <w:r w:rsidR="0038665D" w:rsidRPr="0050068D">
        <w:rPr>
          <w:rFonts w:ascii="Times New Roman" w:hAnsi="Times New Roman" w:cs="Times New Roman"/>
          <w:b/>
          <w:bCs/>
          <w:sz w:val="20"/>
          <w:szCs w:val="20"/>
        </w:rPr>
        <w:fldChar w:fldCharType="end"/>
      </w:r>
    </w:p>
    <w:p w:rsidR="0050068D" w:rsidRPr="0050068D" w:rsidRDefault="0050068D" w:rsidP="0050068D">
      <w:pPr>
        <w:tabs>
          <w:tab w:val="center" w:leader="underscore" w:pos="4309"/>
        </w:tabs>
        <w:autoSpaceDE w:val="0"/>
        <w:autoSpaceDN w:val="0"/>
        <w:adjustRightInd w:val="0"/>
        <w:spacing w:after="0" w:line="240" w:lineRule="auto"/>
        <w:jc w:val="both"/>
        <w:rPr>
          <w:rFonts w:ascii="Times New Roman" w:hAnsi="Times New Roman" w:cs="Times New Roman"/>
          <w:sz w:val="20"/>
          <w:szCs w:val="20"/>
        </w:rPr>
      </w:pPr>
      <w:r w:rsidRPr="0050068D">
        <w:rPr>
          <w:rFonts w:ascii="Times New Roman" w:hAnsi="Times New Roman" w:cs="Times New Roman"/>
          <w:sz w:val="20"/>
          <w:szCs w:val="20"/>
        </w:rPr>
        <w:t>Municipio de Culiacán.- Avance Financiero, relativo al Segundo Trimestre de 2022.</w:t>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50068D">
        <w:rPr>
          <w:rFonts w:ascii="Times New Roman" w:hAnsi="Times New Roman" w:cs="Times New Roman"/>
          <w:sz w:val="21"/>
          <w:szCs w:val="21"/>
        </w:rPr>
        <w:t xml:space="preserve">7   -   71 </w:t>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autoSpaceDE w:val="0"/>
        <w:autoSpaceDN w:val="0"/>
        <w:adjustRightInd w:val="0"/>
        <w:spacing w:after="0" w:line="240" w:lineRule="auto"/>
        <w:jc w:val="center"/>
        <w:rPr>
          <w:rFonts w:ascii="Times New Roman" w:hAnsi="Times New Roman" w:cs="Times New Roman"/>
          <w:b/>
          <w:bCs/>
          <w:sz w:val="24"/>
          <w:szCs w:val="24"/>
        </w:rPr>
      </w:pPr>
      <w:r w:rsidRPr="0050068D">
        <w:rPr>
          <w:rFonts w:ascii="Times New Roman" w:hAnsi="Times New Roman" w:cs="Times New Roman"/>
          <w:b/>
          <w:bCs/>
          <w:sz w:val="24"/>
          <w:szCs w:val="24"/>
        </w:rPr>
        <w:t>AVISOS  JUDICIALES</w:t>
      </w:r>
      <w:r w:rsidR="0038665D" w:rsidRPr="0050068D">
        <w:rPr>
          <w:rFonts w:ascii="Times New Roman" w:hAnsi="Times New Roman" w:cs="Times New Roman"/>
          <w:b/>
          <w:bCs/>
          <w:sz w:val="24"/>
          <w:szCs w:val="24"/>
        </w:rPr>
        <w:fldChar w:fldCharType="begin"/>
      </w:r>
      <w:r w:rsidRPr="0050068D">
        <w:rPr>
          <w:rFonts w:ascii="Times New Roman" w:hAnsi="Times New Roman" w:cs="Times New Roman"/>
          <w:b/>
          <w:bCs/>
          <w:sz w:val="24"/>
          <w:szCs w:val="24"/>
        </w:rPr>
        <w:instrText>tc "AVISOS  JUDICIALES"</w:instrText>
      </w:r>
      <w:r w:rsidR="0038665D" w:rsidRPr="0050068D">
        <w:rPr>
          <w:rFonts w:ascii="Times New Roman" w:hAnsi="Times New Roman" w:cs="Times New Roman"/>
          <w:b/>
          <w:bCs/>
          <w:sz w:val="24"/>
          <w:szCs w:val="24"/>
        </w:rPr>
        <w:fldChar w:fldCharType="end"/>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50068D">
        <w:rPr>
          <w:rFonts w:ascii="Times New Roman" w:hAnsi="Times New Roman" w:cs="Times New Roman"/>
          <w:sz w:val="21"/>
          <w:szCs w:val="21"/>
        </w:rPr>
        <w:t xml:space="preserve">72   -   96      </w:t>
      </w:r>
    </w:p>
    <w:p w:rsidR="0050068D" w:rsidRPr="0050068D" w:rsidRDefault="0050068D" w:rsidP="0050068D">
      <w:pPr>
        <w:autoSpaceDE w:val="0"/>
        <w:autoSpaceDN w:val="0"/>
        <w:adjustRightInd w:val="0"/>
        <w:spacing w:after="0" w:line="240" w:lineRule="auto"/>
        <w:jc w:val="center"/>
        <w:rPr>
          <w:rFonts w:ascii="Roman" w:hAnsi="Roman" w:cs="Roman"/>
          <w:sz w:val="8"/>
          <w:szCs w:val="8"/>
        </w:rPr>
      </w:pPr>
    </w:p>
    <w:p w:rsidR="0050068D" w:rsidRPr="0050068D" w:rsidRDefault="0050068D" w:rsidP="0050068D">
      <w:pPr>
        <w:autoSpaceDE w:val="0"/>
        <w:autoSpaceDN w:val="0"/>
        <w:adjustRightInd w:val="0"/>
        <w:spacing w:after="0" w:line="240" w:lineRule="auto"/>
        <w:jc w:val="center"/>
        <w:rPr>
          <w:rFonts w:ascii="Times New Roman" w:hAnsi="Times New Roman" w:cs="Times New Roman"/>
          <w:b/>
          <w:bCs/>
          <w:sz w:val="24"/>
          <w:szCs w:val="24"/>
        </w:rPr>
      </w:pPr>
      <w:r w:rsidRPr="0050068D">
        <w:rPr>
          <w:rFonts w:ascii="Times New Roman" w:hAnsi="Times New Roman" w:cs="Times New Roman"/>
          <w:b/>
          <w:bCs/>
          <w:sz w:val="24"/>
          <w:szCs w:val="24"/>
        </w:rPr>
        <w:t>AVISOS  NOTARIALES</w:t>
      </w:r>
      <w:r w:rsidR="0038665D" w:rsidRPr="0050068D">
        <w:rPr>
          <w:rFonts w:ascii="Times New Roman" w:hAnsi="Times New Roman" w:cs="Times New Roman"/>
          <w:b/>
          <w:bCs/>
          <w:sz w:val="24"/>
          <w:szCs w:val="24"/>
        </w:rPr>
        <w:fldChar w:fldCharType="begin"/>
      </w:r>
      <w:r w:rsidRPr="0050068D">
        <w:rPr>
          <w:rFonts w:ascii="Times New Roman" w:hAnsi="Times New Roman" w:cs="Times New Roman"/>
          <w:b/>
          <w:bCs/>
          <w:sz w:val="24"/>
          <w:szCs w:val="24"/>
        </w:rPr>
        <w:instrText>tc "AVISOS  NOTARIALES"</w:instrText>
      </w:r>
      <w:r w:rsidR="0038665D" w:rsidRPr="0050068D">
        <w:rPr>
          <w:rFonts w:ascii="Times New Roman" w:hAnsi="Times New Roman" w:cs="Times New Roman"/>
          <w:b/>
          <w:bCs/>
          <w:sz w:val="24"/>
          <w:szCs w:val="24"/>
        </w:rPr>
        <w:fldChar w:fldCharType="end"/>
      </w:r>
    </w:p>
    <w:p w:rsidR="008F0D2A" w:rsidRDefault="008F0D2A" w:rsidP="003B5FB8">
      <w:pPr>
        <w:jc w:val="center"/>
        <w:rPr>
          <w:rFonts w:ascii="Times New Roman" w:hAnsi="Times New Roman" w:cs="Times New Roman"/>
          <w:sz w:val="24"/>
          <w:szCs w:val="24"/>
        </w:rPr>
      </w:pPr>
    </w:p>
    <w:p w:rsidR="008F0D2A" w:rsidRDefault="008F0D2A" w:rsidP="003B5FB8">
      <w:pPr>
        <w:jc w:val="center"/>
        <w:rPr>
          <w:rFonts w:ascii="Times New Roman" w:hAnsi="Times New Roman" w:cs="Times New Roman"/>
          <w:sz w:val="24"/>
          <w:szCs w:val="24"/>
        </w:rPr>
      </w:pPr>
    </w:p>
    <w:p w:rsidR="008F0D2A" w:rsidRDefault="008F0D2A" w:rsidP="003B5FB8">
      <w:pPr>
        <w:jc w:val="center"/>
        <w:rPr>
          <w:rFonts w:ascii="Times New Roman" w:hAnsi="Times New Roman" w:cs="Times New Roman"/>
          <w:sz w:val="24"/>
          <w:szCs w:val="24"/>
        </w:rPr>
      </w:pPr>
    </w:p>
    <w:p w:rsidR="00177034" w:rsidRPr="00177034" w:rsidRDefault="00177034" w:rsidP="00177034">
      <w:pPr>
        <w:autoSpaceDE w:val="0"/>
        <w:autoSpaceDN w:val="0"/>
        <w:adjustRightInd w:val="0"/>
        <w:spacing w:after="0" w:line="240" w:lineRule="auto"/>
        <w:jc w:val="center"/>
        <w:rPr>
          <w:rFonts w:ascii="Times New Roman" w:hAnsi="Times New Roman" w:cs="Times New Roman"/>
          <w:b/>
          <w:bCs/>
          <w:sz w:val="36"/>
          <w:szCs w:val="36"/>
        </w:rPr>
      </w:pPr>
      <w:r w:rsidRPr="00177034">
        <w:rPr>
          <w:rFonts w:ascii="Times New Roman" w:hAnsi="Times New Roman" w:cs="Times New Roman"/>
          <w:b/>
          <w:bCs/>
        </w:rPr>
        <w:t xml:space="preserve">Tomo CXIII  3ra. Época </w:t>
      </w:r>
      <w:r w:rsidRPr="00177034">
        <w:rPr>
          <w:rFonts w:ascii="Times New Roman" w:hAnsi="Times New Roman" w:cs="Times New Roman"/>
        </w:rPr>
        <w:t xml:space="preserve">     Culiacán, Sin., lunes 18 de julio de 2022.</w:t>
      </w:r>
      <w:r w:rsidRPr="00177034">
        <w:rPr>
          <w:rFonts w:ascii="Times New Roman" w:hAnsi="Times New Roman" w:cs="Times New Roman"/>
          <w:b/>
          <w:bCs/>
        </w:rPr>
        <w:t xml:space="preserve">     No. 086</w:t>
      </w:r>
    </w:p>
    <w:p w:rsidR="00177034" w:rsidRPr="00177034" w:rsidRDefault="00177034" w:rsidP="00177034">
      <w:pPr>
        <w:autoSpaceDE w:val="0"/>
        <w:autoSpaceDN w:val="0"/>
        <w:adjustRightInd w:val="0"/>
        <w:spacing w:after="0" w:line="240" w:lineRule="auto"/>
        <w:jc w:val="center"/>
        <w:rPr>
          <w:rFonts w:ascii="Times New Roman" w:hAnsi="Times New Roman" w:cs="Times New Roman"/>
          <w:b/>
          <w:bCs/>
          <w:sz w:val="36"/>
          <w:szCs w:val="36"/>
        </w:rPr>
      </w:pPr>
      <w:r w:rsidRPr="00177034">
        <w:rPr>
          <w:rFonts w:ascii="Times New Roman" w:hAnsi="Times New Roman" w:cs="Times New Roman"/>
          <w:b/>
          <w:bCs/>
          <w:sz w:val="36"/>
          <w:szCs w:val="36"/>
        </w:rPr>
        <w:t>ÍNDICE</w:t>
      </w:r>
      <w:r w:rsidR="0038665D" w:rsidRPr="00177034">
        <w:rPr>
          <w:rFonts w:ascii="Times New Roman" w:hAnsi="Times New Roman" w:cs="Times New Roman"/>
          <w:b/>
          <w:bCs/>
          <w:sz w:val="36"/>
          <w:szCs w:val="36"/>
        </w:rPr>
        <w:fldChar w:fldCharType="begin"/>
      </w:r>
      <w:r w:rsidRPr="00177034">
        <w:rPr>
          <w:rFonts w:ascii="Times New Roman" w:hAnsi="Times New Roman" w:cs="Times New Roman"/>
          <w:b/>
          <w:bCs/>
          <w:sz w:val="36"/>
          <w:szCs w:val="36"/>
        </w:rPr>
        <w:instrText>tc "ÍNDICE"</w:instrText>
      </w:r>
      <w:r w:rsidR="0038665D" w:rsidRPr="00177034">
        <w:rPr>
          <w:rFonts w:ascii="Times New Roman" w:hAnsi="Times New Roman" w:cs="Times New Roman"/>
          <w:b/>
          <w:bCs/>
          <w:sz w:val="36"/>
          <w:szCs w:val="36"/>
        </w:rPr>
        <w:fldChar w:fldCharType="end"/>
      </w:r>
    </w:p>
    <w:p w:rsidR="00177034" w:rsidRPr="00177034" w:rsidRDefault="0038665D" w:rsidP="00177034">
      <w:pPr>
        <w:autoSpaceDE w:val="0"/>
        <w:autoSpaceDN w:val="0"/>
        <w:adjustRightInd w:val="0"/>
        <w:spacing w:after="0" w:line="240" w:lineRule="auto"/>
        <w:jc w:val="center"/>
        <w:rPr>
          <w:rFonts w:ascii="Times New Roman" w:hAnsi="Times New Roman" w:cs="Times New Roman"/>
          <w:b/>
          <w:bCs/>
          <w:sz w:val="36"/>
          <w:szCs w:val="36"/>
        </w:rPr>
      </w:pPr>
      <w:r w:rsidRPr="00177034">
        <w:rPr>
          <w:rFonts w:ascii="Times New Roman" w:hAnsi="Times New Roman" w:cs="Times New Roman"/>
          <w:b/>
          <w:bCs/>
          <w:sz w:val="36"/>
          <w:szCs w:val="36"/>
        </w:rPr>
        <w:fldChar w:fldCharType="begin"/>
      </w:r>
      <w:r w:rsidR="00177034" w:rsidRPr="00177034">
        <w:rPr>
          <w:rFonts w:ascii="Times New Roman" w:hAnsi="Times New Roman" w:cs="Times New Roman"/>
          <w:b/>
          <w:bCs/>
          <w:sz w:val="36"/>
          <w:szCs w:val="36"/>
        </w:rPr>
        <w:instrText>tc ""</w:instrText>
      </w:r>
      <w:r w:rsidRPr="00177034">
        <w:rPr>
          <w:rFonts w:ascii="Times New Roman" w:hAnsi="Times New Roman" w:cs="Times New Roman"/>
          <w:b/>
          <w:bCs/>
          <w:sz w:val="36"/>
          <w:szCs w:val="36"/>
        </w:rPr>
        <w:fldChar w:fldCharType="end"/>
      </w:r>
    </w:p>
    <w:p w:rsidR="00177034" w:rsidRPr="00177034" w:rsidRDefault="00177034" w:rsidP="00177034">
      <w:pPr>
        <w:autoSpaceDE w:val="0"/>
        <w:autoSpaceDN w:val="0"/>
        <w:adjustRightInd w:val="0"/>
        <w:spacing w:after="0" w:line="240" w:lineRule="auto"/>
        <w:jc w:val="center"/>
        <w:rPr>
          <w:rFonts w:ascii="Roman" w:hAnsi="Roman" w:cs="Roman"/>
          <w:sz w:val="8"/>
          <w:szCs w:val="8"/>
        </w:rPr>
      </w:pPr>
    </w:p>
    <w:p w:rsidR="00177034" w:rsidRPr="00177034" w:rsidRDefault="00177034" w:rsidP="00177034">
      <w:pPr>
        <w:autoSpaceDE w:val="0"/>
        <w:autoSpaceDN w:val="0"/>
        <w:adjustRightInd w:val="0"/>
        <w:spacing w:after="0" w:line="240" w:lineRule="auto"/>
        <w:jc w:val="center"/>
        <w:rPr>
          <w:rFonts w:ascii="Roman" w:hAnsi="Roman" w:cs="Roman"/>
          <w:sz w:val="8"/>
          <w:szCs w:val="8"/>
        </w:rPr>
      </w:pPr>
    </w:p>
    <w:p w:rsidR="00177034" w:rsidRPr="00177034" w:rsidRDefault="00177034" w:rsidP="00177034">
      <w:pPr>
        <w:autoSpaceDE w:val="0"/>
        <w:autoSpaceDN w:val="0"/>
        <w:adjustRightInd w:val="0"/>
        <w:spacing w:after="0" w:line="240" w:lineRule="auto"/>
        <w:jc w:val="center"/>
        <w:rPr>
          <w:rFonts w:ascii="Times New Roman" w:hAnsi="Times New Roman" w:cs="Times New Roman"/>
          <w:b/>
          <w:bCs/>
          <w:sz w:val="24"/>
          <w:szCs w:val="24"/>
        </w:rPr>
      </w:pPr>
      <w:r w:rsidRPr="00177034">
        <w:rPr>
          <w:rFonts w:ascii="Times New Roman" w:hAnsi="Times New Roman" w:cs="Times New Roman"/>
          <w:b/>
          <w:bCs/>
          <w:sz w:val="24"/>
          <w:szCs w:val="24"/>
        </w:rPr>
        <w:t>PODER  EJECUTIVO  ESTATAL</w:t>
      </w:r>
      <w:r w:rsidR="0038665D" w:rsidRPr="00177034">
        <w:rPr>
          <w:rFonts w:ascii="Times New Roman" w:hAnsi="Times New Roman" w:cs="Times New Roman"/>
          <w:b/>
          <w:bCs/>
          <w:sz w:val="24"/>
          <w:szCs w:val="24"/>
        </w:rPr>
        <w:fldChar w:fldCharType="begin"/>
      </w:r>
      <w:r w:rsidRPr="00177034">
        <w:rPr>
          <w:rFonts w:ascii="Times New Roman" w:hAnsi="Times New Roman" w:cs="Times New Roman"/>
          <w:b/>
          <w:bCs/>
          <w:sz w:val="24"/>
          <w:szCs w:val="24"/>
        </w:rPr>
        <w:instrText>tc "PODER  EJECUTIVO  ESTATAL"</w:instrText>
      </w:r>
      <w:r w:rsidR="0038665D" w:rsidRPr="00177034">
        <w:rPr>
          <w:rFonts w:ascii="Times New Roman" w:hAnsi="Times New Roman" w:cs="Times New Roman"/>
          <w:b/>
          <w:bCs/>
          <w:sz w:val="24"/>
          <w:szCs w:val="24"/>
        </w:rPr>
        <w:fldChar w:fldCharType="end"/>
      </w:r>
    </w:p>
    <w:p w:rsidR="00177034" w:rsidRPr="00177034" w:rsidRDefault="00177034" w:rsidP="00177034">
      <w:pPr>
        <w:autoSpaceDE w:val="0"/>
        <w:autoSpaceDN w:val="0"/>
        <w:adjustRightInd w:val="0"/>
        <w:spacing w:after="0" w:line="240" w:lineRule="auto"/>
        <w:jc w:val="center"/>
        <w:rPr>
          <w:rFonts w:ascii="Times New Roman" w:hAnsi="Times New Roman" w:cs="Times New Roman"/>
          <w:b/>
          <w:bCs/>
          <w:sz w:val="20"/>
          <w:szCs w:val="20"/>
        </w:rPr>
      </w:pPr>
      <w:r w:rsidRPr="00177034">
        <w:rPr>
          <w:rFonts w:ascii="Times New Roman" w:hAnsi="Times New Roman" w:cs="Times New Roman"/>
          <w:b/>
          <w:bCs/>
          <w:sz w:val="20"/>
          <w:szCs w:val="20"/>
        </w:rPr>
        <w:t>SECRETARÍA  DE  OBRAS  PÚBLICAS</w:t>
      </w:r>
      <w:r w:rsidR="0038665D" w:rsidRPr="00177034">
        <w:rPr>
          <w:rFonts w:ascii="Times New Roman" w:hAnsi="Times New Roman" w:cs="Times New Roman"/>
          <w:b/>
          <w:bCs/>
          <w:sz w:val="20"/>
          <w:szCs w:val="20"/>
        </w:rPr>
        <w:fldChar w:fldCharType="begin"/>
      </w:r>
      <w:r w:rsidRPr="00177034">
        <w:rPr>
          <w:rFonts w:ascii="Times New Roman" w:hAnsi="Times New Roman" w:cs="Times New Roman"/>
          <w:b/>
          <w:bCs/>
          <w:sz w:val="20"/>
          <w:szCs w:val="20"/>
        </w:rPr>
        <w:instrText>tc "SECRETARÍA  DE  OBRAS  PÚBLICAS"</w:instrText>
      </w:r>
      <w:r w:rsidR="0038665D" w:rsidRPr="00177034">
        <w:rPr>
          <w:rFonts w:ascii="Times New Roman" w:hAnsi="Times New Roman" w:cs="Times New Roman"/>
          <w:b/>
          <w:bCs/>
          <w:sz w:val="20"/>
          <w:szCs w:val="20"/>
        </w:rPr>
        <w:fldChar w:fldCharType="end"/>
      </w:r>
    </w:p>
    <w:p w:rsidR="00177034" w:rsidRPr="00177034" w:rsidRDefault="00177034" w:rsidP="00177034">
      <w:pPr>
        <w:autoSpaceDE w:val="0"/>
        <w:autoSpaceDN w:val="0"/>
        <w:adjustRightInd w:val="0"/>
        <w:spacing w:after="0" w:line="240" w:lineRule="auto"/>
        <w:jc w:val="center"/>
        <w:rPr>
          <w:rFonts w:ascii="Roman" w:hAnsi="Roman" w:cs="Roman"/>
          <w:sz w:val="8"/>
          <w:szCs w:val="8"/>
        </w:rPr>
      </w:pPr>
    </w:p>
    <w:p w:rsidR="00177034" w:rsidRPr="00177034" w:rsidRDefault="00177034" w:rsidP="0017703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7034">
        <w:rPr>
          <w:rFonts w:ascii="Times New Roman" w:hAnsi="Times New Roman" w:cs="Times New Roman"/>
          <w:sz w:val="24"/>
          <w:szCs w:val="24"/>
        </w:rPr>
        <w:t>Fallo de Adjudicación de Contrato y Acta de Junta Pública para dar a conocer el Fallo,  Licitación Pública Nacional Estatal No. 013 Concurso No. OPPU-EST-LP-040-2022 y Licitación Pública Nacional Estatal No. 014 Concurso No. OPPU-EST-LP-045-2022.</w:t>
      </w:r>
    </w:p>
    <w:p w:rsidR="00177034" w:rsidRPr="00177034" w:rsidRDefault="00177034" w:rsidP="00177034">
      <w:pPr>
        <w:autoSpaceDE w:val="0"/>
        <w:autoSpaceDN w:val="0"/>
        <w:adjustRightInd w:val="0"/>
        <w:spacing w:after="0" w:line="240" w:lineRule="auto"/>
        <w:jc w:val="center"/>
        <w:rPr>
          <w:rFonts w:ascii="Roman" w:hAnsi="Roman" w:cs="Roman"/>
          <w:sz w:val="8"/>
          <w:szCs w:val="8"/>
        </w:rPr>
      </w:pPr>
    </w:p>
    <w:p w:rsidR="00177034" w:rsidRPr="00177034" w:rsidRDefault="00177034" w:rsidP="00177034">
      <w:pPr>
        <w:autoSpaceDE w:val="0"/>
        <w:autoSpaceDN w:val="0"/>
        <w:adjustRightInd w:val="0"/>
        <w:spacing w:after="0" w:line="240" w:lineRule="auto"/>
        <w:jc w:val="center"/>
        <w:rPr>
          <w:rFonts w:ascii="Times New Roman" w:hAnsi="Times New Roman" w:cs="Times New Roman"/>
          <w:b/>
          <w:bCs/>
          <w:sz w:val="20"/>
          <w:szCs w:val="20"/>
        </w:rPr>
      </w:pPr>
      <w:r w:rsidRPr="00177034">
        <w:rPr>
          <w:rFonts w:ascii="Times New Roman" w:hAnsi="Times New Roman" w:cs="Times New Roman"/>
          <w:b/>
          <w:bCs/>
          <w:sz w:val="20"/>
          <w:szCs w:val="20"/>
        </w:rPr>
        <w:t>COLEGIO  DE  BACHILLERES  DEL  ESTADO  DE  SINALOA</w:t>
      </w:r>
      <w:r w:rsidR="0038665D" w:rsidRPr="00177034">
        <w:rPr>
          <w:rFonts w:ascii="Times New Roman" w:hAnsi="Times New Roman" w:cs="Times New Roman"/>
          <w:b/>
          <w:bCs/>
          <w:sz w:val="20"/>
          <w:szCs w:val="20"/>
        </w:rPr>
        <w:fldChar w:fldCharType="begin"/>
      </w:r>
      <w:r w:rsidRPr="00177034">
        <w:rPr>
          <w:rFonts w:ascii="Times New Roman" w:hAnsi="Times New Roman" w:cs="Times New Roman"/>
          <w:b/>
          <w:bCs/>
          <w:sz w:val="20"/>
          <w:szCs w:val="20"/>
        </w:rPr>
        <w:instrText>tc "COLEGIO  DE  BACHILLERES  DEL  ESTADO  DE  SINALOA"</w:instrText>
      </w:r>
      <w:r w:rsidR="0038665D" w:rsidRPr="00177034">
        <w:rPr>
          <w:rFonts w:ascii="Times New Roman" w:hAnsi="Times New Roman" w:cs="Times New Roman"/>
          <w:b/>
          <w:bCs/>
          <w:sz w:val="20"/>
          <w:szCs w:val="20"/>
        </w:rPr>
        <w:fldChar w:fldCharType="end"/>
      </w:r>
    </w:p>
    <w:p w:rsidR="00177034" w:rsidRPr="00177034" w:rsidRDefault="00177034" w:rsidP="0017703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7034">
        <w:rPr>
          <w:rFonts w:ascii="Times New Roman" w:hAnsi="Times New Roman" w:cs="Times New Roman"/>
          <w:sz w:val="24"/>
          <w:szCs w:val="24"/>
        </w:rPr>
        <w:lastRenderedPageBreak/>
        <w:t>Avance Financiero, relativo al Segundo Trimestre de 2022.</w:t>
      </w:r>
    </w:p>
    <w:p w:rsidR="00177034" w:rsidRPr="00177034" w:rsidRDefault="00177034" w:rsidP="00177034">
      <w:pPr>
        <w:autoSpaceDE w:val="0"/>
        <w:autoSpaceDN w:val="0"/>
        <w:adjustRightInd w:val="0"/>
        <w:spacing w:after="0" w:line="240" w:lineRule="auto"/>
        <w:jc w:val="center"/>
        <w:rPr>
          <w:rFonts w:ascii="Roman" w:hAnsi="Roman" w:cs="Roman"/>
          <w:sz w:val="8"/>
          <w:szCs w:val="8"/>
        </w:rPr>
      </w:pPr>
    </w:p>
    <w:p w:rsidR="00177034" w:rsidRPr="00177034" w:rsidRDefault="00177034" w:rsidP="00177034">
      <w:pPr>
        <w:autoSpaceDE w:val="0"/>
        <w:autoSpaceDN w:val="0"/>
        <w:adjustRightInd w:val="0"/>
        <w:spacing w:after="0" w:line="240" w:lineRule="auto"/>
        <w:jc w:val="center"/>
        <w:rPr>
          <w:rFonts w:ascii="Times New Roman" w:hAnsi="Times New Roman" w:cs="Times New Roman"/>
          <w:b/>
          <w:bCs/>
          <w:sz w:val="20"/>
          <w:szCs w:val="20"/>
        </w:rPr>
      </w:pPr>
      <w:r w:rsidRPr="00177034">
        <w:rPr>
          <w:rFonts w:ascii="Times New Roman" w:hAnsi="Times New Roman" w:cs="Times New Roman"/>
          <w:b/>
          <w:bCs/>
          <w:sz w:val="20"/>
          <w:szCs w:val="20"/>
        </w:rPr>
        <w:t>INSTITUTO  TECNOLÓGICO  SUPERIOR  DE  EL DORADO</w:t>
      </w:r>
      <w:r w:rsidR="0038665D" w:rsidRPr="00177034">
        <w:rPr>
          <w:rFonts w:ascii="Times New Roman" w:hAnsi="Times New Roman" w:cs="Times New Roman"/>
          <w:b/>
          <w:bCs/>
          <w:sz w:val="20"/>
          <w:szCs w:val="20"/>
        </w:rPr>
        <w:fldChar w:fldCharType="begin"/>
      </w:r>
      <w:r w:rsidRPr="00177034">
        <w:rPr>
          <w:rFonts w:ascii="Times New Roman" w:hAnsi="Times New Roman" w:cs="Times New Roman"/>
          <w:b/>
          <w:bCs/>
          <w:sz w:val="20"/>
          <w:szCs w:val="20"/>
        </w:rPr>
        <w:instrText>tc "INSTITUTO  TECNOLÓGICO  SUPERIOR  DE  EL DORADO"</w:instrText>
      </w:r>
      <w:r w:rsidR="0038665D" w:rsidRPr="00177034">
        <w:rPr>
          <w:rFonts w:ascii="Times New Roman" w:hAnsi="Times New Roman" w:cs="Times New Roman"/>
          <w:b/>
          <w:bCs/>
          <w:sz w:val="20"/>
          <w:szCs w:val="20"/>
        </w:rPr>
        <w:fldChar w:fldCharType="end"/>
      </w:r>
    </w:p>
    <w:p w:rsidR="00177034" w:rsidRPr="00177034" w:rsidRDefault="00177034" w:rsidP="0017703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7034">
        <w:rPr>
          <w:rFonts w:ascii="Times New Roman" w:hAnsi="Times New Roman" w:cs="Times New Roman"/>
          <w:sz w:val="24"/>
          <w:szCs w:val="24"/>
        </w:rPr>
        <w:t>Avance Financiero, relativo al Segundo Trimestre de 2022.</w:t>
      </w:r>
    </w:p>
    <w:p w:rsidR="00177034" w:rsidRPr="00177034" w:rsidRDefault="00177034" w:rsidP="00177034">
      <w:pPr>
        <w:autoSpaceDE w:val="0"/>
        <w:autoSpaceDN w:val="0"/>
        <w:adjustRightInd w:val="0"/>
        <w:spacing w:after="0" w:line="240" w:lineRule="auto"/>
        <w:jc w:val="center"/>
        <w:rPr>
          <w:rFonts w:ascii="Roman" w:hAnsi="Roman" w:cs="Roman"/>
          <w:sz w:val="8"/>
          <w:szCs w:val="8"/>
        </w:rPr>
      </w:pPr>
    </w:p>
    <w:p w:rsidR="00177034" w:rsidRPr="00177034" w:rsidRDefault="00177034" w:rsidP="0017703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7034">
        <w:rPr>
          <w:rFonts w:ascii="Times New Roman" w:hAnsi="Times New Roman" w:cs="Times New Roman"/>
          <w:sz w:val="24"/>
          <w:szCs w:val="24"/>
        </w:rPr>
        <w:t xml:space="preserve">2   -   30   </w:t>
      </w:r>
    </w:p>
    <w:p w:rsidR="00177034" w:rsidRPr="00177034" w:rsidRDefault="00177034" w:rsidP="00177034">
      <w:pPr>
        <w:autoSpaceDE w:val="0"/>
        <w:autoSpaceDN w:val="0"/>
        <w:adjustRightInd w:val="0"/>
        <w:spacing w:after="0" w:line="240" w:lineRule="auto"/>
        <w:jc w:val="center"/>
        <w:rPr>
          <w:rFonts w:ascii="Roman" w:hAnsi="Roman" w:cs="Roman"/>
          <w:sz w:val="8"/>
          <w:szCs w:val="8"/>
        </w:rPr>
      </w:pPr>
    </w:p>
    <w:p w:rsidR="00177034" w:rsidRPr="00177034" w:rsidRDefault="00177034" w:rsidP="00177034">
      <w:pPr>
        <w:autoSpaceDE w:val="0"/>
        <w:autoSpaceDN w:val="0"/>
        <w:adjustRightInd w:val="0"/>
        <w:spacing w:after="0" w:line="240" w:lineRule="auto"/>
        <w:jc w:val="center"/>
        <w:rPr>
          <w:rFonts w:ascii="Times New Roman" w:hAnsi="Times New Roman" w:cs="Times New Roman"/>
          <w:b/>
          <w:bCs/>
          <w:sz w:val="24"/>
          <w:szCs w:val="24"/>
        </w:rPr>
      </w:pPr>
      <w:r w:rsidRPr="00177034">
        <w:rPr>
          <w:rFonts w:ascii="Times New Roman" w:hAnsi="Times New Roman" w:cs="Times New Roman"/>
          <w:b/>
          <w:bCs/>
          <w:sz w:val="24"/>
          <w:szCs w:val="24"/>
        </w:rPr>
        <w:t>AYUNTAMIENTOS</w:t>
      </w:r>
      <w:r w:rsidR="0038665D" w:rsidRPr="00177034">
        <w:rPr>
          <w:rFonts w:ascii="Times New Roman" w:hAnsi="Times New Roman" w:cs="Times New Roman"/>
          <w:b/>
          <w:bCs/>
          <w:sz w:val="24"/>
          <w:szCs w:val="24"/>
        </w:rPr>
        <w:fldChar w:fldCharType="begin"/>
      </w:r>
      <w:r w:rsidRPr="00177034">
        <w:rPr>
          <w:rFonts w:ascii="Times New Roman" w:hAnsi="Times New Roman" w:cs="Times New Roman"/>
          <w:b/>
          <w:bCs/>
          <w:sz w:val="24"/>
          <w:szCs w:val="24"/>
        </w:rPr>
        <w:instrText>tc "AYUNTAMIENTOS"</w:instrText>
      </w:r>
      <w:r w:rsidR="0038665D" w:rsidRPr="00177034">
        <w:rPr>
          <w:rFonts w:ascii="Times New Roman" w:hAnsi="Times New Roman" w:cs="Times New Roman"/>
          <w:b/>
          <w:bCs/>
          <w:sz w:val="24"/>
          <w:szCs w:val="24"/>
        </w:rPr>
        <w:fldChar w:fldCharType="end"/>
      </w:r>
    </w:p>
    <w:p w:rsidR="00177034" w:rsidRPr="00177034" w:rsidRDefault="00177034" w:rsidP="00177034">
      <w:pPr>
        <w:autoSpaceDE w:val="0"/>
        <w:autoSpaceDN w:val="0"/>
        <w:adjustRightInd w:val="0"/>
        <w:spacing w:after="0" w:line="240" w:lineRule="auto"/>
        <w:jc w:val="center"/>
        <w:rPr>
          <w:rFonts w:ascii="Times New Roman" w:hAnsi="Times New Roman" w:cs="Times New Roman"/>
          <w:sz w:val="20"/>
          <w:szCs w:val="20"/>
        </w:rPr>
      </w:pPr>
      <w:r w:rsidRPr="00177034">
        <w:rPr>
          <w:rFonts w:ascii="Times New Roman" w:hAnsi="Times New Roman" w:cs="Times New Roman"/>
          <w:b/>
          <w:bCs/>
          <w:sz w:val="20"/>
          <w:szCs w:val="20"/>
        </w:rPr>
        <w:t xml:space="preserve"> JUNTA  MUNICIPAL  DE  AGUA  POTABLE  Y  ALCANTARILLADO </w:t>
      </w:r>
      <w:r w:rsidR="0038665D" w:rsidRPr="00177034">
        <w:rPr>
          <w:rFonts w:ascii="Times New Roman" w:hAnsi="Times New Roman" w:cs="Times New Roman"/>
          <w:b/>
          <w:bCs/>
          <w:sz w:val="20"/>
          <w:szCs w:val="20"/>
        </w:rPr>
        <w:fldChar w:fldCharType="begin"/>
      </w:r>
      <w:r w:rsidRPr="00177034">
        <w:rPr>
          <w:rFonts w:ascii="Times New Roman" w:hAnsi="Times New Roman" w:cs="Times New Roman"/>
          <w:b/>
          <w:bCs/>
          <w:sz w:val="20"/>
          <w:szCs w:val="20"/>
        </w:rPr>
        <w:instrText xml:space="preserve">tc " JUNTA  MUNICIPAL  DE  AGUA  POTABLE  Y  ALCANTARILLADO </w:instrText>
      </w:r>
      <w:r w:rsidRPr="00177034">
        <w:rPr>
          <w:rFonts w:ascii="Times New Roman" w:hAnsi="Times New Roman" w:cs="Times New Roman"/>
          <w:sz w:val="20"/>
          <w:szCs w:val="20"/>
        </w:rPr>
        <w:instrText>"</w:instrText>
      </w:r>
      <w:r w:rsidR="0038665D" w:rsidRPr="00177034">
        <w:rPr>
          <w:rFonts w:ascii="Times New Roman" w:hAnsi="Times New Roman" w:cs="Times New Roman"/>
          <w:b/>
          <w:bCs/>
          <w:sz w:val="20"/>
          <w:szCs w:val="20"/>
        </w:rPr>
        <w:fldChar w:fldCharType="end"/>
      </w:r>
    </w:p>
    <w:p w:rsidR="00177034" w:rsidRPr="00177034" w:rsidRDefault="00177034" w:rsidP="00177034">
      <w:pPr>
        <w:autoSpaceDE w:val="0"/>
        <w:autoSpaceDN w:val="0"/>
        <w:adjustRightInd w:val="0"/>
        <w:spacing w:after="0" w:line="240" w:lineRule="auto"/>
        <w:jc w:val="center"/>
        <w:rPr>
          <w:rFonts w:ascii="Roman" w:hAnsi="Roman" w:cs="Roman"/>
          <w:sz w:val="8"/>
          <w:szCs w:val="8"/>
        </w:rPr>
      </w:pPr>
    </w:p>
    <w:p w:rsidR="00177034" w:rsidRPr="00177034" w:rsidRDefault="00177034" w:rsidP="0017703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7034">
        <w:rPr>
          <w:rFonts w:ascii="Times New Roman" w:hAnsi="Times New Roman" w:cs="Times New Roman"/>
          <w:sz w:val="24"/>
          <w:szCs w:val="24"/>
        </w:rPr>
        <w:t>Municipio de Mazatlán.- Convocatorias de Licitaciones Públicas Estatal (Presenciales) Nos. de  Licitaciones JMA-GC-2022-LP-007, JMA-GC-2022-LP-008 y JMA-GC-2022-LP-009.</w:t>
      </w:r>
    </w:p>
    <w:p w:rsidR="00177034" w:rsidRPr="00177034" w:rsidRDefault="00177034" w:rsidP="00177034">
      <w:pPr>
        <w:autoSpaceDE w:val="0"/>
        <w:autoSpaceDN w:val="0"/>
        <w:adjustRightInd w:val="0"/>
        <w:spacing w:after="0" w:line="240" w:lineRule="auto"/>
        <w:jc w:val="center"/>
        <w:rPr>
          <w:rFonts w:ascii="Roman" w:hAnsi="Roman" w:cs="Roman"/>
          <w:sz w:val="8"/>
          <w:szCs w:val="8"/>
        </w:rPr>
      </w:pPr>
    </w:p>
    <w:p w:rsidR="00177034" w:rsidRPr="00177034" w:rsidRDefault="00177034" w:rsidP="00177034">
      <w:pPr>
        <w:autoSpaceDE w:val="0"/>
        <w:autoSpaceDN w:val="0"/>
        <w:adjustRightInd w:val="0"/>
        <w:spacing w:after="0" w:line="240" w:lineRule="auto"/>
        <w:jc w:val="center"/>
        <w:rPr>
          <w:rFonts w:ascii="Times New Roman" w:hAnsi="Times New Roman" w:cs="Times New Roman"/>
          <w:b/>
          <w:bCs/>
          <w:sz w:val="20"/>
          <w:szCs w:val="20"/>
        </w:rPr>
      </w:pPr>
      <w:r w:rsidRPr="00177034">
        <w:rPr>
          <w:rFonts w:ascii="Times New Roman" w:hAnsi="Times New Roman" w:cs="Times New Roman"/>
          <w:b/>
          <w:bCs/>
          <w:sz w:val="20"/>
          <w:szCs w:val="20"/>
        </w:rPr>
        <w:t>DESARROLLO  URBANO  RÍO  SINALOA</w:t>
      </w:r>
      <w:r w:rsidR="0038665D" w:rsidRPr="00177034">
        <w:rPr>
          <w:rFonts w:ascii="Times New Roman" w:hAnsi="Times New Roman" w:cs="Times New Roman"/>
          <w:b/>
          <w:bCs/>
          <w:sz w:val="20"/>
          <w:szCs w:val="20"/>
        </w:rPr>
        <w:fldChar w:fldCharType="begin"/>
      </w:r>
      <w:r w:rsidRPr="00177034">
        <w:rPr>
          <w:rFonts w:ascii="Times New Roman" w:hAnsi="Times New Roman" w:cs="Times New Roman"/>
          <w:b/>
          <w:bCs/>
          <w:sz w:val="20"/>
          <w:szCs w:val="20"/>
        </w:rPr>
        <w:instrText>tc "DESARROLLO  URBANO  RÍO  SINALOA"</w:instrText>
      </w:r>
      <w:r w:rsidR="0038665D" w:rsidRPr="00177034">
        <w:rPr>
          <w:rFonts w:ascii="Times New Roman" w:hAnsi="Times New Roman" w:cs="Times New Roman"/>
          <w:b/>
          <w:bCs/>
          <w:sz w:val="20"/>
          <w:szCs w:val="20"/>
        </w:rPr>
        <w:fldChar w:fldCharType="end"/>
      </w:r>
    </w:p>
    <w:p w:rsidR="00177034" w:rsidRPr="00177034" w:rsidRDefault="00177034" w:rsidP="0017703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7034">
        <w:rPr>
          <w:rFonts w:ascii="Times New Roman" w:hAnsi="Times New Roman" w:cs="Times New Roman"/>
          <w:sz w:val="24"/>
          <w:szCs w:val="24"/>
        </w:rPr>
        <w:t>Municipio de Guasave.- Avance Financiero, relativo al Segundo Trimestre de 2022.</w:t>
      </w:r>
    </w:p>
    <w:p w:rsidR="00177034" w:rsidRPr="00177034" w:rsidRDefault="00177034" w:rsidP="00177034">
      <w:pPr>
        <w:autoSpaceDE w:val="0"/>
        <w:autoSpaceDN w:val="0"/>
        <w:adjustRightInd w:val="0"/>
        <w:spacing w:after="0" w:line="240" w:lineRule="auto"/>
        <w:jc w:val="center"/>
        <w:rPr>
          <w:rFonts w:ascii="Roman" w:hAnsi="Roman" w:cs="Roman"/>
          <w:sz w:val="8"/>
          <w:szCs w:val="8"/>
        </w:rPr>
      </w:pPr>
    </w:p>
    <w:p w:rsidR="00177034" w:rsidRPr="00177034" w:rsidRDefault="00177034" w:rsidP="0017703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7034">
        <w:rPr>
          <w:rFonts w:ascii="Times New Roman" w:hAnsi="Times New Roman" w:cs="Times New Roman"/>
          <w:sz w:val="24"/>
          <w:szCs w:val="24"/>
        </w:rPr>
        <w:t>31   -   32</w:t>
      </w:r>
    </w:p>
    <w:p w:rsidR="00177034" w:rsidRPr="00177034" w:rsidRDefault="00177034" w:rsidP="00177034">
      <w:pPr>
        <w:autoSpaceDE w:val="0"/>
        <w:autoSpaceDN w:val="0"/>
        <w:adjustRightInd w:val="0"/>
        <w:spacing w:after="0" w:line="240" w:lineRule="auto"/>
        <w:jc w:val="center"/>
        <w:rPr>
          <w:rFonts w:ascii="Roman" w:hAnsi="Roman" w:cs="Roman"/>
          <w:sz w:val="8"/>
          <w:szCs w:val="8"/>
        </w:rPr>
      </w:pPr>
    </w:p>
    <w:p w:rsidR="00177034" w:rsidRPr="00177034" w:rsidRDefault="00177034" w:rsidP="00177034">
      <w:pPr>
        <w:autoSpaceDE w:val="0"/>
        <w:autoSpaceDN w:val="0"/>
        <w:adjustRightInd w:val="0"/>
        <w:spacing w:after="0" w:line="240" w:lineRule="auto"/>
        <w:jc w:val="center"/>
        <w:rPr>
          <w:rFonts w:ascii="Times New Roman" w:hAnsi="Times New Roman" w:cs="Times New Roman"/>
          <w:b/>
          <w:bCs/>
          <w:sz w:val="24"/>
          <w:szCs w:val="24"/>
        </w:rPr>
      </w:pPr>
      <w:r w:rsidRPr="00177034">
        <w:rPr>
          <w:rFonts w:ascii="Times New Roman" w:hAnsi="Times New Roman" w:cs="Times New Roman"/>
          <w:b/>
          <w:bCs/>
          <w:sz w:val="24"/>
          <w:szCs w:val="24"/>
        </w:rPr>
        <w:t>AVISOS  JUDICIALES</w:t>
      </w:r>
      <w:r w:rsidR="0038665D" w:rsidRPr="00177034">
        <w:rPr>
          <w:rFonts w:ascii="Times New Roman" w:hAnsi="Times New Roman" w:cs="Times New Roman"/>
          <w:b/>
          <w:bCs/>
          <w:sz w:val="24"/>
          <w:szCs w:val="24"/>
        </w:rPr>
        <w:fldChar w:fldCharType="begin"/>
      </w:r>
      <w:r w:rsidRPr="00177034">
        <w:rPr>
          <w:rFonts w:ascii="Times New Roman" w:hAnsi="Times New Roman" w:cs="Times New Roman"/>
          <w:b/>
          <w:bCs/>
          <w:sz w:val="24"/>
          <w:szCs w:val="24"/>
        </w:rPr>
        <w:instrText>tc "AVISOS  JUDICIALES"</w:instrText>
      </w:r>
      <w:r w:rsidR="0038665D" w:rsidRPr="00177034">
        <w:rPr>
          <w:rFonts w:ascii="Times New Roman" w:hAnsi="Times New Roman" w:cs="Times New Roman"/>
          <w:b/>
          <w:bCs/>
          <w:sz w:val="24"/>
          <w:szCs w:val="24"/>
        </w:rPr>
        <w:fldChar w:fldCharType="end"/>
      </w:r>
    </w:p>
    <w:p w:rsidR="00177034" w:rsidRPr="00177034" w:rsidRDefault="00177034" w:rsidP="00177034">
      <w:pPr>
        <w:autoSpaceDE w:val="0"/>
        <w:autoSpaceDN w:val="0"/>
        <w:adjustRightInd w:val="0"/>
        <w:spacing w:after="0" w:line="240" w:lineRule="auto"/>
        <w:jc w:val="center"/>
        <w:rPr>
          <w:rFonts w:ascii="Roman" w:hAnsi="Roman" w:cs="Roman"/>
          <w:sz w:val="8"/>
          <w:szCs w:val="8"/>
        </w:rPr>
      </w:pPr>
    </w:p>
    <w:p w:rsidR="008F0D2A" w:rsidRDefault="00177034" w:rsidP="00177034">
      <w:pPr>
        <w:jc w:val="center"/>
        <w:rPr>
          <w:rFonts w:ascii="Times New Roman" w:hAnsi="Times New Roman" w:cs="Times New Roman"/>
          <w:sz w:val="24"/>
          <w:szCs w:val="24"/>
        </w:rPr>
      </w:pPr>
      <w:r w:rsidRPr="00177034">
        <w:rPr>
          <w:rFonts w:ascii="Times New Roman" w:hAnsi="Times New Roman" w:cs="Times New Roman"/>
          <w:sz w:val="24"/>
          <w:szCs w:val="24"/>
        </w:rPr>
        <w:t xml:space="preserve">33   -   56   </w:t>
      </w:r>
    </w:p>
    <w:p w:rsidR="008F0D2A" w:rsidRDefault="008F0D2A" w:rsidP="003B5FB8">
      <w:pPr>
        <w:jc w:val="center"/>
        <w:rPr>
          <w:rFonts w:ascii="Times New Roman" w:hAnsi="Times New Roman" w:cs="Times New Roman"/>
          <w:sz w:val="24"/>
          <w:szCs w:val="24"/>
        </w:rPr>
      </w:pPr>
    </w:p>
    <w:p w:rsidR="00E824E4" w:rsidRPr="00E824E4" w:rsidRDefault="00E824E4" w:rsidP="00E824E4">
      <w:pPr>
        <w:autoSpaceDE w:val="0"/>
        <w:autoSpaceDN w:val="0"/>
        <w:adjustRightInd w:val="0"/>
        <w:spacing w:after="0" w:line="240" w:lineRule="auto"/>
        <w:jc w:val="center"/>
        <w:rPr>
          <w:rFonts w:ascii="Times New Roman" w:hAnsi="Times New Roman" w:cs="Times New Roman"/>
          <w:b/>
          <w:bCs/>
          <w:sz w:val="36"/>
          <w:szCs w:val="36"/>
        </w:rPr>
      </w:pPr>
      <w:r w:rsidRPr="00E824E4">
        <w:rPr>
          <w:rFonts w:ascii="Times New Roman" w:hAnsi="Times New Roman" w:cs="Times New Roman"/>
          <w:b/>
          <w:bCs/>
          <w:color w:val="000000"/>
        </w:rPr>
        <w:t xml:space="preserve">Tomo CXIII  3ra. Época </w:t>
      </w:r>
      <w:r w:rsidRPr="00E824E4">
        <w:rPr>
          <w:rFonts w:ascii="Times New Roman" w:hAnsi="Times New Roman" w:cs="Times New Roman"/>
          <w:color w:val="000000"/>
        </w:rPr>
        <w:t xml:space="preserve">     Culiacán, Sin., miércoles 20 de julio de 2022.</w:t>
      </w:r>
      <w:r w:rsidRPr="00E824E4">
        <w:rPr>
          <w:rFonts w:ascii="Times New Roman" w:hAnsi="Times New Roman" w:cs="Times New Roman"/>
          <w:b/>
          <w:bCs/>
          <w:color w:val="000000"/>
        </w:rPr>
        <w:t xml:space="preserve">     No. 087</w:t>
      </w: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autoSpaceDE w:val="0"/>
        <w:autoSpaceDN w:val="0"/>
        <w:adjustRightInd w:val="0"/>
        <w:spacing w:after="0" w:line="240" w:lineRule="auto"/>
        <w:jc w:val="center"/>
        <w:rPr>
          <w:rFonts w:ascii="Times New Roman" w:hAnsi="Times New Roman" w:cs="Times New Roman"/>
          <w:b/>
          <w:bCs/>
          <w:sz w:val="36"/>
          <w:szCs w:val="36"/>
        </w:rPr>
      </w:pPr>
      <w:r w:rsidRPr="00E824E4">
        <w:rPr>
          <w:rFonts w:ascii="Times New Roman" w:hAnsi="Times New Roman" w:cs="Times New Roman"/>
          <w:b/>
          <w:bCs/>
          <w:sz w:val="36"/>
          <w:szCs w:val="36"/>
        </w:rPr>
        <w:t>ÍNDICE</w:t>
      </w:r>
      <w:r w:rsidR="0038665D" w:rsidRPr="00E824E4">
        <w:rPr>
          <w:rFonts w:ascii="Times New Roman" w:hAnsi="Times New Roman" w:cs="Times New Roman"/>
          <w:b/>
          <w:bCs/>
          <w:sz w:val="36"/>
          <w:szCs w:val="36"/>
        </w:rPr>
        <w:fldChar w:fldCharType="begin"/>
      </w:r>
      <w:r w:rsidRPr="00E824E4">
        <w:rPr>
          <w:rFonts w:ascii="Times New Roman" w:hAnsi="Times New Roman" w:cs="Times New Roman"/>
          <w:b/>
          <w:bCs/>
          <w:sz w:val="36"/>
          <w:szCs w:val="36"/>
        </w:rPr>
        <w:instrText>tc "ÍNDICE"</w:instrText>
      </w:r>
      <w:r w:rsidR="0038665D" w:rsidRPr="00E824E4">
        <w:rPr>
          <w:rFonts w:ascii="Times New Roman" w:hAnsi="Times New Roman" w:cs="Times New Roman"/>
          <w:b/>
          <w:bCs/>
          <w:sz w:val="36"/>
          <w:szCs w:val="36"/>
        </w:rPr>
        <w:fldChar w:fldCharType="end"/>
      </w:r>
    </w:p>
    <w:p w:rsidR="00E824E4" w:rsidRPr="00E824E4" w:rsidRDefault="0038665D" w:rsidP="00E824E4">
      <w:pPr>
        <w:autoSpaceDE w:val="0"/>
        <w:autoSpaceDN w:val="0"/>
        <w:adjustRightInd w:val="0"/>
        <w:spacing w:after="0" w:line="240" w:lineRule="auto"/>
        <w:jc w:val="center"/>
        <w:rPr>
          <w:rFonts w:ascii="Times New Roman" w:hAnsi="Times New Roman" w:cs="Times New Roman"/>
          <w:b/>
          <w:bCs/>
          <w:sz w:val="36"/>
          <w:szCs w:val="36"/>
        </w:rPr>
      </w:pPr>
      <w:r w:rsidRPr="00E824E4">
        <w:rPr>
          <w:rFonts w:ascii="Times New Roman" w:hAnsi="Times New Roman" w:cs="Times New Roman"/>
          <w:b/>
          <w:bCs/>
          <w:sz w:val="36"/>
          <w:szCs w:val="36"/>
        </w:rPr>
        <w:fldChar w:fldCharType="begin"/>
      </w:r>
      <w:r w:rsidR="00E824E4" w:rsidRPr="00E824E4">
        <w:rPr>
          <w:rFonts w:ascii="Times New Roman" w:hAnsi="Times New Roman" w:cs="Times New Roman"/>
          <w:b/>
          <w:bCs/>
          <w:sz w:val="36"/>
          <w:szCs w:val="36"/>
        </w:rPr>
        <w:instrText>tc ""</w:instrText>
      </w:r>
      <w:r w:rsidRPr="00E824E4">
        <w:rPr>
          <w:rFonts w:ascii="Times New Roman" w:hAnsi="Times New Roman" w:cs="Times New Roman"/>
          <w:b/>
          <w:bCs/>
          <w:sz w:val="36"/>
          <w:szCs w:val="36"/>
        </w:rPr>
        <w:fldChar w:fldCharType="end"/>
      </w:r>
    </w:p>
    <w:p w:rsidR="00E824E4" w:rsidRPr="00E824E4" w:rsidRDefault="0038665D" w:rsidP="00E824E4">
      <w:pPr>
        <w:autoSpaceDE w:val="0"/>
        <w:autoSpaceDN w:val="0"/>
        <w:adjustRightInd w:val="0"/>
        <w:spacing w:after="0" w:line="240" w:lineRule="auto"/>
        <w:jc w:val="center"/>
        <w:rPr>
          <w:rFonts w:ascii="Times New Roman" w:hAnsi="Times New Roman" w:cs="Times New Roman"/>
          <w:b/>
          <w:bCs/>
          <w:sz w:val="36"/>
          <w:szCs w:val="36"/>
        </w:rPr>
      </w:pPr>
      <w:r w:rsidRPr="00E824E4">
        <w:rPr>
          <w:rFonts w:ascii="Times New Roman" w:hAnsi="Times New Roman" w:cs="Times New Roman"/>
          <w:b/>
          <w:bCs/>
          <w:sz w:val="36"/>
          <w:szCs w:val="36"/>
        </w:rPr>
        <w:fldChar w:fldCharType="begin"/>
      </w:r>
      <w:r w:rsidR="00E824E4" w:rsidRPr="00E824E4">
        <w:rPr>
          <w:rFonts w:ascii="Times New Roman" w:hAnsi="Times New Roman" w:cs="Times New Roman"/>
          <w:b/>
          <w:bCs/>
          <w:sz w:val="36"/>
          <w:szCs w:val="36"/>
        </w:rPr>
        <w:instrText>tc ""</w:instrText>
      </w:r>
      <w:r w:rsidRPr="00E824E4">
        <w:rPr>
          <w:rFonts w:ascii="Times New Roman" w:hAnsi="Times New Roman" w:cs="Times New Roman"/>
          <w:b/>
          <w:bCs/>
          <w:sz w:val="36"/>
          <w:szCs w:val="36"/>
        </w:rPr>
        <w:fldChar w:fldCharType="end"/>
      </w: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autoSpaceDE w:val="0"/>
        <w:autoSpaceDN w:val="0"/>
        <w:adjustRightInd w:val="0"/>
        <w:spacing w:after="0" w:line="240" w:lineRule="auto"/>
        <w:jc w:val="center"/>
        <w:rPr>
          <w:rFonts w:ascii="Times New Roman" w:hAnsi="Times New Roman" w:cs="Times New Roman"/>
          <w:b/>
          <w:bCs/>
          <w:sz w:val="24"/>
          <w:szCs w:val="24"/>
        </w:rPr>
      </w:pPr>
      <w:r w:rsidRPr="00E824E4">
        <w:rPr>
          <w:rFonts w:ascii="Times New Roman" w:hAnsi="Times New Roman" w:cs="Times New Roman"/>
          <w:b/>
          <w:bCs/>
          <w:sz w:val="24"/>
          <w:szCs w:val="24"/>
        </w:rPr>
        <w:t>PODER  EJECUTIVO  ESTATAL</w:t>
      </w:r>
      <w:r w:rsidR="0038665D" w:rsidRPr="00E824E4">
        <w:rPr>
          <w:rFonts w:ascii="Times New Roman" w:hAnsi="Times New Roman" w:cs="Times New Roman"/>
          <w:b/>
          <w:bCs/>
          <w:sz w:val="24"/>
          <w:szCs w:val="24"/>
        </w:rPr>
        <w:fldChar w:fldCharType="begin"/>
      </w:r>
      <w:r w:rsidRPr="00E824E4">
        <w:rPr>
          <w:rFonts w:ascii="Times New Roman" w:hAnsi="Times New Roman" w:cs="Times New Roman"/>
          <w:b/>
          <w:bCs/>
          <w:sz w:val="24"/>
          <w:szCs w:val="24"/>
        </w:rPr>
        <w:instrText>tc "PODER  EJECUTIVO  ESTATAL"</w:instrText>
      </w:r>
      <w:r w:rsidR="0038665D" w:rsidRPr="00E824E4">
        <w:rPr>
          <w:rFonts w:ascii="Times New Roman" w:hAnsi="Times New Roman" w:cs="Times New Roman"/>
          <w:b/>
          <w:bCs/>
          <w:sz w:val="24"/>
          <w:szCs w:val="24"/>
        </w:rPr>
        <w:fldChar w:fldCharType="end"/>
      </w:r>
    </w:p>
    <w:p w:rsidR="00E824E4" w:rsidRPr="00E824E4" w:rsidRDefault="00E824E4" w:rsidP="00E824E4">
      <w:pPr>
        <w:autoSpaceDE w:val="0"/>
        <w:autoSpaceDN w:val="0"/>
        <w:adjustRightInd w:val="0"/>
        <w:spacing w:after="0" w:line="248" w:lineRule="atLeast"/>
        <w:jc w:val="center"/>
        <w:rPr>
          <w:rFonts w:ascii="Times New Roman" w:hAnsi="Times New Roman" w:cs="Times New Roman"/>
          <w:sz w:val="18"/>
          <w:szCs w:val="18"/>
        </w:rPr>
      </w:pPr>
      <w:r w:rsidRPr="00E824E4">
        <w:rPr>
          <w:rFonts w:ascii="Times New Roman" w:hAnsi="Times New Roman" w:cs="Times New Roman"/>
          <w:b/>
          <w:bCs/>
          <w:sz w:val="20"/>
          <w:szCs w:val="20"/>
        </w:rPr>
        <w:t>SECRETARIADO  EJECUTIVO  DEL  SISTEMA  ESTATAL  DE  SEGURIDAD  PÚBLICA</w:t>
      </w:r>
      <w:r w:rsidR="0038665D" w:rsidRPr="00E824E4">
        <w:rPr>
          <w:rFonts w:ascii="Times New Roman" w:hAnsi="Times New Roman" w:cs="Times New Roman"/>
          <w:b/>
          <w:bCs/>
          <w:sz w:val="20"/>
          <w:szCs w:val="20"/>
        </w:rPr>
        <w:fldChar w:fldCharType="begin"/>
      </w:r>
      <w:r w:rsidRPr="00E824E4">
        <w:rPr>
          <w:rFonts w:ascii="Times New Roman" w:hAnsi="Times New Roman" w:cs="Times New Roman"/>
          <w:b/>
          <w:bCs/>
          <w:sz w:val="20"/>
          <w:szCs w:val="20"/>
        </w:rPr>
        <w:instrText>tc "SECRETARIADO  EJECUTIVO  DEL  SISTEMA  ESTATAL  DE  SEGURIDAD  PÚBLICA</w:instrText>
      </w:r>
      <w:r w:rsidRPr="00E824E4">
        <w:rPr>
          <w:rFonts w:ascii="Times New Roman" w:hAnsi="Times New Roman" w:cs="Times New Roman"/>
          <w:sz w:val="18"/>
          <w:szCs w:val="18"/>
        </w:rPr>
        <w:instrText>"</w:instrText>
      </w:r>
      <w:r w:rsidR="0038665D" w:rsidRPr="00E824E4">
        <w:rPr>
          <w:rFonts w:ascii="Times New Roman" w:hAnsi="Times New Roman" w:cs="Times New Roman"/>
          <w:b/>
          <w:bCs/>
          <w:sz w:val="20"/>
          <w:szCs w:val="20"/>
        </w:rPr>
        <w:fldChar w:fldCharType="end"/>
      </w:r>
    </w:p>
    <w:p w:rsidR="00E824E4" w:rsidRPr="00E824E4" w:rsidRDefault="00E824E4" w:rsidP="00E824E4">
      <w:pPr>
        <w:autoSpaceDE w:val="0"/>
        <w:autoSpaceDN w:val="0"/>
        <w:adjustRightInd w:val="0"/>
        <w:spacing w:after="0" w:line="240" w:lineRule="auto"/>
        <w:jc w:val="center"/>
        <w:rPr>
          <w:rFonts w:ascii="Times New Roman" w:hAnsi="Times New Roman" w:cs="Times New Roman"/>
          <w:b/>
          <w:bCs/>
          <w:sz w:val="20"/>
          <w:szCs w:val="20"/>
        </w:rPr>
      </w:pPr>
      <w:r w:rsidRPr="00E824E4">
        <w:rPr>
          <w:rFonts w:ascii="Times New Roman" w:hAnsi="Times New Roman" w:cs="Times New Roman"/>
          <w:b/>
          <w:bCs/>
          <w:sz w:val="20"/>
          <w:szCs w:val="20"/>
        </w:rPr>
        <w:t>CONSEJO  ESTATAL  DE  SEGURIDAD  PÚBLICA</w:t>
      </w:r>
      <w:r w:rsidR="0038665D" w:rsidRPr="00E824E4">
        <w:rPr>
          <w:rFonts w:ascii="Times New Roman" w:hAnsi="Times New Roman" w:cs="Times New Roman"/>
          <w:b/>
          <w:bCs/>
          <w:sz w:val="20"/>
          <w:szCs w:val="20"/>
        </w:rPr>
        <w:fldChar w:fldCharType="begin"/>
      </w:r>
      <w:r w:rsidRPr="00E824E4">
        <w:rPr>
          <w:rFonts w:ascii="Times New Roman" w:hAnsi="Times New Roman" w:cs="Times New Roman"/>
          <w:b/>
          <w:bCs/>
          <w:sz w:val="20"/>
          <w:szCs w:val="20"/>
        </w:rPr>
        <w:instrText>tc "CONSEJO  ESTATAL  DE  SEGURIDAD  PÚBLICA"</w:instrText>
      </w:r>
      <w:r w:rsidR="0038665D" w:rsidRPr="00E824E4">
        <w:rPr>
          <w:rFonts w:ascii="Times New Roman" w:hAnsi="Times New Roman" w:cs="Times New Roman"/>
          <w:b/>
          <w:bCs/>
          <w:sz w:val="20"/>
          <w:szCs w:val="20"/>
        </w:rPr>
        <w:fldChar w:fldCharType="end"/>
      </w: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824E4">
        <w:rPr>
          <w:rFonts w:ascii="Times New Roman" w:hAnsi="Times New Roman" w:cs="Times New Roman"/>
          <w:sz w:val="24"/>
          <w:szCs w:val="24"/>
        </w:rPr>
        <w:t>Acuerdo CESP/I/I/22.- Acuerdo del Consejo Estatal de Seguridad Pública para la conformación de los Comités Municipales de Búsqueda de Personas del Estado de Sinaloa.</w:t>
      </w: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824E4">
        <w:rPr>
          <w:rFonts w:ascii="Times New Roman" w:hAnsi="Times New Roman" w:cs="Times New Roman"/>
          <w:sz w:val="24"/>
          <w:szCs w:val="24"/>
        </w:rPr>
        <w:t>Acuerdo CESP/I/II/22.- Acuerdo del Consejo Estatal de Seguridad Pública para que los municipios del Estado de Sinaloa implementen programas, estrategias y acciones con el objeto de inhibir la conducción de motocicletas sin el uso del casco de protección, así como evitar el uso de polarizados en los cristales de los vehículos automotores que impidan la visibilidad hacia el interior, asimismo, acuerda que los municipios se comprometen a cumplir y hacer cumplir estrictamente las disposiciones normativas en esta materia, que emanan de las leyes y demás regulaciones del Estado de Sinaloa.</w:t>
      </w: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824E4">
        <w:rPr>
          <w:rFonts w:ascii="Times New Roman" w:hAnsi="Times New Roman" w:cs="Times New Roman"/>
          <w:sz w:val="24"/>
          <w:szCs w:val="24"/>
        </w:rPr>
        <w:t>Acuerdo CESP/I/III/22.- Acuerdo del Consejo Estatal de Seguridad Pública para la designación  de los presidentes municipales de Culiacán y Ahome, para que, en representación de esta entidad federativa, formen parte de la Conferencia Nacional de Seguridad Pública Municipal, en cumplimiento al artículo 32 de la Ley General del Sistema Nacional de Seguridad Pública.</w:t>
      </w: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autoSpaceDE w:val="0"/>
        <w:autoSpaceDN w:val="0"/>
        <w:adjustRightInd w:val="0"/>
        <w:spacing w:after="0" w:line="240" w:lineRule="auto"/>
        <w:jc w:val="center"/>
        <w:rPr>
          <w:rFonts w:ascii="Times New Roman" w:hAnsi="Times New Roman" w:cs="Times New Roman"/>
          <w:b/>
          <w:bCs/>
          <w:sz w:val="20"/>
          <w:szCs w:val="20"/>
        </w:rPr>
      </w:pPr>
      <w:r w:rsidRPr="00E824E4">
        <w:rPr>
          <w:rFonts w:ascii="Times New Roman" w:hAnsi="Times New Roman" w:cs="Times New Roman"/>
          <w:b/>
          <w:bCs/>
          <w:sz w:val="20"/>
          <w:szCs w:val="20"/>
        </w:rPr>
        <w:t>SECRETARÍA  DE  ADMINISTRACIÓN  Y  FINANZAS</w:t>
      </w:r>
      <w:r w:rsidR="0038665D" w:rsidRPr="00E824E4">
        <w:rPr>
          <w:rFonts w:ascii="Times New Roman" w:hAnsi="Times New Roman" w:cs="Times New Roman"/>
          <w:b/>
          <w:bCs/>
          <w:sz w:val="20"/>
          <w:szCs w:val="20"/>
        </w:rPr>
        <w:fldChar w:fldCharType="begin"/>
      </w:r>
      <w:r w:rsidRPr="00E824E4">
        <w:rPr>
          <w:rFonts w:ascii="Times New Roman" w:hAnsi="Times New Roman" w:cs="Times New Roman"/>
          <w:b/>
          <w:bCs/>
          <w:sz w:val="20"/>
          <w:szCs w:val="20"/>
        </w:rPr>
        <w:instrText>tc "SECRETARÍA  DE  ADMINISTRACIÓN  Y  FINANZAS"</w:instrText>
      </w:r>
      <w:r w:rsidR="0038665D" w:rsidRPr="00E824E4">
        <w:rPr>
          <w:rFonts w:ascii="Times New Roman" w:hAnsi="Times New Roman" w:cs="Times New Roman"/>
          <w:b/>
          <w:bCs/>
          <w:sz w:val="20"/>
          <w:szCs w:val="20"/>
        </w:rPr>
        <w:fldChar w:fldCharType="end"/>
      </w:r>
    </w:p>
    <w:p w:rsidR="00E824E4" w:rsidRPr="00E824E4" w:rsidRDefault="00E824E4" w:rsidP="00E82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824E4">
        <w:rPr>
          <w:rFonts w:ascii="Times New Roman" w:hAnsi="Times New Roman" w:cs="Times New Roman"/>
          <w:sz w:val="24"/>
          <w:szCs w:val="24"/>
        </w:rPr>
        <w:t>Resumen de Convocatoria.- Licitación Pública Nacional No. GES 18/2022.</w:t>
      </w: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autoSpaceDE w:val="0"/>
        <w:autoSpaceDN w:val="0"/>
        <w:adjustRightInd w:val="0"/>
        <w:spacing w:after="0" w:line="240" w:lineRule="auto"/>
        <w:jc w:val="center"/>
        <w:rPr>
          <w:rFonts w:ascii="Times New Roman" w:hAnsi="Times New Roman" w:cs="Times New Roman"/>
          <w:b/>
          <w:bCs/>
          <w:sz w:val="20"/>
          <w:szCs w:val="20"/>
        </w:rPr>
      </w:pPr>
      <w:r w:rsidRPr="00E824E4">
        <w:rPr>
          <w:rFonts w:ascii="Times New Roman" w:hAnsi="Times New Roman" w:cs="Times New Roman"/>
          <w:b/>
          <w:bCs/>
          <w:sz w:val="20"/>
          <w:szCs w:val="20"/>
        </w:rPr>
        <w:t xml:space="preserve">SECRETARÍA  DE  PESCA  Y  ACUACULTURA </w:t>
      </w:r>
      <w:r w:rsidR="0038665D" w:rsidRPr="00E824E4">
        <w:rPr>
          <w:rFonts w:ascii="Times New Roman" w:hAnsi="Times New Roman" w:cs="Times New Roman"/>
          <w:b/>
          <w:bCs/>
          <w:sz w:val="20"/>
          <w:szCs w:val="20"/>
        </w:rPr>
        <w:fldChar w:fldCharType="begin"/>
      </w:r>
      <w:r w:rsidRPr="00E824E4">
        <w:rPr>
          <w:rFonts w:ascii="Times New Roman" w:hAnsi="Times New Roman" w:cs="Times New Roman"/>
          <w:b/>
          <w:bCs/>
          <w:sz w:val="20"/>
          <w:szCs w:val="20"/>
        </w:rPr>
        <w:instrText>tc "SECRETARÍA  DE  PESCA  Y  ACUACULTURA "</w:instrText>
      </w:r>
      <w:r w:rsidR="0038665D" w:rsidRPr="00E824E4">
        <w:rPr>
          <w:rFonts w:ascii="Times New Roman" w:hAnsi="Times New Roman" w:cs="Times New Roman"/>
          <w:b/>
          <w:bCs/>
          <w:sz w:val="20"/>
          <w:szCs w:val="20"/>
        </w:rPr>
        <w:fldChar w:fldCharType="end"/>
      </w:r>
    </w:p>
    <w:p w:rsidR="00E824E4" w:rsidRPr="00E824E4" w:rsidRDefault="00E824E4" w:rsidP="00E824E4">
      <w:pPr>
        <w:autoSpaceDE w:val="0"/>
        <w:autoSpaceDN w:val="0"/>
        <w:adjustRightInd w:val="0"/>
        <w:spacing w:after="0" w:line="240" w:lineRule="auto"/>
        <w:jc w:val="center"/>
        <w:rPr>
          <w:rFonts w:ascii="Times New Roman" w:hAnsi="Times New Roman" w:cs="Times New Roman"/>
          <w:b/>
          <w:bCs/>
          <w:sz w:val="20"/>
          <w:szCs w:val="20"/>
        </w:rPr>
      </w:pPr>
      <w:r w:rsidRPr="00E824E4">
        <w:rPr>
          <w:rFonts w:ascii="Times New Roman" w:hAnsi="Times New Roman" w:cs="Times New Roman"/>
          <w:b/>
          <w:bCs/>
          <w:sz w:val="20"/>
          <w:szCs w:val="20"/>
        </w:rPr>
        <w:lastRenderedPageBreak/>
        <w:t>INSTITUTO  SINALOENSE  DE  ACUACULTURA  Y  PESCA</w:t>
      </w:r>
      <w:r w:rsidR="0038665D" w:rsidRPr="00E824E4">
        <w:rPr>
          <w:rFonts w:ascii="Times New Roman" w:hAnsi="Times New Roman" w:cs="Times New Roman"/>
          <w:b/>
          <w:bCs/>
          <w:sz w:val="20"/>
          <w:szCs w:val="20"/>
        </w:rPr>
        <w:fldChar w:fldCharType="begin"/>
      </w:r>
      <w:r w:rsidRPr="00E824E4">
        <w:rPr>
          <w:rFonts w:ascii="Times New Roman" w:hAnsi="Times New Roman" w:cs="Times New Roman"/>
          <w:b/>
          <w:bCs/>
          <w:sz w:val="20"/>
          <w:szCs w:val="20"/>
        </w:rPr>
        <w:instrText>tc "INSTITUTO  SINALOENSE  DE  ACUACULTURA  Y  PESCA"</w:instrText>
      </w:r>
      <w:r w:rsidR="0038665D" w:rsidRPr="00E824E4">
        <w:rPr>
          <w:rFonts w:ascii="Times New Roman" w:hAnsi="Times New Roman" w:cs="Times New Roman"/>
          <w:b/>
          <w:bCs/>
          <w:sz w:val="20"/>
          <w:szCs w:val="20"/>
        </w:rPr>
        <w:fldChar w:fldCharType="end"/>
      </w:r>
    </w:p>
    <w:p w:rsidR="00E824E4" w:rsidRPr="00E824E4" w:rsidRDefault="00E824E4" w:rsidP="00E824E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824E4">
        <w:rPr>
          <w:rFonts w:ascii="Times New Roman" w:hAnsi="Times New Roman" w:cs="Times New Roman"/>
          <w:sz w:val="24"/>
          <w:szCs w:val="24"/>
        </w:rPr>
        <w:t>Carta Estatal de Información Pesquera y Acuícola de Sinaloa.</w:t>
      </w:r>
    </w:p>
    <w:p w:rsidR="00E824E4" w:rsidRPr="00E824E4" w:rsidRDefault="00E824E4" w:rsidP="00E824E4">
      <w:pPr>
        <w:autoSpaceDE w:val="0"/>
        <w:autoSpaceDN w:val="0"/>
        <w:adjustRightInd w:val="0"/>
        <w:spacing w:after="0" w:line="240" w:lineRule="auto"/>
        <w:jc w:val="center"/>
        <w:rPr>
          <w:rFonts w:ascii="Roman" w:hAnsi="Roman" w:cs="Roman"/>
          <w:sz w:val="8"/>
          <w:szCs w:val="8"/>
        </w:rPr>
      </w:pPr>
      <w:r w:rsidRPr="00E824E4">
        <w:rPr>
          <w:rFonts w:ascii="Roman" w:hAnsi="Roman" w:cs="Roman"/>
          <w:sz w:val="8"/>
          <w:szCs w:val="8"/>
        </w:rPr>
        <w:t xml:space="preserve"> </w:t>
      </w:r>
    </w:p>
    <w:p w:rsidR="00E824E4" w:rsidRPr="00E824E4" w:rsidRDefault="00E824E4" w:rsidP="00E824E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E824E4" w:rsidRPr="00E824E4" w:rsidRDefault="00E824E4" w:rsidP="00E824E4">
      <w:pPr>
        <w:autoSpaceDE w:val="0"/>
        <w:autoSpaceDN w:val="0"/>
        <w:adjustRightInd w:val="0"/>
        <w:spacing w:after="0" w:line="240" w:lineRule="auto"/>
        <w:jc w:val="center"/>
        <w:rPr>
          <w:rFonts w:ascii="Roman" w:hAnsi="Roman" w:cs="Roman"/>
          <w:sz w:val="8"/>
          <w:szCs w:val="8"/>
        </w:rPr>
      </w:pPr>
    </w:p>
    <w:p w:rsidR="008F0D2A" w:rsidRDefault="00E824E4" w:rsidP="00E824E4">
      <w:pPr>
        <w:jc w:val="center"/>
        <w:rPr>
          <w:rFonts w:ascii="Times New Roman" w:hAnsi="Times New Roman" w:cs="Times New Roman"/>
          <w:color w:val="000000"/>
          <w:sz w:val="24"/>
          <w:szCs w:val="24"/>
        </w:rPr>
      </w:pPr>
      <w:r w:rsidRPr="00E824E4">
        <w:rPr>
          <w:rFonts w:ascii="Times New Roman" w:hAnsi="Times New Roman" w:cs="Times New Roman"/>
          <w:color w:val="000000"/>
          <w:sz w:val="24"/>
          <w:szCs w:val="24"/>
        </w:rPr>
        <w:t xml:space="preserve">                                                                                                        (Continúa Índice Pág. 2)</w:t>
      </w:r>
    </w:p>
    <w:p w:rsidR="00E824E4" w:rsidRDefault="00E824E4" w:rsidP="00E824E4">
      <w:pPr>
        <w:jc w:val="center"/>
        <w:rPr>
          <w:rFonts w:ascii="Times New Roman" w:hAnsi="Times New Roman" w:cs="Times New Roman"/>
          <w:color w:val="000000"/>
          <w:sz w:val="24"/>
          <w:szCs w:val="24"/>
        </w:rPr>
      </w:pPr>
    </w:p>
    <w:p w:rsidR="00E824E4" w:rsidRDefault="00E824E4" w:rsidP="00E824E4">
      <w:pPr>
        <w:pStyle w:val="Subttulo1"/>
      </w:pPr>
      <w:r>
        <w:t>ÍNDICE</w:t>
      </w:r>
      <w:r w:rsidR="0038665D">
        <w:fldChar w:fldCharType="begin"/>
      </w:r>
      <w:r>
        <w:instrText>tc "ÍNDICE"</w:instrText>
      </w:r>
      <w:r w:rsidR="0038665D">
        <w:fldChar w:fldCharType="end"/>
      </w:r>
    </w:p>
    <w:p w:rsidR="00E824E4" w:rsidRDefault="0038665D" w:rsidP="00E824E4">
      <w:pPr>
        <w:pStyle w:val="avisos"/>
      </w:pPr>
      <w:r>
        <w:fldChar w:fldCharType="begin"/>
      </w:r>
      <w:r w:rsidR="00E824E4">
        <w:instrText>tc ""</w:instrText>
      </w:r>
      <w:r>
        <w:fldChar w:fldCharType="end"/>
      </w:r>
    </w:p>
    <w:p w:rsidR="00E824E4" w:rsidRDefault="0038665D" w:rsidP="00E824E4">
      <w:pPr>
        <w:pStyle w:val="avisos"/>
      </w:pPr>
      <w:r>
        <w:fldChar w:fldCharType="begin"/>
      </w:r>
      <w:r w:rsidR="00E824E4">
        <w:instrText>tc ""</w:instrText>
      </w:r>
      <w:r>
        <w:fldChar w:fldCharType="end"/>
      </w:r>
    </w:p>
    <w:p w:rsidR="00E824E4" w:rsidRDefault="00E824E4" w:rsidP="00E824E4">
      <w:pPr>
        <w:pStyle w:val="AVISOS2"/>
      </w:pPr>
      <w:r>
        <w:t>SECRETARÍA  DE  AGRICULTURA  Y  GANADERÍA</w:t>
      </w:r>
      <w:r w:rsidR="0038665D">
        <w:fldChar w:fldCharType="begin"/>
      </w:r>
      <w:r>
        <w:instrText>tc "SECRETARÍA  DE  AGRICULTURA  Y  GANADERÍA"</w:instrText>
      </w:r>
      <w:r w:rsidR="0038665D">
        <w:fldChar w:fldCharType="end"/>
      </w:r>
    </w:p>
    <w:p w:rsidR="00E824E4" w:rsidRDefault="00E824E4" w:rsidP="00E824E4">
      <w:pPr>
        <w:pStyle w:val="BODYTEXTO"/>
      </w:pPr>
      <w:r>
        <w:t>Acuerdo por el que se dan a conocer las Reglas de Operación del «Programa Apoyo a los Apicultores del Estado de Sinaloa», Ejercicio Fiscal 2022 y Anexo.</w:t>
      </w:r>
    </w:p>
    <w:p w:rsidR="00E824E4" w:rsidRDefault="00E824E4" w:rsidP="00E824E4">
      <w:pPr>
        <w:pStyle w:val="ESPA"/>
      </w:pPr>
    </w:p>
    <w:p w:rsidR="00E824E4" w:rsidRDefault="00E824E4" w:rsidP="00E824E4">
      <w:pPr>
        <w:pStyle w:val="AVISOS2"/>
      </w:pPr>
      <w:r>
        <w:t>UNIVERSIDAD  PEDAGÓGICA  DEL  ESTADO  DE  SINALOA</w:t>
      </w:r>
      <w:r w:rsidR="0038665D">
        <w:fldChar w:fldCharType="begin"/>
      </w:r>
      <w:r>
        <w:instrText>tc "UNIVERSIDAD  PEDAGÓGICA  DEL  ESTADO  DE  SINALOA"</w:instrText>
      </w:r>
      <w:r w:rsidR="0038665D">
        <w:fldChar w:fldCharType="end"/>
      </w:r>
    </w:p>
    <w:p w:rsidR="00E824E4" w:rsidRDefault="00E824E4" w:rsidP="00E824E4">
      <w:pPr>
        <w:pStyle w:val="BODYTEXTO"/>
      </w:pPr>
      <w:r>
        <w:t>Avance Financiero, relativo al Segundo Trimestre de 2022.</w:t>
      </w:r>
    </w:p>
    <w:p w:rsidR="00E824E4" w:rsidRDefault="00E824E4" w:rsidP="00E824E4">
      <w:pPr>
        <w:pStyle w:val="ESPA"/>
      </w:pPr>
    </w:p>
    <w:p w:rsidR="00E824E4" w:rsidRDefault="00E824E4" w:rsidP="00E824E4">
      <w:pPr>
        <w:pStyle w:val="AVISOS2"/>
      </w:pPr>
      <w:r>
        <w:t>UNIVERSIDAD  TECNOLÓGICA  DE  CULIACÁN</w:t>
      </w:r>
      <w:r w:rsidR="0038665D">
        <w:fldChar w:fldCharType="begin"/>
      </w:r>
      <w:r>
        <w:instrText>tc "UNIVERSIDAD  TECNOLÓGICA  DE  CULIACÁN"</w:instrText>
      </w:r>
      <w:r w:rsidR="0038665D">
        <w:fldChar w:fldCharType="end"/>
      </w:r>
    </w:p>
    <w:p w:rsidR="00E824E4" w:rsidRDefault="00E824E4" w:rsidP="00E824E4">
      <w:pPr>
        <w:pStyle w:val="BODYTEXTO"/>
      </w:pPr>
      <w:r>
        <w:t>Avance Financiero, relativo al Segundo Trimestre de 2022.</w:t>
      </w:r>
    </w:p>
    <w:p w:rsidR="00E824E4" w:rsidRDefault="00E824E4" w:rsidP="00E824E4">
      <w:pPr>
        <w:pStyle w:val="ESPA"/>
      </w:pPr>
    </w:p>
    <w:p w:rsidR="00E824E4" w:rsidRDefault="00E824E4" w:rsidP="00E824E4">
      <w:pPr>
        <w:pStyle w:val="AVISOS2"/>
      </w:pPr>
      <w:r>
        <w:t>ESCUELA  NORMAL  DE  SINALOA</w:t>
      </w:r>
      <w:r w:rsidR="0038665D">
        <w:fldChar w:fldCharType="begin"/>
      </w:r>
      <w:r>
        <w:instrText>tc "ESCUELA  NORMAL  DE  SINALOA"</w:instrText>
      </w:r>
      <w:r w:rsidR="0038665D">
        <w:fldChar w:fldCharType="end"/>
      </w:r>
    </w:p>
    <w:p w:rsidR="00E824E4" w:rsidRDefault="00E824E4" w:rsidP="00E824E4">
      <w:pPr>
        <w:pStyle w:val="BODYTEXTO"/>
      </w:pPr>
      <w:r>
        <w:t>Avance Financiero, relativo al Segundo Trimestre de 2022.</w:t>
      </w:r>
    </w:p>
    <w:p w:rsidR="00E824E4" w:rsidRDefault="00E824E4" w:rsidP="00E824E4">
      <w:pPr>
        <w:pStyle w:val="ESPA"/>
      </w:pPr>
    </w:p>
    <w:p w:rsidR="00E824E4" w:rsidRDefault="00E824E4" w:rsidP="00E824E4">
      <w:pPr>
        <w:pStyle w:val="AVISOS2"/>
      </w:pPr>
      <w:r>
        <w:t>INSTITUTO  TECNOLÓGICO  SUPERIOR  DE  GUASAVE</w:t>
      </w:r>
      <w:r w:rsidR="0038665D">
        <w:fldChar w:fldCharType="begin"/>
      </w:r>
      <w:r>
        <w:instrText>tc "INSTITUTO  TECNOLÓGICO  SUPERIOR  DE  GUASAVE"</w:instrText>
      </w:r>
      <w:r w:rsidR="0038665D">
        <w:fldChar w:fldCharType="end"/>
      </w:r>
    </w:p>
    <w:p w:rsidR="00E824E4" w:rsidRDefault="00E824E4" w:rsidP="00E824E4">
      <w:pPr>
        <w:pStyle w:val="BODYTEXTO"/>
      </w:pPr>
      <w:r>
        <w:t>Avance Financiero, relativo al Segundo Trimestre de 2022.</w:t>
      </w:r>
    </w:p>
    <w:p w:rsidR="00E824E4" w:rsidRDefault="00E824E4" w:rsidP="00E824E4">
      <w:pPr>
        <w:pStyle w:val="ESPA"/>
      </w:pPr>
    </w:p>
    <w:p w:rsidR="00E824E4" w:rsidRDefault="00E824E4" w:rsidP="00E824E4">
      <w:pPr>
        <w:pStyle w:val="CENTRA"/>
      </w:pPr>
      <w:r>
        <w:t xml:space="preserve">3   -    161      </w:t>
      </w:r>
    </w:p>
    <w:p w:rsidR="00E824E4" w:rsidRDefault="00E824E4" w:rsidP="00E824E4">
      <w:pPr>
        <w:pStyle w:val="ESPA"/>
      </w:pPr>
    </w:p>
    <w:p w:rsidR="00E824E4" w:rsidRDefault="00E824E4" w:rsidP="00E824E4">
      <w:pPr>
        <w:pStyle w:val="avisos"/>
      </w:pPr>
      <w:r>
        <w:t>AYUNTAMIENTOS</w:t>
      </w:r>
      <w:r w:rsidR="0038665D">
        <w:fldChar w:fldCharType="begin"/>
      </w:r>
      <w:r>
        <w:instrText>tc "AYUNTAMIENTOS"</w:instrText>
      </w:r>
      <w:r w:rsidR="0038665D">
        <w:fldChar w:fldCharType="end"/>
      </w:r>
    </w:p>
    <w:p w:rsidR="00E824E4" w:rsidRDefault="00E824E4" w:rsidP="00E824E4">
      <w:pPr>
        <w:pStyle w:val="BODYTEXTO"/>
      </w:pPr>
      <w:r>
        <w:t xml:space="preserve">Decreto Municipal No. 05 de Culiacán.- Por el que se determina la cuantía del seguro de retiro a favor de los integrantes de las Instituciones Policiales del Municipio de Culiacán que se pensionen por retiro. </w:t>
      </w:r>
    </w:p>
    <w:p w:rsidR="00E824E4" w:rsidRDefault="00E824E4" w:rsidP="00E824E4">
      <w:pPr>
        <w:pStyle w:val="ESPA"/>
      </w:pPr>
    </w:p>
    <w:p w:rsidR="00E824E4" w:rsidRDefault="00E824E4" w:rsidP="00E824E4">
      <w:pPr>
        <w:pStyle w:val="BODYTEXTO"/>
      </w:pPr>
      <w:r>
        <w:t xml:space="preserve">Municipio de Mocorito.- Resumen de Convocatoria Pública No. 002 Licitación Pública Nacional Licitación No. MOC-LPN-002-AYS-2022 y MOC-LPN-003-URB-2022.  </w:t>
      </w:r>
    </w:p>
    <w:p w:rsidR="00E824E4" w:rsidRDefault="00E824E4" w:rsidP="00E824E4">
      <w:pPr>
        <w:pStyle w:val="ESPA"/>
      </w:pPr>
    </w:p>
    <w:p w:rsidR="00E824E4" w:rsidRDefault="00E824E4" w:rsidP="00E824E4">
      <w:pPr>
        <w:pStyle w:val="AVISOS2"/>
      </w:pPr>
      <w:r>
        <w:t xml:space="preserve"> COMISIÓN  MUNICIPAL  DE  DESARROLLO  DE  CENTROS  POBLADOS</w:t>
      </w:r>
      <w:r w:rsidR="0038665D">
        <w:fldChar w:fldCharType="begin"/>
      </w:r>
      <w:r>
        <w:instrText>tc " COMISIÓN  MUNICIPAL  DE  DESARROLLO  DE  CENTROS  POBLADOS"</w:instrText>
      </w:r>
      <w:r w:rsidR="0038665D">
        <w:fldChar w:fldCharType="end"/>
      </w:r>
    </w:p>
    <w:p w:rsidR="00E824E4" w:rsidRDefault="00E824E4" w:rsidP="00E824E4">
      <w:pPr>
        <w:pStyle w:val="BODYTEXTO"/>
      </w:pPr>
      <w:r>
        <w:t>Municipio de Culiacán.- Avance Financiero, relativo al Segundo Trimestre de 2022.</w:t>
      </w:r>
    </w:p>
    <w:p w:rsidR="00E824E4" w:rsidRDefault="00E824E4" w:rsidP="00E824E4">
      <w:pPr>
        <w:pStyle w:val="ESPA"/>
      </w:pPr>
    </w:p>
    <w:p w:rsidR="00E824E4" w:rsidRDefault="00E824E4" w:rsidP="00E824E4">
      <w:pPr>
        <w:pStyle w:val="CENTRA"/>
      </w:pPr>
      <w:r>
        <w:t xml:space="preserve">162   -   168   </w:t>
      </w:r>
    </w:p>
    <w:p w:rsidR="00E824E4" w:rsidRDefault="00E824E4" w:rsidP="00E824E4">
      <w:pPr>
        <w:pStyle w:val="ESPA"/>
      </w:pPr>
    </w:p>
    <w:p w:rsidR="00E824E4" w:rsidRDefault="00E824E4" w:rsidP="00E824E4">
      <w:pPr>
        <w:pStyle w:val="avisos"/>
      </w:pPr>
      <w:r>
        <w:t>AVISOS  JUDICIALES</w:t>
      </w:r>
      <w:r w:rsidR="0038665D">
        <w:fldChar w:fldCharType="begin"/>
      </w:r>
      <w:r>
        <w:instrText>tc "AVISOS  JUDICIALES"</w:instrText>
      </w:r>
      <w:r w:rsidR="0038665D">
        <w:fldChar w:fldCharType="end"/>
      </w:r>
    </w:p>
    <w:p w:rsidR="00E824E4" w:rsidRDefault="00E824E4" w:rsidP="00E824E4">
      <w:pPr>
        <w:pStyle w:val="ESPA"/>
      </w:pPr>
    </w:p>
    <w:p w:rsidR="00E824E4" w:rsidRDefault="00E824E4" w:rsidP="00E824E4">
      <w:pPr>
        <w:pStyle w:val="CENTRA"/>
      </w:pPr>
      <w:r>
        <w:t xml:space="preserve">169   -   176      </w:t>
      </w:r>
    </w:p>
    <w:p w:rsidR="00E824E4" w:rsidRDefault="00E824E4" w:rsidP="00E824E4">
      <w:pPr>
        <w:pStyle w:val="ESPA"/>
      </w:pPr>
    </w:p>
    <w:p w:rsidR="00E824E4" w:rsidRDefault="00E824E4" w:rsidP="00E824E4">
      <w:pPr>
        <w:pStyle w:val="avisos"/>
      </w:pPr>
      <w:r>
        <w:t>AVISOS  NOTARIALES</w:t>
      </w:r>
      <w:r w:rsidR="0038665D">
        <w:fldChar w:fldCharType="begin"/>
      </w:r>
      <w:r>
        <w:instrText>tc "AVISOS  NOTARIALES"</w:instrText>
      </w:r>
      <w:r w:rsidR="0038665D">
        <w:fldChar w:fldCharType="end"/>
      </w:r>
    </w:p>
    <w:p w:rsidR="00E824E4" w:rsidRDefault="00E824E4" w:rsidP="00E824E4">
      <w:pPr>
        <w:pStyle w:val="ESPA"/>
      </w:pPr>
    </w:p>
    <w:p w:rsidR="00E824E4" w:rsidRDefault="00E824E4" w:rsidP="00E824E4">
      <w:pPr>
        <w:pStyle w:val="CENTRA"/>
      </w:pPr>
      <w:r>
        <w:t>176</w:t>
      </w:r>
    </w:p>
    <w:p w:rsidR="00E824E4" w:rsidRDefault="00E824E4" w:rsidP="00E824E4">
      <w:pPr>
        <w:jc w:val="center"/>
        <w:rPr>
          <w:rFonts w:ascii="Times New Roman" w:hAnsi="Times New Roman" w:cs="Times New Roman"/>
          <w:sz w:val="24"/>
          <w:szCs w:val="24"/>
        </w:rPr>
      </w:pPr>
    </w:p>
    <w:p w:rsidR="008F0D2A" w:rsidRDefault="008F0D2A" w:rsidP="003B5FB8">
      <w:pPr>
        <w:jc w:val="center"/>
        <w:rPr>
          <w:rFonts w:ascii="Times New Roman" w:hAnsi="Times New Roman" w:cs="Times New Roman"/>
          <w:sz w:val="24"/>
          <w:szCs w:val="24"/>
        </w:rPr>
      </w:pPr>
    </w:p>
    <w:p w:rsidR="009E08F6" w:rsidRPr="009E08F6" w:rsidRDefault="009E08F6" w:rsidP="009E08F6">
      <w:pPr>
        <w:autoSpaceDE w:val="0"/>
        <w:autoSpaceDN w:val="0"/>
        <w:adjustRightInd w:val="0"/>
        <w:spacing w:after="0" w:line="240" w:lineRule="auto"/>
        <w:jc w:val="center"/>
        <w:rPr>
          <w:rFonts w:ascii="Roman" w:hAnsi="Roman" w:cs="Roman"/>
          <w:sz w:val="8"/>
          <w:szCs w:val="8"/>
        </w:rPr>
      </w:pPr>
      <w:r w:rsidRPr="009E08F6">
        <w:rPr>
          <w:rFonts w:ascii="Times New Roman" w:hAnsi="Times New Roman" w:cs="Times New Roman"/>
          <w:b/>
          <w:bCs/>
        </w:rPr>
        <w:t xml:space="preserve">Tomo CXIII  3ra. Época </w:t>
      </w:r>
      <w:r w:rsidRPr="009E08F6">
        <w:rPr>
          <w:rFonts w:ascii="Times New Roman" w:hAnsi="Times New Roman" w:cs="Times New Roman"/>
        </w:rPr>
        <w:t xml:space="preserve">     Culiacán, Sin., viernes 22 de julio de 2022.</w:t>
      </w:r>
      <w:r w:rsidRPr="009E08F6">
        <w:rPr>
          <w:rFonts w:ascii="Times New Roman" w:hAnsi="Times New Roman" w:cs="Times New Roman"/>
          <w:b/>
          <w:bCs/>
        </w:rPr>
        <w:t xml:space="preserve">     No. 088</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Times New Roman" w:hAnsi="Times New Roman" w:cs="Times New Roman"/>
          <w:b/>
          <w:bCs/>
          <w:sz w:val="36"/>
          <w:szCs w:val="36"/>
        </w:rPr>
      </w:pPr>
      <w:r w:rsidRPr="009E08F6">
        <w:rPr>
          <w:rFonts w:ascii="Times New Roman" w:hAnsi="Times New Roman" w:cs="Times New Roman"/>
          <w:b/>
          <w:bCs/>
          <w:sz w:val="36"/>
          <w:szCs w:val="36"/>
        </w:rPr>
        <w:lastRenderedPageBreak/>
        <w:t>ÍNDICE</w:t>
      </w:r>
      <w:r w:rsidR="0038665D" w:rsidRPr="009E08F6">
        <w:rPr>
          <w:rFonts w:ascii="Times New Roman" w:hAnsi="Times New Roman" w:cs="Times New Roman"/>
          <w:b/>
          <w:bCs/>
          <w:sz w:val="36"/>
          <w:szCs w:val="36"/>
        </w:rPr>
        <w:fldChar w:fldCharType="begin"/>
      </w:r>
      <w:r w:rsidRPr="009E08F6">
        <w:rPr>
          <w:rFonts w:ascii="Times New Roman" w:hAnsi="Times New Roman" w:cs="Times New Roman"/>
          <w:b/>
          <w:bCs/>
          <w:sz w:val="36"/>
          <w:szCs w:val="36"/>
        </w:rPr>
        <w:instrText>tc "ÍNDICE"</w:instrText>
      </w:r>
      <w:r w:rsidR="0038665D" w:rsidRPr="009E08F6">
        <w:rPr>
          <w:rFonts w:ascii="Times New Roman" w:hAnsi="Times New Roman" w:cs="Times New Roman"/>
          <w:b/>
          <w:bCs/>
          <w:sz w:val="36"/>
          <w:szCs w:val="36"/>
        </w:rPr>
        <w:fldChar w:fldCharType="end"/>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Times New Roman" w:hAnsi="Times New Roman" w:cs="Times New Roman"/>
          <w:b/>
          <w:bCs/>
          <w:sz w:val="24"/>
          <w:szCs w:val="24"/>
        </w:rPr>
      </w:pPr>
      <w:r w:rsidRPr="009E08F6">
        <w:rPr>
          <w:rFonts w:ascii="Times New Roman" w:hAnsi="Times New Roman" w:cs="Times New Roman"/>
          <w:b/>
          <w:bCs/>
          <w:sz w:val="24"/>
          <w:szCs w:val="24"/>
        </w:rPr>
        <w:t>PODER  EJECUTIVO  ESTATAL</w:t>
      </w:r>
      <w:r w:rsidR="0038665D" w:rsidRPr="009E08F6">
        <w:rPr>
          <w:rFonts w:ascii="Times New Roman" w:hAnsi="Times New Roman" w:cs="Times New Roman"/>
          <w:b/>
          <w:bCs/>
          <w:sz w:val="24"/>
          <w:szCs w:val="24"/>
        </w:rPr>
        <w:fldChar w:fldCharType="begin"/>
      </w:r>
      <w:r w:rsidRPr="009E08F6">
        <w:rPr>
          <w:rFonts w:ascii="Times New Roman" w:hAnsi="Times New Roman" w:cs="Times New Roman"/>
          <w:b/>
          <w:bCs/>
          <w:sz w:val="24"/>
          <w:szCs w:val="24"/>
        </w:rPr>
        <w:instrText>tc "PODER  EJECUTIVO  ESTATAL"</w:instrText>
      </w:r>
      <w:r w:rsidR="0038665D" w:rsidRPr="009E08F6">
        <w:rPr>
          <w:rFonts w:ascii="Times New Roman" w:hAnsi="Times New Roman" w:cs="Times New Roman"/>
          <w:b/>
          <w:bCs/>
          <w:sz w:val="24"/>
          <w:szCs w:val="24"/>
        </w:rPr>
        <w:fldChar w:fldCharType="end"/>
      </w:r>
    </w:p>
    <w:p w:rsidR="009E08F6" w:rsidRPr="009E08F6" w:rsidRDefault="009E08F6" w:rsidP="009E08F6">
      <w:pPr>
        <w:autoSpaceDE w:val="0"/>
        <w:autoSpaceDN w:val="0"/>
        <w:adjustRightInd w:val="0"/>
        <w:spacing w:after="0" w:line="240" w:lineRule="auto"/>
        <w:jc w:val="center"/>
        <w:rPr>
          <w:rFonts w:ascii="Times New Roman" w:hAnsi="Times New Roman" w:cs="Times New Roman"/>
          <w:b/>
          <w:bCs/>
          <w:sz w:val="20"/>
          <w:szCs w:val="20"/>
        </w:rPr>
      </w:pPr>
      <w:r w:rsidRPr="009E08F6">
        <w:rPr>
          <w:rFonts w:ascii="Times New Roman" w:hAnsi="Times New Roman" w:cs="Times New Roman"/>
          <w:b/>
          <w:bCs/>
          <w:sz w:val="20"/>
          <w:szCs w:val="20"/>
        </w:rPr>
        <w:t>SECRETARÍA  DE  OBRAS  PÚBLICAS</w:t>
      </w:r>
      <w:r w:rsidR="0038665D" w:rsidRPr="009E08F6">
        <w:rPr>
          <w:rFonts w:ascii="Times New Roman" w:hAnsi="Times New Roman" w:cs="Times New Roman"/>
          <w:b/>
          <w:bCs/>
          <w:sz w:val="20"/>
          <w:szCs w:val="20"/>
        </w:rPr>
        <w:fldChar w:fldCharType="begin"/>
      </w:r>
      <w:r w:rsidRPr="009E08F6">
        <w:rPr>
          <w:rFonts w:ascii="Times New Roman" w:hAnsi="Times New Roman" w:cs="Times New Roman"/>
          <w:b/>
          <w:bCs/>
          <w:sz w:val="20"/>
          <w:szCs w:val="20"/>
        </w:rPr>
        <w:instrText>tc "SECRETARÍA  DE  OBRAS  PÚBLICAS"</w:instrText>
      </w:r>
      <w:r w:rsidR="0038665D" w:rsidRPr="009E08F6">
        <w:rPr>
          <w:rFonts w:ascii="Times New Roman" w:hAnsi="Times New Roman" w:cs="Times New Roman"/>
          <w:b/>
          <w:bCs/>
          <w:sz w:val="20"/>
          <w:szCs w:val="20"/>
        </w:rPr>
        <w:fldChar w:fldCharType="end"/>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08F6">
        <w:rPr>
          <w:rFonts w:ascii="Times New Roman" w:hAnsi="Times New Roman" w:cs="Times New Roman"/>
          <w:sz w:val="24"/>
          <w:szCs w:val="24"/>
        </w:rPr>
        <w:t>Fallo de Adjudicación de Contrato y Acta de Junta Pública para dar a conocer el Fallo,  Licitación Pública Nacional Estatal No. 014 Concurso No. OPPU-EST-LP-048-2022.</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08F6">
        <w:rPr>
          <w:rFonts w:ascii="Times New Roman" w:hAnsi="Times New Roman" w:cs="Times New Roman"/>
          <w:sz w:val="24"/>
          <w:szCs w:val="24"/>
        </w:rPr>
        <w:t>Fallo de Adjudicación de Contrato y Acta de Junta Pública para dar a conocer el Fallo,  Licitación Pública Nacional Estatal No. 015 Concurso No. OPPU-EST-LP-049-2022.</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08F6">
        <w:rPr>
          <w:rFonts w:ascii="Times New Roman" w:hAnsi="Times New Roman" w:cs="Times New Roman"/>
          <w:sz w:val="24"/>
          <w:szCs w:val="24"/>
        </w:rPr>
        <w:t>Licitación Pública Nacional Estatal No. 022.- Nos. de Concursos OPPU-EST-LP-066-2022, OPPU-EST-LP-067-2022, OPPU-EST-LP-068-2022, OPPU-EST-LP-069-2022, OPPU-EST-LP-070-2022, OPPU-EST-LP-071-2022 y OPPU-EST-LP-072-2022.</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Times New Roman" w:hAnsi="Times New Roman" w:cs="Times New Roman"/>
          <w:b/>
          <w:bCs/>
          <w:sz w:val="20"/>
          <w:szCs w:val="20"/>
        </w:rPr>
      </w:pPr>
      <w:r w:rsidRPr="009E08F6">
        <w:rPr>
          <w:rFonts w:ascii="Times New Roman" w:hAnsi="Times New Roman" w:cs="Times New Roman"/>
          <w:b/>
          <w:bCs/>
          <w:sz w:val="20"/>
          <w:szCs w:val="20"/>
        </w:rPr>
        <w:t>ESCUELA  NORMAL  DE  ESPECIALIZACIÓN  DEL  ESTADO  DE  SINALOA</w:t>
      </w:r>
      <w:r w:rsidR="0038665D" w:rsidRPr="009E08F6">
        <w:rPr>
          <w:rFonts w:ascii="Times New Roman" w:hAnsi="Times New Roman" w:cs="Times New Roman"/>
          <w:b/>
          <w:bCs/>
          <w:sz w:val="20"/>
          <w:szCs w:val="20"/>
        </w:rPr>
        <w:fldChar w:fldCharType="begin"/>
      </w:r>
      <w:r w:rsidRPr="009E08F6">
        <w:rPr>
          <w:rFonts w:ascii="Times New Roman" w:hAnsi="Times New Roman" w:cs="Times New Roman"/>
          <w:b/>
          <w:bCs/>
          <w:sz w:val="20"/>
          <w:szCs w:val="20"/>
        </w:rPr>
        <w:instrText>tc "ESCUELA  NORMAL  DE  ESPECIALIZACIÓN  DEL  ESTADO  DE  SINALOA"</w:instrText>
      </w:r>
      <w:r w:rsidR="0038665D" w:rsidRPr="009E08F6">
        <w:rPr>
          <w:rFonts w:ascii="Times New Roman" w:hAnsi="Times New Roman" w:cs="Times New Roman"/>
          <w:b/>
          <w:bCs/>
          <w:sz w:val="20"/>
          <w:szCs w:val="20"/>
        </w:rPr>
        <w:fldChar w:fldCharType="end"/>
      </w:r>
    </w:p>
    <w:p w:rsidR="009E08F6" w:rsidRPr="009E08F6" w:rsidRDefault="009E08F6" w:rsidP="009E08F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08F6">
        <w:rPr>
          <w:rFonts w:ascii="Times New Roman" w:hAnsi="Times New Roman" w:cs="Times New Roman"/>
          <w:sz w:val="24"/>
          <w:szCs w:val="24"/>
        </w:rPr>
        <w:t>Avance Financiero, relativo al Segundo Trimestre de 2022.</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E08F6">
        <w:rPr>
          <w:rFonts w:ascii="Times New Roman" w:hAnsi="Times New Roman" w:cs="Times New Roman"/>
          <w:sz w:val="24"/>
          <w:szCs w:val="24"/>
        </w:rPr>
        <w:t>2   -   31</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Times New Roman" w:hAnsi="Times New Roman" w:cs="Times New Roman"/>
          <w:b/>
          <w:bCs/>
          <w:sz w:val="24"/>
          <w:szCs w:val="24"/>
        </w:rPr>
      </w:pPr>
      <w:r w:rsidRPr="009E08F6">
        <w:rPr>
          <w:rFonts w:ascii="Times New Roman" w:hAnsi="Times New Roman" w:cs="Times New Roman"/>
          <w:b/>
          <w:bCs/>
          <w:sz w:val="24"/>
          <w:szCs w:val="24"/>
        </w:rPr>
        <w:t>PODER  LEGISLATIVO  ESTATAL</w:t>
      </w:r>
      <w:r w:rsidR="0038665D" w:rsidRPr="009E08F6">
        <w:rPr>
          <w:rFonts w:ascii="Times New Roman" w:hAnsi="Times New Roman" w:cs="Times New Roman"/>
          <w:b/>
          <w:bCs/>
          <w:sz w:val="24"/>
          <w:szCs w:val="24"/>
        </w:rPr>
        <w:fldChar w:fldCharType="begin"/>
      </w:r>
      <w:r w:rsidRPr="009E08F6">
        <w:rPr>
          <w:rFonts w:ascii="Times New Roman" w:hAnsi="Times New Roman" w:cs="Times New Roman"/>
          <w:b/>
          <w:bCs/>
          <w:sz w:val="24"/>
          <w:szCs w:val="24"/>
        </w:rPr>
        <w:instrText>tc "PODER  LEGISLATIVO  ESTATAL"</w:instrText>
      </w:r>
      <w:r w:rsidR="0038665D" w:rsidRPr="009E08F6">
        <w:rPr>
          <w:rFonts w:ascii="Times New Roman" w:hAnsi="Times New Roman" w:cs="Times New Roman"/>
          <w:b/>
          <w:bCs/>
          <w:sz w:val="24"/>
          <w:szCs w:val="24"/>
        </w:rPr>
        <w:fldChar w:fldCharType="end"/>
      </w:r>
    </w:p>
    <w:p w:rsidR="009E08F6" w:rsidRPr="009E08F6" w:rsidRDefault="009E08F6" w:rsidP="009E08F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08F6">
        <w:rPr>
          <w:rFonts w:ascii="Times New Roman" w:hAnsi="Times New Roman" w:cs="Times New Roman"/>
          <w:sz w:val="24"/>
          <w:szCs w:val="24"/>
        </w:rPr>
        <w:t xml:space="preserve">Acuerdo No. 81 del H. Congreso del Estado.- Por el que se elije Magistrada de la Sala Regional Zona Centro del Tribunal de Justicia Administrativa del Estado de sinaloa, a la ciudadana Mtra. Edna Liyian Aguilar Olguín, por un período de siete años. </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r w:rsidRPr="009E08F6">
        <w:rPr>
          <w:rFonts w:ascii="Roman" w:hAnsi="Roman" w:cs="Roman"/>
          <w:sz w:val="8"/>
          <w:szCs w:val="8"/>
        </w:rPr>
        <w:t xml:space="preserve"> </w:t>
      </w:r>
    </w:p>
    <w:p w:rsidR="009E08F6" w:rsidRPr="009E08F6" w:rsidRDefault="009E08F6" w:rsidP="009E08F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E08F6">
        <w:rPr>
          <w:rFonts w:ascii="Times New Roman" w:hAnsi="Times New Roman" w:cs="Times New Roman"/>
          <w:sz w:val="24"/>
          <w:szCs w:val="24"/>
        </w:rPr>
        <w:t>32   -   33</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Times New Roman" w:hAnsi="Times New Roman" w:cs="Times New Roman"/>
          <w:b/>
          <w:bCs/>
          <w:sz w:val="24"/>
          <w:szCs w:val="24"/>
        </w:rPr>
      </w:pPr>
      <w:r w:rsidRPr="009E08F6">
        <w:rPr>
          <w:rFonts w:ascii="Times New Roman" w:hAnsi="Times New Roman" w:cs="Times New Roman"/>
          <w:b/>
          <w:bCs/>
          <w:sz w:val="24"/>
          <w:szCs w:val="24"/>
        </w:rPr>
        <w:t>UNIVERSIDAD  AUTONOMA  DE  OCCIDENTE</w:t>
      </w:r>
      <w:r w:rsidR="0038665D" w:rsidRPr="009E08F6">
        <w:rPr>
          <w:rFonts w:ascii="Times New Roman" w:hAnsi="Times New Roman" w:cs="Times New Roman"/>
          <w:b/>
          <w:bCs/>
          <w:sz w:val="24"/>
          <w:szCs w:val="24"/>
        </w:rPr>
        <w:fldChar w:fldCharType="begin"/>
      </w:r>
      <w:r w:rsidRPr="009E08F6">
        <w:rPr>
          <w:rFonts w:ascii="Times New Roman" w:hAnsi="Times New Roman" w:cs="Times New Roman"/>
          <w:b/>
          <w:bCs/>
          <w:sz w:val="24"/>
          <w:szCs w:val="24"/>
        </w:rPr>
        <w:instrText>tc "UNIVERSIDAD  AUTONOMA  DE  OCCIDENTE"</w:instrText>
      </w:r>
      <w:r w:rsidR="0038665D" w:rsidRPr="009E08F6">
        <w:rPr>
          <w:rFonts w:ascii="Times New Roman" w:hAnsi="Times New Roman" w:cs="Times New Roman"/>
          <w:b/>
          <w:bCs/>
          <w:sz w:val="24"/>
          <w:szCs w:val="24"/>
        </w:rPr>
        <w:fldChar w:fldCharType="end"/>
      </w:r>
    </w:p>
    <w:p w:rsidR="009E08F6" w:rsidRPr="009E08F6" w:rsidRDefault="009E08F6" w:rsidP="009E08F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08F6">
        <w:rPr>
          <w:rFonts w:ascii="Times New Roman" w:hAnsi="Times New Roman" w:cs="Times New Roman"/>
          <w:sz w:val="24"/>
          <w:szCs w:val="24"/>
        </w:rPr>
        <w:t>Convocatoria Pública: 02/2022 No. de Procedimiento UADEO-005-2022.</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E08F6">
        <w:rPr>
          <w:rFonts w:ascii="Times New Roman" w:hAnsi="Times New Roman" w:cs="Times New Roman"/>
          <w:sz w:val="24"/>
          <w:szCs w:val="24"/>
        </w:rPr>
        <w:t>34</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Times New Roman" w:hAnsi="Times New Roman" w:cs="Times New Roman"/>
          <w:b/>
          <w:bCs/>
          <w:sz w:val="24"/>
          <w:szCs w:val="24"/>
        </w:rPr>
      </w:pPr>
      <w:r w:rsidRPr="009E08F6">
        <w:rPr>
          <w:rFonts w:ascii="Times New Roman" w:hAnsi="Times New Roman" w:cs="Times New Roman"/>
          <w:b/>
          <w:bCs/>
          <w:sz w:val="24"/>
          <w:szCs w:val="24"/>
        </w:rPr>
        <w:t>AYUNTAMIENTOS</w:t>
      </w:r>
      <w:r w:rsidR="0038665D" w:rsidRPr="009E08F6">
        <w:rPr>
          <w:rFonts w:ascii="Times New Roman" w:hAnsi="Times New Roman" w:cs="Times New Roman"/>
          <w:b/>
          <w:bCs/>
          <w:sz w:val="24"/>
          <w:szCs w:val="24"/>
        </w:rPr>
        <w:fldChar w:fldCharType="begin"/>
      </w:r>
      <w:r w:rsidRPr="009E08F6">
        <w:rPr>
          <w:rFonts w:ascii="Times New Roman" w:hAnsi="Times New Roman" w:cs="Times New Roman"/>
          <w:b/>
          <w:bCs/>
          <w:sz w:val="24"/>
          <w:szCs w:val="24"/>
        </w:rPr>
        <w:instrText>tc "AYUNTAMIENTOS"</w:instrText>
      </w:r>
      <w:r w:rsidR="0038665D" w:rsidRPr="009E08F6">
        <w:rPr>
          <w:rFonts w:ascii="Times New Roman" w:hAnsi="Times New Roman" w:cs="Times New Roman"/>
          <w:b/>
          <w:bCs/>
          <w:sz w:val="24"/>
          <w:szCs w:val="24"/>
        </w:rPr>
        <w:fldChar w:fldCharType="end"/>
      </w:r>
    </w:p>
    <w:p w:rsidR="009E08F6" w:rsidRPr="009E08F6" w:rsidRDefault="009E08F6" w:rsidP="009E08F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08F6">
        <w:rPr>
          <w:rFonts w:ascii="Times New Roman" w:hAnsi="Times New Roman" w:cs="Times New Roman"/>
          <w:sz w:val="24"/>
          <w:szCs w:val="24"/>
        </w:rPr>
        <w:t xml:space="preserve">Municipio de Mazatlán.- Convocatoria Pública No. 007 con  No. de Licitación LO-MMA-DOP-2022-010. </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08F6">
        <w:rPr>
          <w:rFonts w:ascii="Times New Roman" w:hAnsi="Times New Roman" w:cs="Times New Roman"/>
          <w:sz w:val="24"/>
          <w:szCs w:val="24"/>
        </w:rPr>
        <w:t xml:space="preserve">Municipio de Guasave.- Convocatoria Pública Nacional Municipal No. 003-2022 N°. </w:t>
      </w:r>
      <w:proofErr w:type="gramStart"/>
      <w:r w:rsidRPr="009E08F6">
        <w:rPr>
          <w:rFonts w:ascii="Times New Roman" w:hAnsi="Times New Roman" w:cs="Times New Roman"/>
          <w:sz w:val="24"/>
          <w:szCs w:val="24"/>
        </w:rPr>
        <w:t>de</w:t>
      </w:r>
      <w:proofErr w:type="gramEnd"/>
      <w:r w:rsidRPr="009E08F6">
        <w:rPr>
          <w:rFonts w:ascii="Times New Roman" w:hAnsi="Times New Roman" w:cs="Times New Roman"/>
          <w:sz w:val="24"/>
          <w:szCs w:val="24"/>
        </w:rPr>
        <w:t xml:space="preserve"> Concursos GVE-DOP-CAPUFE-001-2022, GVE-DOP-CAPUFE-002-2022, GVE-DOP-CAPUFE-003-2022,  GVE-DOP-CAPUFE-004-2022 y GVE-DOP-CAPUFE-005-2022, </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E08F6">
        <w:rPr>
          <w:rFonts w:ascii="Times New Roman" w:hAnsi="Times New Roman" w:cs="Times New Roman"/>
          <w:sz w:val="24"/>
          <w:szCs w:val="24"/>
        </w:rPr>
        <w:t xml:space="preserve">35   -   37      </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Times New Roman" w:hAnsi="Times New Roman" w:cs="Times New Roman"/>
          <w:b/>
          <w:bCs/>
          <w:sz w:val="24"/>
          <w:szCs w:val="24"/>
        </w:rPr>
      </w:pPr>
      <w:r w:rsidRPr="009E08F6">
        <w:rPr>
          <w:rFonts w:ascii="Times New Roman" w:hAnsi="Times New Roman" w:cs="Times New Roman"/>
          <w:b/>
          <w:bCs/>
          <w:sz w:val="24"/>
          <w:szCs w:val="24"/>
        </w:rPr>
        <w:t>AVISOS  JUDICIALES</w:t>
      </w:r>
      <w:r w:rsidR="0038665D" w:rsidRPr="009E08F6">
        <w:rPr>
          <w:rFonts w:ascii="Times New Roman" w:hAnsi="Times New Roman" w:cs="Times New Roman"/>
          <w:b/>
          <w:bCs/>
          <w:sz w:val="24"/>
          <w:szCs w:val="24"/>
        </w:rPr>
        <w:fldChar w:fldCharType="begin"/>
      </w:r>
      <w:r w:rsidRPr="009E08F6">
        <w:rPr>
          <w:rFonts w:ascii="Times New Roman" w:hAnsi="Times New Roman" w:cs="Times New Roman"/>
          <w:b/>
          <w:bCs/>
          <w:sz w:val="24"/>
          <w:szCs w:val="24"/>
        </w:rPr>
        <w:instrText>tc "AVISOS  JUDICIALES"</w:instrText>
      </w:r>
      <w:r w:rsidR="0038665D" w:rsidRPr="009E08F6">
        <w:rPr>
          <w:rFonts w:ascii="Times New Roman" w:hAnsi="Times New Roman" w:cs="Times New Roman"/>
          <w:b/>
          <w:bCs/>
          <w:sz w:val="24"/>
          <w:szCs w:val="24"/>
        </w:rPr>
        <w:fldChar w:fldCharType="end"/>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8F0D2A" w:rsidRDefault="009E08F6" w:rsidP="009E08F6">
      <w:pPr>
        <w:jc w:val="center"/>
        <w:rPr>
          <w:rFonts w:ascii="Times New Roman" w:hAnsi="Times New Roman" w:cs="Times New Roman"/>
          <w:sz w:val="24"/>
          <w:szCs w:val="24"/>
        </w:rPr>
      </w:pPr>
      <w:r w:rsidRPr="009E08F6">
        <w:rPr>
          <w:rFonts w:ascii="Times New Roman" w:hAnsi="Times New Roman" w:cs="Times New Roman"/>
          <w:sz w:val="24"/>
          <w:szCs w:val="24"/>
        </w:rPr>
        <w:t xml:space="preserve">38   -   56         </w:t>
      </w:r>
    </w:p>
    <w:p w:rsidR="009E08F6" w:rsidRDefault="009E08F6" w:rsidP="009E08F6">
      <w:pPr>
        <w:jc w:val="center"/>
        <w:rPr>
          <w:rFonts w:ascii="Times New Roman" w:hAnsi="Times New Roman" w:cs="Times New Roman"/>
          <w:sz w:val="24"/>
          <w:szCs w:val="24"/>
        </w:rPr>
      </w:pPr>
    </w:p>
    <w:p w:rsidR="009E08F6" w:rsidRDefault="009E08F6" w:rsidP="009E08F6">
      <w:pPr>
        <w:jc w:val="center"/>
        <w:rPr>
          <w:rFonts w:ascii="Times New Roman" w:hAnsi="Times New Roman" w:cs="Times New Roman"/>
          <w:sz w:val="24"/>
          <w:szCs w:val="24"/>
        </w:rPr>
      </w:pPr>
    </w:p>
    <w:p w:rsidR="009E08F6" w:rsidRPr="009E08F6" w:rsidRDefault="009E08F6" w:rsidP="009E08F6">
      <w:pPr>
        <w:autoSpaceDE w:val="0"/>
        <w:autoSpaceDN w:val="0"/>
        <w:adjustRightInd w:val="0"/>
        <w:spacing w:after="0" w:line="240" w:lineRule="auto"/>
        <w:jc w:val="center"/>
        <w:rPr>
          <w:rFonts w:ascii="Times New Roman" w:hAnsi="Times New Roman" w:cs="Times New Roman"/>
          <w:b/>
          <w:bCs/>
          <w:sz w:val="36"/>
          <w:szCs w:val="36"/>
        </w:rPr>
      </w:pPr>
      <w:r w:rsidRPr="009E08F6">
        <w:rPr>
          <w:rFonts w:ascii="Times New Roman" w:hAnsi="Times New Roman" w:cs="Times New Roman"/>
          <w:b/>
          <w:bCs/>
          <w:color w:val="000000"/>
        </w:rPr>
        <w:t xml:space="preserve">Tomo CXIII  3ra. Época </w:t>
      </w:r>
      <w:r w:rsidRPr="009E08F6">
        <w:rPr>
          <w:rFonts w:ascii="Times New Roman" w:hAnsi="Times New Roman" w:cs="Times New Roman"/>
          <w:color w:val="000000"/>
        </w:rPr>
        <w:t xml:space="preserve">     Culiacán, Sin., lunes 25 de julio de 2022.</w:t>
      </w:r>
      <w:r w:rsidRPr="009E08F6">
        <w:rPr>
          <w:rFonts w:ascii="Times New Roman" w:hAnsi="Times New Roman" w:cs="Times New Roman"/>
          <w:b/>
          <w:bCs/>
          <w:color w:val="000000"/>
        </w:rPr>
        <w:t xml:space="preserve">     No. 089</w:t>
      </w:r>
    </w:p>
    <w:p w:rsidR="009E08F6" w:rsidRPr="009E08F6" w:rsidRDefault="009E08F6" w:rsidP="009E08F6">
      <w:pPr>
        <w:autoSpaceDE w:val="0"/>
        <w:autoSpaceDN w:val="0"/>
        <w:adjustRightInd w:val="0"/>
        <w:spacing w:after="0" w:line="240" w:lineRule="auto"/>
        <w:jc w:val="center"/>
        <w:rPr>
          <w:rFonts w:ascii="Times New Roman" w:hAnsi="Times New Roman" w:cs="Times New Roman"/>
          <w:b/>
          <w:bCs/>
          <w:sz w:val="36"/>
          <w:szCs w:val="36"/>
        </w:rPr>
      </w:pPr>
      <w:r w:rsidRPr="009E08F6">
        <w:rPr>
          <w:rFonts w:ascii="Times New Roman" w:hAnsi="Times New Roman" w:cs="Times New Roman"/>
          <w:b/>
          <w:bCs/>
          <w:sz w:val="36"/>
          <w:szCs w:val="36"/>
        </w:rPr>
        <w:t>ÍNDICE</w:t>
      </w:r>
      <w:r w:rsidR="0038665D" w:rsidRPr="009E08F6">
        <w:rPr>
          <w:rFonts w:ascii="Times New Roman" w:hAnsi="Times New Roman" w:cs="Times New Roman"/>
          <w:b/>
          <w:bCs/>
          <w:sz w:val="36"/>
          <w:szCs w:val="36"/>
        </w:rPr>
        <w:fldChar w:fldCharType="begin"/>
      </w:r>
      <w:r w:rsidRPr="009E08F6">
        <w:rPr>
          <w:rFonts w:ascii="Times New Roman" w:hAnsi="Times New Roman" w:cs="Times New Roman"/>
          <w:b/>
          <w:bCs/>
          <w:sz w:val="36"/>
          <w:szCs w:val="36"/>
        </w:rPr>
        <w:instrText>tc "ÍNDICE"</w:instrText>
      </w:r>
      <w:r w:rsidR="0038665D" w:rsidRPr="009E08F6">
        <w:rPr>
          <w:rFonts w:ascii="Times New Roman" w:hAnsi="Times New Roman" w:cs="Times New Roman"/>
          <w:b/>
          <w:bCs/>
          <w:sz w:val="36"/>
          <w:szCs w:val="36"/>
        </w:rPr>
        <w:fldChar w:fldCharType="end"/>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Times New Roman" w:hAnsi="Times New Roman" w:cs="Times New Roman"/>
          <w:b/>
          <w:bCs/>
          <w:sz w:val="24"/>
          <w:szCs w:val="24"/>
        </w:rPr>
      </w:pPr>
      <w:r w:rsidRPr="009E08F6">
        <w:rPr>
          <w:rFonts w:ascii="Times New Roman" w:hAnsi="Times New Roman" w:cs="Times New Roman"/>
          <w:b/>
          <w:bCs/>
          <w:sz w:val="24"/>
          <w:szCs w:val="24"/>
        </w:rPr>
        <w:t>AYUNTAMIENTOS</w:t>
      </w:r>
      <w:r w:rsidR="0038665D" w:rsidRPr="009E08F6">
        <w:rPr>
          <w:rFonts w:ascii="Times New Roman" w:hAnsi="Times New Roman" w:cs="Times New Roman"/>
          <w:b/>
          <w:bCs/>
          <w:sz w:val="24"/>
          <w:szCs w:val="24"/>
        </w:rPr>
        <w:fldChar w:fldCharType="begin"/>
      </w:r>
      <w:r w:rsidRPr="009E08F6">
        <w:rPr>
          <w:rFonts w:ascii="Times New Roman" w:hAnsi="Times New Roman" w:cs="Times New Roman"/>
          <w:b/>
          <w:bCs/>
          <w:sz w:val="24"/>
          <w:szCs w:val="24"/>
        </w:rPr>
        <w:instrText>tc "AYUNTAMIENTOS"</w:instrText>
      </w:r>
      <w:r w:rsidR="0038665D" w:rsidRPr="009E08F6">
        <w:rPr>
          <w:rFonts w:ascii="Times New Roman" w:hAnsi="Times New Roman" w:cs="Times New Roman"/>
          <w:b/>
          <w:bCs/>
          <w:sz w:val="24"/>
          <w:szCs w:val="24"/>
        </w:rPr>
        <w:fldChar w:fldCharType="end"/>
      </w:r>
    </w:p>
    <w:p w:rsidR="009E08F6" w:rsidRPr="009E08F6" w:rsidRDefault="009E08F6" w:rsidP="009E08F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08F6">
        <w:rPr>
          <w:rFonts w:ascii="Times New Roman" w:hAnsi="Times New Roman" w:cs="Times New Roman"/>
          <w:sz w:val="24"/>
          <w:szCs w:val="24"/>
        </w:rPr>
        <w:lastRenderedPageBreak/>
        <w:t>Decreto Municipal No. 04 de Angostura.- Dictamen donde se resuelve establecer los nombres de cada una de las vialidades de la comunidad de San Antonio, Angostura, Sinaloa.</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Times New Roman" w:hAnsi="Times New Roman" w:cs="Times New Roman"/>
          <w:b/>
          <w:bCs/>
          <w:sz w:val="20"/>
          <w:szCs w:val="20"/>
        </w:rPr>
      </w:pPr>
      <w:r w:rsidRPr="009E08F6">
        <w:rPr>
          <w:rFonts w:ascii="Times New Roman" w:hAnsi="Times New Roman" w:cs="Times New Roman"/>
          <w:b/>
          <w:bCs/>
          <w:sz w:val="20"/>
          <w:szCs w:val="20"/>
        </w:rPr>
        <w:t>JUNTA  MUNICIPAL  DE  AGUA  POTABLE  Y  ALCANTARILLADO</w:t>
      </w:r>
      <w:r w:rsidR="0038665D" w:rsidRPr="009E08F6">
        <w:rPr>
          <w:rFonts w:ascii="Times New Roman" w:hAnsi="Times New Roman" w:cs="Times New Roman"/>
          <w:b/>
          <w:bCs/>
          <w:sz w:val="20"/>
          <w:szCs w:val="20"/>
        </w:rPr>
        <w:fldChar w:fldCharType="begin"/>
      </w:r>
      <w:r w:rsidRPr="009E08F6">
        <w:rPr>
          <w:rFonts w:ascii="Times New Roman" w:hAnsi="Times New Roman" w:cs="Times New Roman"/>
          <w:b/>
          <w:bCs/>
          <w:sz w:val="20"/>
          <w:szCs w:val="20"/>
        </w:rPr>
        <w:instrText>tc "JUNTA  MUNICIPAL  DE  AGUA  POTABLE  Y  ALCANTARILLADO"</w:instrText>
      </w:r>
      <w:r w:rsidR="0038665D" w:rsidRPr="009E08F6">
        <w:rPr>
          <w:rFonts w:ascii="Times New Roman" w:hAnsi="Times New Roman" w:cs="Times New Roman"/>
          <w:b/>
          <w:bCs/>
          <w:sz w:val="20"/>
          <w:szCs w:val="20"/>
        </w:rPr>
        <w:fldChar w:fldCharType="end"/>
      </w:r>
    </w:p>
    <w:p w:rsidR="009E08F6" w:rsidRPr="009E08F6" w:rsidRDefault="009E08F6" w:rsidP="009E08F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E08F6">
        <w:rPr>
          <w:rFonts w:ascii="Times New Roman" w:hAnsi="Times New Roman" w:cs="Times New Roman"/>
          <w:sz w:val="24"/>
          <w:szCs w:val="24"/>
        </w:rPr>
        <w:t>Municipio de Navolato.- Convocatoria Pública: NÚMERO 01/2022 No. de Licitación JAPAN/FAISM/LP/2022-01.</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E08F6">
        <w:rPr>
          <w:rFonts w:ascii="Times New Roman" w:hAnsi="Times New Roman" w:cs="Times New Roman"/>
          <w:sz w:val="24"/>
          <w:szCs w:val="24"/>
        </w:rPr>
        <w:t xml:space="preserve">2   -   4         </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autoSpaceDE w:val="0"/>
        <w:autoSpaceDN w:val="0"/>
        <w:adjustRightInd w:val="0"/>
        <w:spacing w:after="0" w:line="240" w:lineRule="auto"/>
        <w:jc w:val="center"/>
        <w:rPr>
          <w:rFonts w:ascii="Times New Roman" w:hAnsi="Times New Roman" w:cs="Times New Roman"/>
          <w:b/>
          <w:bCs/>
          <w:sz w:val="24"/>
          <w:szCs w:val="24"/>
        </w:rPr>
      </w:pPr>
      <w:r w:rsidRPr="009E08F6">
        <w:rPr>
          <w:rFonts w:ascii="Times New Roman" w:hAnsi="Times New Roman" w:cs="Times New Roman"/>
          <w:b/>
          <w:bCs/>
          <w:sz w:val="24"/>
          <w:szCs w:val="24"/>
        </w:rPr>
        <w:t>AVISOS  JUDICIALES</w:t>
      </w:r>
      <w:r w:rsidR="0038665D" w:rsidRPr="009E08F6">
        <w:rPr>
          <w:rFonts w:ascii="Times New Roman" w:hAnsi="Times New Roman" w:cs="Times New Roman"/>
          <w:b/>
          <w:bCs/>
          <w:sz w:val="24"/>
          <w:szCs w:val="24"/>
        </w:rPr>
        <w:fldChar w:fldCharType="begin"/>
      </w:r>
      <w:r w:rsidRPr="009E08F6">
        <w:rPr>
          <w:rFonts w:ascii="Times New Roman" w:hAnsi="Times New Roman" w:cs="Times New Roman"/>
          <w:b/>
          <w:bCs/>
          <w:sz w:val="24"/>
          <w:szCs w:val="24"/>
        </w:rPr>
        <w:instrText>tc "AVISOS  JUDICIALES"</w:instrText>
      </w:r>
      <w:r w:rsidR="0038665D" w:rsidRPr="009E08F6">
        <w:rPr>
          <w:rFonts w:ascii="Times New Roman" w:hAnsi="Times New Roman" w:cs="Times New Roman"/>
          <w:b/>
          <w:bCs/>
          <w:sz w:val="24"/>
          <w:szCs w:val="24"/>
        </w:rPr>
        <w:fldChar w:fldCharType="end"/>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Pr="009E08F6" w:rsidRDefault="009E08F6" w:rsidP="009E08F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E08F6">
        <w:rPr>
          <w:rFonts w:ascii="Times New Roman" w:hAnsi="Times New Roman" w:cs="Times New Roman"/>
          <w:sz w:val="24"/>
          <w:szCs w:val="24"/>
        </w:rPr>
        <w:t xml:space="preserve">5   -   16            </w:t>
      </w:r>
    </w:p>
    <w:p w:rsidR="009E08F6" w:rsidRPr="009E08F6" w:rsidRDefault="009E08F6" w:rsidP="009E08F6">
      <w:pPr>
        <w:autoSpaceDE w:val="0"/>
        <w:autoSpaceDN w:val="0"/>
        <w:adjustRightInd w:val="0"/>
        <w:spacing w:after="0" w:line="240" w:lineRule="auto"/>
        <w:jc w:val="center"/>
        <w:rPr>
          <w:rFonts w:ascii="Roman" w:hAnsi="Roman" w:cs="Roman"/>
          <w:sz w:val="8"/>
          <w:szCs w:val="8"/>
        </w:rPr>
      </w:pPr>
    </w:p>
    <w:p w:rsidR="009E08F6" w:rsidRDefault="009E08F6" w:rsidP="009E08F6">
      <w:pPr>
        <w:jc w:val="center"/>
        <w:rPr>
          <w:rFonts w:ascii="Times New Roman" w:hAnsi="Times New Roman" w:cs="Times New Roman"/>
          <w:sz w:val="24"/>
          <w:szCs w:val="24"/>
        </w:rPr>
      </w:pPr>
    </w:p>
    <w:p w:rsidR="008F0D2A" w:rsidRDefault="008F0D2A" w:rsidP="003B5FB8">
      <w:pPr>
        <w:jc w:val="center"/>
        <w:rPr>
          <w:rFonts w:ascii="Times New Roman" w:hAnsi="Times New Roman" w:cs="Times New Roman"/>
          <w:sz w:val="24"/>
          <w:szCs w:val="24"/>
        </w:rPr>
      </w:pPr>
    </w:p>
    <w:p w:rsidR="008F0D2A" w:rsidRDefault="008F0D2A" w:rsidP="003B5FB8">
      <w:pPr>
        <w:jc w:val="center"/>
        <w:rPr>
          <w:rFonts w:ascii="Times New Roman" w:hAnsi="Times New Roman" w:cs="Times New Roman"/>
          <w:sz w:val="24"/>
          <w:szCs w:val="24"/>
        </w:rPr>
      </w:pPr>
    </w:p>
    <w:p w:rsidR="00E56DB2" w:rsidRPr="00E56DB2" w:rsidRDefault="00E56DB2" w:rsidP="00E56DB2">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27 de julio de 2022.</w:t>
      </w:r>
      <w:r>
        <w:rPr>
          <w:rFonts w:ascii="Times New Roman" w:hAnsi="Times New Roman" w:cs="Times New Roman"/>
          <w:b/>
          <w:bCs/>
        </w:rPr>
        <w:t xml:space="preserve">     No. 090</w:t>
      </w:r>
      <w:r w:rsidR="0038665D" w:rsidRPr="00E56DB2">
        <w:rPr>
          <w:rFonts w:ascii="Times New Roman" w:hAnsi="Times New Roman" w:cs="Times New Roman"/>
          <w:b/>
          <w:bCs/>
          <w:sz w:val="36"/>
          <w:szCs w:val="36"/>
        </w:rPr>
        <w:fldChar w:fldCharType="begin"/>
      </w:r>
      <w:r w:rsidRPr="00E56DB2">
        <w:rPr>
          <w:rFonts w:ascii="Times New Roman" w:hAnsi="Times New Roman" w:cs="Times New Roman"/>
          <w:b/>
          <w:bCs/>
          <w:sz w:val="36"/>
          <w:szCs w:val="36"/>
        </w:rPr>
        <w:instrText>tc ""</w:instrText>
      </w:r>
      <w:r w:rsidR="0038665D" w:rsidRPr="00E56DB2">
        <w:rPr>
          <w:rFonts w:ascii="Times New Roman" w:hAnsi="Times New Roman" w:cs="Times New Roman"/>
          <w:b/>
          <w:bCs/>
          <w:sz w:val="36"/>
          <w:szCs w:val="36"/>
        </w:rPr>
        <w:fldChar w:fldCharType="end"/>
      </w:r>
    </w:p>
    <w:p w:rsidR="00E56DB2" w:rsidRPr="00E56DB2" w:rsidRDefault="00E56DB2" w:rsidP="00E56DB2">
      <w:pPr>
        <w:autoSpaceDE w:val="0"/>
        <w:autoSpaceDN w:val="0"/>
        <w:adjustRightInd w:val="0"/>
        <w:spacing w:after="0" w:line="240" w:lineRule="auto"/>
        <w:jc w:val="center"/>
        <w:rPr>
          <w:rFonts w:ascii="Times New Roman" w:hAnsi="Times New Roman" w:cs="Times New Roman"/>
          <w:b/>
          <w:bCs/>
          <w:sz w:val="36"/>
          <w:szCs w:val="36"/>
        </w:rPr>
      </w:pPr>
      <w:r w:rsidRPr="00E56DB2">
        <w:rPr>
          <w:rFonts w:ascii="Times New Roman" w:hAnsi="Times New Roman" w:cs="Times New Roman"/>
          <w:b/>
          <w:bCs/>
          <w:sz w:val="36"/>
          <w:szCs w:val="36"/>
        </w:rPr>
        <w:t>ÍNDICE</w:t>
      </w:r>
      <w:r w:rsidR="0038665D" w:rsidRPr="00E56DB2">
        <w:rPr>
          <w:rFonts w:ascii="Times New Roman" w:hAnsi="Times New Roman" w:cs="Times New Roman"/>
          <w:b/>
          <w:bCs/>
          <w:sz w:val="36"/>
          <w:szCs w:val="36"/>
        </w:rPr>
        <w:fldChar w:fldCharType="begin"/>
      </w:r>
      <w:r w:rsidRPr="00E56DB2">
        <w:rPr>
          <w:rFonts w:ascii="Times New Roman" w:hAnsi="Times New Roman" w:cs="Times New Roman"/>
          <w:b/>
          <w:bCs/>
          <w:sz w:val="36"/>
          <w:szCs w:val="36"/>
        </w:rPr>
        <w:instrText>tc "ÍNDICE"</w:instrText>
      </w:r>
      <w:r w:rsidR="0038665D" w:rsidRPr="00E56DB2">
        <w:rPr>
          <w:rFonts w:ascii="Times New Roman" w:hAnsi="Times New Roman" w:cs="Times New Roman"/>
          <w:b/>
          <w:bCs/>
          <w:sz w:val="36"/>
          <w:szCs w:val="36"/>
        </w:rPr>
        <w:fldChar w:fldCharType="end"/>
      </w:r>
    </w:p>
    <w:p w:rsidR="00E56DB2" w:rsidRPr="00E56DB2" w:rsidRDefault="0038665D" w:rsidP="00E56DB2">
      <w:pPr>
        <w:autoSpaceDE w:val="0"/>
        <w:autoSpaceDN w:val="0"/>
        <w:adjustRightInd w:val="0"/>
        <w:spacing w:after="0" w:line="240" w:lineRule="auto"/>
        <w:jc w:val="center"/>
        <w:rPr>
          <w:rFonts w:ascii="Times New Roman" w:hAnsi="Times New Roman" w:cs="Times New Roman"/>
          <w:b/>
          <w:bCs/>
          <w:sz w:val="36"/>
          <w:szCs w:val="36"/>
        </w:rPr>
      </w:pPr>
      <w:r w:rsidRPr="00E56DB2">
        <w:rPr>
          <w:rFonts w:ascii="Times New Roman" w:hAnsi="Times New Roman" w:cs="Times New Roman"/>
          <w:b/>
          <w:bCs/>
          <w:sz w:val="36"/>
          <w:szCs w:val="36"/>
        </w:rPr>
        <w:fldChar w:fldCharType="begin"/>
      </w:r>
      <w:r w:rsidR="00E56DB2" w:rsidRPr="00E56DB2">
        <w:rPr>
          <w:rFonts w:ascii="Times New Roman" w:hAnsi="Times New Roman" w:cs="Times New Roman"/>
          <w:b/>
          <w:bCs/>
          <w:sz w:val="36"/>
          <w:szCs w:val="36"/>
        </w:rPr>
        <w:instrText>tc ""</w:instrText>
      </w:r>
      <w:r w:rsidRPr="00E56DB2">
        <w:rPr>
          <w:rFonts w:ascii="Times New Roman" w:hAnsi="Times New Roman" w:cs="Times New Roman"/>
          <w:b/>
          <w:bCs/>
          <w:sz w:val="36"/>
          <w:szCs w:val="36"/>
        </w:rPr>
        <w:fldChar w:fldCharType="end"/>
      </w:r>
    </w:p>
    <w:p w:rsidR="00E56DB2" w:rsidRPr="00E56DB2" w:rsidRDefault="0038665D" w:rsidP="00E56DB2">
      <w:pPr>
        <w:autoSpaceDE w:val="0"/>
        <w:autoSpaceDN w:val="0"/>
        <w:adjustRightInd w:val="0"/>
        <w:spacing w:after="0" w:line="240" w:lineRule="auto"/>
        <w:jc w:val="center"/>
        <w:rPr>
          <w:rFonts w:ascii="Times New Roman" w:hAnsi="Times New Roman" w:cs="Times New Roman"/>
          <w:b/>
          <w:bCs/>
          <w:sz w:val="36"/>
          <w:szCs w:val="36"/>
        </w:rPr>
      </w:pPr>
      <w:r w:rsidRPr="00E56DB2">
        <w:rPr>
          <w:rFonts w:ascii="Times New Roman" w:hAnsi="Times New Roman" w:cs="Times New Roman"/>
          <w:b/>
          <w:bCs/>
          <w:sz w:val="36"/>
          <w:szCs w:val="36"/>
        </w:rPr>
        <w:fldChar w:fldCharType="begin"/>
      </w:r>
      <w:r w:rsidR="00E56DB2" w:rsidRPr="00E56DB2">
        <w:rPr>
          <w:rFonts w:ascii="Times New Roman" w:hAnsi="Times New Roman" w:cs="Times New Roman"/>
          <w:b/>
          <w:bCs/>
          <w:sz w:val="36"/>
          <w:szCs w:val="36"/>
        </w:rPr>
        <w:instrText>tc ""</w:instrText>
      </w:r>
      <w:r w:rsidRPr="00E56DB2">
        <w:rPr>
          <w:rFonts w:ascii="Times New Roman" w:hAnsi="Times New Roman" w:cs="Times New Roman"/>
          <w:b/>
          <w:bCs/>
          <w:sz w:val="36"/>
          <w:szCs w:val="36"/>
        </w:rPr>
        <w:fldChar w:fldCharType="end"/>
      </w:r>
    </w:p>
    <w:p w:rsidR="00E56DB2" w:rsidRPr="00E56DB2" w:rsidRDefault="00E56DB2" w:rsidP="00E56DB2">
      <w:pPr>
        <w:autoSpaceDE w:val="0"/>
        <w:autoSpaceDN w:val="0"/>
        <w:adjustRightInd w:val="0"/>
        <w:spacing w:after="0" w:line="240" w:lineRule="auto"/>
        <w:jc w:val="center"/>
        <w:rPr>
          <w:rFonts w:ascii="Times New Roman" w:hAnsi="Times New Roman" w:cs="Times New Roman"/>
          <w:b/>
          <w:bCs/>
          <w:sz w:val="24"/>
          <w:szCs w:val="24"/>
        </w:rPr>
      </w:pPr>
      <w:r w:rsidRPr="00E56DB2">
        <w:rPr>
          <w:rFonts w:ascii="Times New Roman" w:hAnsi="Times New Roman" w:cs="Times New Roman"/>
          <w:b/>
          <w:bCs/>
          <w:sz w:val="24"/>
          <w:szCs w:val="24"/>
        </w:rPr>
        <w:t xml:space="preserve">PODER  EJECUTIVO  ESTATAL </w:t>
      </w:r>
      <w:r w:rsidR="0038665D" w:rsidRPr="00E56DB2">
        <w:rPr>
          <w:rFonts w:ascii="Times New Roman" w:hAnsi="Times New Roman" w:cs="Times New Roman"/>
          <w:b/>
          <w:bCs/>
          <w:sz w:val="24"/>
          <w:szCs w:val="24"/>
        </w:rPr>
        <w:fldChar w:fldCharType="begin"/>
      </w:r>
      <w:r w:rsidRPr="00E56DB2">
        <w:rPr>
          <w:rFonts w:ascii="Times New Roman" w:hAnsi="Times New Roman" w:cs="Times New Roman"/>
          <w:b/>
          <w:bCs/>
          <w:sz w:val="24"/>
          <w:szCs w:val="24"/>
        </w:rPr>
        <w:instrText>tc "PODER  EJECUTIVO  ESTATAL "</w:instrText>
      </w:r>
      <w:r w:rsidR="0038665D" w:rsidRPr="00E56DB2">
        <w:rPr>
          <w:rFonts w:ascii="Times New Roman" w:hAnsi="Times New Roman" w:cs="Times New Roman"/>
          <w:b/>
          <w:bCs/>
          <w:sz w:val="24"/>
          <w:szCs w:val="24"/>
        </w:rPr>
        <w:fldChar w:fldCharType="end"/>
      </w:r>
    </w:p>
    <w:p w:rsidR="00E56DB2" w:rsidRPr="00E56DB2" w:rsidRDefault="00E56DB2" w:rsidP="00E56DB2">
      <w:pPr>
        <w:autoSpaceDE w:val="0"/>
        <w:autoSpaceDN w:val="0"/>
        <w:adjustRightInd w:val="0"/>
        <w:spacing w:after="0" w:line="240" w:lineRule="auto"/>
        <w:jc w:val="center"/>
        <w:rPr>
          <w:rFonts w:ascii="Times New Roman" w:hAnsi="Times New Roman" w:cs="Times New Roman"/>
          <w:b/>
          <w:bCs/>
          <w:sz w:val="20"/>
          <w:szCs w:val="20"/>
        </w:rPr>
      </w:pPr>
      <w:r w:rsidRPr="00E56DB2">
        <w:rPr>
          <w:rFonts w:ascii="Times New Roman" w:hAnsi="Times New Roman" w:cs="Times New Roman"/>
          <w:b/>
          <w:bCs/>
          <w:sz w:val="20"/>
          <w:szCs w:val="20"/>
        </w:rPr>
        <w:t>SERVICIOS  DE  SALUD  DE  SINALOA</w:t>
      </w:r>
      <w:r w:rsidR="0038665D" w:rsidRPr="00E56DB2">
        <w:rPr>
          <w:rFonts w:ascii="Times New Roman" w:hAnsi="Times New Roman" w:cs="Times New Roman"/>
          <w:b/>
          <w:bCs/>
          <w:sz w:val="20"/>
          <w:szCs w:val="20"/>
        </w:rPr>
        <w:fldChar w:fldCharType="begin"/>
      </w:r>
      <w:r w:rsidRPr="00E56DB2">
        <w:rPr>
          <w:rFonts w:ascii="Times New Roman" w:hAnsi="Times New Roman" w:cs="Times New Roman"/>
          <w:b/>
          <w:bCs/>
          <w:sz w:val="20"/>
          <w:szCs w:val="20"/>
        </w:rPr>
        <w:instrText>tc "SERVICIOS  DE  SALUD  DE  SINALOA"</w:instrText>
      </w:r>
      <w:r w:rsidR="0038665D" w:rsidRPr="00E56DB2">
        <w:rPr>
          <w:rFonts w:ascii="Times New Roman" w:hAnsi="Times New Roman" w:cs="Times New Roman"/>
          <w:b/>
          <w:bCs/>
          <w:sz w:val="20"/>
          <w:szCs w:val="20"/>
        </w:rPr>
        <w:fldChar w:fldCharType="end"/>
      </w:r>
    </w:p>
    <w:p w:rsidR="00E56DB2" w:rsidRPr="00E56DB2" w:rsidRDefault="00E56DB2" w:rsidP="00E56DB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56DB2">
        <w:rPr>
          <w:rFonts w:ascii="Times New Roman" w:hAnsi="Times New Roman" w:cs="Times New Roman"/>
          <w:sz w:val="24"/>
          <w:szCs w:val="24"/>
        </w:rPr>
        <w:t>Resumen de Convocatoria.- Licitación Pública Nacional Presencial. No. SSS-LPN-020-2022.</w:t>
      </w:r>
    </w:p>
    <w:p w:rsidR="00E56DB2" w:rsidRPr="00E56DB2" w:rsidRDefault="00E56DB2" w:rsidP="00E56DB2">
      <w:pPr>
        <w:autoSpaceDE w:val="0"/>
        <w:autoSpaceDN w:val="0"/>
        <w:adjustRightInd w:val="0"/>
        <w:spacing w:after="0" w:line="240" w:lineRule="auto"/>
        <w:jc w:val="center"/>
        <w:rPr>
          <w:rFonts w:ascii="Roman" w:hAnsi="Roman" w:cs="Roman"/>
          <w:sz w:val="8"/>
          <w:szCs w:val="8"/>
        </w:rPr>
      </w:pPr>
    </w:p>
    <w:p w:rsidR="00E56DB2" w:rsidRPr="00E56DB2" w:rsidRDefault="00E56DB2" w:rsidP="00E56DB2">
      <w:pPr>
        <w:autoSpaceDE w:val="0"/>
        <w:autoSpaceDN w:val="0"/>
        <w:adjustRightInd w:val="0"/>
        <w:spacing w:after="0" w:line="240" w:lineRule="auto"/>
        <w:jc w:val="center"/>
        <w:rPr>
          <w:rFonts w:ascii="Times New Roman" w:hAnsi="Times New Roman" w:cs="Times New Roman"/>
          <w:b/>
          <w:bCs/>
          <w:sz w:val="20"/>
          <w:szCs w:val="20"/>
        </w:rPr>
      </w:pPr>
      <w:r w:rsidRPr="00E56DB2">
        <w:rPr>
          <w:rFonts w:ascii="Times New Roman" w:hAnsi="Times New Roman" w:cs="Times New Roman"/>
          <w:b/>
          <w:bCs/>
          <w:sz w:val="20"/>
          <w:szCs w:val="20"/>
        </w:rPr>
        <w:t>INSTITUTO  SINALOENSE  DE  LA  INFRAESTRUCTURA  FÍSICA  EDUCATIVA</w:t>
      </w:r>
      <w:r w:rsidR="0038665D" w:rsidRPr="00E56DB2">
        <w:rPr>
          <w:rFonts w:ascii="Times New Roman" w:hAnsi="Times New Roman" w:cs="Times New Roman"/>
          <w:b/>
          <w:bCs/>
          <w:sz w:val="20"/>
          <w:szCs w:val="20"/>
        </w:rPr>
        <w:fldChar w:fldCharType="begin"/>
      </w:r>
      <w:r w:rsidRPr="00E56DB2">
        <w:rPr>
          <w:rFonts w:ascii="Times New Roman" w:hAnsi="Times New Roman" w:cs="Times New Roman"/>
          <w:b/>
          <w:bCs/>
          <w:sz w:val="20"/>
          <w:szCs w:val="20"/>
        </w:rPr>
        <w:instrText>tc "INSTITUTO  SINALOENSE  DE  LA  INFRAESTRUCTURA  FÍSICA  EDUCATIVA"</w:instrText>
      </w:r>
      <w:r w:rsidR="0038665D" w:rsidRPr="00E56DB2">
        <w:rPr>
          <w:rFonts w:ascii="Times New Roman" w:hAnsi="Times New Roman" w:cs="Times New Roman"/>
          <w:b/>
          <w:bCs/>
          <w:sz w:val="20"/>
          <w:szCs w:val="20"/>
        </w:rPr>
        <w:fldChar w:fldCharType="end"/>
      </w:r>
    </w:p>
    <w:p w:rsidR="00E56DB2" w:rsidRPr="00E56DB2" w:rsidRDefault="00E56DB2" w:rsidP="00E56DB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56DB2">
        <w:rPr>
          <w:rFonts w:ascii="Times New Roman" w:hAnsi="Times New Roman" w:cs="Times New Roman"/>
          <w:sz w:val="24"/>
          <w:szCs w:val="24"/>
        </w:rPr>
        <w:t xml:space="preserve">Convocatoria Pública: 004.- Licitaciones </w:t>
      </w:r>
      <w:r w:rsidRPr="00E56DB2">
        <w:rPr>
          <w:rFonts w:ascii="Times New Roman" w:hAnsi="Times New Roman" w:cs="Times New Roman"/>
          <w:sz w:val="24"/>
          <w:szCs w:val="24"/>
        </w:rPr>
        <w:tab/>
        <w:t xml:space="preserve"> Públicas Nos. ISIFE-LPE-011-2022 y ISIFE-LPE-012-2022.</w:t>
      </w:r>
    </w:p>
    <w:p w:rsidR="00E56DB2" w:rsidRPr="00E56DB2" w:rsidRDefault="00E56DB2" w:rsidP="00E56DB2">
      <w:pPr>
        <w:autoSpaceDE w:val="0"/>
        <w:autoSpaceDN w:val="0"/>
        <w:adjustRightInd w:val="0"/>
        <w:spacing w:after="0" w:line="240" w:lineRule="auto"/>
        <w:jc w:val="center"/>
        <w:rPr>
          <w:rFonts w:ascii="Roman" w:hAnsi="Roman" w:cs="Roman"/>
          <w:sz w:val="8"/>
          <w:szCs w:val="8"/>
        </w:rPr>
      </w:pPr>
    </w:p>
    <w:p w:rsidR="00E56DB2" w:rsidRPr="00E56DB2" w:rsidRDefault="00E56DB2" w:rsidP="00E56DB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56DB2">
        <w:rPr>
          <w:rFonts w:ascii="Times New Roman" w:hAnsi="Times New Roman" w:cs="Times New Roman"/>
          <w:sz w:val="24"/>
          <w:szCs w:val="24"/>
        </w:rPr>
        <w:t>2   -   3</w:t>
      </w:r>
    </w:p>
    <w:p w:rsidR="00E56DB2" w:rsidRPr="00E56DB2" w:rsidRDefault="00E56DB2" w:rsidP="00E56DB2">
      <w:pPr>
        <w:autoSpaceDE w:val="0"/>
        <w:autoSpaceDN w:val="0"/>
        <w:adjustRightInd w:val="0"/>
        <w:spacing w:after="0" w:line="240" w:lineRule="auto"/>
        <w:jc w:val="center"/>
        <w:rPr>
          <w:rFonts w:ascii="Roman" w:hAnsi="Roman" w:cs="Roman"/>
          <w:sz w:val="8"/>
          <w:szCs w:val="8"/>
        </w:rPr>
      </w:pPr>
    </w:p>
    <w:p w:rsidR="00E56DB2" w:rsidRPr="00E56DB2" w:rsidRDefault="00E56DB2" w:rsidP="00E56DB2">
      <w:pPr>
        <w:autoSpaceDE w:val="0"/>
        <w:autoSpaceDN w:val="0"/>
        <w:adjustRightInd w:val="0"/>
        <w:spacing w:after="0" w:line="240" w:lineRule="auto"/>
        <w:jc w:val="center"/>
        <w:rPr>
          <w:rFonts w:ascii="Times New Roman" w:hAnsi="Times New Roman" w:cs="Times New Roman"/>
          <w:b/>
          <w:bCs/>
          <w:sz w:val="24"/>
          <w:szCs w:val="24"/>
        </w:rPr>
      </w:pPr>
      <w:r w:rsidRPr="00E56DB2">
        <w:rPr>
          <w:rFonts w:ascii="Times New Roman" w:hAnsi="Times New Roman" w:cs="Times New Roman"/>
          <w:b/>
          <w:bCs/>
          <w:sz w:val="24"/>
          <w:szCs w:val="24"/>
        </w:rPr>
        <w:t>AYUNTAMIENTO</w:t>
      </w:r>
      <w:r w:rsidR="0038665D" w:rsidRPr="00E56DB2">
        <w:rPr>
          <w:rFonts w:ascii="Times New Roman" w:hAnsi="Times New Roman" w:cs="Times New Roman"/>
          <w:b/>
          <w:bCs/>
          <w:sz w:val="24"/>
          <w:szCs w:val="24"/>
        </w:rPr>
        <w:fldChar w:fldCharType="begin"/>
      </w:r>
      <w:r w:rsidRPr="00E56DB2">
        <w:rPr>
          <w:rFonts w:ascii="Times New Roman" w:hAnsi="Times New Roman" w:cs="Times New Roman"/>
          <w:b/>
          <w:bCs/>
          <w:sz w:val="24"/>
          <w:szCs w:val="24"/>
        </w:rPr>
        <w:instrText>tc "AYUNTAMIENTO"</w:instrText>
      </w:r>
      <w:r w:rsidR="0038665D" w:rsidRPr="00E56DB2">
        <w:rPr>
          <w:rFonts w:ascii="Times New Roman" w:hAnsi="Times New Roman" w:cs="Times New Roman"/>
          <w:b/>
          <w:bCs/>
          <w:sz w:val="24"/>
          <w:szCs w:val="24"/>
        </w:rPr>
        <w:fldChar w:fldCharType="end"/>
      </w:r>
    </w:p>
    <w:p w:rsidR="00E56DB2" w:rsidRPr="00E56DB2" w:rsidRDefault="00E56DB2" w:rsidP="00E56DB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56DB2">
        <w:rPr>
          <w:rFonts w:ascii="Times New Roman" w:hAnsi="Times New Roman" w:cs="Times New Roman"/>
          <w:sz w:val="24"/>
          <w:szCs w:val="24"/>
        </w:rPr>
        <w:t xml:space="preserve">Municipio de Escuinapa.- Licitación Pública No. 03 para el Contrato No.  ESC-DOSPE/FISMDF/URB/2022-021.  </w:t>
      </w:r>
    </w:p>
    <w:p w:rsidR="00E56DB2" w:rsidRPr="00E56DB2" w:rsidRDefault="00E56DB2" w:rsidP="00E56DB2">
      <w:pPr>
        <w:autoSpaceDE w:val="0"/>
        <w:autoSpaceDN w:val="0"/>
        <w:adjustRightInd w:val="0"/>
        <w:spacing w:after="0" w:line="240" w:lineRule="auto"/>
        <w:jc w:val="center"/>
        <w:rPr>
          <w:rFonts w:ascii="Roman" w:hAnsi="Roman" w:cs="Roman"/>
          <w:sz w:val="8"/>
          <w:szCs w:val="8"/>
        </w:rPr>
      </w:pPr>
    </w:p>
    <w:p w:rsidR="00E56DB2" w:rsidRPr="00E56DB2" w:rsidRDefault="00E56DB2" w:rsidP="00E56DB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56DB2">
        <w:rPr>
          <w:rFonts w:ascii="Times New Roman" w:hAnsi="Times New Roman" w:cs="Times New Roman"/>
          <w:sz w:val="24"/>
          <w:szCs w:val="24"/>
        </w:rPr>
        <w:t xml:space="preserve">4         </w:t>
      </w:r>
    </w:p>
    <w:p w:rsidR="00E56DB2" w:rsidRPr="00E56DB2" w:rsidRDefault="00E56DB2" w:rsidP="00E56DB2">
      <w:pPr>
        <w:autoSpaceDE w:val="0"/>
        <w:autoSpaceDN w:val="0"/>
        <w:adjustRightInd w:val="0"/>
        <w:spacing w:after="0" w:line="240" w:lineRule="auto"/>
        <w:jc w:val="center"/>
        <w:rPr>
          <w:rFonts w:ascii="Roman" w:hAnsi="Roman" w:cs="Roman"/>
          <w:sz w:val="8"/>
          <w:szCs w:val="8"/>
        </w:rPr>
      </w:pPr>
    </w:p>
    <w:p w:rsidR="00E56DB2" w:rsidRPr="00E56DB2" w:rsidRDefault="00E56DB2" w:rsidP="00E56DB2">
      <w:pPr>
        <w:autoSpaceDE w:val="0"/>
        <w:autoSpaceDN w:val="0"/>
        <w:adjustRightInd w:val="0"/>
        <w:spacing w:after="0" w:line="240" w:lineRule="auto"/>
        <w:jc w:val="center"/>
        <w:rPr>
          <w:rFonts w:ascii="Times New Roman" w:hAnsi="Times New Roman" w:cs="Times New Roman"/>
          <w:b/>
          <w:bCs/>
          <w:sz w:val="24"/>
          <w:szCs w:val="24"/>
        </w:rPr>
      </w:pPr>
      <w:r w:rsidRPr="00E56DB2">
        <w:rPr>
          <w:rFonts w:ascii="Times New Roman" w:hAnsi="Times New Roman" w:cs="Times New Roman"/>
          <w:b/>
          <w:bCs/>
          <w:sz w:val="24"/>
          <w:szCs w:val="24"/>
        </w:rPr>
        <w:t>AVISOS  JUDICIALES</w:t>
      </w:r>
      <w:r w:rsidR="0038665D" w:rsidRPr="00E56DB2">
        <w:rPr>
          <w:rFonts w:ascii="Times New Roman" w:hAnsi="Times New Roman" w:cs="Times New Roman"/>
          <w:b/>
          <w:bCs/>
          <w:sz w:val="24"/>
          <w:szCs w:val="24"/>
        </w:rPr>
        <w:fldChar w:fldCharType="begin"/>
      </w:r>
      <w:r w:rsidRPr="00E56DB2">
        <w:rPr>
          <w:rFonts w:ascii="Times New Roman" w:hAnsi="Times New Roman" w:cs="Times New Roman"/>
          <w:b/>
          <w:bCs/>
          <w:sz w:val="24"/>
          <w:szCs w:val="24"/>
        </w:rPr>
        <w:instrText>tc "AVISOS  JUDICIALES"</w:instrText>
      </w:r>
      <w:r w:rsidR="0038665D" w:rsidRPr="00E56DB2">
        <w:rPr>
          <w:rFonts w:ascii="Times New Roman" w:hAnsi="Times New Roman" w:cs="Times New Roman"/>
          <w:b/>
          <w:bCs/>
          <w:sz w:val="24"/>
          <w:szCs w:val="24"/>
        </w:rPr>
        <w:fldChar w:fldCharType="end"/>
      </w:r>
    </w:p>
    <w:p w:rsidR="00E56DB2" w:rsidRPr="00E56DB2" w:rsidRDefault="00E56DB2" w:rsidP="00E56DB2">
      <w:pPr>
        <w:autoSpaceDE w:val="0"/>
        <w:autoSpaceDN w:val="0"/>
        <w:adjustRightInd w:val="0"/>
        <w:spacing w:after="0" w:line="240" w:lineRule="auto"/>
        <w:jc w:val="center"/>
        <w:rPr>
          <w:rFonts w:ascii="Roman" w:hAnsi="Roman" w:cs="Roman"/>
          <w:sz w:val="8"/>
          <w:szCs w:val="8"/>
        </w:rPr>
      </w:pPr>
    </w:p>
    <w:p w:rsidR="00E56DB2" w:rsidRPr="00E56DB2" w:rsidRDefault="00E56DB2" w:rsidP="00E56DB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56DB2">
        <w:rPr>
          <w:rFonts w:ascii="Times New Roman" w:hAnsi="Times New Roman" w:cs="Times New Roman"/>
          <w:sz w:val="24"/>
          <w:szCs w:val="24"/>
        </w:rPr>
        <w:t>5   -   15</w:t>
      </w:r>
    </w:p>
    <w:p w:rsidR="00E56DB2" w:rsidRPr="00E56DB2" w:rsidRDefault="00E56DB2" w:rsidP="00E56DB2">
      <w:pPr>
        <w:autoSpaceDE w:val="0"/>
        <w:autoSpaceDN w:val="0"/>
        <w:adjustRightInd w:val="0"/>
        <w:spacing w:after="0" w:line="240" w:lineRule="auto"/>
        <w:jc w:val="center"/>
        <w:rPr>
          <w:rFonts w:ascii="Roman" w:hAnsi="Roman" w:cs="Roman"/>
          <w:sz w:val="8"/>
          <w:szCs w:val="8"/>
        </w:rPr>
      </w:pPr>
    </w:p>
    <w:p w:rsidR="00E56DB2" w:rsidRPr="00E56DB2" w:rsidRDefault="00E56DB2" w:rsidP="00E56DB2">
      <w:pPr>
        <w:autoSpaceDE w:val="0"/>
        <w:autoSpaceDN w:val="0"/>
        <w:adjustRightInd w:val="0"/>
        <w:spacing w:after="0" w:line="240" w:lineRule="auto"/>
        <w:jc w:val="center"/>
        <w:rPr>
          <w:rFonts w:ascii="Times New Roman" w:hAnsi="Times New Roman" w:cs="Times New Roman"/>
          <w:b/>
          <w:bCs/>
          <w:sz w:val="24"/>
          <w:szCs w:val="24"/>
        </w:rPr>
      </w:pPr>
      <w:r w:rsidRPr="00E56DB2">
        <w:rPr>
          <w:rFonts w:ascii="Times New Roman" w:hAnsi="Times New Roman" w:cs="Times New Roman"/>
          <w:b/>
          <w:bCs/>
          <w:sz w:val="24"/>
          <w:szCs w:val="24"/>
        </w:rPr>
        <w:t>AVISOS  NOTARIALES</w:t>
      </w:r>
      <w:r w:rsidR="0038665D" w:rsidRPr="00E56DB2">
        <w:rPr>
          <w:rFonts w:ascii="Times New Roman" w:hAnsi="Times New Roman" w:cs="Times New Roman"/>
          <w:b/>
          <w:bCs/>
          <w:sz w:val="24"/>
          <w:szCs w:val="24"/>
        </w:rPr>
        <w:fldChar w:fldCharType="begin"/>
      </w:r>
      <w:r w:rsidRPr="00E56DB2">
        <w:rPr>
          <w:rFonts w:ascii="Times New Roman" w:hAnsi="Times New Roman" w:cs="Times New Roman"/>
          <w:b/>
          <w:bCs/>
          <w:sz w:val="24"/>
          <w:szCs w:val="24"/>
        </w:rPr>
        <w:instrText>tc "AVISOS  NOTARIALES"</w:instrText>
      </w:r>
      <w:r w:rsidR="0038665D" w:rsidRPr="00E56DB2">
        <w:rPr>
          <w:rFonts w:ascii="Times New Roman" w:hAnsi="Times New Roman" w:cs="Times New Roman"/>
          <w:b/>
          <w:bCs/>
          <w:sz w:val="24"/>
          <w:szCs w:val="24"/>
        </w:rPr>
        <w:fldChar w:fldCharType="end"/>
      </w:r>
    </w:p>
    <w:p w:rsidR="00E56DB2" w:rsidRPr="00E56DB2" w:rsidRDefault="00E56DB2" w:rsidP="00E56DB2">
      <w:pPr>
        <w:autoSpaceDE w:val="0"/>
        <w:autoSpaceDN w:val="0"/>
        <w:adjustRightInd w:val="0"/>
        <w:spacing w:after="0" w:line="240" w:lineRule="auto"/>
        <w:jc w:val="center"/>
        <w:rPr>
          <w:rFonts w:ascii="Roman" w:hAnsi="Roman" w:cs="Roman"/>
          <w:sz w:val="8"/>
          <w:szCs w:val="8"/>
        </w:rPr>
      </w:pPr>
    </w:p>
    <w:p w:rsidR="008F0D2A" w:rsidRDefault="00E56DB2" w:rsidP="00E56DB2">
      <w:pPr>
        <w:jc w:val="center"/>
        <w:rPr>
          <w:rFonts w:ascii="Times New Roman" w:hAnsi="Times New Roman" w:cs="Times New Roman"/>
          <w:sz w:val="24"/>
          <w:szCs w:val="24"/>
        </w:rPr>
      </w:pPr>
      <w:r w:rsidRPr="00E56DB2">
        <w:rPr>
          <w:rFonts w:ascii="Times New Roman" w:hAnsi="Times New Roman" w:cs="Times New Roman"/>
          <w:sz w:val="24"/>
          <w:szCs w:val="24"/>
        </w:rPr>
        <w:t>15   -   16</w:t>
      </w:r>
    </w:p>
    <w:p w:rsidR="008F0D2A" w:rsidRDefault="008F0D2A" w:rsidP="003B5FB8">
      <w:pPr>
        <w:jc w:val="center"/>
        <w:rPr>
          <w:rFonts w:ascii="Times New Roman" w:hAnsi="Times New Roman" w:cs="Times New Roman"/>
          <w:sz w:val="24"/>
          <w:szCs w:val="24"/>
        </w:rPr>
      </w:pPr>
    </w:p>
    <w:p w:rsidR="000D2B12" w:rsidRDefault="000D2B12" w:rsidP="003B5FB8">
      <w:pPr>
        <w:jc w:val="center"/>
        <w:rPr>
          <w:rFonts w:ascii="Times New Roman" w:hAnsi="Times New Roman" w:cs="Times New Roman"/>
          <w:sz w:val="24"/>
          <w:szCs w:val="24"/>
        </w:rPr>
      </w:pPr>
    </w:p>
    <w:p w:rsidR="000D2B12" w:rsidRDefault="000D2B12" w:rsidP="003B5FB8">
      <w:pPr>
        <w:jc w:val="center"/>
        <w:rPr>
          <w:rFonts w:ascii="Times New Roman" w:hAnsi="Times New Roman" w:cs="Times New Roman"/>
          <w:sz w:val="24"/>
          <w:szCs w:val="24"/>
        </w:rPr>
      </w:pPr>
    </w:p>
    <w:p w:rsidR="008F0D2A" w:rsidRDefault="000D2B12" w:rsidP="003B5FB8">
      <w:pPr>
        <w:jc w:val="center"/>
        <w:rPr>
          <w:rFonts w:ascii="Times New Roman" w:hAnsi="Times New Roman" w:cs="Times New Roman"/>
          <w:sz w:val="24"/>
          <w:szCs w:val="24"/>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viernes 29 de julio de 2022.</w:t>
      </w:r>
      <w:r>
        <w:rPr>
          <w:rFonts w:ascii="Times New Roman" w:hAnsi="Times New Roman" w:cs="Times New Roman"/>
          <w:b/>
          <w:bCs/>
        </w:rPr>
        <w:t xml:space="preserve">     No. 091</w:t>
      </w:r>
    </w:p>
    <w:p w:rsidR="00215FF5" w:rsidRPr="00215FF5" w:rsidRDefault="00215FF5" w:rsidP="00215FF5">
      <w:pPr>
        <w:autoSpaceDE w:val="0"/>
        <w:autoSpaceDN w:val="0"/>
        <w:adjustRightInd w:val="0"/>
        <w:spacing w:after="0" w:line="240" w:lineRule="auto"/>
        <w:jc w:val="center"/>
        <w:rPr>
          <w:rFonts w:ascii="Times New Roman" w:hAnsi="Times New Roman" w:cs="Times New Roman"/>
          <w:b/>
          <w:bCs/>
          <w:sz w:val="36"/>
          <w:szCs w:val="36"/>
        </w:rPr>
      </w:pPr>
      <w:r w:rsidRPr="00215FF5">
        <w:rPr>
          <w:rFonts w:ascii="Times New Roman" w:hAnsi="Times New Roman" w:cs="Times New Roman"/>
          <w:b/>
          <w:bCs/>
          <w:sz w:val="36"/>
          <w:szCs w:val="36"/>
        </w:rPr>
        <w:t>ÍNDICE</w:t>
      </w:r>
      <w:r w:rsidR="0038665D" w:rsidRPr="00215FF5">
        <w:rPr>
          <w:rFonts w:ascii="Times New Roman" w:hAnsi="Times New Roman" w:cs="Times New Roman"/>
          <w:b/>
          <w:bCs/>
          <w:sz w:val="36"/>
          <w:szCs w:val="36"/>
        </w:rPr>
        <w:fldChar w:fldCharType="begin"/>
      </w:r>
      <w:r w:rsidRPr="00215FF5">
        <w:rPr>
          <w:rFonts w:ascii="Times New Roman" w:hAnsi="Times New Roman" w:cs="Times New Roman"/>
          <w:b/>
          <w:bCs/>
          <w:sz w:val="36"/>
          <w:szCs w:val="36"/>
        </w:rPr>
        <w:instrText>tc "ÍNDICE"</w:instrText>
      </w:r>
      <w:r w:rsidR="0038665D" w:rsidRPr="00215FF5">
        <w:rPr>
          <w:rFonts w:ascii="Times New Roman" w:hAnsi="Times New Roman" w:cs="Times New Roman"/>
          <w:b/>
          <w:bCs/>
          <w:sz w:val="36"/>
          <w:szCs w:val="36"/>
        </w:rPr>
        <w:fldChar w:fldCharType="end"/>
      </w:r>
    </w:p>
    <w:p w:rsidR="00215FF5" w:rsidRPr="00215FF5" w:rsidRDefault="0038665D" w:rsidP="00215FF5">
      <w:pPr>
        <w:autoSpaceDE w:val="0"/>
        <w:autoSpaceDN w:val="0"/>
        <w:adjustRightInd w:val="0"/>
        <w:spacing w:after="0" w:line="240" w:lineRule="auto"/>
        <w:jc w:val="center"/>
        <w:rPr>
          <w:rFonts w:ascii="Times New Roman" w:hAnsi="Times New Roman" w:cs="Times New Roman"/>
          <w:b/>
          <w:bCs/>
          <w:sz w:val="36"/>
          <w:szCs w:val="36"/>
        </w:rPr>
      </w:pPr>
      <w:r w:rsidRPr="00215FF5">
        <w:rPr>
          <w:rFonts w:ascii="Times New Roman" w:hAnsi="Times New Roman" w:cs="Times New Roman"/>
          <w:b/>
          <w:bCs/>
          <w:sz w:val="36"/>
          <w:szCs w:val="36"/>
        </w:rPr>
        <w:fldChar w:fldCharType="begin"/>
      </w:r>
      <w:r w:rsidR="00215FF5" w:rsidRPr="00215FF5">
        <w:rPr>
          <w:rFonts w:ascii="Times New Roman" w:hAnsi="Times New Roman" w:cs="Times New Roman"/>
          <w:b/>
          <w:bCs/>
          <w:sz w:val="36"/>
          <w:szCs w:val="36"/>
        </w:rPr>
        <w:instrText>tc ""</w:instrText>
      </w:r>
      <w:r w:rsidRPr="00215FF5">
        <w:rPr>
          <w:rFonts w:ascii="Times New Roman" w:hAnsi="Times New Roman" w:cs="Times New Roman"/>
          <w:b/>
          <w:bCs/>
          <w:sz w:val="36"/>
          <w:szCs w:val="36"/>
        </w:rPr>
        <w:fldChar w:fldCharType="end"/>
      </w:r>
    </w:p>
    <w:p w:rsidR="00215FF5" w:rsidRPr="00215FF5" w:rsidRDefault="0038665D" w:rsidP="00215FF5">
      <w:pPr>
        <w:autoSpaceDE w:val="0"/>
        <w:autoSpaceDN w:val="0"/>
        <w:adjustRightInd w:val="0"/>
        <w:spacing w:after="0" w:line="240" w:lineRule="auto"/>
        <w:jc w:val="center"/>
        <w:rPr>
          <w:rFonts w:ascii="Times New Roman" w:hAnsi="Times New Roman" w:cs="Times New Roman"/>
          <w:b/>
          <w:bCs/>
          <w:sz w:val="36"/>
          <w:szCs w:val="36"/>
        </w:rPr>
      </w:pPr>
      <w:r w:rsidRPr="00215FF5">
        <w:rPr>
          <w:rFonts w:ascii="Times New Roman" w:hAnsi="Times New Roman" w:cs="Times New Roman"/>
          <w:b/>
          <w:bCs/>
          <w:sz w:val="36"/>
          <w:szCs w:val="36"/>
        </w:rPr>
        <w:fldChar w:fldCharType="begin"/>
      </w:r>
      <w:r w:rsidR="00215FF5" w:rsidRPr="00215FF5">
        <w:rPr>
          <w:rFonts w:ascii="Times New Roman" w:hAnsi="Times New Roman" w:cs="Times New Roman"/>
          <w:b/>
          <w:bCs/>
          <w:sz w:val="36"/>
          <w:szCs w:val="36"/>
        </w:rPr>
        <w:instrText>tc ""</w:instrText>
      </w:r>
      <w:r w:rsidRPr="00215FF5">
        <w:rPr>
          <w:rFonts w:ascii="Times New Roman" w:hAnsi="Times New Roman" w:cs="Times New Roman"/>
          <w:b/>
          <w:bCs/>
          <w:sz w:val="36"/>
          <w:szCs w:val="36"/>
        </w:rPr>
        <w:fldChar w:fldCharType="end"/>
      </w:r>
    </w:p>
    <w:p w:rsidR="00215FF5" w:rsidRPr="00215FF5" w:rsidRDefault="00215FF5" w:rsidP="00215FF5">
      <w:pPr>
        <w:autoSpaceDE w:val="0"/>
        <w:autoSpaceDN w:val="0"/>
        <w:adjustRightInd w:val="0"/>
        <w:spacing w:after="0" w:line="240" w:lineRule="auto"/>
        <w:jc w:val="center"/>
        <w:rPr>
          <w:rFonts w:ascii="Times New Roman" w:hAnsi="Times New Roman" w:cs="Times New Roman"/>
          <w:b/>
          <w:bCs/>
          <w:sz w:val="24"/>
          <w:szCs w:val="24"/>
        </w:rPr>
      </w:pPr>
      <w:r w:rsidRPr="00215FF5">
        <w:rPr>
          <w:rFonts w:ascii="Times New Roman" w:hAnsi="Times New Roman" w:cs="Times New Roman"/>
          <w:b/>
          <w:bCs/>
          <w:sz w:val="24"/>
          <w:szCs w:val="24"/>
        </w:rPr>
        <w:t>AYUNTAMIENTOS</w:t>
      </w:r>
      <w:r w:rsidR="0038665D" w:rsidRPr="00215FF5">
        <w:rPr>
          <w:rFonts w:ascii="Times New Roman" w:hAnsi="Times New Roman" w:cs="Times New Roman"/>
          <w:b/>
          <w:bCs/>
          <w:sz w:val="24"/>
          <w:szCs w:val="24"/>
        </w:rPr>
        <w:fldChar w:fldCharType="begin"/>
      </w:r>
      <w:r w:rsidRPr="00215FF5">
        <w:rPr>
          <w:rFonts w:ascii="Times New Roman" w:hAnsi="Times New Roman" w:cs="Times New Roman"/>
          <w:b/>
          <w:bCs/>
          <w:sz w:val="24"/>
          <w:szCs w:val="24"/>
        </w:rPr>
        <w:instrText>tc "AYUNTAMIENTOS"</w:instrText>
      </w:r>
      <w:r w:rsidR="0038665D" w:rsidRPr="00215FF5">
        <w:rPr>
          <w:rFonts w:ascii="Times New Roman" w:hAnsi="Times New Roman" w:cs="Times New Roman"/>
          <w:b/>
          <w:bCs/>
          <w:sz w:val="24"/>
          <w:szCs w:val="24"/>
        </w:rPr>
        <w:fldChar w:fldCharType="end"/>
      </w:r>
    </w:p>
    <w:p w:rsidR="00215FF5" w:rsidRPr="00215FF5" w:rsidRDefault="00215FF5" w:rsidP="00215F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15FF5">
        <w:rPr>
          <w:rFonts w:ascii="Times New Roman" w:hAnsi="Times New Roman" w:cs="Times New Roman"/>
          <w:sz w:val="24"/>
          <w:szCs w:val="24"/>
        </w:rPr>
        <w:t>Municipio de Guasave.- Convocatoria Pública Nacional Municipal N°. 003-2022, Licitación GVE-DPU-LP-NAL-MPAL-PR-002-2022.</w:t>
      </w:r>
    </w:p>
    <w:p w:rsidR="00215FF5" w:rsidRPr="00215FF5" w:rsidRDefault="00215FF5" w:rsidP="00215FF5">
      <w:pPr>
        <w:autoSpaceDE w:val="0"/>
        <w:autoSpaceDN w:val="0"/>
        <w:adjustRightInd w:val="0"/>
        <w:spacing w:after="0" w:line="240" w:lineRule="auto"/>
        <w:jc w:val="center"/>
        <w:rPr>
          <w:rFonts w:ascii="Roman" w:hAnsi="Roman" w:cs="Roman"/>
          <w:sz w:val="8"/>
          <w:szCs w:val="8"/>
        </w:rPr>
      </w:pPr>
    </w:p>
    <w:p w:rsidR="00215FF5" w:rsidRPr="00215FF5" w:rsidRDefault="00215FF5" w:rsidP="00215FF5">
      <w:pPr>
        <w:autoSpaceDE w:val="0"/>
        <w:autoSpaceDN w:val="0"/>
        <w:adjustRightInd w:val="0"/>
        <w:spacing w:after="0" w:line="240" w:lineRule="auto"/>
        <w:jc w:val="center"/>
        <w:rPr>
          <w:rFonts w:ascii="Times New Roman" w:hAnsi="Times New Roman" w:cs="Times New Roman"/>
          <w:b/>
          <w:bCs/>
          <w:sz w:val="20"/>
          <w:szCs w:val="20"/>
        </w:rPr>
      </w:pPr>
      <w:r w:rsidRPr="00215FF5">
        <w:rPr>
          <w:rFonts w:ascii="Times New Roman" w:hAnsi="Times New Roman" w:cs="Times New Roman"/>
          <w:b/>
          <w:bCs/>
          <w:sz w:val="20"/>
          <w:szCs w:val="20"/>
        </w:rPr>
        <w:t>JUNTA  MUNICIPAL  DE  AGUA  POTABLE  Y  ALCANTARILLADO</w:t>
      </w:r>
      <w:r w:rsidR="0038665D" w:rsidRPr="00215FF5">
        <w:rPr>
          <w:rFonts w:ascii="Times New Roman" w:hAnsi="Times New Roman" w:cs="Times New Roman"/>
          <w:b/>
          <w:bCs/>
          <w:sz w:val="20"/>
          <w:szCs w:val="20"/>
        </w:rPr>
        <w:fldChar w:fldCharType="begin"/>
      </w:r>
      <w:r w:rsidRPr="00215FF5">
        <w:rPr>
          <w:rFonts w:ascii="Times New Roman" w:hAnsi="Times New Roman" w:cs="Times New Roman"/>
          <w:b/>
          <w:bCs/>
          <w:sz w:val="20"/>
          <w:szCs w:val="20"/>
        </w:rPr>
        <w:instrText>tc "JUNTA  MUNICIPAL  DE  AGUA  POTABLE  Y  ALCANTARILLADO"</w:instrText>
      </w:r>
      <w:r w:rsidR="0038665D" w:rsidRPr="00215FF5">
        <w:rPr>
          <w:rFonts w:ascii="Times New Roman" w:hAnsi="Times New Roman" w:cs="Times New Roman"/>
          <w:b/>
          <w:bCs/>
          <w:sz w:val="20"/>
          <w:szCs w:val="20"/>
        </w:rPr>
        <w:fldChar w:fldCharType="end"/>
      </w:r>
    </w:p>
    <w:p w:rsidR="00215FF5" w:rsidRPr="00215FF5" w:rsidRDefault="00215FF5" w:rsidP="00215F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15FF5">
        <w:rPr>
          <w:rFonts w:ascii="Times New Roman" w:hAnsi="Times New Roman" w:cs="Times New Roman"/>
          <w:sz w:val="24"/>
          <w:szCs w:val="24"/>
        </w:rPr>
        <w:t>Municipio de Salvador Alvarado.- Avance Financiero, relativo al Segundo Trimestre de 2022.</w:t>
      </w:r>
    </w:p>
    <w:p w:rsidR="00215FF5" w:rsidRPr="00215FF5" w:rsidRDefault="00215FF5" w:rsidP="00215FF5">
      <w:pPr>
        <w:autoSpaceDE w:val="0"/>
        <w:autoSpaceDN w:val="0"/>
        <w:adjustRightInd w:val="0"/>
        <w:spacing w:after="0" w:line="240" w:lineRule="auto"/>
        <w:jc w:val="center"/>
        <w:rPr>
          <w:rFonts w:ascii="Roman" w:hAnsi="Roman" w:cs="Roman"/>
          <w:sz w:val="8"/>
          <w:szCs w:val="8"/>
        </w:rPr>
      </w:pPr>
    </w:p>
    <w:p w:rsidR="00215FF5" w:rsidRPr="00215FF5" w:rsidRDefault="00215FF5" w:rsidP="00215FF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15FF5">
        <w:rPr>
          <w:rFonts w:ascii="Times New Roman" w:hAnsi="Times New Roman" w:cs="Times New Roman"/>
          <w:sz w:val="24"/>
          <w:szCs w:val="24"/>
        </w:rPr>
        <w:t>2   -   4</w:t>
      </w:r>
    </w:p>
    <w:p w:rsidR="00215FF5" w:rsidRPr="00215FF5" w:rsidRDefault="00215FF5" w:rsidP="00215FF5">
      <w:pPr>
        <w:autoSpaceDE w:val="0"/>
        <w:autoSpaceDN w:val="0"/>
        <w:adjustRightInd w:val="0"/>
        <w:spacing w:after="0" w:line="240" w:lineRule="auto"/>
        <w:jc w:val="center"/>
        <w:rPr>
          <w:rFonts w:ascii="Roman" w:hAnsi="Roman" w:cs="Roman"/>
          <w:sz w:val="8"/>
          <w:szCs w:val="8"/>
        </w:rPr>
      </w:pPr>
    </w:p>
    <w:p w:rsidR="00215FF5" w:rsidRPr="00215FF5" w:rsidRDefault="00215FF5" w:rsidP="00215FF5">
      <w:pPr>
        <w:autoSpaceDE w:val="0"/>
        <w:autoSpaceDN w:val="0"/>
        <w:adjustRightInd w:val="0"/>
        <w:spacing w:after="0" w:line="240" w:lineRule="auto"/>
        <w:jc w:val="center"/>
        <w:rPr>
          <w:rFonts w:ascii="Times New Roman" w:hAnsi="Times New Roman" w:cs="Times New Roman"/>
          <w:b/>
          <w:bCs/>
          <w:sz w:val="24"/>
          <w:szCs w:val="24"/>
        </w:rPr>
      </w:pPr>
      <w:r w:rsidRPr="00215FF5">
        <w:rPr>
          <w:rFonts w:ascii="Times New Roman" w:hAnsi="Times New Roman" w:cs="Times New Roman"/>
          <w:b/>
          <w:bCs/>
          <w:sz w:val="24"/>
          <w:szCs w:val="24"/>
        </w:rPr>
        <w:t>AVISOS  GENERALES</w:t>
      </w:r>
      <w:r w:rsidR="0038665D" w:rsidRPr="00215FF5">
        <w:rPr>
          <w:rFonts w:ascii="Times New Roman" w:hAnsi="Times New Roman" w:cs="Times New Roman"/>
          <w:b/>
          <w:bCs/>
          <w:sz w:val="24"/>
          <w:szCs w:val="24"/>
        </w:rPr>
        <w:fldChar w:fldCharType="begin"/>
      </w:r>
      <w:r w:rsidRPr="00215FF5">
        <w:rPr>
          <w:rFonts w:ascii="Times New Roman" w:hAnsi="Times New Roman" w:cs="Times New Roman"/>
          <w:b/>
          <w:bCs/>
          <w:sz w:val="24"/>
          <w:szCs w:val="24"/>
        </w:rPr>
        <w:instrText>tc "AVISOS  GENERALES"</w:instrText>
      </w:r>
      <w:r w:rsidR="0038665D" w:rsidRPr="00215FF5">
        <w:rPr>
          <w:rFonts w:ascii="Times New Roman" w:hAnsi="Times New Roman" w:cs="Times New Roman"/>
          <w:b/>
          <w:bCs/>
          <w:sz w:val="24"/>
          <w:szCs w:val="24"/>
        </w:rPr>
        <w:fldChar w:fldCharType="end"/>
      </w:r>
    </w:p>
    <w:p w:rsidR="00215FF5" w:rsidRPr="00215FF5" w:rsidRDefault="00215FF5" w:rsidP="00215F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15FF5">
        <w:rPr>
          <w:rFonts w:ascii="Times New Roman" w:hAnsi="Times New Roman" w:cs="Times New Roman"/>
          <w:sz w:val="24"/>
          <w:szCs w:val="24"/>
        </w:rPr>
        <w:t xml:space="preserve">Solicitud de Aumento de 50 Permisos para prestar el Servicio Público de Transporte de Primera y Alquiler «Taxi» y creación de sitios dentro del Municipio de Guasave, Sinaloa.- Delegación de Trabajadores del Volante del Municipio de Guasave «Fernando Amilpa». </w:t>
      </w:r>
    </w:p>
    <w:p w:rsidR="00215FF5" w:rsidRPr="00215FF5" w:rsidRDefault="00215FF5" w:rsidP="00215FF5">
      <w:pPr>
        <w:autoSpaceDE w:val="0"/>
        <w:autoSpaceDN w:val="0"/>
        <w:adjustRightInd w:val="0"/>
        <w:spacing w:after="0" w:line="240" w:lineRule="auto"/>
        <w:jc w:val="center"/>
        <w:rPr>
          <w:rFonts w:ascii="Roman" w:hAnsi="Roman" w:cs="Roman"/>
          <w:sz w:val="8"/>
          <w:szCs w:val="8"/>
        </w:rPr>
      </w:pPr>
    </w:p>
    <w:p w:rsidR="00215FF5" w:rsidRPr="00215FF5" w:rsidRDefault="00215FF5" w:rsidP="00215FF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15FF5">
        <w:rPr>
          <w:rFonts w:ascii="Times New Roman" w:hAnsi="Times New Roman" w:cs="Times New Roman"/>
          <w:sz w:val="24"/>
          <w:szCs w:val="24"/>
        </w:rPr>
        <w:t>Solicitud de Concesión con Dos Permisos, para prestar el Servicio Público de Transporte de Pasajeros (Segunda Foráneo), dentro del Municipio de Ahome, Sinaloa.- Cecilio Martinez Villa.</w:t>
      </w:r>
    </w:p>
    <w:p w:rsidR="00215FF5" w:rsidRPr="00215FF5" w:rsidRDefault="00215FF5" w:rsidP="00215FF5">
      <w:pPr>
        <w:autoSpaceDE w:val="0"/>
        <w:autoSpaceDN w:val="0"/>
        <w:adjustRightInd w:val="0"/>
        <w:spacing w:after="0" w:line="240" w:lineRule="auto"/>
        <w:jc w:val="center"/>
        <w:rPr>
          <w:rFonts w:ascii="Roman" w:hAnsi="Roman" w:cs="Roman"/>
          <w:sz w:val="8"/>
          <w:szCs w:val="8"/>
        </w:rPr>
      </w:pPr>
    </w:p>
    <w:p w:rsidR="00215FF5" w:rsidRPr="00215FF5" w:rsidRDefault="00215FF5" w:rsidP="00215FF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15FF5">
        <w:rPr>
          <w:rFonts w:ascii="Times New Roman" w:hAnsi="Times New Roman" w:cs="Times New Roman"/>
          <w:sz w:val="24"/>
          <w:szCs w:val="24"/>
        </w:rPr>
        <w:t>5</w:t>
      </w:r>
    </w:p>
    <w:p w:rsidR="00215FF5" w:rsidRPr="00215FF5" w:rsidRDefault="00215FF5" w:rsidP="00215FF5">
      <w:pPr>
        <w:autoSpaceDE w:val="0"/>
        <w:autoSpaceDN w:val="0"/>
        <w:adjustRightInd w:val="0"/>
        <w:spacing w:after="0" w:line="240" w:lineRule="auto"/>
        <w:jc w:val="center"/>
        <w:rPr>
          <w:rFonts w:ascii="Roman" w:hAnsi="Roman" w:cs="Roman"/>
          <w:sz w:val="8"/>
          <w:szCs w:val="8"/>
        </w:rPr>
      </w:pPr>
    </w:p>
    <w:p w:rsidR="00215FF5" w:rsidRPr="00215FF5" w:rsidRDefault="00215FF5" w:rsidP="00215FF5">
      <w:pPr>
        <w:autoSpaceDE w:val="0"/>
        <w:autoSpaceDN w:val="0"/>
        <w:adjustRightInd w:val="0"/>
        <w:spacing w:after="0" w:line="240" w:lineRule="auto"/>
        <w:jc w:val="center"/>
        <w:rPr>
          <w:rFonts w:ascii="Times New Roman" w:hAnsi="Times New Roman" w:cs="Times New Roman"/>
          <w:b/>
          <w:bCs/>
          <w:sz w:val="24"/>
          <w:szCs w:val="24"/>
        </w:rPr>
      </w:pPr>
      <w:r w:rsidRPr="00215FF5">
        <w:rPr>
          <w:rFonts w:ascii="Times New Roman" w:hAnsi="Times New Roman" w:cs="Times New Roman"/>
          <w:b/>
          <w:bCs/>
          <w:sz w:val="24"/>
          <w:szCs w:val="24"/>
        </w:rPr>
        <w:t>AVISOS  JUDICIALES</w:t>
      </w:r>
      <w:r w:rsidR="0038665D" w:rsidRPr="00215FF5">
        <w:rPr>
          <w:rFonts w:ascii="Times New Roman" w:hAnsi="Times New Roman" w:cs="Times New Roman"/>
          <w:b/>
          <w:bCs/>
          <w:sz w:val="24"/>
          <w:szCs w:val="24"/>
        </w:rPr>
        <w:fldChar w:fldCharType="begin"/>
      </w:r>
      <w:r w:rsidRPr="00215FF5">
        <w:rPr>
          <w:rFonts w:ascii="Times New Roman" w:hAnsi="Times New Roman" w:cs="Times New Roman"/>
          <w:b/>
          <w:bCs/>
          <w:sz w:val="24"/>
          <w:szCs w:val="24"/>
        </w:rPr>
        <w:instrText>tc "AVISOS  JUDICIALES"</w:instrText>
      </w:r>
      <w:r w:rsidR="0038665D" w:rsidRPr="00215FF5">
        <w:rPr>
          <w:rFonts w:ascii="Times New Roman" w:hAnsi="Times New Roman" w:cs="Times New Roman"/>
          <w:b/>
          <w:bCs/>
          <w:sz w:val="24"/>
          <w:szCs w:val="24"/>
        </w:rPr>
        <w:fldChar w:fldCharType="end"/>
      </w:r>
    </w:p>
    <w:p w:rsidR="00215FF5" w:rsidRPr="00215FF5" w:rsidRDefault="00215FF5" w:rsidP="00215FF5">
      <w:pPr>
        <w:autoSpaceDE w:val="0"/>
        <w:autoSpaceDN w:val="0"/>
        <w:adjustRightInd w:val="0"/>
        <w:spacing w:after="0" w:line="240" w:lineRule="auto"/>
        <w:jc w:val="center"/>
        <w:rPr>
          <w:rFonts w:ascii="Roman" w:hAnsi="Roman" w:cs="Roman"/>
          <w:sz w:val="8"/>
          <w:szCs w:val="8"/>
        </w:rPr>
      </w:pPr>
    </w:p>
    <w:p w:rsidR="008F0D2A" w:rsidRDefault="00215FF5" w:rsidP="00215FF5">
      <w:pPr>
        <w:jc w:val="center"/>
        <w:rPr>
          <w:rFonts w:ascii="Times New Roman" w:hAnsi="Times New Roman" w:cs="Times New Roman"/>
          <w:sz w:val="24"/>
          <w:szCs w:val="24"/>
        </w:rPr>
      </w:pPr>
      <w:r w:rsidRPr="00215FF5">
        <w:rPr>
          <w:rFonts w:ascii="Times New Roman" w:hAnsi="Times New Roman" w:cs="Times New Roman"/>
          <w:sz w:val="24"/>
          <w:szCs w:val="24"/>
        </w:rPr>
        <w:t>6   -   24</w:t>
      </w:r>
    </w:p>
    <w:p w:rsidR="00E66AFD" w:rsidRDefault="00E66AFD" w:rsidP="00215FF5">
      <w:pPr>
        <w:jc w:val="center"/>
        <w:rPr>
          <w:rFonts w:ascii="Times New Roman" w:hAnsi="Times New Roman" w:cs="Times New Roman"/>
          <w:sz w:val="24"/>
          <w:szCs w:val="24"/>
        </w:rPr>
      </w:pPr>
    </w:p>
    <w:p w:rsidR="00E66AFD" w:rsidRDefault="00E66AFD" w:rsidP="00215FF5">
      <w:pPr>
        <w:jc w:val="center"/>
        <w:rPr>
          <w:rFonts w:ascii="Times New Roman" w:hAnsi="Times New Roman" w:cs="Times New Roman"/>
          <w:sz w:val="24"/>
          <w:szCs w:val="24"/>
        </w:rPr>
      </w:pPr>
    </w:p>
    <w:p w:rsidR="00E66AFD" w:rsidRPr="00E66AFD" w:rsidRDefault="00E66AFD" w:rsidP="00E66AFD">
      <w:pPr>
        <w:autoSpaceDE w:val="0"/>
        <w:autoSpaceDN w:val="0"/>
        <w:adjustRightInd w:val="0"/>
        <w:spacing w:after="0" w:line="240" w:lineRule="auto"/>
        <w:jc w:val="center"/>
        <w:rPr>
          <w:rFonts w:ascii="Times New Roman" w:hAnsi="Times New Roman" w:cs="Times New Roman"/>
          <w:b/>
          <w:bCs/>
          <w:sz w:val="36"/>
          <w:szCs w:val="36"/>
        </w:rPr>
      </w:pPr>
      <w:r w:rsidRPr="00E66AFD">
        <w:rPr>
          <w:rFonts w:ascii="Times New Roman" w:hAnsi="Times New Roman" w:cs="Times New Roman"/>
          <w:b/>
          <w:bCs/>
        </w:rPr>
        <w:t xml:space="preserve">Tomo CXIII  3ra. Época </w:t>
      </w:r>
      <w:r w:rsidRPr="00E66AFD">
        <w:rPr>
          <w:rFonts w:ascii="Times New Roman" w:hAnsi="Times New Roman" w:cs="Times New Roman"/>
        </w:rPr>
        <w:t xml:space="preserve">     Culiacán, Sin., lunes 01 de agosto de 2022.</w:t>
      </w:r>
      <w:r w:rsidRPr="00E66AFD">
        <w:rPr>
          <w:rFonts w:ascii="Times New Roman" w:hAnsi="Times New Roman" w:cs="Times New Roman"/>
          <w:b/>
          <w:bCs/>
        </w:rPr>
        <w:t xml:space="preserve">     No. 092</w:t>
      </w:r>
    </w:p>
    <w:p w:rsidR="00E66AFD" w:rsidRPr="00E66AFD" w:rsidRDefault="00E66AFD" w:rsidP="00E66AFD">
      <w:pPr>
        <w:autoSpaceDE w:val="0"/>
        <w:autoSpaceDN w:val="0"/>
        <w:adjustRightInd w:val="0"/>
        <w:spacing w:after="0" w:line="240" w:lineRule="auto"/>
        <w:jc w:val="center"/>
        <w:rPr>
          <w:rFonts w:ascii="Times New Roman" w:hAnsi="Times New Roman" w:cs="Times New Roman"/>
          <w:b/>
          <w:bCs/>
          <w:sz w:val="36"/>
          <w:szCs w:val="36"/>
        </w:rPr>
      </w:pPr>
      <w:r w:rsidRPr="00E66AFD">
        <w:rPr>
          <w:rFonts w:ascii="Times New Roman" w:hAnsi="Times New Roman" w:cs="Times New Roman"/>
          <w:b/>
          <w:bCs/>
          <w:sz w:val="36"/>
          <w:szCs w:val="36"/>
        </w:rPr>
        <w:t>ÍNDICE</w:t>
      </w:r>
      <w:r w:rsidR="0038665D" w:rsidRPr="00E66AFD">
        <w:rPr>
          <w:rFonts w:ascii="Times New Roman" w:hAnsi="Times New Roman" w:cs="Times New Roman"/>
          <w:b/>
          <w:bCs/>
          <w:sz w:val="36"/>
          <w:szCs w:val="36"/>
        </w:rPr>
        <w:fldChar w:fldCharType="begin"/>
      </w:r>
      <w:r w:rsidRPr="00E66AFD">
        <w:rPr>
          <w:rFonts w:ascii="Times New Roman" w:hAnsi="Times New Roman" w:cs="Times New Roman"/>
          <w:b/>
          <w:bCs/>
          <w:sz w:val="36"/>
          <w:szCs w:val="36"/>
        </w:rPr>
        <w:instrText>tc "ÍNDICE"</w:instrText>
      </w:r>
      <w:r w:rsidR="0038665D" w:rsidRPr="00E66AFD">
        <w:rPr>
          <w:rFonts w:ascii="Times New Roman" w:hAnsi="Times New Roman" w:cs="Times New Roman"/>
          <w:b/>
          <w:bCs/>
          <w:sz w:val="36"/>
          <w:szCs w:val="36"/>
        </w:rPr>
        <w:fldChar w:fldCharType="end"/>
      </w:r>
    </w:p>
    <w:p w:rsidR="00E66AFD" w:rsidRPr="00E66AFD" w:rsidRDefault="0038665D" w:rsidP="00E66AFD">
      <w:pPr>
        <w:autoSpaceDE w:val="0"/>
        <w:autoSpaceDN w:val="0"/>
        <w:adjustRightInd w:val="0"/>
        <w:spacing w:after="0" w:line="240" w:lineRule="auto"/>
        <w:jc w:val="center"/>
        <w:rPr>
          <w:rFonts w:ascii="Times New Roman" w:hAnsi="Times New Roman" w:cs="Times New Roman"/>
          <w:b/>
          <w:bCs/>
          <w:sz w:val="36"/>
          <w:szCs w:val="36"/>
        </w:rPr>
      </w:pPr>
      <w:r w:rsidRPr="00E66AFD">
        <w:rPr>
          <w:rFonts w:ascii="Times New Roman" w:hAnsi="Times New Roman" w:cs="Times New Roman"/>
          <w:b/>
          <w:bCs/>
          <w:sz w:val="36"/>
          <w:szCs w:val="36"/>
        </w:rPr>
        <w:fldChar w:fldCharType="begin"/>
      </w:r>
      <w:r w:rsidR="00E66AFD" w:rsidRPr="00E66AFD">
        <w:rPr>
          <w:rFonts w:ascii="Times New Roman" w:hAnsi="Times New Roman" w:cs="Times New Roman"/>
          <w:b/>
          <w:bCs/>
          <w:sz w:val="36"/>
          <w:szCs w:val="36"/>
        </w:rPr>
        <w:instrText>tc ""</w:instrText>
      </w:r>
      <w:r w:rsidRPr="00E66AFD">
        <w:rPr>
          <w:rFonts w:ascii="Times New Roman" w:hAnsi="Times New Roman" w:cs="Times New Roman"/>
          <w:b/>
          <w:bCs/>
          <w:sz w:val="36"/>
          <w:szCs w:val="36"/>
        </w:rPr>
        <w:fldChar w:fldCharType="end"/>
      </w:r>
    </w:p>
    <w:p w:rsidR="00E66AFD" w:rsidRPr="00E66AFD" w:rsidRDefault="0038665D" w:rsidP="00E66AFD">
      <w:pPr>
        <w:autoSpaceDE w:val="0"/>
        <w:autoSpaceDN w:val="0"/>
        <w:adjustRightInd w:val="0"/>
        <w:spacing w:after="0" w:line="240" w:lineRule="auto"/>
        <w:jc w:val="center"/>
        <w:rPr>
          <w:rFonts w:ascii="Times New Roman" w:hAnsi="Times New Roman" w:cs="Times New Roman"/>
          <w:b/>
          <w:bCs/>
          <w:sz w:val="36"/>
          <w:szCs w:val="36"/>
        </w:rPr>
      </w:pPr>
      <w:r w:rsidRPr="00E66AFD">
        <w:rPr>
          <w:rFonts w:ascii="Times New Roman" w:hAnsi="Times New Roman" w:cs="Times New Roman"/>
          <w:b/>
          <w:bCs/>
          <w:sz w:val="36"/>
          <w:szCs w:val="36"/>
        </w:rPr>
        <w:fldChar w:fldCharType="begin"/>
      </w:r>
      <w:r w:rsidR="00E66AFD" w:rsidRPr="00E66AFD">
        <w:rPr>
          <w:rFonts w:ascii="Times New Roman" w:hAnsi="Times New Roman" w:cs="Times New Roman"/>
          <w:b/>
          <w:bCs/>
          <w:sz w:val="36"/>
          <w:szCs w:val="36"/>
        </w:rPr>
        <w:instrText>tc ""</w:instrText>
      </w:r>
      <w:r w:rsidRPr="00E66AFD">
        <w:rPr>
          <w:rFonts w:ascii="Times New Roman" w:hAnsi="Times New Roman" w:cs="Times New Roman"/>
          <w:b/>
          <w:bCs/>
          <w:sz w:val="36"/>
          <w:szCs w:val="36"/>
        </w:rPr>
        <w:fldChar w:fldCharType="end"/>
      </w:r>
    </w:p>
    <w:p w:rsidR="00E66AFD" w:rsidRPr="00E66AFD" w:rsidRDefault="00E66AFD" w:rsidP="00E66AFD">
      <w:pPr>
        <w:autoSpaceDE w:val="0"/>
        <w:autoSpaceDN w:val="0"/>
        <w:adjustRightInd w:val="0"/>
        <w:spacing w:after="0" w:line="240" w:lineRule="auto"/>
        <w:jc w:val="center"/>
        <w:rPr>
          <w:rFonts w:ascii="Times New Roman" w:hAnsi="Times New Roman" w:cs="Times New Roman"/>
          <w:b/>
          <w:bCs/>
          <w:sz w:val="24"/>
          <w:szCs w:val="24"/>
        </w:rPr>
      </w:pPr>
      <w:r w:rsidRPr="00E66AFD">
        <w:rPr>
          <w:rFonts w:ascii="Times New Roman" w:hAnsi="Times New Roman" w:cs="Times New Roman"/>
          <w:b/>
          <w:bCs/>
          <w:sz w:val="24"/>
          <w:szCs w:val="24"/>
        </w:rPr>
        <w:t>AVISOS  JUDICIALES</w:t>
      </w:r>
      <w:r w:rsidR="0038665D" w:rsidRPr="00E66AFD">
        <w:rPr>
          <w:rFonts w:ascii="Times New Roman" w:hAnsi="Times New Roman" w:cs="Times New Roman"/>
          <w:b/>
          <w:bCs/>
          <w:sz w:val="24"/>
          <w:szCs w:val="24"/>
        </w:rPr>
        <w:fldChar w:fldCharType="begin"/>
      </w:r>
      <w:r w:rsidRPr="00E66AFD">
        <w:rPr>
          <w:rFonts w:ascii="Times New Roman" w:hAnsi="Times New Roman" w:cs="Times New Roman"/>
          <w:b/>
          <w:bCs/>
          <w:sz w:val="24"/>
          <w:szCs w:val="24"/>
        </w:rPr>
        <w:instrText>tc "AVISOS  JUDICIALES"</w:instrText>
      </w:r>
      <w:r w:rsidR="0038665D" w:rsidRPr="00E66AFD">
        <w:rPr>
          <w:rFonts w:ascii="Times New Roman" w:hAnsi="Times New Roman" w:cs="Times New Roman"/>
          <w:b/>
          <w:bCs/>
          <w:sz w:val="24"/>
          <w:szCs w:val="24"/>
        </w:rPr>
        <w:fldChar w:fldCharType="end"/>
      </w:r>
    </w:p>
    <w:p w:rsidR="00E66AFD" w:rsidRPr="00E66AFD" w:rsidRDefault="00E66AFD" w:rsidP="00E66AFD">
      <w:pPr>
        <w:autoSpaceDE w:val="0"/>
        <w:autoSpaceDN w:val="0"/>
        <w:adjustRightInd w:val="0"/>
        <w:spacing w:after="0" w:line="240" w:lineRule="auto"/>
        <w:jc w:val="center"/>
        <w:rPr>
          <w:rFonts w:ascii="Roman" w:hAnsi="Roman" w:cs="Roman"/>
          <w:sz w:val="8"/>
          <w:szCs w:val="8"/>
        </w:rPr>
      </w:pPr>
    </w:p>
    <w:p w:rsidR="00E66AFD" w:rsidRPr="00E66AFD" w:rsidRDefault="00E66AFD" w:rsidP="00E66AF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66AFD">
        <w:rPr>
          <w:rFonts w:ascii="Times New Roman" w:hAnsi="Times New Roman" w:cs="Times New Roman"/>
          <w:sz w:val="24"/>
          <w:szCs w:val="24"/>
        </w:rPr>
        <w:t>2   -   24</w:t>
      </w:r>
    </w:p>
    <w:p w:rsidR="00E66AFD" w:rsidRPr="00E66AFD" w:rsidRDefault="00E66AFD" w:rsidP="00E66AFD">
      <w:pPr>
        <w:autoSpaceDE w:val="0"/>
        <w:autoSpaceDN w:val="0"/>
        <w:adjustRightInd w:val="0"/>
        <w:spacing w:after="0" w:line="240" w:lineRule="auto"/>
        <w:jc w:val="center"/>
        <w:rPr>
          <w:rFonts w:ascii="Roman" w:hAnsi="Roman" w:cs="Roman"/>
          <w:sz w:val="8"/>
          <w:szCs w:val="8"/>
        </w:rPr>
      </w:pPr>
    </w:p>
    <w:p w:rsidR="00E66AFD" w:rsidRPr="00E66AFD" w:rsidRDefault="00E66AFD" w:rsidP="00E66AF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E66AFD" w:rsidRPr="00E66AFD" w:rsidRDefault="00E66AFD" w:rsidP="00E66AFD">
      <w:pPr>
        <w:autoSpaceDE w:val="0"/>
        <w:autoSpaceDN w:val="0"/>
        <w:adjustRightInd w:val="0"/>
        <w:spacing w:after="0" w:line="240" w:lineRule="auto"/>
        <w:jc w:val="center"/>
        <w:rPr>
          <w:rFonts w:ascii="Roman" w:hAnsi="Roman" w:cs="Roman"/>
          <w:sz w:val="8"/>
          <w:szCs w:val="8"/>
        </w:rPr>
      </w:pPr>
      <w:r w:rsidRPr="00E66AFD">
        <w:rPr>
          <w:rFonts w:ascii="Roman" w:hAnsi="Roman" w:cs="Roman"/>
          <w:sz w:val="8"/>
          <w:szCs w:val="8"/>
        </w:rPr>
        <w:t xml:space="preserve">            </w:t>
      </w:r>
    </w:p>
    <w:p w:rsidR="00E66AFD" w:rsidRPr="00E66AFD" w:rsidRDefault="00E66AFD" w:rsidP="00E66AFD">
      <w:pPr>
        <w:autoSpaceDE w:val="0"/>
        <w:autoSpaceDN w:val="0"/>
        <w:adjustRightInd w:val="0"/>
        <w:spacing w:after="0" w:line="240" w:lineRule="auto"/>
        <w:jc w:val="center"/>
        <w:rPr>
          <w:rFonts w:ascii="Roman" w:hAnsi="Roman" w:cs="Roman"/>
          <w:sz w:val="8"/>
          <w:szCs w:val="8"/>
        </w:rPr>
      </w:pPr>
    </w:p>
    <w:p w:rsidR="00E66AFD" w:rsidRPr="00E66AFD" w:rsidRDefault="00E66AFD" w:rsidP="00E66AF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E66AFD" w:rsidRDefault="00E66AFD" w:rsidP="00215FF5">
      <w:pPr>
        <w:jc w:val="center"/>
        <w:rPr>
          <w:rFonts w:ascii="Times New Roman" w:hAnsi="Times New Roman" w:cs="Times New Roman"/>
          <w:sz w:val="24"/>
          <w:szCs w:val="24"/>
        </w:rPr>
      </w:pPr>
    </w:p>
    <w:p w:rsidR="00EC10DD" w:rsidRDefault="00EC10DD" w:rsidP="00215FF5">
      <w:pPr>
        <w:jc w:val="center"/>
        <w:rPr>
          <w:rFonts w:ascii="Times New Roman" w:hAnsi="Times New Roman" w:cs="Times New Roman"/>
          <w:sz w:val="24"/>
          <w:szCs w:val="24"/>
        </w:rPr>
      </w:pPr>
    </w:p>
    <w:p w:rsidR="00EC10DD" w:rsidRPr="00EC10DD" w:rsidRDefault="00EC10DD" w:rsidP="00EC10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03 de agosto de 2022.</w:t>
      </w:r>
      <w:r>
        <w:rPr>
          <w:rFonts w:ascii="Times New Roman" w:hAnsi="Times New Roman" w:cs="Times New Roman"/>
          <w:b/>
          <w:bCs/>
        </w:rPr>
        <w:t xml:space="preserve">     No. 093</w:t>
      </w:r>
      <w:r w:rsidR="0038665D" w:rsidRPr="00EC10DD">
        <w:rPr>
          <w:rFonts w:ascii="Times New Roman" w:hAnsi="Times New Roman" w:cs="Times New Roman"/>
          <w:b/>
          <w:bCs/>
          <w:sz w:val="24"/>
          <w:szCs w:val="24"/>
        </w:rPr>
        <w:fldChar w:fldCharType="begin"/>
      </w:r>
      <w:r w:rsidRPr="00EC10DD">
        <w:rPr>
          <w:rFonts w:ascii="Times New Roman" w:hAnsi="Times New Roman" w:cs="Times New Roman"/>
          <w:b/>
          <w:bCs/>
          <w:sz w:val="24"/>
          <w:szCs w:val="24"/>
        </w:rPr>
        <w:instrText>tc "</w:instrText>
      </w:r>
      <w:r w:rsidRPr="00EC10DD">
        <w:rPr>
          <w:rFonts w:ascii="Times New Roman" w:hAnsi="Times New Roman" w:cs="Times New Roman"/>
          <w:b/>
          <w:bCs/>
          <w:color w:val="000000"/>
          <w:sz w:val="24"/>
          <w:szCs w:val="24"/>
        </w:rPr>
        <w:instrText>"</w:instrText>
      </w:r>
      <w:r w:rsidR="0038665D" w:rsidRPr="00EC10DD">
        <w:rPr>
          <w:rFonts w:ascii="Times New Roman" w:hAnsi="Times New Roman" w:cs="Times New Roman"/>
          <w:b/>
          <w:bCs/>
          <w:sz w:val="24"/>
          <w:szCs w:val="24"/>
        </w:rPr>
        <w:fldChar w:fldCharType="end"/>
      </w:r>
    </w:p>
    <w:p w:rsidR="00EC10DD" w:rsidRPr="00EC10DD" w:rsidRDefault="00EC10DD" w:rsidP="00EC10DD">
      <w:pPr>
        <w:autoSpaceDE w:val="0"/>
        <w:autoSpaceDN w:val="0"/>
        <w:adjustRightInd w:val="0"/>
        <w:spacing w:after="0" w:line="240" w:lineRule="auto"/>
        <w:jc w:val="center"/>
        <w:rPr>
          <w:rFonts w:ascii="Times New Roman" w:hAnsi="Times New Roman" w:cs="Times New Roman"/>
          <w:b/>
          <w:bCs/>
          <w:sz w:val="36"/>
          <w:szCs w:val="36"/>
        </w:rPr>
      </w:pPr>
      <w:r w:rsidRPr="00EC10DD">
        <w:rPr>
          <w:rFonts w:ascii="Times New Roman" w:hAnsi="Times New Roman" w:cs="Times New Roman"/>
          <w:b/>
          <w:bCs/>
          <w:sz w:val="36"/>
          <w:szCs w:val="36"/>
        </w:rPr>
        <w:t>ÍNDICE</w:t>
      </w:r>
      <w:r w:rsidR="0038665D" w:rsidRPr="00EC10DD">
        <w:rPr>
          <w:rFonts w:ascii="Times New Roman" w:hAnsi="Times New Roman" w:cs="Times New Roman"/>
          <w:b/>
          <w:bCs/>
          <w:sz w:val="36"/>
          <w:szCs w:val="36"/>
        </w:rPr>
        <w:fldChar w:fldCharType="begin"/>
      </w:r>
      <w:r w:rsidRPr="00EC10DD">
        <w:rPr>
          <w:rFonts w:ascii="Times New Roman" w:hAnsi="Times New Roman" w:cs="Times New Roman"/>
          <w:b/>
          <w:bCs/>
          <w:sz w:val="36"/>
          <w:szCs w:val="36"/>
        </w:rPr>
        <w:instrText>tc "ÍNDICE"</w:instrText>
      </w:r>
      <w:r w:rsidR="0038665D" w:rsidRPr="00EC10DD">
        <w:rPr>
          <w:rFonts w:ascii="Times New Roman" w:hAnsi="Times New Roman" w:cs="Times New Roman"/>
          <w:b/>
          <w:bCs/>
          <w:sz w:val="36"/>
          <w:szCs w:val="36"/>
        </w:rPr>
        <w:fldChar w:fldCharType="end"/>
      </w:r>
    </w:p>
    <w:p w:rsidR="00EC10DD" w:rsidRPr="00EC10DD" w:rsidRDefault="0038665D" w:rsidP="00EC10DD">
      <w:pPr>
        <w:autoSpaceDE w:val="0"/>
        <w:autoSpaceDN w:val="0"/>
        <w:adjustRightInd w:val="0"/>
        <w:spacing w:after="0" w:line="240" w:lineRule="auto"/>
        <w:jc w:val="center"/>
        <w:rPr>
          <w:rFonts w:ascii="Times New Roman" w:hAnsi="Times New Roman" w:cs="Times New Roman"/>
          <w:b/>
          <w:bCs/>
          <w:sz w:val="36"/>
          <w:szCs w:val="36"/>
        </w:rPr>
      </w:pPr>
      <w:r w:rsidRPr="00EC10DD">
        <w:rPr>
          <w:rFonts w:ascii="Times New Roman" w:hAnsi="Times New Roman" w:cs="Times New Roman"/>
          <w:b/>
          <w:bCs/>
          <w:sz w:val="36"/>
          <w:szCs w:val="36"/>
        </w:rPr>
        <w:lastRenderedPageBreak/>
        <w:fldChar w:fldCharType="begin"/>
      </w:r>
      <w:r w:rsidR="00EC10DD" w:rsidRPr="00EC10DD">
        <w:rPr>
          <w:rFonts w:ascii="Times New Roman" w:hAnsi="Times New Roman" w:cs="Times New Roman"/>
          <w:b/>
          <w:bCs/>
          <w:sz w:val="36"/>
          <w:szCs w:val="36"/>
        </w:rPr>
        <w:instrText>tc ""</w:instrText>
      </w:r>
      <w:r w:rsidRPr="00EC10DD">
        <w:rPr>
          <w:rFonts w:ascii="Times New Roman" w:hAnsi="Times New Roman" w:cs="Times New Roman"/>
          <w:b/>
          <w:bCs/>
          <w:sz w:val="36"/>
          <w:szCs w:val="36"/>
        </w:rPr>
        <w:fldChar w:fldCharType="end"/>
      </w:r>
    </w:p>
    <w:p w:rsidR="00EC10DD" w:rsidRPr="00EC10DD" w:rsidRDefault="00EC10DD" w:rsidP="00EC10DD">
      <w:pPr>
        <w:autoSpaceDE w:val="0"/>
        <w:autoSpaceDN w:val="0"/>
        <w:adjustRightInd w:val="0"/>
        <w:spacing w:after="0" w:line="240" w:lineRule="auto"/>
        <w:jc w:val="center"/>
        <w:rPr>
          <w:rFonts w:ascii="Times New Roman" w:hAnsi="Times New Roman" w:cs="Times New Roman"/>
          <w:b/>
          <w:bCs/>
          <w:sz w:val="24"/>
          <w:szCs w:val="24"/>
        </w:rPr>
      </w:pPr>
      <w:r w:rsidRPr="00EC10DD">
        <w:rPr>
          <w:rFonts w:ascii="Times New Roman" w:hAnsi="Times New Roman" w:cs="Times New Roman"/>
          <w:b/>
          <w:bCs/>
          <w:sz w:val="24"/>
          <w:szCs w:val="24"/>
        </w:rPr>
        <w:t>PODER  EJECUTIVO  FEDERAL - ESTATAL</w:t>
      </w:r>
      <w:r w:rsidR="0038665D" w:rsidRPr="00EC10DD">
        <w:rPr>
          <w:rFonts w:ascii="Times New Roman" w:hAnsi="Times New Roman" w:cs="Times New Roman"/>
          <w:b/>
          <w:bCs/>
          <w:sz w:val="24"/>
          <w:szCs w:val="24"/>
        </w:rPr>
        <w:fldChar w:fldCharType="begin"/>
      </w:r>
      <w:r w:rsidRPr="00EC10DD">
        <w:rPr>
          <w:rFonts w:ascii="Times New Roman" w:hAnsi="Times New Roman" w:cs="Times New Roman"/>
          <w:b/>
          <w:bCs/>
          <w:sz w:val="24"/>
          <w:szCs w:val="24"/>
        </w:rPr>
        <w:instrText>tc "PODER  EJECUTIVO  FEDERAL - ESTATAL"</w:instrText>
      </w:r>
      <w:r w:rsidR="0038665D" w:rsidRPr="00EC10DD">
        <w:rPr>
          <w:rFonts w:ascii="Times New Roman" w:hAnsi="Times New Roman" w:cs="Times New Roman"/>
          <w:b/>
          <w:bCs/>
          <w:sz w:val="24"/>
          <w:szCs w:val="24"/>
        </w:rPr>
        <w:fldChar w:fldCharType="end"/>
      </w:r>
    </w:p>
    <w:p w:rsidR="00EC10DD" w:rsidRPr="00EC10DD" w:rsidRDefault="00EC10DD" w:rsidP="00EC10DD">
      <w:pPr>
        <w:autoSpaceDE w:val="0"/>
        <w:autoSpaceDN w:val="0"/>
        <w:adjustRightInd w:val="0"/>
        <w:spacing w:after="0" w:line="240" w:lineRule="auto"/>
        <w:jc w:val="center"/>
        <w:rPr>
          <w:rFonts w:ascii="Times New Roman" w:hAnsi="Times New Roman" w:cs="Times New Roman"/>
          <w:b/>
          <w:bCs/>
          <w:sz w:val="20"/>
          <w:szCs w:val="20"/>
        </w:rPr>
      </w:pPr>
      <w:r w:rsidRPr="00EC10DD">
        <w:rPr>
          <w:rFonts w:ascii="Times New Roman" w:hAnsi="Times New Roman" w:cs="Times New Roman"/>
          <w:b/>
          <w:bCs/>
          <w:sz w:val="20"/>
          <w:szCs w:val="20"/>
        </w:rPr>
        <w:t>SECRETARÍA  DE  GOBERNACIÓN</w:t>
      </w:r>
      <w:r w:rsidR="0038665D" w:rsidRPr="00EC10DD">
        <w:rPr>
          <w:rFonts w:ascii="Times New Roman" w:hAnsi="Times New Roman" w:cs="Times New Roman"/>
          <w:b/>
          <w:bCs/>
          <w:sz w:val="20"/>
          <w:szCs w:val="20"/>
        </w:rPr>
        <w:fldChar w:fldCharType="begin"/>
      </w:r>
      <w:r w:rsidRPr="00EC10DD">
        <w:rPr>
          <w:rFonts w:ascii="Times New Roman" w:hAnsi="Times New Roman" w:cs="Times New Roman"/>
          <w:b/>
          <w:bCs/>
          <w:sz w:val="20"/>
          <w:szCs w:val="20"/>
        </w:rPr>
        <w:instrText>tc "SECRETARÍA  DE  GOBERNACIÓN"</w:instrText>
      </w:r>
      <w:r w:rsidR="0038665D" w:rsidRPr="00EC10DD">
        <w:rPr>
          <w:rFonts w:ascii="Times New Roman" w:hAnsi="Times New Roman" w:cs="Times New Roman"/>
          <w:b/>
          <w:bCs/>
          <w:sz w:val="20"/>
          <w:szCs w:val="20"/>
        </w:rPr>
        <w:fldChar w:fldCharType="end"/>
      </w:r>
    </w:p>
    <w:p w:rsidR="00EC10DD" w:rsidRPr="00EC10DD" w:rsidRDefault="00EC10DD" w:rsidP="00EC10D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C10DD">
        <w:rPr>
          <w:rFonts w:ascii="Times New Roman" w:hAnsi="Times New Roman" w:cs="Times New Roman"/>
          <w:sz w:val="24"/>
          <w:szCs w:val="24"/>
        </w:rPr>
        <w:t xml:space="preserve">Convenio de Coordinación y Cooperación, que celebran por una parte, el Poder Ejecutivo Federal por conducto de la Secretaría de Gobernación, a quien en lo sucesivo se le denominará «Gobernación», por la Junta de Gobierno del Mecanismo de Protección para personas defensoras de Derechos Humanos y Periodistas, y por la otra parte, el Gobierno de Estado de Sinaloa. </w:t>
      </w:r>
    </w:p>
    <w:p w:rsidR="00EC10DD" w:rsidRPr="00EC10DD" w:rsidRDefault="00EC10DD" w:rsidP="00EC10DD">
      <w:pPr>
        <w:autoSpaceDE w:val="0"/>
        <w:autoSpaceDN w:val="0"/>
        <w:adjustRightInd w:val="0"/>
        <w:spacing w:after="0" w:line="240" w:lineRule="auto"/>
        <w:jc w:val="center"/>
        <w:rPr>
          <w:rFonts w:ascii="Roman" w:hAnsi="Roman" w:cs="Roman"/>
          <w:sz w:val="8"/>
          <w:szCs w:val="8"/>
        </w:rPr>
      </w:pPr>
    </w:p>
    <w:p w:rsidR="00EC10DD" w:rsidRPr="00EC10DD" w:rsidRDefault="00EC10DD" w:rsidP="00EC10D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C10DD">
        <w:rPr>
          <w:rFonts w:ascii="Times New Roman" w:hAnsi="Times New Roman" w:cs="Times New Roman"/>
          <w:sz w:val="24"/>
          <w:szCs w:val="24"/>
        </w:rPr>
        <w:t>3   -   17</w:t>
      </w:r>
    </w:p>
    <w:p w:rsidR="00EC10DD" w:rsidRPr="00EC10DD" w:rsidRDefault="00EC10DD" w:rsidP="00EC10DD">
      <w:pPr>
        <w:autoSpaceDE w:val="0"/>
        <w:autoSpaceDN w:val="0"/>
        <w:adjustRightInd w:val="0"/>
        <w:spacing w:after="0" w:line="240" w:lineRule="auto"/>
        <w:jc w:val="center"/>
        <w:rPr>
          <w:rFonts w:ascii="Roman" w:hAnsi="Roman" w:cs="Roman"/>
          <w:sz w:val="8"/>
          <w:szCs w:val="8"/>
        </w:rPr>
      </w:pPr>
    </w:p>
    <w:p w:rsidR="00EC10DD" w:rsidRPr="00EC10DD" w:rsidRDefault="00EC10DD" w:rsidP="00EC10DD">
      <w:pPr>
        <w:autoSpaceDE w:val="0"/>
        <w:autoSpaceDN w:val="0"/>
        <w:adjustRightInd w:val="0"/>
        <w:spacing w:after="0" w:line="240" w:lineRule="auto"/>
        <w:jc w:val="center"/>
        <w:rPr>
          <w:rFonts w:ascii="Times New Roman" w:hAnsi="Times New Roman" w:cs="Times New Roman"/>
          <w:b/>
          <w:bCs/>
          <w:sz w:val="24"/>
          <w:szCs w:val="24"/>
        </w:rPr>
      </w:pPr>
      <w:r w:rsidRPr="00EC10DD">
        <w:rPr>
          <w:rFonts w:ascii="Times New Roman" w:hAnsi="Times New Roman" w:cs="Times New Roman"/>
          <w:b/>
          <w:bCs/>
          <w:sz w:val="24"/>
          <w:szCs w:val="24"/>
        </w:rPr>
        <w:t>PODER  EJECUTIVO  ESTATAL</w:t>
      </w:r>
      <w:r w:rsidR="0038665D" w:rsidRPr="00EC10DD">
        <w:rPr>
          <w:rFonts w:ascii="Times New Roman" w:hAnsi="Times New Roman" w:cs="Times New Roman"/>
          <w:b/>
          <w:bCs/>
          <w:sz w:val="24"/>
          <w:szCs w:val="24"/>
        </w:rPr>
        <w:fldChar w:fldCharType="begin"/>
      </w:r>
      <w:r w:rsidRPr="00EC10DD">
        <w:rPr>
          <w:rFonts w:ascii="Times New Roman" w:hAnsi="Times New Roman" w:cs="Times New Roman"/>
          <w:b/>
          <w:bCs/>
          <w:sz w:val="24"/>
          <w:szCs w:val="24"/>
        </w:rPr>
        <w:instrText>tc "PODER  EJECUTIVO  ESTATAL"</w:instrText>
      </w:r>
      <w:r w:rsidR="0038665D" w:rsidRPr="00EC10DD">
        <w:rPr>
          <w:rFonts w:ascii="Times New Roman" w:hAnsi="Times New Roman" w:cs="Times New Roman"/>
          <w:b/>
          <w:bCs/>
          <w:sz w:val="24"/>
          <w:szCs w:val="24"/>
        </w:rPr>
        <w:fldChar w:fldCharType="end"/>
      </w:r>
    </w:p>
    <w:p w:rsidR="00EC10DD" w:rsidRPr="00EC10DD" w:rsidRDefault="00EC10DD" w:rsidP="00EC10DD">
      <w:pPr>
        <w:autoSpaceDE w:val="0"/>
        <w:autoSpaceDN w:val="0"/>
        <w:adjustRightInd w:val="0"/>
        <w:spacing w:after="0" w:line="240" w:lineRule="auto"/>
        <w:jc w:val="center"/>
        <w:rPr>
          <w:rFonts w:ascii="Times New Roman" w:hAnsi="Times New Roman" w:cs="Times New Roman"/>
          <w:b/>
          <w:bCs/>
          <w:sz w:val="20"/>
          <w:szCs w:val="20"/>
        </w:rPr>
      </w:pPr>
      <w:r w:rsidRPr="00EC10DD">
        <w:rPr>
          <w:rFonts w:ascii="Times New Roman" w:hAnsi="Times New Roman" w:cs="Times New Roman"/>
          <w:b/>
          <w:bCs/>
          <w:sz w:val="20"/>
          <w:szCs w:val="20"/>
        </w:rPr>
        <w:t>SECRETARÍA  DE  ADMINISTRACIÓN  Y  FINANZAS</w:t>
      </w:r>
      <w:r w:rsidR="0038665D" w:rsidRPr="00EC10DD">
        <w:rPr>
          <w:rFonts w:ascii="Times New Roman" w:hAnsi="Times New Roman" w:cs="Times New Roman"/>
          <w:b/>
          <w:bCs/>
          <w:sz w:val="20"/>
          <w:szCs w:val="20"/>
        </w:rPr>
        <w:fldChar w:fldCharType="begin"/>
      </w:r>
      <w:r w:rsidRPr="00EC10DD">
        <w:rPr>
          <w:rFonts w:ascii="Times New Roman" w:hAnsi="Times New Roman" w:cs="Times New Roman"/>
          <w:b/>
          <w:bCs/>
          <w:sz w:val="20"/>
          <w:szCs w:val="20"/>
        </w:rPr>
        <w:instrText>tc "SECRETARÍA  DE  ADMINISTRACIÓN  Y  FINANZAS"</w:instrText>
      </w:r>
      <w:r w:rsidR="0038665D" w:rsidRPr="00EC10DD">
        <w:rPr>
          <w:rFonts w:ascii="Times New Roman" w:hAnsi="Times New Roman" w:cs="Times New Roman"/>
          <w:b/>
          <w:bCs/>
          <w:sz w:val="20"/>
          <w:szCs w:val="20"/>
        </w:rPr>
        <w:fldChar w:fldCharType="end"/>
      </w:r>
    </w:p>
    <w:p w:rsidR="00EC10DD" w:rsidRPr="00EC10DD" w:rsidRDefault="00EC10DD" w:rsidP="00EC10D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C10DD">
        <w:rPr>
          <w:rFonts w:ascii="Times New Roman" w:hAnsi="Times New Roman" w:cs="Times New Roman"/>
          <w:sz w:val="24"/>
          <w:szCs w:val="24"/>
        </w:rPr>
        <w:t>Resumen de Convocatoria.- Licitación Pública Nacional No. GES 19/2022.</w:t>
      </w:r>
    </w:p>
    <w:p w:rsidR="00EC10DD" w:rsidRPr="00EC10DD" w:rsidRDefault="00EC10DD" w:rsidP="00EC10DD">
      <w:pPr>
        <w:autoSpaceDE w:val="0"/>
        <w:autoSpaceDN w:val="0"/>
        <w:adjustRightInd w:val="0"/>
        <w:spacing w:after="0" w:line="240" w:lineRule="auto"/>
        <w:jc w:val="center"/>
        <w:rPr>
          <w:rFonts w:ascii="Roman" w:hAnsi="Roman" w:cs="Roman"/>
          <w:sz w:val="8"/>
          <w:szCs w:val="8"/>
        </w:rPr>
      </w:pPr>
    </w:p>
    <w:p w:rsidR="00EC10DD" w:rsidRPr="00EC10DD" w:rsidRDefault="00EC10DD" w:rsidP="00EC10DD">
      <w:pPr>
        <w:autoSpaceDE w:val="0"/>
        <w:autoSpaceDN w:val="0"/>
        <w:adjustRightInd w:val="0"/>
        <w:spacing w:after="0" w:line="240" w:lineRule="auto"/>
        <w:jc w:val="center"/>
        <w:rPr>
          <w:rFonts w:ascii="Times New Roman" w:hAnsi="Times New Roman" w:cs="Times New Roman"/>
          <w:b/>
          <w:bCs/>
          <w:sz w:val="20"/>
          <w:szCs w:val="20"/>
        </w:rPr>
      </w:pPr>
      <w:r w:rsidRPr="00EC10DD">
        <w:rPr>
          <w:rFonts w:ascii="Times New Roman" w:hAnsi="Times New Roman" w:cs="Times New Roman"/>
          <w:b/>
          <w:bCs/>
          <w:sz w:val="20"/>
          <w:szCs w:val="20"/>
        </w:rPr>
        <w:t>INSTITUTO  SINALOENSE  DE  LA  JUVENTUD</w:t>
      </w:r>
      <w:r w:rsidR="0038665D" w:rsidRPr="00EC10DD">
        <w:rPr>
          <w:rFonts w:ascii="Times New Roman" w:hAnsi="Times New Roman" w:cs="Times New Roman"/>
          <w:b/>
          <w:bCs/>
          <w:sz w:val="20"/>
          <w:szCs w:val="20"/>
        </w:rPr>
        <w:fldChar w:fldCharType="begin"/>
      </w:r>
      <w:r w:rsidRPr="00EC10DD">
        <w:rPr>
          <w:rFonts w:ascii="Times New Roman" w:hAnsi="Times New Roman" w:cs="Times New Roman"/>
          <w:b/>
          <w:bCs/>
          <w:sz w:val="20"/>
          <w:szCs w:val="20"/>
        </w:rPr>
        <w:instrText>tc "INSTITUTO  SINALOENSE  DE  LA  JUVENTUD"</w:instrText>
      </w:r>
      <w:r w:rsidR="0038665D" w:rsidRPr="00EC10DD">
        <w:rPr>
          <w:rFonts w:ascii="Times New Roman" w:hAnsi="Times New Roman" w:cs="Times New Roman"/>
          <w:b/>
          <w:bCs/>
          <w:sz w:val="20"/>
          <w:szCs w:val="20"/>
        </w:rPr>
        <w:fldChar w:fldCharType="end"/>
      </w:r>
    </w:p>
    <w:p w:rsidR="00EC10DD" w:rsidRPr="00EC10DD" w:rsidRDefault="00EC10DD" w:rsidP="00EC10D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C10DD">
        <w:rPr>
          <w:rFonts w:ascii="Times New Roman" w:hAnsi="Times New Roman" w:cs="Times New Roman"/>
          <w:sz w:val="24"/>
          <w:szCs w:val="24"/>
        </w:rPr>
        <w:t>Avance Financiero, relativo al Segundo Trimestre de 2022.</w:t>
      </w:r>
    </w:p>
    <w:p w:rsidR="00EC10DD" w:rsidRPr="00EC10DD" w:rsidRDefault="00EC10DD" w:rsidP="00EC10DD">
      <w:pPr>
        <w:autoSpaceDE w:val="0"/>
        <w:autoSpaceDN w:val="0"/>
        <w:adjustRightInd w:val="0"/>
        <w:spacing w:after="0" w:line="240" w:lineRule="auto"/>
        <w:jc w:val="center"/>
        <w:rPr>
          <w:rFonts w:ascii="Roman" w:hAnsi="Roman" w:cs="Roman"/>
          <w:sz w:val="8"/>
          <w:szCs w:val="8"/>
        </w:rPr>
      </w:pPr>
    </w:p>
    <w:p w:rsidR="00EC10DD" w:rsidRPr="00EC10DD" w:rsidRDefault="00EC10DD" w:rsidP="00EC10D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C10DD">
        <w:rPr>
          <w:rFonts w:ascii="Times New Roman" w:hAnsi="Times New Roman" w:cs="Times New Roman"/>
          <w:sz w:val="24"/>
          <w:szCs w:val="24"/>
        </w:rPr>
        <w:t>18   -   20</w:t>
      </w:r>
    </w:p>
    <w:p w:rsidR="00EC10DD" w:rsidRPr="00EC10DD" w:rsidRDefault="00EC10DD" w:rsidP="00EC10DD">
      <w:pPr>
        <w:autoSpaceDE w:val="0"/>
        <w:autoSpaceDN w:val="0"/>
        <w:adjustRightInd w:val="0"/>
        <w:spacing w:after="0" w:line="240" w:lineRule="auto"/>
        <w:jc w:val="center"/>
        <w:rPr>
          <w:rFonts w:ascii="Roman" w:hAnsi="Roman" w:cs="Roman"/>
          <w:sz w:val="8"/>
          <w:szCs w:val="8"/>
        </w:rPr>
      </w:pPr>
    </w:p>
    <w:p w:rsidR="00EC10DD" w:rsidRPr="00EC10DD" w:rsidRDefault="00EC10DD" w:rsidP="00EC10DD">
      <w:pPr>
        <w:autoSpaceDE w:val="0"/>
        <w:autoSpaceDN w:val="0"/>
        <w:adjustRightInd w:val="0"/>
        <w:spacing w:after="0" w:line="240" w:lineRule="auto"/>
        <w:jc w:val="center"/>
        <w:rPr>
          <w:rFonts w:ascii="Times New Roman" w:hAnsi="Times New Roman" w:cs="Times New Roman"/>
          <w:b/>
          <w:bCs/>
          <w:sz w:val="24"/>
          <w:szCs w:val="24"/>
        </w:rPr>
      </w:pPr>
      <w:r w:rsidRPr="00EC10DD">
        <w:rPr>
          <w:rFonts w:ascii="Times New Roman" w:hAnsi="Times New Roman" w:cs="Times New Roman"/>
          <w:b/>
          <w:bCs/>
          <w:sz w:val="24"/>
          <w:szCs w:val="24"/>
        </w:rPr>
        <w:t>PODER  LEGISLATIVO  ESTATAL</w:t>
      </w:r>
      <w:r w:rsidR="0038665D" w:rsidRPr="00EC10DD">
        <w:rPr>
          <w:rFonts w:ascii="Times New Roman" w:hAnsi="Times New Roman" w:cs="Times New Roman"/>
          <w:b/>
          <w:bCs/>
          <w:sz w:val="24"/>
          <w:szCs w:val="24"/>
        </w:rPr>
        <w:fldChar w:fldCharType="begin"/>
      </w:r>
      <w:r w:rsidRPr="00EC10DD">
        <w:rPr>
          <w:rFonts w:ascii="Times New Roman" w:hAnsi="Times New Roman" w:cs="Times New Roman"/>
          <w:b/>
          <w:bCs/>
          <w:sz w:val="24"/>
          <w:szCs w:val="24"/>
        </w:rPr>
        <w:instrText>tc "PODER  LEGISLATIVO  ESTATAL"</w:instrText>
      </w:r>
      <w:r w:rsidR="0038665D" w:rsidRPr="00EC10DD">
        <w:rPr>
          <w:rFonts w:ascii="Times New Roman" w:hAnsi="Times New Roman" w:cs="Times New Roman"/>
          <w:b/>
          <w:bCs/>
          <w:sz w:val="24"/>
          <w:szCs w:val="24"/>
        </w:rPr>
        <w:fldChar w:fldCharType="end"/>
      </w:r>
    </w:p>
    <w:p w:rsidR="00EC10DD" w:rsidRPr="00EC10DD" w:rsidRDefault="00EC10DD" w:rsidP="00EC10D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C10DD">
        <w:rPr>
          <w:rFonts w:ascii="Times New Roman" w:hAnsi="Times New Roman" w:cs="Times New Roman"/>
          <w:sz w:val="24"/>
          <w:szCs w:val="24"/>
        </w:rPr>
        <w:t xml:space="preserve">Acuerdo Número 82 del H. Congreso del Estado.- Se elige a la Ciudadana Jhenny Judith Bernal Arellano, Directora General del Instituto para la Protección de Personas Defensoras de Derechos Humanos y Periodistas, para un período de cinco años. </w:t>
      </w:r>
    </w:p>
    <w:p w:rsidR="00EC10DD" w:rsidRPr="00EC10DD" w:rsidRDefault="00EC10DD" w:rsidP="00EC10DD">
      <w:pPr>
        <w:autoSpaceDE w:val="0"/>
        <w:autoSpaceDN w:val="0"/>
        <w:adjustRightInd w:val="0"/>
        <w:spacing w:after="0" w:line="240" w:lineRule="auto"/>
        <w:jc w:val="center"/>
        <w:rPr>
          <w:rFonts w:ascii="Roman" w:hAnsi="Roman" w:cs="Roman"/>
          <w:sz w:val="8"/>
          <w:szCs w:val="8"/>
        </w:rPr>
      </w:pPr>
    </w:p>
    <w:p w:rsidR="00EC10DD" w:rsidRPr="00EC10DD" w:rsidRDefault="00EC10DD" w:rsidP="00EC10D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C10DD">
        <w:rPr>
          <w:rFonts w:ascii="Times New Roman" w:hAnsi="Times New Roman" w:cs="Times New Roman"/>
          <w:sz w:val="24"/>
          <w:szCs w:val="24"/>
        </w:rPr>
        <w:t xml:space="preserve">Acuerdo Número 83 del H. Congreso del Estado.- Se elige a la Ciudadana Rosina Ávila Palma, Consejera del Consejo Consultivo del Instituto para la Protección de Personas Defensoras de Derechos Humanos y Periodistas, para un período de cuatro años. </w:t>
      </w:r>
    </w:p>
    <w:p w:rsidR="00EC10DD" w:rsidRPr="00EC10DD" w:rsidRDefault="00EC10DD" w:rsidP="00EC10DD">
      <w:pPr>
        <w:autoSpaceDE w:val="0"/>
        <w:autoSpaceDN w:val="0"/>
        <w:adjustRightInd w:val="0"/>
        <w:spacing w:after="0" w:line="240" w:lineRule="auto"/>
        <w:jc w:val="center"/>
        <w:rPr>
          <w:rFonts w:ascii="Roman" w:hAnsi="Roman" w:cs="Roman"/>
          <w:sz w:val="8"/>
          <w:szCs w:val="8"/>
        </w:rPr>
      </w:pPr>
    </w:p>
    <w:p w:rsidR="00EC10DD" w:rsidRPr="00EC10DD" w:rsidRDefault="00EC10DD" w:rsidP="00EC10D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C10DD">
        <w:rPr>
          <w:rFonts w:ascii="Times New Roman" w:hAnsi="Times New Roman" w:cs="Times New Roman"/>
          <w:sz w:val="24"/>
          <w:szCs w:val="24"/>
        </w:rPr>
        <w:t xml:space="preserve">Acuerdo Número 84 del H. Congreso del Estado.- Se elige al Ciudadano Aldo Ruíz González, Consejero del Consejo Consultivo del Instituto para la Protección de Personas Defensoras de Derechos Humanos y Periodistas, para un período de cuatro años. </w:t>
      </w:r>
    </w:p>
    <w:p w:rsidR="00EC10DD" w:rsidRPr="00EC10DD" w:rsidRDefault="00EC10DD" w:rsidP="00EC10DD">
      <w:pPr>
        <w:autoSpaceDE w:val="0"/>
        <w:autoSpaceDN w:val="0"/>
        <w:adjustRightInd w:val="0"/>
        <w:spacing w:after="0" w:line="240" w:lineRule="auto"/>
        <w:jc w:val="center"/>
        <w:rPr>
          <w:rFonts w:ascii="Roman" w:hAnsi="Roman" w:cs="Roman"/>
          <w:sz w:val="8"/>
          <w:szCs w:val="8"/>
        </w:rPr>
      </w:pPr>
    </w:p>
    <w:p w:rsidR="00EC10DD" w:rsidRPr="00EC10DD" w:rsidRDefault="00EC10DD" w:rsidP="00EC10D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C10DD">
        <w:rPr>
          <w:rFonts w:ascii="Times New Roman" w:hAnsi="Times New Roman" w:cs="Times New Roman"/>
          <w:sz w:val="24"/>
          <w:szCs w:val="24"/>
        </w:rPr>
        <w:t xml:space="preserve">Acuerdo Número 85 del H. Congreso del Estado.- Se elige al Ciudadano Juan Mario Martini Rivera, Consejero del Consejo Consultivo del Instituto para la Protección de Personas Defensoras de Derechos Humanos y Periodistas, para un período de cinco años. </w:t>
      </w:r>
    </w:p>
    <w:p w:rsidR="00EC10DD" w:rsidRPr="00EC10DD" w:rsidRDefault="00EC10DD" w:rsidP="00EC10DD">
      <w:pPr>
        <w:autoSpaceDE w:val="0"/>
        <w:autoSpaceDN w:val="0"/>
        <w:adjustRightInd w:val="0"/>
        <w:spacing w:after="0" w:line="240" w:lineRule="auto"/>
        <w:jc w:val="center"/>
        <w:rPr>
          <w:rFonts w:ascii="Roman" w:hAnsi="Roman" w:cs="Roman"/>
          <w:sz w:val="8"/>
          <w:szCs w:val="8"/>
        </w:rPr>
      </w:pPr>
    </w:p>
    <w:p w:rsidR="00EC10DD" w:rsidRPr="00EC10DD" w:rsidRDefault="00EC10DD" w:rsidP="00EC10D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EC10DD" w:rsidRPr="00EC10DD" w:rsidRDefault="0038665D" w:rsidP="00EC10DD">
      <w:pPr>
        <w:autoSpaceDE w:val="0"/>
        <w:autoSpaceDN w:val="0"/>
        <w:adjustRightInd w:val="0"/>
        <w:spacing w:after="0" w:line="240" w:lineRule="auto"/>
        <w:jc w:val="center"/>
        <w:rPr>
          <w:rFonts w:ascii="Times New Roman" w:hAnsi="Times New Roman" w:cs="Times New Roman"/>
          <w:b/>
          <w:bCs/>
          <w:sz w:val="20"/>
          <w:szCs w:val="20"/>
        </w:rPr>
      </w:pPr>
      <w:r w:rsidRPr="00EC10DD">
        <w:rPr>
          <w:rFonts w:ascii="Times New Roman" w:hAnsi="Times New Roman" w:cs="Times New Roman"/>
          <w:b/>
          <w:bCs/>
          <w:sz w:val="20"/>
          <w:szCs w:val="20"/>
        </w:rPr>
        <w:fldChar w:fldCharType="begin"/>
      </w:r>
      <w:r w:rsidR="00EC10DD" w:rsidRPr="00EC10DD">
        <w:rPr>
          <w:rFonts w:ascii="Times New Roman" w:hAnsi="Times New Roman" w:cs="Times New Roman"/>
          <w:b/>
          <w:bCs/>
          <w:sz w:val="20"/>
          <w:szCs w:val="20"/>
        </w:rPr>
        <w:instrText>tc ""</w:instrText>
      </w:r>
      <w:r w:rsidRPr="00EC10DD">
        <w:rPr>
          <w:rFonts w:ascii="Times New Roman" w:hAnsi="Times New Roman" w:cs="Times New Roman"/>
          <w:b/>
          <w:bCs/>
          <w:sz w:val="20"/>
          <w:szCs w:val="20"/>
        </w:rPr>
        <w:fldChar w:fldCharType="end"/>
      </w:r>
    </w:p>
    <w:p w:rsidR="00EC10DD" w:rsidRPr="00EC10DD" w:rsidRDefault="00EC10DD" w:rsidP="00EC10DD">
      <w:pPr>
        <w:autoSpaceDE w:val="0"/>
        <w:autoSpaceDN w:val="0"/>
        <w:adjustRightInd w:val="0"/>
        <w:spacing w:after="0" w:line="240" w:lineRule="auto"/>
        <w:rPr>
          <w:rFonts w:ascii="Times New Roman" w:hAnsi="Times New Roman" w:cs="Times New Roman"/>
          <w:color w:val="000000"/>
          <w:sz w:val="24"/>
          <w:szCs w:val="24"/>
        </w:rPr>
      </w:pPr>
      <w:r w:rsidRPr="00EC10DD">
        <w:rPr>
          <w:rFonts w:ascii="Times New Roman" w:hAnsi="Times New Roman" w:cs="Times New Roman"/>
          <w:color w:val="000000"/>
          <w:sz w:val="24"/>
          <w:szCs w:val="24"/>
        </w:rPr>
        <w:t xml:space="preserve">                                                                                                    (Continúa Índice Pág. 2)</w:t>
      </w:r>
    </w:p>
    <w:p w:rsidR="00EC10DD" w:rsidRPr="00EC10DD" w:rsidRDefault="00EC10DD" w:rsidP="00EC10DD">
      <w:pPr>
        <w:autoSpaceDE w:val="0"/>
        <w:autoSpaceDN w:val="0"/>
        <w:adjustRightInd w:val="0"/>
        <w:spacing w:after="0" w:line="240" w:lineRule="auto"/>
        <w:jc w:val="center"/>
        <w:rPr>
          <w:rFonts w:ascii="Roman" w:hAnsi="Roman" w:cs="Roman"/>
          <w:sz w:val="8"/>
          <w:szCs w:val="8"/>
        </w:rPr>
      </w:pPr>
    </w:p>
    <w:p w:rsidR="00EC10DD" w:rsidRDefault="00EC10DD" w:rsidP="00215FF5">
      <w:pPr>
        <w:jc w:val="center"/>
        <w:rPr>
          <w:rFonts w:ascii="Times New Roman" w:hAnsi="Times New Roman" w:cs="Times New Roman"/>
          <w:sz w:val="24"/>
          <w:szCs w:val="24"/>
        </w:rPr>
      </w:pPr>
    </w:p>
    <w:p w:rsidR="00622B8B" w:rsidRDefault="00622B8B" w:rsidP="00215FF5">
      <w:pPr>
        <w:jc w:val="center"/>
        <w:rPr>
          <w:rFonts w:ascii="Times New Roman" w:hAnsi="Times New Roman" w:cs="Times New Roman"/>
          <w:sz w:val="24"/>
          <w:szCs w:val="24"/>
        </w:rPr>
      </w:pPr>
    </w:p>
    <w:p w:rsidR="00622B8B" w:rsidRDefault="00622B8B" w:rsidP="00622B8B">
      <w:pPr>
        <w:pStyle w:val="Subttulo1"/>
      </w:pPr>
      <w:r>
        <w:t>ÍNDICE</w:t>
      </w:r>
      <w:r w:rsidR="0038665D">
        <w:fldChar w:fldCharType="begin"/>
      </w:r>
      <w:r>
        <w:instrText>tc "ÍNDICE"</w:instrText>
      </w:r>
      <w:r w:rsidR="0038665D">
        <w:fldChar w:fldCharType="end"/>
      </w:r>
    </w:p>
    <w:p w:rsidR="00622B8B" w:rsidRDefault="0038665D" w:rsidP="00622B8B">
      <w:pPr>
        <w:pStyle w:val="Subttulo1"/>
      </w:pPr>
      <w:r>
        <w:fldChar w:fldCharType="begin"/>
      </w:r>
      <w:r w:rsidR="00622B8B">
        <w:instrText>tc ""</w:instrText>
      </w:r>
      <w:r>
        <w:fldChar w:fldCharType="end"/>
      </w:r>
    </w:p>
    <w:p w:rsidR="00622B8B" w:rsidRDefault="0038665D" w:rsidP="00622B8B">
      <w:pPr>
        <w:pStyle w:val="Subttulo1"/>
      </w:pPr>
      <w:r>
        <w:fldChar w:fldCharType="begin"/>
      </w:r>
      <w:r w:rsidR="00622B8B">
        <w:instrText>tc ""</w:instrText>
      </w:r>
      <w:r>
        <w:fldChar w:fldCharType="end"/>
      </w:r>
    </w:p>
    <w:p w:rsidR="00622B8B" w:rsidRDefault="0038665D" w:rsidP="00622B8B">
      <w:pPr>
        <w:pStyle w:val="avisos"/>
      </w:pPr>
      <w:r>
        <w:fldChar w:fldCharType="begin"/>
      </w:r>
      <w:r w:rsidR="00622B8B">
        <w:instrText>tc ""</w:instrText>
      </w:r>
      <w:r>
        <w:fldChar w:fldCharType="end"/>
      </w:r>
    </w:p>
    <w:p w:rsidR="00622B8B" w:rsidRDefault="00622B8B" w:rsidP="00622B8B">
      <w:pPr>
        <w:pStyle w:val="BODYTEXTO"/>
      </w:pPr>
      <w:r>
        <w:t xml:space="preserve">Acuerdo Número 86 del H. Congreso del Estado.- Se elige a la Ciudadana María Isabel Cruz Bernal, Consejera del Consejo Consultivo del Instituto para la Protección de Personas Defensoras de Derechos Humanos y Periodistas, para un período de cinco años. </w:t>
      </w:r>
    </w:p>
    <w:p w:rsidR="00622B8B" w:rsidRDefault="00622B8B" w:rsidP="00622B8B">
      <w:pPr>
        <w:pStyle w:val="ESPA"/>
      </w:pPr>
    </w:p>
    <w:p w:rsidR="00622B8B" w:rsidRDefault="00622B8B" w:rsidP="00622B8B">
      <w:pPr>
        <w:pStyle w:val="BODYTEXTO"/>
      </w:pPr>
      <w:r>
        <w:lastRenderedPageBreak/>
        <w:t xml:space="preserve">Acuerdo Número 87 del H. Congreso del Estado.- Se elige a la Ciudadana Griselda Inés Triana López, Consejera del Consejo Consultivo del Instituto para la Protección de Personas Defensoras de Derechos Humanos y Periodistas, para un período de seis años. </w:t>
      </w:r>
    </w:p>
    <w:p w:rsidR="00622B8B" w:rsidRDefault="00622B8B" w:rsidP="00622B8B">
      <w:pPr>
        <w:pStyle w:val="ESPA"/>
      </w:pPr>
    </w:p>
    <w:p w:rsidR="00622B8B" w:rsidRDefault="00622B8B" w:rsidP="00622B8B">
      <w:pPr>
        <w:pStyle w:val="BODYTEXTO"/>
      </w:pPr>
      <w:r>
        <w:t xml:space="preserve">Acuerdo Número 88 del H. Congreso del Estado.- Se elige al Ciudadano Alberto Morones Rivas, Consejero del Consejo Consultivo del Instituto para la Protección de Personas Defensoras de Derechos Humanos y Periodistas, para un período de seis años. </w:t>
      </w:r>
    </w:p>
    <w:p w:rsidR="00622B8B" w:rsidRDefault="00622B8B" w:rsidP="00622B8B">
      <w:pPr>
        <w:pStyle w:val="ESPA"/>
      </w:pPr>
    </w:p>
    <w:p w:rsidR="00622B8B" w:rsidRDefault="00622B8B" w:rsidP="00622B8B">
      <w:pPr>
        <w:pStyle w:val="CENTRA"/>
      </w:pPr>
      <w:r>
        <w:t>21   -   34</w:t>
      </w:r>
    </w:p>
    <w:p w:rsidR="00622B8B" w:rsidRDefault="00622B8B" w:rsidP="00622B8B">
      <w:pPr>
        <w:pStyle w:val="ESPA"/>
      </w:pPr>
    </w:p>
    <w:p w:rsidR="00622B8B" w:rsidRDefault="00622B8B" w:rsidP="00622B8B">
      <w:pPr>
        <w:pStyle w:val="avisos"/>
      </w:pPr>
      <w:r>
        <w:t>TRIBUNAL  DE  JUSTICIA  ADMINISTRATIVA  DEL  ESTADO  DE  SINALOA</w:t>
      </w:r>
      <w:r w:rsidR="0038665D">
        <w:fldChar w:fldCharType="begin"/>
      </w:r>
      <w:r>
        <w:instrText>tc "TRIBUNAL  DE  JUSTICIA  ADMINISTRATIVA  DEL  ESTADO  DE  SINALOA"</w:instrText>
      </w:r>
      <w:r w:rsidR="0038665D">
        <w:fldChar w:fldCharType="end"/>
      </w:r>
    </w:p>
    <w:p w:rsidR="00622B8B" w:rsidRDefault="00622B8B" w:rsidP="00622B8B">
      <w:pPr>
        <w:pStyle w:val="BODYTEXTO"/>
      </w:pPr>
      <w:r>
        <w:t>Acuerdo SS. 06/2022. Se acuerda la readscripción del Magistrado Victor Hugo Pacheco Chávez, a la Sala Regional Zona Norte, con residencia en la Ciudad de Los Mochis, Ahome, Sinaloa.</w:t>
      </w:r>
    </w:p>
    <w:p w:rsidR="00622B8B" w:rsidRDefault="00622B8B" w:rsidP="00622B8B">
      <w:pPr>
        <w:pStyle w:val="ESPA"/>
      </w:pPr>
    </w:p>
    <w:p w:rsidR="00622B8B" w:rsidRDefault="00622B8B" w:rsidP="00622B8B">
      <w:pPr>
        <w:pStyle w:val="BODYTEXTO"/>
      </w:pPr>
      <w:r>
        <w:t>Acuerdo SS. 07/2022. Se elige a la Mtra. Edna Liyian Aguilar Olguín, como Magistrada de Sala Regional del Tribunal de Justicia Administrativa del Estado de Sinaloa.</w:t>
      </w:r>
    </w:p>
    <w:p w:rsidR="00622B8B" w:rsidRDefault="00622B8B" w:rsidP="00622B8B">
      <w:pPr>
        <w:pStyle w:val="ESPA"/>
      </w:pPr>
      <w:r>
        <w:t xml:space="preserve"> </w:t>
      </w:r>
    </w:p>
    <w:p w:rsidR="00622B8B" w:rsidRDefault="00622B8B" w:rsidP="00622B8B">
      <w:pPr>
        <w:pStyle w:val="BODYTEXTO"/>
      </w:pPr>
      <w:r>
        <w:t>Acuerdo SS. 08/2022. Se declaran inhábiles y no correrán términos procesales los días 01, 02, 03, 04 y 05 de agosto de 2022, en lo que respecta a los asuntos sustanciados ante la referida Sala Regional.</w:t>
      </w:r>
    </w:p>
    <w:p w:rsidR="00622B8B" w:rsidRDefault="00622B8B" w:rsidP="00622B8B">
      <w:pPr>
        <w:pStyle w:val="ESPA"/>
      </w:pPr>
    </w:p>
    <w:p w:rsidR="00622B8B" w:rsidRDefault="00622B8B" w:rsidP="00622B8B">
      <w:pPr>
        <w:pStyle w:val="CENTRA"/>
      </w:pPr>
      <w:r>
        <w:t>35   -   37</w:t>
      </w:r>
    </w:p>
    <w:p w:rsidR="00622B8B" w:rsidRDefault="00622B8B" w:rsidP="00622B8B">
      <w:pPr>
        <w:pStyle w:val="ESPA"/>
      </w:pPr>
    </w:p>
    <w:p w:rsidR="00622B8B" w:rsidRDefault="00622B8B" w:rsidP="00622B8B">
      <w:pPr>
        <w:pStyle w:val="avisos"/>
      </w:pPr>
      <w:r>
        <w:t>AYUNTAMIENTOS</w:t>
      </w:r>
      <w:r w:rsidR="0038665D">
        <w:fldChar w:fldCharType="begin"/>
      </w:r>
      <w:r>
        <w:instrText>tc "AYUNTAMIENTOS"</w:instrText>
      </w:r>
      <w:r w:rsidR="0038665D">
        <w:fldChar w:fldCharType="end"/>
      </w:r>
    </w:p>
    <w:p w:rsidR="00622B8B" w:rsidRDefault="00622B8B" w:rsidP="00622B8B">
      <w:pPr>
        <w:pStyle w:val="AVISOS2"/>
      </w:pPr>
      <w:r>
        <w:t>INSTITUTO  DE  VIVIENDA  DEL  MUNICIPIO  DE  CULIACÁN</w:t>
      </w:r>
      <w:r w:rsidR="0038665D">
        <w:fldChar w:fldCharType="begin"/>
      </w:r>
      <w:r>
        <w:instrText>tc "INSTITUTO  DE  VIVIENDA  DEL  MUNICIPIO  DE  CULIACÁN"</w:instrText>
      </w:r>
      <w:r w:rsidR="0038665D">
        <w:fldChar w:fldCharType="end"/>
      </w:r>
    </w:p>
    <w:p w:rsidR="00622B8B" w:rsidRDefault="00622B8B" w:rsidP="00622B8B">
      <w:pPr>
        <w:pStyle w:val="BODYTEXTO"/>
      </w:pPr>
      <w:r>
        <w:t>Municipio de Culiacán.- Avance Financiero, relativo al Segundo Trimestre de 2022.</w:t>
      </w:r>
    </w:p>
    <w:p w:rsidR="00622B8B" w:rsidRDefault="00622B8B" w:rsidP="00622B8B">
      <w:pPr>
        <w:pStyle w:val="ESPA"/>
      </w:pPr>
    </w:p>
    <w:p w:rsidR="00622B8B" w:rsidRDefault="00622B8B" w:rsidP="00622B8B">
      <w:pPr>
        <w:pStyle w:val="AVISOS2"/>
      </w:pPr>
      <w:r>
        <w:t>PATRONATO  DEL  CORREDOR  ECOTURÍSTICO  IMALA-SANALONA</w:t>
      </w:r>
      <w:r w:rsidR="0038665D">
        <w:fldChar w:fldCharType="begin"/>
      </w:r>
      <w:r>
        <w:instrText>tc "PATRONATO  DEL  CORREDOR  ECOTURÍSTICO  IMALA-SANALONA"</w:instrText>
      </w:r>
      <w:r w:rsidR="0038665D">
        <w:fldChar w:fldCharType="end"/>
      </w:r>
    </w:p>
    <w:p w:rsidR="00622B8B" w:rsidRDefault="00622B8B" w:rsidP="00622B8B">
      <w:pPr>
        <w:pStyle w:val="BODYTEXTO"/>
      </w:pPr>
      <w:r>
        <w:t>Municipio de Culiacán.- Avance Financiero, relativo al Segundo Trimestre de 2022.</w:t>
      </w:r>
    </w:p>
    <w:p w:rsidR="00622B8B" w:rsidRDefault="00622B8B" w:rsidP="00622B8B">
      <w:pPr>
        <w:pStyle w:val="ESPA"/>
      </w:pPr>
    </w:p>
    <w:p w:rsidR="00622B8B" w:rsidRDefault="00622B8B" w:rsidP="00622B8B">
      <w:pPr>
        <w:pStyle w:val="CENTRA"/>
      </w:pPr>
      <w:r>
        <w:t>38   -   40</w:t>
      </w:r>
    </w:p>
    <w:p w:rsidR="00622B8B" w:rsidRDefault="00622B8B" w:rsidP="00622B8B">
      <w:pPr>
        <w:pStyle w:val="ESPA"/>
      </w:pPr>
    </w:p>
    <w:p w:rsidR="00622B8B" w:rsidRDefault="00622B8B" w:rsidP="00622B8B">
      <w:pPr>
        <w:pStyle w:val="avisos"/>
      </w:pPr>
      <w:r>
        <w:t>AVISOS  JUDICIALES</w:t>
      </w:r>
      <w:r w:rsidR="0038665D">
        <w:fldChar w:fldCharType="begin"/>
      </w:r>
      <w:r>
        <w:instrText>tc "AVISOS  JUDICIALES"</w:instrText>
      </w:r>
      <w:r w:rsidR="0038665D">
        <w:fldChar w:fldCharType="end"/>
      </w:r>
    </w:p>
    <w:p w:rsidR="00622B8B" w:rsidRDefault="00622B8B" w:rsidP="00622B8B">
      <w:pPr>
        <w:pStyle w:val="ESPA"/>
      </w:pPr>
    </w:p>
    <w:p w:rsidR="00622B8B" w:rsidRDefault="00622B8B" w:rsidP="00622B8B">
      <w:pPr>
        <w:pStyle w:val="CENTRA"/>
      </w:pPr>
      <w:r>
        <w:t>41   -   56</w:t>
      </w:r>
    </w:p>
    <w:p w:rsidR="00622B8B" w:rsidRDefault="0038665D" w:rsidP="00622B8B">
      <w:pPr>
        <w:pStyle w:val="avisos"/>
      </w:pPr>
      <w:r>
        <w:fldChar w:fldCharType="begin"/>
      </w:r>
      <w:r w:rsidR="00622B8B">
        <w:instrText>tc ""</w:instrText>
      </w:r>
      <w:r>
        <w:fldChar w:fldCharType="end"/>
      </w:r>
    </w:p>
    <w:p w:rsidR="00622B8B" w:rsidRDefault="00622B8B" w:rsidP="00215FF5">
      <w:pPr>
        <w:jc w:val="center"/>
        <w:rPr>
          <w:rFonts w:ascii="Times New Roman" w:hAnsi="Times New Roman" w:cs="Times New Roman"/>
          <w:sz w:val="24"/>
          <w:szCs w:val="24"/>
        </w:rPr>
      </w:pPr>
    </w:p>
    <w:p w:rsidR="006154FF" w:rsidRDefault="006154FF" w:rsidP="00215FF5">
      <w:pPr>
        <w:jc w:val="center"/>
        <w:rPr>
          <w:rFonts w:ascii="Times New Roman" w:hAnsi="Times New Roman" w:cs="Times New Roman"/>
          <w:sz w:val="24"/>
          <w:szCs w:val="24"/>
        </w:rPr>
      </w:pPr>
    </w:p>
    <w:p w:rsidR="0025688B" w:rsidRDefault="006154FF" w:rsidP="00215FF5">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05 de agosto de 2022.</w:t>
      </w:r>
      <w:r>
        <w:rPr>
          <w:rFonts w:ascii="Times New Roman" w:hAnsi="Times New Roman" w:cs="Times New Roman"/>
          <w:b/>
          <w:bCs/>
        </w:rPr>
        <w:t xml:space="preserve">     No. 094</w:t>
      </w:r>
    </w:p>
    <w:p w:rsidR="006154FF" w:rsidRDefault="006154FF" w:rsidP="006154FF">
      <w:pPr>
        <w:pStyle w:val="Subttulo1"/>
      </w:pPr>
      <w:r>
        <w:t>ÍNDICE</w:t>
      </w:r>
      <w:r w:rsidR="0038665D">
        <w:fldChar w:fldCharType="begin"/>
      </w:r>
      <w:r>
        <w:instrText>tc "ÍNDICE"</w:instrText>
      </w:r>
      <w:r w:rsidR="0038665D">
        <w:fldChar w:fldCharType="end"/>
      </w:r>
    </w:p>
    <w:p w:rsidR="006154FF" w:rsidRDefault="0038665D" w:rsidP="006154FF">
      <w:pPr>
        <w:pStyle w:val="Subttulo1"/>
      </w:pPr>
      <w:r>
        <w:fldChar w:fldCharType="begin"/>
      </w:r>
      <w:r w:rsidR="006154FF">
        <w:instrText>tc ""</w:instrText>
      </w:r>
      <w:r>
        <w:fldChar w:fldCharType="end"/>
      </w:r>
    </w:p>
    <w:p w:rsidR="006154FF" w:rsidRDefault="006154FF" w:rsidP="006154FF">
      <w:pPr>
        <w:pStyle w:val="avisos"/>
      </w:pPr>
      <w:r>
        <w:t>PODER  EJECUTIVO  ESTATAL</w:t>
      </w:r>
      <w:r w:rsidR="0038665D">
        <w:fldChar w:fldCharType="begin"/>
      </w:r>
      <w:r>
        <w:instrText>tc "PODER  EJECUTIVO  ESTATAL"</w:instrText>
      </w:r>
      <w:r w:rsidR="0038665D">
        <w:fldChar w:fldCharType="end"/>
      </w:r>
    </w:p>
    <w:p w:rsidR="006154FF" w:rsidRDefault="006154FF" w:rsidP="006154FF">
      <w:pPr>
        <w:pStyle w:val="AVISOS2"/>
      </w:pPr>
      <w:r>
        <w:t>SECRETARÍA  DE  EDUCACIÓN  PÚBLICA  Y  CULTURA</w:t>
      </w:r>
      <w:r w:rsidR="0038665D">
        <w:fldChar w:fldCharType="begin"/>
      </w:r>
      <w:r>
        <w:instrText>tc "SECRETARÍA  DE  EDUCACIÓN  PÚBLICA  Y  CULTURA"</w:instrText>
      </w:r>
      <w:r w:rsidR="0038665D">
        <w:fldChar w:fldCharType="end"/>
      </w:r>
    </w:p>
    <w:p w:rsidR="006154FF" w:rsidRDefault="006154FF" w:rsidP="006154FF">
      <w:pPr>
        <w:pStyle w:val="BODYTEXTO"/>
      </w:pPr>
      <w:r>
        <w:t>Acuerdo por el que se establece el Calendario Escolar para el Ciclo Lectivo 2022-2023 para las Escuelas de Educación Preescolar, Primaria y Secundaria; así como el Calendario Escolar para el Ciclo Lectivo 2022-2023 para las Escuelas de Educación Normal y demás para la formación de Maestros de Educación Básica, aplicables en el Estado de Sinaloa.</w:t>
      </w:r>
    </w:p>
    <w:p w:rsidR="006154FF" w:rsidRDefault="006154FF" w:rsidP="006154FF">
      <w:pPr>
        <w:pStyle w:val="ESPA"/>
      </w:pPr>
    </w:p>
    <w:p w:rsidR="006154FF" w:rsidRDefault="006154FF" w:rsidP="006154FF">
      <w:pPr>
        <w:pStyle w:val="AVISOS2"/>
      </w:pPr>
      <w:r>
        <w:t xml:space="preserve">SECRETARÍA  DE  SEGURIDAD  PÚBLICA        </w:t>
      </w:r>
      <w:r w:rsidR="0038665D">
        <w:fldChar w:fldCharType="begin"/>
      </w:r>
      <w:r>
        <w:instrText>tc "SECRETARÍA  DE  SEGURIDAD  PÚBLICA        "</w:instrText>
      </w:r>
      <w:r w:rsidR="0038665D">
        <w:fldChar w:fldCharType="end"/>
      </w:r>
    </w:p>
    <w:p w:rsidR="006154FF" w:rsidRDefault="006154FF" w:rsidP="006154FF">
      <w:pPr>
        <w:pStyle w:val="BODYTEXTO"/>
      </w:pPr>
      <w:r>
        <w:t>Resolución para prestar servicios privados de seguridad a: Elisabel Lara Gonzalez</w:t>
      </w:r>
      <w:proofErr w:type="gramStart"/>
      <w:r>
        <w:t>,;</w:t>
      </w:r>
      <w:proofErr w:type="gramEnd"/>
      <w:r>
        <w:t xml:space="preserve"> Olivia Reyes Diez Martínez,: Rosario Soto Valdez,; Jacksonalarmas, S.A. de C.V.,; GEDSE </w:t>
      </w:r>
      <w:r>
        <w:lastRenderedPageBreak/>
        <w:t>Servicios de Protección Empresarial, S.A.S. de C.V.; Operadora Empresarial Laboral, Sociedad de Responsabilidad Limitada de Capital Variable.</w:t>
      </w:r>
    </w:p>
    <w:p w:rsidR="006154FF" w:rsidRDefault="006154FF" w:rsidP="006154FF">
      <w:pPr>
        <w:pStyle w:val="ESPA"/>
      </w:pPr>
    </w:p>
    <w:p w:rsidR="006154FF" w:rsidRDefault="006154FF" w:rsidP="006154FF">
      <w:pPr>
        <w:pStyle w:val="CENTRA"/>
      </w:pPr>
      <w:r>
        <w:t>2   -   10</w:t>
      </w:r>
    </w:p>
    <w:p w:rsidR="006154FF" w:rsidRDefault="006154FF" w:rsidP="006154FF">
      <w:pPr>
        <w:pStyle w:val="ESPA"/>
      </w:pPr>
    </w:p>
    <w:p w:rsidR="006154FF" w:rsidRDefault="006154FF" w:rsidP="006154FF">
      <w:pPr>
        <w:pStyle w:val="avisos"/>
      </w:pPr>
      <w:r>
        <w:t>AYUNTAMIENTOS</w:t>
      </w:r>
      <w:r w:rsidR="0038665D">
        <w:fldChar w:fldCharType="begin"/>
      </w:r>
      <w:r>
        <w:instrText>tc "AYUNTAMIENTOS"</w:instrText>
      </w:r>
      <w:r w:rsidR="0038665D">
        <w:fldChar w:fldCharType="end"/>
      </w:r>
    </w:p>
    <w:p w:rsidR="006154FF" w:rsidRDefault="006154FF" w:rsidP="006154FF">
      <w:pPr>
        <w:pStyle w:val="BODYTEXTO"/>
      </w:pPr>
      <w:r>
        <w:t xml:space="preserve">Municipio de Escuinapa.- Licitación Pública No. 04, para el Contrato No.  ESC-DOSPE/FISMDF/URB/2022-024 y Licitación Pública No. 05, para el Contrato No.ESC-DOSPE/FISMDF/ALC/2022-025.  </w:t>
      </w:r>
    </w:p>
    <w:p w:rsidR="006154FF" w:rsidRDefault="006154FF" w:rsidP="006154FF">
      <w:pPr>
        <w:pStyle w:val="ESPA"/>
      </w:pPr>
    </w:p>
    <w:p w:rsidR="006154FF" w:rsidRDefault="006154FF" w:rsidP="006154FF">
      <w:pPr>
        <w:pStyle w:val="BODYTEXTO"/>
      </w:pPr>
      <w:r>
        <w:t>Decreto Municipal No. 07 de Badiraguato.- Reglamento del Servicio Profesional de Carrera Policial del Municipio de Badiraguato, Sinaloa.</w:t>
      </w:r>
    </w:p>
    <w:p w:rsidR="006154FF" w:rsidRDefault="006154FF" w:rsidP="006154FF">
      <w:pPr>
        <w:pStyle w:val="ESPA"/>
      </w:pPr>
    </w:p>
    <w:p w:rsidR="006154FF" w:rsidRDefault="006154FF" w:rsidP="006154FF">
      <w:pPr>
        <w:pStyle w:val="AVISOS2"/>
      </w:pPr>
      <w:r>
        <w:t>JUNTA  MUNICIPAL  DE  AGUA  POTABLE  Y  ALCANTARILLADO</w:t>
      </w:r>
      <w:r w:rsidR="0038665D">
        <w:fldChar w:fldCharType="begin"/>
      </w:r>
      <w:r>
        <w:instrText>tc "JUNTA  MUNICIPAL  DE  AGUA  POTABLE  Y  ALCANTARILLADO"</w:instrText>
      </w:r>
      <w:r w:rsidR="0038665D">
        <w:fldChar w:fldCharType="end"/>
      </w:r>
    </w:p>
    <w:p w:rsidR="006154FF" w:rsidRDefault="006154FF" w:rsidP="006154FF">
      <w:pPr>
        <w:pStyle w:val="BODYTEXTO"/>
      </w:pPr>
      <w:r>
        <w:t xml:space="preserve">Municipios de Guasave y Angostura.- Avances Financieros, relativo al Segundo Trimestre de 2022. </w:t>
      </w:r>
    </w:p>
    <w:p w:rsidR="006154FF" w:rsidRDefault="006154FF" w:rsidP="006154FF">
      <w:pPr>
        <w:pStyle w:val="ESPA"/>
      </w:pPr>
    </w:p>
    <w:p w:rsidR="006154FF" w:rsidRDefault="006154FF" w:rsidP="006154FF">
      <w:pPr>
        <w:pStyle w:val="CENTRA"/>
      </w:pPr>
      <w:r>
        <w:t>11   -   42</w:t>
      </w:r>
    </w:p>
    <w:p w:rsidR="006154FF" w:rsidRDefault="006154FF" w:rsidP="006154FF">
      <w:pPr>
        <w:pStyle w:val="ESPA"/>
      </w:pPr>
    </w:p>
    <w:p w:rsidR="006154FF" w:rsidRDefault="006154FF" w:rsidP="006154FF">
      <w:pPr>
        <w:pStyle w:val="avisos"/>
      </w:pPr>
      <w:r>
        <w:t>AVISOS  JUDICIALES</w:t>
      </w:r>
      <w:r w:rsidR="0038665D">
        <w:fldChar w:fldCharType="begin"/>
      </w:r>
      <w:r>
        <w:instrText>tc "AVISOS  JUDICIALES"</w:instrText>
      </w:r>
      <w:r w:rsidR="0038665D">
        <w:fldChar w:fldCharType="end"/>
      </w:r>
    </w:p>
    <w:p w:rsidR="006154FF" w:rsidRDefault="006154FF" w:rsidP="006154FF">
      <w:pPr>
        <w:pStyle w:val="ESPA"/>
      </w:pPr>
    </w:p>
    <w:p w:rsidR="006154FF" w:rsidRDefault="006154FF" w:rsidP="006154FF">
      <w:pPr>
        <w:pStyle w:val="CENTRA"/>
      </w:pPr>
      <w:r>
        <w:t>43   -   64</w:t>
      </w:r>
    </w:p>
    <w:p w:rsidR="006154FF" w:rsidRDefault="006154FF" w:rsidP="006154FF">
      <w:pPr>
        <w:pStyle w:val="ESPA"/>
      </w:pPr>
    </w:p>
    <w:p w:rsidR="006154FF" w:rsidRDefault="006154FF" w:rsidP="006154FF">
      <w:pPr>
        <w:pStyle w:val="avisos"/>
      </w:pPr>
      <w:r>
        <w:t>AVISOS  NOTARIALES</w:t>
      </w:r>
      <w:r w:rsidR="0038665D">
        <w:fldChar w:fldCharType="begin"/>
      </w:r>
      <w:r>
        <w:instrText>tc "AVISOS  NOTARIALES"</w:instrText>
      </w:r>
      <w:r w:rsidR="0038665D">
        <w:fldChar w:fldCharType="end"/>
      </w:r>
    </w:p>
    <w:p w:rsidR="006154FF" w:rsidRDefault="006154FF" w:rsidP="006154FF">
      <w:pPr>
        <w:pStyle w:val="ESPA"/>
      </w:pPr>
    </w:p>
    <w:p w:rsidR="006154FF" w:rsidRDefault="006154FF" w:rsidP="006154FF">
      <w:pPr>
        <w:pStyle w:val="CENTRA"/>
      </w:pPr>
      <w:r>
        <w:t>64</w:t>
      </w:r>
    </w:p>
    <w:p w:rsidR="0025688B" w:rsidRDefault="0025688B" w:rsidP="00215FF5">
      <w:pPr>
        <w:jc w:val="center"/>
        <w:rPr>
          <w:rFonts w:ascii="Times New Roman" w:hAnsi="Times New Roman" w:cs="Times New Roman"/>
          <w:sz w:val="24"/>
          <w:szCs w:val="24"/>
        </w:rPr>
      </w:pPr>
    </w:p>
    <w:p w:rsidR="00CD0834" w:rsidRDefault="00CD0834" w:rsidP="00215FF5">
      <w:pPr>
        <w:jc w:val="center"/>
        <w:rPr>
          <w:rFonts w:ascii="Times New Roman" w:hAnsi="Times New Roman" w:cs="Times New Roman"/>
          <w:sz w:val="24"/>
          <w:szCs w:val="24"/>
        </w:rPr>
      </w:pPr>
    </w:p>
    <w:p w:rsidR="00CD0834" w:rsidRDefault="00CD0834" w:rsidP="00215FF5">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08 de agosto de 2022.</w:t>
      </w:r>
      <w:r>
        <w:rPr>
          <w:rFonts w:ascii="Times New Roman" w:hAnsi="Times New Roman" w:cs="Times New Roman"/>
          <w:b/>
          <w:bCs/>
        </w:rPr>
        <w:t xml:space="preserve">     No. 095</w:t>
      </w:r>
    </w:p>
    <w:p w:rsidR="00CD0834" w:rsidRPr="00CD0834" w:rsidRDefault="00CD0834" w:rsidP="00CD0834">
      <w:pPr>
        <w:autoSpaceDE w:val="0"/>
        <w:autoSpaceDN w:val="0"/>
        <w:adjustRightInd w:val="0"/>
        <w:spacing w:after="0" w:line="240" w:lineRule="auto"/>
        <w:jc w:val="center"/>
        <w:rPr>
          <w:rFonts w:ascii="Times New Roman" w:hAnsi="Times New Roman" w:cs="Times New Roman"/>
          <w:b/>
          <w:bCs/>
          <w:sz w:val="36"/>
          <w:szCs w:val="36"/>
        </w:rPr>
      </w:pPr>
      <w:r w:rsidRPr="00CD0834">
        <w:rPr>
          <w:rFonts w:ascii="Times New Roman" w:hAnsi="Times New Roman" w:cs="Times New Roman"/>
          <w:b/>
          <w:bCs/>
          <w:color w:val="000000"/>
          <w:sz w:val="36"/>
          <w:szCs w:val="36"/>
        </w:rPr>
        <w:t>ÍNDICE</w:t>
      </w:r>
      <w:r w:rsidR="0038665D" w:rsidRPr="00CD0834">
        <w:rPr>
          <w:rFonts w:ascii="Times New Roman" w:hAnsi="Times New Roman" w:cs="Times New Roman"/>
          <w:b/>
          <w:bCs/>
          <w:color w:val="000000"/>
          <w:sz w:val="36"/>
          <w:szCs w:val="36"/>
        </w:rPr>
        <w:fldChar w:fldCharType="begin"/>
      </w:r>
      <w:r w:rsidRPr="00CD0834">
        <w:rPr>
          <w:rFonts w:ascii="Times New Roman" w:hAnsi="Times New Roman" w:cs="Times New Roman"/>
          <w:b/>
          <w:bCs/>
          <w:sz w:val="24"/>
          <w:szCs w:val="24"/>
        </w:rPr>
        <w:instrText>tc "</w:instrText>
      </w:r>
      <w:r w:rsidRPr="00CD0834">
        <w:rPr>
          <w:rFonts w:ascii="Times New Roman" w:hAnsi="Times New Roman" w:cs="Times New Roman"/>
          <w:b/>
          <w:bCs/>
          <w:color w:val="000000"/>
          <w:sz w:val="36"/>
          <w:szCs w:val="36"/>
        </w:rPr>
        <w:instrText>ÍNDICE"</w:instrText>
      </w:r>
      <w:r w:rsidR="0038665D" w:rsidRPr="00CD0834">
        <w:rPr>
          <w:rFonts w:ascii="Times New Roman" w:hAnsi="Times New Roman" w:cs="Times New Roman"/>
          <w:b/>
          <w:bCs/>
          <w:color w:val="000000"/>
          <w:sz w:val="36"/>
          <w:szCs w:val="36"/>
        </w:rPr>
        <w:fldChar w:fldCharType="end"/>
      </w:r>
    </w:p>
    <w:p w:rsidR="00CD0834" w:rsidRPr="00CD0834" w:rsidRDefault="0038665D" w:rsidP="00CD0834">
      <w:pPr>
        <w:autoSpaceDE w:val="0"/>
        <w:autoSpaceDN w:val="0"/>
        <w:adjustRightInd w:val="0"/>
        <w:spacing w:after="0" w:line="240" w:lineRule="auto"/>
        <w:jc w:val="center"/>
        <w:rPr>
          <w:rFonts w:ascii="Times New Roman" w:hAnsi="Times New Roman" w:cs="Times New Roman"/>
          <w:b/>
          <w:bCs/>
          <w:sz w:val="36"/>
          <w:szCs w:val="36"/>
        </w:rPr>
      </w:pPr>
      <w:r w:rsidRPr="00CD0834">
        <w:rPr>
          <w:rFonts w:ascii="Times New Roman" w:hAnsi="Times New Roman" w:cs="Times New Roman"/>
          <w:b/>
          <w:bCs/>
          <w:sz w:val="36"/>
          <w:szCs w:val="36"/>
        </w:rPr>
        <w:fldChar w:fldCharType="begin"/>
      </w:r>
      <w:r w:rsidR="00CD0834" w:rsidRPr="00CD0834">
        <w:rPr>
          <w:rFonts w:ascii="Times New Roman" w:hAnsi="Times New Roman" w:cs="Times New Roman"/>
          <w:b/>
          <w:bCs/>
          <w:sz w:val="36"/>
          <w:szCs w:val="36"/>
        </w:rPr>
        <w:instrText>tc ""</w:instrText>
      </w:r>
      <w:r w:rsidRPr="00CD0834">
        <w:rPr>
          <w:rFonts w:ascii="Times New Roman" w:hAnsi="Times New Roman" w:cs="Times New Roman"/>
          <w:b/>
          <w:bCs/>
          <w:sz w:val="36"/>
          <w:szCs w:val="36"/>
        </w:rPr>
        <w:fldChar w:fldCharType="end"/>
      </w:r>
    </w:p>
    <w:p w:rsidR="00CD0834" w:rsidRPr="00CD0834" w:rsidRDefault="0038665D" w:rsidP="00CD0834">
      <w:pPr>
        <w:autoSpaceDE w:val="0"/>
        <w:autoSpaceDN w:val="0"/>
        <w:adjustRightInd w:val="0"/>
        <w:spacing w:after="0" w:line="240" w:lineRule="auto"/>
        <w:jc w:val="center"/>
        <w:rPr>
          <w:rFonts w:ascii="Times New Roman" w:hAnsi="Times New Roman" w:cs="Times New Roman"/>
          <w:b/>
          <w:bCs/>
          <w:sz w:val="20"/>
          <w:szCs w:val="20"/>
        </w:rPr>
      </w:pPr>
      <w:r w:rsidRPr="00CD0834">
        <w:rPr>
          <w:rFonts w:ascii="Times New Roman" w:hAnsi="Times New Roman" w:cs="Times New Roman"/>
          <w:b/>
          <w:bCs/>
          <w:sz w:val="20"/>
          <w:szCs w:val="20"/>
        </w:rPr>
        <w:fldChar w:fldCharType="begin"/>
      </w:r>
      <w:r w:rsidR="00CD0834" w:rsidRPr="00CD0834">
        <w:rPr>
          <w:rFonts w:ascii="Times New Roman" w:hAnsi="Times New Roman" w:cs="Times New Roman"/>
          <w:b/>
          <w:bCs/>
          <w:sz w:val="20"/>
          <w:szCs w:val="20"/>
        </w:rPr>
        <w:instrText>tc ""</w:instrText>
      </w:r>
      <w:r w:rsidRPr="00CD0834">
        <w:rPr>
          <w:rFonts w:ascii="Times New Roman" w:hAnsi="Times New Roman" w:cs="Times New Roman"/>
          <w:b/>
          <w:bCs/>
          <w:sz w:val="20"/>
          <w:szCs w:val="20"/>
        </w:rPr>
        <w:fldChar w:fldCharType="end"/>
      </w:r>
    </w:p>
    <w:p w:rsidR="00CD0834" w:rsidRPr="00CD0834" w:rsidRDefault="00CD0834" w:rsidP="00CD0834">
      <w:pPr>
        <w:autoSpaceDE w:val="0"/>
        <w:autoSpaceDN w:val="0"/>
        <w:adjustRightInd w:val="0"/>
        <w:spacing w:after="0" w:line="240" w:lineRule="auto"/>
        <w:jc w:val="center"/>
        <w:rPr>
          <w:rFonts w:ascii="Times New Roman" w:hAnsi="Times New Roman" w:cs="Times New Roman"/>
          <w:b/>
          <w:bCs/>
          <w:sz w:val="24"/>
          <w:szCs w:val="24"/>
        </w:rPr>
      </w:pPr>
      <w:r w:rsidRPr="00CD0834">
        <w:rPr>
          <w:rFonts w:ascii="Times New Roman" w:hAnsi="Times New Roman" w:cs="Times New Roman"/>
          <w:b/>
          <w:bCs/>
          <w:sz w:val="24"/>
          <w:szCs w:val="24"/>
        </w:rPr>
        <w:t>PODER  EJECUTIVO  ESTATAL</w:t>
      </w:r>
      <w:r w:rsidR="0038665D" w:rsidRPr="00CD0834">
        <w:rPr>
          <w:rFonts w:ascii="Times New Roman" w:hAnsi="Times New Roman" w:cs="Times New Roman"/>
          <w:b/>
          <w:bCs/>
          <w:sz w:val="24"/>
          <w:szCs w:val="24"/>
        </w:rPr>
        <w:fldChar w:fldCharType="begin"/>
      </w:r>
      <w:r w:rsidRPr="00CD0834">
        <w:rPr>
          <w:rFonts w:ascii="Times New Roman" w:hAnsi="Times New Roman" w:cs="Times New Roman"/>
          <w:b/>
          <w:bCs/>
          <w:sz w:val="24"/>
          <w:szCs w:val="24"/>
        </w:rPr>
        <w:instrText>tc "PODER  EJECUTIVO  ESTATAL"</w:instrText>
      </w:r>
      <w:r w:rsidR="0038665D" w:rsidRPr="00CD0834">
        <w:rPr>
          <w:rFonts w:ascii="Times New Roman" w:hAnsi="Times New Roman" w:cs="Times New Roman"/>
          <w:b/>
          <w:bCs/>
          <w:sz w:val="24"/>
          <w:szCs w:val="24"/>
        </w:rPr>
        <w:fldChar w:fldCharType="end"/>
      </w:r>
    </w:p>
    <w:p w:rsidR="00CD0834" w:rsidRPr="00CD0834" w:rsidRDefault="00CD0834" w:rsidP="00CD0834">
      <w:pPr>
        <w:autoSpaceDE w:val="0"/>
        <w:autoSpaceDN w:val="0"/>
        <w:adjustRightInd w:val="0"/>
        <w:spacing w:after="0" w:line="240" w:lineRule="auto"/>
        <w:jc w:val="center"/>
        <w:rPr>
          <w:rFonts w:ascii="Times New Roman" w:hAnsi="Times New Roman" w:cs="Times New Roman"/>
          <w:b/>
          <w:bCs/>
          <w:sz w:val="20"/>
          <w:szCs w:val="20"/>
        </w:rPr>
      </w:pPr>
      <w:r w:rsidRPr="00CD0834">
        <w:rPr>
          <w:rFonts w:ascii="Times New Roman" w:hAnsi="Times New Roman" w:cs="Times New Roman"/>
          <w:b/>
          <w:bCs/>
          <w:sz w:val="20"/>
          <w:szCs w:val="20"/>
        </w:rPr>
        <w:t>SECRETARÍA  DE  OBRAS  PÚBLICAS</w:t>
      </w:r>
      <w:r w:rsidR="0038665D" w:rsidRPr="00CD0834">
        <w:rPr>
          <w:rFonts w:ascii="Times New Roman" w:hAnsi="Times New Roman" w:cs="Times New Roman"/>
          <w:b/>
          <w:bCs/>
          <w:sz w:val="20"/>
          <w:szCs w:val="20"/>
        </w:rPr>
        <w:fldChar w:fldCharType="begin"/>
      </w:r>
      <w:r w:rsidRPr="00CD0834">
        <w:rPr>
          <w:rFonts w:ascii="Times New Roman" w:hAnsi="Times New Roman" w:cs="Times New Roman"/>
          <w:b/>
          <w:bCs/>
          <w:sz w:val="20"/>
          <w:szCs w:val="20"/>
        </w:rPr>
        <w:instrText>tc "SECRETARÍA  DE  OBRAS  PÚBLICAS"</w:instrText>
      </w:r>
      <w:r w:rsidR="0038665D" w:rsidRPr="00CD0834">
        <w:rPr>
          <w:rFonts w:ascii="Times New Roman" w:hAnsi="Times New Roman" w:cs="Times New Roman"/>
          <w:b/>
          <w:bCs/>
          <w:sz w:val="20"/>
          <w:szCs w:val="20"/>
        </w:rPr>
        <w:fldChar w:fldCharType="end"/>
      </w:r>
    </w:p>
    <w:p w:rsidR="00CD0834" w:rsidRPr="00CD0834" w:rsidRDefault="00CD0834" w:rsidP="00CD083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D0834">
        <w:rPr>
          <w:rFonts w:ascii="Times New Roman" w:hAnsi="Times New Roman" w:cs="Times New Roman"/>
          <w:sz w:val="24"/>
          <w:szCs w:val="24"/>
        </w:rPr>
        <w:t>Licitación Pública Nacional-Estatal No. 023.- Nos. de Concursos OPPU-EST-LP-073-2022, OPPU-EST-LP-074-2022, OPPU-EST-LP-075-2022 y OPPU-EST-LP-076-2022.</w:t>
      </w:r>
    </w:p>
    <w:p w:rsidR="00CD0834" w:rsidRPr="00CD0834" w:rsidRDefault="00CD0834" w:rsidP="00CD0834">
      <w:pPr>
        <w:autoSpaceDE w:val="0"/>
        <w:autoSpaceDN w:val="0"/>
        <w:adjustRightInd w:val="0"/>
        <w:spacing w:after="0" w:line="240" w:lineRule="auto"/>
        <w:jc w:val="center"/>
        <w:rPr>
          <w:rFonts w:ascii="Roman" w:hAnsi="Roman" w:cs="Roman"/>
          <w:sz w:val="8"/>
          <w:szCs w:val="8"/>
        </w:rPr>
      </w:pPr>
    </w:p>
    <w:p w:rsidR="00CD0834" w:rsidRPr="00CD0834" w:rsidRDefault="00CD0834" w:rsidP="00CD0834">
      <w:pPr>
        <w:autoSpaceDE w:val="0"/>
        <w:autoSpaceDN w:val="0"/>
        <w:adjustRightInd w:val="0"/>
        <w:spacing w:after="0" w:line="240" w:lineRule="auto"/>
        <w:jc w:val="center"/>
        <w:rPr>
          <w:rFonts w:ascii="Times New Roman" w:hAnsi="Times New Roman" w:cs="Times New Roman"/>
          <w:b/>
          <w:bCs/>
          <w:sz w:val="20"/>
          <w:szCs w:val="20"/>
        </w:rPr>
      </w:pPr>
      <w:r w:rsidRPr="00CD0834">
        <w:rPr>
          <w:rFonts w:ascii="Times New Roman" w:hAnsi="Times New Roman" w:cs="Times New Roman"/>
          <w:b/>
          <w:bCs/>
          <w:sz w:val="20"/>
          <w:szCs w:val="20"/>
        </w:rPr>
        <w:t>INSTITUTO  SINALOENSE  DE  LA  INFRAESTRUCTURA  FÍSICA  EDUCATIVA</w:t>
      </w:r>
      <w:r w:rsidR="0038665D" w:rsidRPr="00CD0834">
        <w:rPr>
          <w:rFonts w:ascii="Times New Roman" w:hAnsi="Times New Roman" w:cs="Times New Roman"/>
          <w:b/>
          <w:bCs/>
          <w:sz w:val="20"/>
          <w:szCs w:val="20"/>
        </w:rPr>
        <w:fldChar w:fldCharType="begin"/>
      </w:r>
      <w:r w:rsidRPr="00CD0834">
        <w:rPr>
          <w:rFonts w:ascii="Times New Roman" w:hAnsi="Times New Roman" w:cs="Times New Roman"/>
          <w:b/>
          <w:bCs/>
          <w:sz w:val="20"/>
          <w:szCs w:val="20"/>
        </w:rPr>
        <w:instrText>tc "INSTITUTO  SINALOENSE  DE  LA  INFRAESTRUCTURA  FÍSICA  EDUCATIVA"</w:instrText>
      </w:r>
      <w:r w:rsidR="0038665D" w:rsidRPr="00CD0834">
        <w:rPr>
          <w:rFonts w:ascii="Times New Roman" w:hAnsi="Times New Roman" w:cs="Times New Roman"/>
          <w:b/>
          <w:bCs/>
          <w:sz w:val="20"/>
          <w:szCs w:val="20"/>
        </w:rPr>
        <w:fldChar w:fldCharType="end"/>
      </w:r>
    </w:p>
    <w:p w:rsidR="00CD0834" w:rsidRPr="00CD0834" w:rsidRDefault="00CD0834" w:rsidP="00CD083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D0834">
        <w:rPr>
          <w:rFonts w:ascii="Times New Roman" w:hAnsi="Times New Roman" w:cs="Times New Roman"/>
          <w:sz w:val="24"/>
          <w:szCs w:val="24"/>
        </w:rPr>
        <w:t>Avance Financiero, relativo al Segundo Trimestre de 2022.</w:t>
      </w:r>
    </w:p>
    <w:p w:rsidR="00CD0834" w:rsidRPr="00CD0834" w:rsidRDefault="00CD0834" w:rsidP="00CD0834">
      <w:pPr>
        <w:autoSpaceDE w:val="0"/>
        <w:autoSpaceDN w:val="0"/>
        <w:adjustRightInd w:val="0"/>
        <w:spacing w:after="0" w:line="240" w:lineRule="auto"/>
        <w:jc w:val="center"/>
        <w:rPr>
          <w:rFonts w:ascii="Roman" w:hAnsi="Roman" w:cs="Roman"/>
          <w:sz w:val="8"/>
          <w:szCs w:val="8"/>
        </w:rPr>
      </w:pPr>
    </w:p>
    <w:p w:rsidR="00CD0834" w:rsidRPr="00CD0834" w:rsidRDefault="00CD0834" w:rsidP="00CD0834">
      <w:pPr>
        <w:autoSpaceDE w:val="0"/>
        <w:autoSpaceDN w:val="0"/>
        <w:adjustRightInd w:val="0"/>
        <w:spacing w:after="0" w:line="240" w:lineRule="auto"/>
        <w:jc w:val="center"/>
        <w:rPr>
          <w:rFonts w:ascii="Times New Roman" w:hAnsi="Times New Roman" w:cs="Times New Roman"/>
          <w:b/>
          <w:bCs/>
          <w:sz w:val="20"/>
          <w:szCs w:val="20"/>
        </w:rPr>
      </w:pPr>
      <w:r w:rsidRPr="00CD0834">
        <w:rPr>
          <w:rFonts w:ascii="Times New Roman" w:hAnsi="Times New Roman" w:cs="Times New Roman"/>
          <w:b/>
          <w:bCs/>
          <w:sz w:val="20"/>
          <w:szCs w:val="20"/>
        </w:rPr>
        <w:t>HOSPITAL  CIVIL  DE  CULIACÁN</w:t>
      </w:r>
      <w:r w:rsidR="0038665D" w:rsidRPr="00CD0834">
        <w:rPr>
          <w:rFonts w:ascii="Times New Roman" w:hAnsi="Times New Roman" w:cs="Times New Roman"/>
          <w:b/>
          <w:bCs/>
          <w:sz w:val="20"/>
          <w:szCs w:val="20"/>
        </w:rPr>
        <w:fldChar w:fldCharType="begin"/>
      </w:r>
      <w:r w:rsidRPr="00CD0834">
        <w:rPr>
          <w:rFonts w:ascii="Times New Roman" w:hAnsi="Times New Roman" w:cs="Times New Roman"/>
          <w:b/>
          <w:bCs/>
          <w:sz w:val="20"/>
          <w:szCs w:val="20"/>
        </w:rPr>
        <w:instrText>tc "HOSPITAL  CIVIL  DE  CULIACÁN"</w:instrText>
      </w:r>
      <w:r w:rsidR="0038665D" w:rsidRPr="00CD0834">
        <w:rPr>
          <w:rFonts w:ascii="Times New Roman" w:hAnsi="Times New Roman" w:cs="Times New Roman"/>
          <w:b/>
          <w:bCs/>
          <w:sz w:val="20"/>
          <w:szCs w:val="20"/>
        </w:rPr>
        <w:fldChar w:fldCharType="end"/>
      </w:r>
    </w:p>
    <w:p w:rsidR="00CD0834" w:rsidRPr="00CD0834" w:rsidRDefault="00CD0834" w:rsidP="00CD083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D0834">
        <w:rPr>
          <w:rFonts w:ascii="Times New Roman" w:hAnsi="Times New Roman" w:cs="Times New Roman"/>
          <w:sz w:val="24"/>
          <w:szCs w:val="24"/>
        </w:rPr>
        <w:t>Avance Financiero, relativo al Segundo Trimestre de 2022.</w:t>
      </w:r>
    </w:p>
    <w:p w:rsidR="00CD0834" w:rsidRPr="00CD0834" w:rsidRDefault="00CD0834" w:rsidP="00CD0834">
      <w:pPr>
        <w:autoSpaceDE w:val="0"/>
        <w:autoSpaceDN w:val="0"/>
        <w:adjustRightInd w:val="0"/>
        <w:spacing w:after="0" w:line="240" w:lineRule="auto"/>
        <w:jc w:val="center"/>
        <w:rPr>
          <w:rFonts w:ascii="Roman" w:hAnsi="Roman" w:cs="Roman"/>
          <w:sz w:val="8"/>
          <w:szCs w:val="8"/>
        </w:rPr>
      </w:pPr>
    </w:p>
    <w:p w:rsidR="00CD0834" w:rsidRPr="00CD0834" w:rsidRDefault="00CD0834" w:rsidP="00CD0834">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CD0834">
        <w:rPr>
          <w:rFonts w:ascii="Times New Roman" w:hAnsi="Times New Roman" w:cs="Times New Roman"/>
          <w:sz w:val="20"/>
          <w:szCs w:val="20"/>
        </w:rPr>
        <w:t>3   -   11</w:t>
      </w:r>
    </w:p>
    <w:p w:rsidR="00CD0834" w:rsidRPr="00CD0834" w:rsidRDefault="00CD0834" w:rsidP="00CD0834">
      <w:pPr>
        <w:autoSpaceDE w:val="0"/>
        <w:autoSpaceDN w:val="0"/>
        <w:adjustRightInd w:val="0"/>
        <w:spacing w:after="0" w:line="240" w:lineRule="auto"/>
        <w:jc w:val="center"/>
        <w:rPr>
          <w:rFonts w:ascii="Roman" w:hAnsi="Roman" w:cs="Roman"/>
          <w:sz w:val="8"/>
          <w:szCs w:val="8"/>
        </w:rPr>
      </w:pPr>
    </w:p>
    <w:p w:rsidR="00CD0834" w:rsidRPr="00CD0834" w:rsidRDefault="00CD0834" w:rsidP="00CD0834">
      <w:pPr>
        <w:autoSpaceDE w:val="0"/>
        <w:autoSpaceDN w:val="0"/>
        <w:adjustRightInd w:val="0"/>
        <w:spacing w:after="0" w:line="240" w:lineRule="auto"/>
        <w:jc w:val="center"/>
        <w:rPr>
          <w:rFonts w:ascii="Times New Roman" w:hAnsi="Times New Roman" w:cs="Times New Roman"/>
          <w:b/>
          <w:bCs/>
          <w:sz w:val="20"/>
          <w:szCs w:val="20"/>
        </w:rPr>
      </w:pPr>
      <w:r w:rsidRPr="00CD0834">
        <w:rPr>
          <w:rFonts w:ascii="Times New Roman" w:hAnsi="Times New Roman" w:cs="Times New Roman"/>
          <w:b/>
          <w:bCs/>
          <w:sz w:val="20"/>
          <w:szCs w:val="20"/>
        </w:rPr>
        <w:t>PODER  LEGISLATIVO  ESTATAL</w:t>
      </w:r>
      <w:r w:rsidR="0038665D" w:rsidRPr="00CD0834">
        <w:rPr>
          <w:rFonts w:ascii="Times New Roman" w:hAnsi="Times New Roman" w:cs="Times New Roman"/>
          <w:b/>
          <w:bCs/>
          <w:sz w:val="20"/>
          <w:szCs w:val="20"/>
        </w:rPr>
        <w:fldChar w:fldCharType="begin"/>
      </w:r>
      <w:r w:rsidRPr="00CD0834">
        <w:rPr>
          <w:rFonts w:ascii="Times New Roman" w:hAnsi="Times New Roman" w:cs="Times New Roman"/>
          <w:b/>
          <w:bCs/>
          <w:sz w:val="20"/>
          <w:szCs w:val="20"/>
        </w:rPr>
        <w:instrText>tc "PODER  LEGISLATIVO  ESTATAL"</w:instrText>
      </w:r>
      <w:r w:rsidR="0038665D" w:rsidRPr="00CD0834">
        <w:rPr>
          <w:rFonts w:ascii="Times New Roman" w:hAnsi="Times New Roman" w:cs="Times New Roman"/>
          <w:b/>
          <w:bCs/>
          <w:sz w:val="20"/>
          <w:szCs w:val="20"/>
        </w:rPr>
        <w:fldChar w:fldCharType="end"/>
      </w:r>
    </w:p>
    <w:p w:rsidR="00CD0834" w:rsidRPr="00CD0834" w:rsidRDefault="00CD0834" w:rsidP="00CD083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D0834">
        <w:rPr>
          <w:rFonts w:ascii="Times New Roman" w:hAnsi="Times New Roman" w:cs="Times New Roman"/>
          <w:sz w:val="24"/>
          <w:szCs w:val="24"/>
        </w:rPr>
        <w:t>Decreto Número 254 del H. Congreso del Estado.- La Sexagésima Cuarta Legislatura del Estado Libre y Soberano de Sinaloa, CLAUSURA hoy treinta y uno de julio de dos mil veintidós, su Segundo Período Ordinario de Sesiones, correspondiente al Primer Año de Ejercicio Constitucional.</w:t>
      </w:r>
    </w:p>
    <w:p w:rsidR="00CD0834" w:rsidRPr="00CD0834" w:rsidRDefault="00CD0834" w:rsidP="00CD0834">
      <w:pPr>
        <w:autoSpaceDE w:val="0"/>
        <w:autoSpaceDN w:val="0"/>
        <w:adjustRightInd w:val="0"/>
        <w:spacing w:after="0" w:line="240" w:lineRule="auto"/>
        <w:jc w:val="center"/>
        <w:rPr>
          <w:rFonts w:ascii="Roman" w:hAnsi="Roman" w:cs="Roman"/>
          <w:sz w:val="8"/>
          <w:szCs w:val="8"/>
        </w:rPr>
      </w:pPr>
    </w:p>
    <w:p w:rsidR="00CD0834" w:rsidRPr="00CD0834" w:rsidRDefault="00CD0834" w:rsidP="00CD083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D0834">
        <w:rPr>
          <w:rFonts w:ascii="Times New Roman" w:hAnsi="Times New Roman" w:cs="Times New Roman"/>
          <w:sz w:val="24"/>
          <w:szCs w:val="24"/>
        </w:rPr>
        <w:t>Acuerdo Número 90 del H. Congreso del Estado.- Se elige la Diputación permanente que funcionará durante el Segundo Receso correspondiente al Primer Año de Ejercicio Constitucional de la Sexagésima Cuarta Legislatura.</w:t>
      </w:r>
    </w:p>
    <w:p w:rsidR="00CD0834" w:rsidRPr="00CD0834" w:rsidRDefault="00CD0834" w:rsidP="00CD0834">
      <w:pPr>
        <w:autoSpaceDE w:val="0"/>
        <w:autoSpaceDN w:val="0"/>
        <w:adjustRightInd w:val="0"/>
        <w:spacing w:after="0" w:line="240" w:lineRule="auto"/>
        <w:jc w:val="center"/>
        <w:rPr>
          <w:rFonts w:ascii="Roman" w:hAnsi="Roman" w:cs="Roman"/>
          <w:sz w:val="8"/>
          <w:szCs w:val="8"/>
        </w:rPr>
      </w:pPr>
    </w:p>
    <w:p w:rsidR="00CD0834" w:rsidRPr="00CD0834" w:rsidRDefault="00CD0834" w:rsidP="00CD0834">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CD0834">
        <w:rPr>
          <w:rFonts w:ascii="Times New Roman" w:hAnsi="Times New Roman" w:cs="Times New Roman"/>
          <w:sz w:val="20"/>
          <w:szCs w:val="20"/>
        </w:rPr>
        <w:t>12   -   14</w:t>
      </w:r>
    </w:p>
    <w:p w:rsidR="00CD0834" w:rsidRPr="00CD0834" w:rsidRDefault="00CD0834" w:rsidP="00CD0834">
      <w:pPr>
        <w:autoSpaceDE w:val="0"/>
        <w:autoSpaceDN w:val="0"/>
        <w:adjustRightInd w:val="0"/>
        <w:spacing w:after="0" w:line="240" w:lineRule="auto"/>
        <w:jc w:val="center"/>
        <w:rPr>
          <w:rFonts w:ascii="Roman" w:hAnsi="Roman" w:cs="Roman"/>
          <w:sz w:val="8"/>
          <w:szCs w:val="8"/>
        </w:rPr>
      </w:pPr>
    </w:p>
    <w:p w:rsidR="00CD0834" w:rsidRPr="00CD0834" w:rsidRDefault="00CD0834" w:rsidP="00CD0834">
      <w:pPr>
        <w:autoSpaceDE w:val="0"/>
        <w:autoSpaceDN w:val="0"/>
        <w:adjustRightInd w:val="0"/>
        <w:spacing w:after="0" w:line="240" w:lineRule="auto"/>
        <w:jc w:val="center"/>
        <w:rPr>
          <w:rFonts w:ascii="Times New Roman" w:hAnsi="Times New Roman" w:cs="Times New Roman"/>
          <w:b/>
          <w:bCs/>
          <w:sz w:val="24"/>
          <w:szCs w:val="24"/>
        </w:rPr>
      </w:pPr>
      <w:r w:rsidRPr="00CD0834">
        <w:rPr>
          <w:rFonts w:ascii="Times New Roman" w:hAnsi="Times New Roman" w:cs="Times New Roman"/>
          <w:b/>
          <w:bCs/>
          <w:sz w:val="24"/>
          <w:szCs w:val="24"/>
        </w:rPr>
        <w:t>COMISIÓN  ESTATAL  DE  LOS  DERECHOS  HUMANOS  DE  SINALOA</w:t>
      </w:r>
      <w:r w:rsidR="0038665D" w:rsidRPr="00CD0834">
        <w:rPr>
          <w:rFonts w:ascii="Times New Roman" w:hAnsi="Times New Roman" w:cs="Times New Roman"/>
          <w:b/>
          <w:bCs/>
          <w:sz w:val="24"/>
          <w:szCs w:val="24"/>
        </w:rPr>
        <w:fldChar w:fldCharType="begin"/>
      </w:r>
      <w:r w:rsidRPr="00CD0834">
        <w:rPr>
          <w:rFonts w:ascii="Times New Roman" w:hAnsi="Times New Roman" w:cs="Times New Roman"/>
          <w:b/>
          <w:bCs/>
          <w:sz w:val="24"/>
          <w:szCs w:val="24"/>
        </w:rPr>
        <w:instrText>tc "COMISIÓN  ESTATAL  DE  LOS  DERECHOS  HUMANOS  DE  SINALOA"</w:instrText>
      </w:r>
      <w:r w:rsidR="0038665D" w:rsidRPr="00CD0834">
        <w:rPr>
          <w:rFonts w:ascii="Times New Roman" w:hAnsi="Times New Roman" w:cs="Times New Roman"/>
          <w:b/>
          <w:bCs/>
          <w:sz w:val="24"/>
          <w:szCs w:val="24"/>
        </w:rPr>
        <w:fldChar w:fldCharType="end"/>
      </w:r>
    </w:p>
    <w:p w:rsidR="00CD0834" w:rsidRPr="00CD0834" w:rsidRDefault="00CD0834" w:rsidP="00CD083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D0834">
        <w:rPr>
          <w:rFonts w:ascii="Times New Roman" w:hAnsi="Times New Roman" w:cs="Times New Roman"/>
          <w:sz w:val="24"/>
          <w:szCs w:val="24"/>
        </w:rPr>
        <w:t>Avance Financiero, relativo al Segundo Trimestre de 2022.</w:t>
      </w:r>
    </w:p>
    <w:p w:rsidR="00CD0834" w:rsidRPr="00CD0834" w:rsidRDefault="00CD0834" w:rsidP="00CD0834">
      <w:pPr>
        <w:autoSpaceDE w:val="0"/>
        <w:autoSpaceDN w:val="0"/>
        <w:adjustRightInd w:val="0"/>
        <w:spacing w:after="0" w:line="240" w:lineRule="auto"/>
        <w:jc w:val="center"/>
        <w:rPr>
          <w:rFonts w:ascii="Roman" w:hAnsi="Roman" w:cs="Roman"/>
          <w:sz w:val="8"/>
          <w:szCs w:val="8"/>
        </w:rPr>
      </w:pPr>
    </w:p>
    <w:p w:rsidR="00CD0834" w:rsidRPr="00CD0834" w:rsidRDefault="00CD0834" w:rsidP="00CD0834">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CD0834">
        <w:rPr>
          <w:rFonts w:ascii="Times New Roman" w:hAnsi="Times New Roman" w:cs="Times New Roman"/>
          <w:sz w:val="20"/>
          <w:szCs w:val="20"/>
        </w:rPr>
        <w:t>15   -   16</w:t>
      </w:r>
    </w:p>
    <w:p w:rsidR="00CD0834" w:rsidRPr="00CD0834" w:rsidRDefault="00CD0834" w:rsidP="00CD0834">
      <w:pPr>
        <w:autoSpaceDE w:val="0"/>
        <w:autoSpaceDN w:val="0"/>
        <w:adjustRightInd w:val="0"/>
        <w:spacing w:after="0" w:line="240" w:lineRule="auto"/>
        <w:jc w:val="center"/>
        <w:rPr>
          <w:rFonts w:ascii="Roman" w:hAnsi="Roman" w:cs="Roman"/>
          <w:sz w:val="8"/>
          <w:szCs w:val="8"/>
        </w:rPr>
      </w:pPr>
    </w:p>
    <w:p w:rsidR="00CD0834" w:rsidRPr="00CD0834" w:rsidRDefault="00CD0834" w:rsidP="00CD0834">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p>
    <w:p w:rsidR="00CD0834" w:rsidRPr="00CD0834" w:rsidRDefault="00CD0834" w:rsidP="00CD0834">
      <w:pPr>
        <w:autoSpaceDE w:val="0"/>
        <w:autoSpaceDN w:val="0"/>
        <w:adjustRightInd w:val="0"/>
        <w:spacing w:after="0" w:line="240" w:lineRule="auto"/>
        <w:rPr>
          <w:rFonts w:ascii="Times New Roman" w:hAnsi="Times New Roman" w:cs="Times New Roman"/>
          <w:color w:val="000000"/>
          <w:sz w:val="24"/>
          <w:szCs w:val="24"/>
        </w:rPr>
      </w:pPr>
    </w:p>
    <w:p w:rsidR="00CD0834" w:rsidRDefault="00CD0834" w:rsidP="00CD0834">
      <w:pPr>
        <w:jc w:val="center"/>
        <w:rPr>
          <w:rFonts w:ascii="Times New Roman" w:hAnsi="Times New Roman" w:cs="Times New Roman"/>
          <w:color w:val="000000"/>
          <w:sz w:val="24"/>
          <w:szCs w:val="24"/>
        </w:rPr>
      </w:pPr>
      <w:r w:rsidRPr="00CD0834">
        <w:rPr>
          <w:rFonts w:ascii="Times New Roman" w:hAnsi="Times New Roman" w:cs="Times New Roman"/>
          <w:color w:val="000000"/>
          <w:sz w:val="24"/>
          <w:szCs w:val="24"/>
        </w:rPr>
        <w:t xml:space="preserve">                                                                                                      (Continúa Índice Pág. 2)</w:t>
      </w:r>
    </w:p>
    <w:p w:rsidR="00CD0834" w:rsidRDefault="00CD0834" w:rsidP="00CD0834">
      <w:pPr>
        <w:jc w:val="center"/>
        <w:rPr>
          <w:rFonts w:ascii="Times New Roman" w:hAnsi="Times New Roman" w:cs="Times New Roman"/>
          <w:color w:val="000000"/>
          <w:sz w:val="24"/>
          <w:szCs w:val="24"/>
        </w:rPr>
      </w:pPr>
    </w:p>
    <w:p w:rsidR="00CD0834" w:rsidRDefault="00CD0834" w:rsidP="00CD0834">
      <w:pPr>
        <w:jc w:val="center"/>
        <w:rPr>
          <w:rFonts w:ascii="Times New Roman" w:hAnsi="Times New Roman" w:cs="Times New Roman"/>
          <w:color w:val="000000"/>
          <w:sz w:val="24"/>
          <w:szCs w:val="24"/>
        </w:rPr>
      </w:pPr>
    </w:p>
    <w:p w:rsidR="00C06FFD" w:rsidRPr="00C06FFD" w:rsidRDefault="00C06FFD" w:rsidP="00C06FFD">
      <w:pPr>
        <w:autoSpaceDE w:val="0"/>
        <w:autoSpaceDN w:val="0"/>
        <w:adjustRightInd w:val="0"/>
        <w:spacing w:after="0" w:line="240" w:lineRule="auto"/>
        <w:jc w:val="center"/>
        <w:rPr>
          <w:rFonts w:ascii="Times New Roman" w:hAnsi="Times New Roman" w:cs="Times New Roman"/>
          <w:b/>
          <w:bCs/>
          <w:sz w:val="36"/>
          <w:szCs w:val="36"/>
        </w:rPr>
      </w:pPr>
      <w:r w:rsidRPr="00C06FFD">
        <w:rPr>
          <w:rFonts w:ascii="Times New Roman" w:hAnsi="Times New Roman" w:cs="Times New Roman"/>
          <w:b/>
          <w:bCs/>
          <w:sz w:val="36"/>
          <w:szCs w:val="36"/>
        </w:rPr>
        <w:t>ÍNDICE</w:t>
      </w:r>
      <w:r w:rsidR="0038665D" w:rsidRPr="00C06FFD">
        <w:rPr>
          <w:rFonts w:ascii="Times New Roman" w:hAnsi="Times New Roman" w:cs="Times New Roman"/>
          <w:b/>
          <w:bCs/>
          <w:sz w:val="36"/>
          <w:szCs w:val="36"/>
        </w:rPr>
        <w:fldChar w:fldCharType="begin"/>
      </w:r>
      <w:r w:rsidRPr="00C06FFD">
        <w:rPr>
          <w:rFonts w:ascii="Times New Roman" w:hAnsi="Times New Roman" w:cs="Times New Roman"/>
          <w:b/>
          <w:bCs/>
          <w:sz w:val="36"/>
          <w:szCs w:val="36"/>
        </w:rPr>
        <w:instrText>tc "ÍNDICE"</w:instrText>
      </w:r>
      <w:r w:rsidR="0038665D" w:rsidRPr="00C06FFD">
        <w:rPr>
          <w:rFonts w:ascii="Times New Roman" w:hAnsi="Times New Roman" w:cs="Times New Roman"/>
          <w:b/>
          <w:bCs/>
          <w:sz w:val="36"/>
          <w:szCs w:val="36"/>
        </w:rPr>
        <w:fldChar w:fldCharType="end"/>
      </w:r>
    </w:p>
    <w:p w:rsidR="00C06FFD" w:rsidRPr="00C06FFD" w:rsidRDefault="0038665D" w:rsidP="00C06FFD">
      <w:pPr>
        <w:autoSpaceDE w:val="0"/>
        <w:autoSpaceDN w:val="0"/>
        <w:adjustRightInd w:val="0"/>
        <w:spacing w:after="0" w:line="240" w:lineRule="auto"/>
        <w:jc w:val="center"/>
        <w:rPr>
          <w:rFonts w:ascii="Times New Roman" w:hAnsi="Times New Roman" w:cs="Times New Roman"/>
          <w:b/>
          <w:bCs/>
          <w:sz w:val="36"/>
          <w:szCs w:val="36"/>
        </w:rPr>
      </w:pPr>
      <w:r w:rsidRPr="00C06FFD">
        <w:rPr>
          <w:rFonts w:ascii="Times New Roman" w:hAnsi="Times New Roman" w:cs="Times New Roman"/>
          <w:b/>
          <w:bCs/>
          <w:sz w:val="36"/>
          <w:szCs w:val="36"/>
        </w:rPr>
        <w:fldChar w:fldCharType="begin"/>
      </w:r>
      <w:r w:rsidR="00C06FFD" w:rsidRPr="00C06FFD">
        <w:rPr>
          <w:rFonts w:ascii="Times New Roman" w:hAnsi="Times New Roman" w:cs="Times New Roman"/>
          <w:b/>
          <w:bCs/>
          <w:sz w:val="36"/>
          <w:szCs w:val="36"/>
        </w:rPr>
        <w:instrText>tc ""</w:instrText>
      </w:r>
      <w:r w:rsidRPr="00C06FFD">
        <w:rPr>
          <w:rFonts w:ascii="Times New Roman" w:hAnsi="Times New Roman" w:cs="Times New Roman"/>
          <w:b/>
          <w:bCs/>
          <w:sz w:val="36"/>
          <w:szCs w:val="36"/>
        </w:rPr>
        <w:fldChar w:fldCharType="end"/>
      </w:r>
    </w:p>
    <w:p w:rsidR="00C06FFD" w:rsidRPr="00C06FFD" w:rsidRDefault="0038665D" w:rsidP="00C06FFD">
      <w:pPr>
        <w:autoSpaceDE w:val="0"/>
        <w:autoSpaceDN w:val="0"/>
        <w:adjustRightInd w:val="0"/>
        <w:spacing w:after="0" w:line="240" w:lineRule="auto"/>
        <w:jc w:val="center"/>
        <w:rPr>
          <w:rFonts w:ascii="Times New Roman" w:hAnsi="Times New Roman" w:cs="Times New Roman"/>
          <w:b/>
          <w:bCs/>
          <w:sz w:val="24"/>
          <w:szCs w:val="24"/>
        </w:rPr>
      </w:pPr>
      <w:r w:rsidRPr="00C06FFD">
        <w:rPr>
          <w:rFonts w:ascii="Times New Roman" w:hAnsi="Times New Roman" w:cs="Times New Roman"/>
          <w:b/>
          <w:bCs/>
          <w:sz w:val="24"/>
          <w:szCs w:val="24"/>
        </w:rPr>
        <w:fldChar w:fldCharType="begin"/>
      </w:r>
      <w:r w:rsidR="00C06FFD" w:rsidRPr="00C06FFD">
        <w:rPr>
          <w:rFonts w:ascii="Times New Roman" w:hAnsi="Times New Roman" w:cs="Times New Roman"/>
          <w:b/>
          <w:bCs/>
          <w:sz w:val="24"/>
          <w:szCs w:val="24"/>
        </w:rPr>
        <w:instrText>tc ""</w:instrText>
      </w:r>
      <w:r w:rsidRPr="00C06FFD">
        <w:rPr>
          <w:rFonts w:ascii="Times New Roman" w:hAnsi="Times New Roman" w:cs="Times New Roman"/>
          <w:b/>
          <w:bCs/>
          <w:sz w:val="24"/>
          <w:szCs w:val="24"/>
        </w:rPr>
        <w:fldChar w:fldCharType="end"/>
      </w:r>
    </w:p>
    <w:p w:rsidR="00C06FFD" w:rsidRPr="00C06FFD" w:rsidRDefault="0038665D" w:rsidP="00C06FFD">
      <w:pPr>
        <w:autoSpaceDE w:val="0"/>
        <w:autoSpaceDN w:val="0"/>
        <w:adjustRightInd w:val="0"/>
        <w:spacing w:after="0" w:line="240" w:lineRule="auto"/>
        <w:jc w:val="center"/>
        <w:rPr>
          <w:rFonts w:ascii="Times New Roman" w:hAnsi="Times New Roman" w:cs="Times New Roman"/>
          <w:b/>
          <w:bCs/>
          <w:sz w:val="24"/>
          <w:szCs w:val="24"/>
        </w:rPr>
      </w:pPr>
      <w:r w:rsidRPr="00C06FFD">
        <w:rPr>
          <w:rFonts w:ascii="Times New Roman" w:hAnsi="Times New Roman" w:cs="Times New Roman"/>
          <w:b/>
          <w:bCs/>
          <w:sz w:val="24"/>
          <w:szCs w:val="24"/>
        </w:rPr>
        <w:fldChar w:fldCharType="begin"/>
      </w:r>
      <w:r w:rsidR="00C06FFD" w:rsidRPr="00C06FFD">
        <w:rPr>
          <w:rFonts w:ascii="Times New Roman" w:hAnsi="Times New Roman" w:cs="Times New Roman"/>
          <w:b/>
          <w:bCs/>
          <w:sz w:val="24"/>
          <w:szCs w:val="24"/>
        </w:rPr>
        <w:instrText>tc ""</w:instrText>
      </w:r>
      <w:r w:rsidRPr="00C06FFD">
        <w:rPr>
          <w:rFonts w:ascii="Times New Roman" w:hAnsi="Times New Roman" w:cs="Times New Roman"/>
          <w:b/>
          <w:bCs/>
          <w:sz w:val="24"/>
          <w:szCs w:val="24"/>
        </w:rPr>
        <w:fldChar w:fldCharType="end"/>
      </w:r>
    </w:p>
    <w:p w:rsidR="00C06FFD" w:rsidRPr="00C06FFD" w:rsidRDefault="00C06FFD" w:rsidP="00C06FFD">
      <w:pPr>
        <w:autoSpaceDE w:val="0"/>
        <w:autoSpaceDN w:val="0"/>
        <w:adjustRightInd w:val="0"/>
        <w:spacing w:after="0" w:line="240" w:lineRule="auto"/>
        <w:jc w:val="center"/>
        <w:rPr>
          <w:rFonts w:ascii="Times New Roman" w:hAnsi="Times New Roman" w:cs="Times New Roman"/>
          <w:b/>
          <w:bCs/>
          <w:sz w:val="24"/>
          <w:szCs w:val="24"/>
        </w:rPr>
      </w:pPr>
      <w:r w:rsidRPr="00C06FFD">
        <w:rPr>
          <w:rFonts w:ascii="Times New Roman" w:hAnsi="Times New Roman" w:cs="Times New Roman"/>
          <w:b/>
          <w:bCs/>
          <w:sz w:val="24"/>
          <w:szCs w:val="24"/>
        </w:rPr>
        <w:t>AYUNTAMIENTOS</w:t>
      </w:r>
      <w:r w:rsidR="0038665D" w:rsidRPr="00C06FFD">
        <w:rPr>
          <w:rFonts w:ascii="Times New Roman" w:hAnsi="Times New Roman" w:cs="Times New Roman"/>
          <w:b/>
          <w:bCs/>
          <w:sz w:val="24"/>
          <w:szCs w:val="24"/>
        </w:rPr>
        <w:fldChar w:fldCharType="begin"/>
      </w:r>
      <w:r w:rsidRPr="00C06FFD">
        <w:rPr>
          <w:rFonts w:ascii="Times New Roman" w:hAnsi="Times New Roman" w:cs="Times New Roman"/>
          <w:b/>
          <w:bCs/>
          <w:sz w:val="24"/>
          <w:szCs w:val="24"/>
        </w:rPr>
        <w:instrText>tc "AYUNTAMIENTOS"</w:instrText>
      </w:r>
      <w:r w:rsidR="0038665D" w:rsidRPr="00C06FFD">
        <w:rPr>
          <w:rFonts w:ascii="Times New Roman" w:hAnsi="Times New Roman" w:cs="Times New Roman"/>
          <w:b/>
          <w:bCs/>
          <w:sz w:val="24"/>
          <w:szCs w:val="24"/>
        </w:rPr>
        <w:fldChar w:fldCharType="end"/>
      </w:r>
    </w:p>
    <w:p w:rsidR="00C06FFD" w:rsidRPr="00C06FFD" w:rsidRDefault="00C06FFD" w:rsidP="00C06FFD">
      <w:pPr>
        <w:autoSpaceDE w:val="0"/>
        <w:autoSpaceDN w:val="0"/>
        <w:adjustRightInd w:val="0"/>
        <w:spacing w:after="0" w:line="240" w:lineRule="auto"/>
        <w:jc w:val="center"/>
        <w:rPr>
          <w:rFonts w:ascii="Times New Roman" w:hAnsi="Times New Roman" w:cs="Times New Roman"/>
          <w:b/>
          <w:bCs/>
          <w:sz w:val="20"/>
          <w:szCs w:val="20"/>
        </w:rPr>
      </w:pPr>
      <w:r w:rsidRPr="00C06FFD">
        <w:rPr>
          <w:rFonts w:ascii="Times New Roman" w:hAnsi="Times New Roman" w:cs="Times New Roman"/>
          <w:b/>
          <w:bCs/>
          <w:sz w:val="20"/>
          <w:szCs w:val="20"/>
        </w:rPr>
        <w:t>JUNTA  MUNICIPAL  DE  AGUA  POTABLE  Y  ALCANTARILLADO</w:t>
      </w:r>
      <w:r w:rsidR="0038665D" w:rsidRPr="00C06FFD">
        <w:rPr>
          <w:rFonts w:ascii="Times New Roman" w:hAnsi="Times New Roman" w:cs="Times New Roman"/>
          <w:b/>
          <w:bCs/>
          <w:sz w:val="20"/>
          <w:szCs w:val="20"/>
        </w:rPr>
        <w:fldChar w:fldCharType="begin"/>
      </w:r>
      <w:r w:rsidRPr="00C06FFD">
        <w:rPr>
          <w:rFonts w:ascii="Times New Roman" w:hAnsi="Times New Roman" w:cs="Times New Roman"/>
          <w:b/>
          <w:bCs/>
          <w:sz w:val="20"/>
          <w:szCs w:val="20"/>
        </w:rPr>
        <w:instrText>tc "JUNTA  MUNICIPAL  DE  AGUA  POTABLE  Y  ALCANTARILLADO"</w:instrText>
      </w:r>
      <w:r w:rsidR="0038665D" w:rsidRPr="00C06FFD">
        <w:rPr>
          <w:rFonts w:ascii="Times New Roman" w:hAnsi="Times New Roman" w:cs="Times New Roman"/>
          <w:b/>
          <w:bCs/>
          <w:sz w:val="20"/>
          <w:szCs w:val="20"/>
        </w:rPr>
        <w:fldChar w:fldCharType="end"/>
      </w:r>
    </w:p>
    <w:p w:rsidR="00C06FFD" w:rsidRPr="00C06FFD" w:rsidRDefault="00C06FFD" w:rsidP="00C06FF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06FFD">
        <w:rPr>
          <w:rFonts w:ascii="Times New Roman" w:hAnsi="Times New Roman" w:cs="Times New Roman"/>
          <w:sz w:val="24"/>
          <w:szCs w:val="24"/>
        </w:rPr>
        <w:t>Municipio de Ahome.- Convocatoria a Licitación Pública Nacional No. 002, Licitación No. JAPAMA-SB-ALC-CPN-22-33.</w:t>
      </w:r>
    </w:p>
    <w:p w:rsidR="00C06FFD" w:rsidRPr="00C06FFD" w:rsidRDefault="00C06FFD" w:rsidP="00C06FFD">
      <w:pPr>
        <w:autoSpaceDE w:val="0"/>
        <w:autoSpaceDN w:val="0"/>
        <w:adjustRightInd w:val="0"/>
        <w:spacing w:after="0" w:line="240" w:lineRule="auto"/>
        <w:jc w:val="center"/>
        <w:rPr>
          <w:rFonts w:ascii="Roman" w:hAnsi="Roman" w:cs="Roman"/>
          <w:sz w:val="8"/>
          <w:szCs w:val="8"/>
        </w:rPr>
      </w:pPr>
    </w:p>
    <w:p w:rsidR="00C06FFD" w:rsidRPr="00C06FFD" w:rsidRDefault="00C06FFD" w:rsidP="00C06FF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06FFD">
        <w:rPr>
          <w:rFonts w:ascii="Times New Roman" w:hAnsi="Times New Roman" w:cs="Times New Roman"/>
          <w:sz w:val="24"/>
          <w:szCs w:val="24"/>
        </w:rPr>
        <w:t>Municipio de El Fuerte.- Convocatoria a Licitación Pública Nacional Licitación No. JAPAF-FISMDF-ALC-01-22.</w:t>
      </w:r>
    </w:p>
    <w:p w:rsidR="00C06FFD" w:rsidRPr="00C06FFD" w:rsidRDefault="00C06FFD" w:rsidP="00C06FFD">
      <w:pPr>
        <w:autoSpaceDE w:val="0"/>
        <w:autoSpaceDN w:val="0"/>
        <w:adjustRightInd w:val="0"/>
        <w:spacing w:after="0" w:line="240" w:lineRule="auto"/>
        <w:jc w:val="center"/>
        <w:rPr>
          <w:rFonts w:ascii="Roman" w:hAnsi="Roman" w:cs="Roman"/>
          <w:sz w:val="8"/>
          <w:szCs w:val="8"/>
        </w:rPr>
      </w:pPr>
    </w:p>
    <w:p w:rsidR="00C06FFD" w:rsidRPr="00C06FFD" w:rsidRDefault="00C06FFD" w:rsidP="00C06FFD">
      <w:pPr>
        <w:autoSpaceDE w:val="0"/>
        <w:autoSpaceDN w:val="0"/>
        <w:adjustRightInd w:val="0"/>
        <w:spacing w:after="0" w:line="240" w:lineRule="auto"/>
        <w:jc w:val="center"/>
        <w:rPr>
          <w:rFonts w:ascii="Times New Roman" w:hAnsi="Times New Roman" w:cs="Times New Roman"/>
          <w:b/>
          <w:bCs/>
          <w:sz w:val="20"/>
          <w:szCs w:val="20"/>
        </w:rPr>
      </w:pPr>
      <w:r w:rsidRPr="00C06FFD">
        <w:rPr>
          <w:rFonts w:ascii="Times New Roman" w:hAnsi="Times New Roman" w:cs="Times New Roman"/>
          <w:b/>
          <w:bCs/>
          <w:sz w:val="20"/>
          <w:szCs w:val="20"/>
        </w:rPr>
        <w:t>INSTITUTO  MUNICIPAL  DEL  DEPORTE</w:t>
      </w:r>
      <w:r w:rsidR="0038665D" w:rsidRPr="00C06FFD">
        <w:rPr>
          <w:rFonts w:ascii="Times New Roman" w:hAnsi="Times New Roman" w:cs="Times New Roman"/>
          <w:b/>
          <w:bCs/>
          <w:sz w:val="20"/>
          <w:szCs w:val="20"/>
        </w:rPr>
        <w:fldChar w:fldCharType="begin"/>
      </w:r>
      <w:r w:rsidRPr="00C06FFD">
        <w:rPr>
          <w:rFonts w:ascii="Times New Roman" w:hAnsi="Times New Roman" w:cs="Times New Roman"/>
          <w:b/>
          <w:bCs/>
          <w:sz w:val="20"/>
          <w:szCs w:val="20"/>
        </w:rPr>
        <w:instrText>tc "INSTITUTO  MUNICIPAL  DEL  DEPORTE"</w:instrText>
      </w:r>
      <w:r w:rsidR="0038665D" w:rsidRPr="00C06FFD">
        <w:rPr>
          <w:rFonts w:ascii="Times New Roman" w:hAnsi="Times New Roman" w:cs="Times New Roman"/>
          <w:b/>
          <w:bCs/>
          <w:sz w:val="20"/>
          <w:szCs w:val="20"/>
        </w:rPr>
        <w:fldChar w:fldCharType="end"/>
      </w:r>
    </w:p>
    <w:p w:rsidR="00C06FFD" w:rsidRPr="00C06FFD" w:rsidRDefault="00C06FFD" w:rsidP="00C06FF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06FFD">
        <w:rPr>
          <w:rFonts w:ascii="Times New Roman" w:hAnsi="Times New Roman" w:cs="Times New Roman"/>
          <w:sz w:val="24"/>
          <w:szCs w:val="24"/>
        </w:rPr>
        <w:t>Municipio de Ahome.- Avance Financiero, relativo al Segundo Trimestre de 2022.</w:t>
      </w:r>
    </w:p>
    <w:p w:rsidR="00C06FFD" w:rsidRPr="00C06FFD" w:rsidRDefault="00C06FFD" w:rsidP="00C06FFD">
      <w:pPr>
        <w:autoSpaceDE w:val="0"/>
        <w:autoSpaceDN w:val="0"/>
        <w:adjustRightInd w:val="0"/>
        <w:spacing w:after="0" w:line="240" w:lineRule="auto"/>
        <w:jc w:val="center"/>
        <w:rPr>
          <w:rFonts w:ascii="Roman" w:hAnsi="Roman" w:cs="Roman"/>
          <w:sz w:val="8"/>
          <w:szCs w:val="8"/>
        </w:rPr>
      </w:pPr>
    </w:p>
    <w:p w:rsidR="00C06FFD" w:rsidRPr="00C06FFD" w:rsidRDefault="00C06FFD" w:rsidP="00C06FFD">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C06FFD">
        <w:rPr>
          <w:rFonts w:ascii="Times New Roman" w:hAnsi="Times New Roman" w:cs="Times New Roman"/>
          <w:sz w:val="20"/>
          <w:szCs w:val="20"/>
        </w:rPr>
        <w:t>17   -   20</w:t>
      </w:r>
    </w:p>
    <w:p w:rsidR="00C06FFD" w:rsidRPr="00C06FFD" w:rsidRDefault="00C06FFD" w:rsidP="00C06FFD">
      <w:pPr>
        <w:autoSpaceDE w:val="0"/>
        <w:autoSpaceDN w:val="0"/>
        <w:adjustRightInd w:val="0"/>
        <w:spacing w:after="0" w:line="240" w:lineRule="auto"/>
        <w:jc w:val="center"/>
        <w:rPr>
          <w:rFonts w:ascii="Roman" w:hAnsi="Roman" w:cs="Roman"/>
          <w:sz w:val="8"/>
          <w:szCs w:val="8"/>
        </w:rPr>
      </w:pPr>
    </w:p>
    <w:p w:rsidR="00C06FFD" w:rsidRPr="00C06FFD" w:rsidRDefault="00C06FFD" w:rsidP="00C06FFD">
      <w:pPr>
        <w:autoSpaceDE w:val="0"/>
        <w:autoSpaceDN w:val="0"/>
        <w:adjustRightInd w:val="0"/>
        <w:spacing w:after="0" w:line="240" w:lineRule="auto"/>
        <w:jc w:val="center"/>
        <w:rPr>
          <w:rFonts w:ascii="Times New Roman" w:hAnsi="Times New Roman" w:cs="Times New Roman"/>
          <w:b/>
          <w:bCs/>
          <w:sz w:val="24"/>
          <w:szCs w:val="24"/>
        </w:rPr>
      </w:pPr>
      <w:r w:rsidRPr="00C06FFD">
        <w:rPr>
          <w:rFonts w:ascii="Times New Roman" w:hAnsi="Times New Roman" w:cs="Times New Roman"/>
          <w:b/>
          <w:bCs/>
          <w:sz w:val="24"/>
          <w:szCs w:val="24"/>
        </w:rPr>
        <w:t>AVISOS  GENERALES</w:t>
      </w:r>
      <w:r w:rsidR="0038665D" w:rsidRPr="00C06FFD">
        <w:rPr>
          <w:rFonts w:ascii="Times New Roman" w:hAnsi="Times New Roman" w:cs="Times New Roman"/>
          <w:b/>
          <w:bCs/>
          <w:sz w:val="24"/>
          <w:szCs w:val="24"/>
        </w:rPr>
        <w:fldChar w:fldCharType="begin"/>
      </w:r>
      <w:r w:rsidRPr="00C06FFD">
        <w:rPr>
          <w:rFonts w:ascii="Times New Roman" w:hAnsi="Times New Roman" w:cs="Times New Roman"/>
          <w:b/>
          <w:bCs/>
          <w:sz w:val="24"/>
          <w:szCs w:val="24"/>
        </w:rPr>
        <w:instrText>tc "AVISOS  GENERALES"</w:instrText>
      </w:r>
      <w:r w:rsidR="0038665D" w:rsidRPr="00C06FFD">
        <w:rPr>
          <w:rFonts w:ascii="Times New Roman" w:hAnsi="Times New Roman" w:cs="Times New Roman"/>
          <w:b/>
          <w:bCs/>
          <w:sz w:val="24"/>
          <w:szCs w:val="24"/>
        </w:rPr>
        <w:fldChar w:fldCharType="end"/>
      </w:r>
    </w:p>
    <w:p w:rsidR="00C06FFD" w:rsidRPr="00C06FFD" w:rsidRDefault="00C06FFD" w:rsidP="00C06FF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06FFD">
        <w:rPr>
          <w:rFonts w:ascii="Times New Roman" w:hAnsi="Times New Roman" w:cs="Times New Roman"/>
          <w:sz w:val="24"/>
          <w:szCs w:val="24"/>
        </w:rPr>
        <w:t xml:space="preserve">Solicitud de Aumento de 50 Permisos para prestar el Servicio Público de Transporte de Primera y Alquiler «Taxi» y creación de sitios dentro del Municipio de Guasave, Sinaloa.- Delegación de Trabajadores del Volante del Municipio de Guasave «Fernando Amilpa». </w:t>
      </w:r>
    </w:p>
    <w:p w:rsidR="00C06FFD" w:rsidRPr="00C06FFD" w:rsidRDefault="00C06FFD" w:rsidP="00C06FFD">
      <w:pPr>
        <w:autoSpaceDE w:val="0"/>
        <w:autoSpaceDN w:val="0"/>
        <w:adjustRightInd w:val="0"/>
        <w:spacing w:after="0" w:line="240" w:lineRule="auto"/>
        <w:jc w:val="center"/>
        <w:rPr>
          <w:rFonts w:ascii="Roman" w:hAnsi="Roman" w:cs="Roman"/>
          <w:sz w:val="8"/>
          <w:szCs w:val="8"/>
        </w:rPr>
      </w:pPr>
    </w:p>
    <w:p w:rsidR="00C06FFD" w:rsidRPr="00C06FFD" w:rsidRDefault="00C06FFD" w:rsidP="00C06FF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06FFD">
        <w:rPr>
          <w:rFonts w:ascii="Times New Roman" w:hAnsi="Times New Roman" w:cs="Times New Roman"/>
          <w:sz w:val="24"/>
          <w:szCs w:val="24"/>
        </w:rPr>
        <w:t>Solicitud de Concesión con Dos Permisos, para prestar el Servicio Público de Transporte de Pasajeros (Segunda Foráneo), dentro del Municipio de Ahome, Sinaloa.- Cecilio Martinez Villa.</w:t>
      </w:r>
    </w:p>
    <w:p w:rsidR="00C06FFD" w:rsidRPr="00C06FFD" w:rsidRDefault="00C06FFD" w:rsidP="00C06FFD">
      <w:pPr>
        <w:autoSpaceDE w:val="0"/>
        <w:autoSpaceDN w:val="0"/>
        <w:adjustRightInd w:val="0"/>
        <w:spacing w:after="0" w:line="240" w:lineRule="auto"/>
        <w:jc w:val="center"/>
        <w:rPr>
          <w:rFonts w:ascii="Roman" w:hAnsi="Roman" w:cs="Roman"/>
          <w:sz w:val="8"/>
          <w:szCs w:val="8"/>
        </w:rPr>
      </w:pPr>
    </w:p>
    <w:p w:rsidR="00C06FFD" w:rsidRPr="00C06FFD" w:rsidRDefault="00C06FFD" w:rsidP="00C06FFD">
      <w:pPr>
        <w:tabs>
          <w:tab w:val="center" w:leader="underscore" w:pos="4309"/>
        </w:tabs>
        <w:autoSpaceDE w:val="0"/>
        <w:autoSpaceDN w:val="0"/>
        <w:adjustRightInd w:val="0"/>
        <w:spacing w:after="0" w:line="240" w:lineRule="auto"/>
        <w:jc w:val="center"/>
        <w:rPr>
          <w:rFonts w:ascii="Times New Roman" w:hAnsi="Times New Roman" w:cs="Times New Roman"/>
          <w:sz w:val="20"/>
          <w:szCs w:val="20"/>
        </w:rPr>
      </w:pPr>
      <w:r w:rsidRPr="00C06FFD">
        <w:rPr>
          <w:rFonts w:ascii="Times New Roman" w:hAnsi="Times New Roman" w:cs="Times New Roman"/>
          <w:sz w:val="20"/>
          <w:szCs w:val="20"/>
        </w:rPr>
        <w:t>21</w:t>
      </w:r>
    </w:p>
    <w:p w:rsidR="00C06FFD" w:rsidRPr="00C06FFD" w:rsidRDefault="00C06FFD" w:rsidP="00C06FFD">
      <w:pPr>
        <w:autoSpaceDE w:val="0"/>
        <w:autoSpaceDN w:val="0"/>
        <w:adjustRightInd w:val="0"/>
        <w:spacing w:after="0" w:line="240" w:lineRule="auto"/>
        <w:jc w:val="center"/>
        <w:rPr>
          <w:rFonts w:ascii="Roman" w:hAnsi="Roman" w:cs="Roman"/>
          <w:sz w:val="8"/>
          <w:szCs w:val="8"/>
        </w:rPr>
      </w:pPr>
    </w:p>
    <w:p w:rsidR="00C06FFD" w:rsidRPr="00C06FFD" w:rsidRDefault="00C06FFD" w:rsidP="00C06FFD">
      <w:pPr>
        <w:autoSpaceDE w:val="0"/>
        <w:autoSpaceDN w:val="0"/>
        <w:adjustRightInd w:val="0"/>
        <w:spacing w:after="0" w:line="240" w:lineRule="auto"/>
        <w:jc w:val="center"/>
        <w:rPr>
          <w:rFonts w:ascii="Times New Roman" w:hAnsi="Times New Roman" w:cs="Times New Roman"/>
          <w:b/>
          <w:bCs/>
          <w:sz w:val="24"/>
          <w:szCs w:val="24"/>
        </w:rPr>
      </w:pPr>
      <w:r w:rsidRPr="00C06FFD">
        <w:rPr>
          <w:rFonts w:ascii="Times New Roman" w:hAnsi="Times New Roman" w:cs="Times New Roman"/>
          <w:b/>
          <w:bCs/>
          <w:sz w:val="24"/>
          <w:szCs w:val="24"/>
        </w:rPr>
        <w:t>AVISOS  JUDICIALES</w:t>
      </w:r>
      <w:r w:rsidR="0038665D" w:rsidRPr="00C06FFD">
        <w:rPr>
          <w:rFonts w:ascii="Times New Roman" w:hAnsi="Times New Roman" w:cs="Times New Roman"/>
          <w:b/>
          <w:bCs/>
          <w:sz w:val="24"/>
          <w:szCs w:val="24"/>
        </w:rPr>
        <w:fldChar w:fldCharType="begin"/>
      </w:r>
      <w:r w:rsidRPr="00C06FFD">
        <w:rPr>
          <w:rFonts w:ascii="Times New Roman" w:hAnsi="Times New Roman" w:cs="Times New Roman"/>
          <w:b/>
          <w:bCs/>
          <w:sz w:val="24"/>
          <w:szCs w:val="24"/>
        </w:rPr>
        <w:instrText>tc "AVISOS  JUDICIALES"</w:instrText>
      </w:r>
      <w:r w:rsidR="0038665D" w:rsidRPr="00C06FFD">
        <w:rPr>
          <w:rFonts w:ascii="Times New Roman" w:hAnsi="Times New Roman" w:cs="Times New Roman"/>
          <w:b/>
          <w:bCs/>
          <w:sz w:val="24"/>
          <w:szCs w:val="24"/>
        </w:rPr>
        <w:fldChar w:fldCharType="end"/>
      </w:r>
    </w:p>
    <w:p w:rsidR="00C06FFD" w:rsidRPr="00C06FFD" w:rsidRDefault="00C06FFD" w:rsidP="00C06FFD">
      <w:pPr>
        <w:autoSpaceDE w:val="0"/>
        <w:autoSpaceDN w:val="0"/>
        <w:adjustRightInd w:val="0"/>
        <w:spacing w:after="0" w:line="240" w:lineRule="auto"/>
        <w:jc w:val="center"/>
        <w:rPr>
          <w:rFonts w:ascii="Roman" w:hAnsi="Roman" w:cs="Roman"/>
          <w:sz w:val="8"/>
          <w:szCs w:val="8"/>
        </w:rPr>
      </w:pPr>
    </w:p>
    <w:p w:rsidR="00CD0834" w:rsidRDefault="00C06FFD" w:rsidP="00C06FFD">
      <w:pPr>
        <w:jc w:val="center"/>
        <w:rPr>
          <w:rFonts w:ascii="Times New Roman" w:hAnsi="Times New Roman" w:cs="Times New Roman"/>
          <w:sz w:val="20"/>
          <w:szCs w:val="20"/>
        </w:rPr>
      </w:pPr>
      <w:r w:rsidRPr="00C06FFD">
        <w:rPr>
          <w:rFonts w:ascii="Times New Roman" w:hAnsi="Times New Roman" w:cs="Times New Roman"/>
          <w:sz w:val="20"/>
          <w:szCs w:val="20"/>
        </w:rPr>
        <w:t>22   -   40</w:t>
      </w:r>
    </w:p>
    <w:p w:rsidR="0017654B" w:rsidRDefault="0017654B" w:rsidP="00C06FFD">
      <w:pPr>
        <w:jc w:val="center"/>
        <w:rPr>
          <w:rFonts w:ascii="Times New Roman" w:hAnsi="Times New Roman" w:cs="Times New Roman"/>
          <w:sz w:val="20"/>
          <w:szCs w:val="20"/>
        </w:rPr>
      </w:pPr>
    </w:p>
    <w:p w:rsidR="0017654B" w:rsidRDefault="0017654B" w:rsidP="00C06FFD">
      <w:pPr>
        <w:jc w:val="center"/>
        <w:rPr>
          <w:rFonts w:ascii="Times New Roman" w:hAnsi="Times New Roman" w:cs="Times New Roman"/>
          <w:sz w:val="20"/>
          <w:szCs w:val="20"/>
        </w:rPr>
      </w:pPr>
    </w:p>
    <w:p w:rsidR="0017654B" w:rsidRDefault="0017654B" w:rsidP="00C06FFD">
      <w:pPr>
        <w:jc w:val="center"/>
        <w:rPr>
          <w:rFonts w:ascii="Times New Roman" w:hAnsi="Times New Roman" w:cs="Times New Roman"/>
          <w:sz w:val="20"/>
          <w:szCs w:val="20"/>
        </w:rPr>
      </w:pPr>
    </w:p>
    <w:p w:rsidR="0017654B" w:rsidRDefault="0017654B" w:rsidP="00C06FFD">
      <w:pPr>
        <w:jc w:val="center"/>
        <w:rPr>
          <w:rFonts w:ascii="Times New Roman" w:hAnsi="Times New Roman" w:cs="Times New Roman"/>
          <w:sz w:val="20"/>
          <w:szCs w:val="20"/>
        </w:rPr>
      </w:pPr>
    </w:p>
    <w:p w:rsidR="0017654B" w:rsidRDefault="0017654B" w:rsidP="00C06FFD">
      <w:pPr>
        <w:jc w:val="center"/>
        <w:rPr>
          <w:rFonts w:ascii="Times New Roman" w:hAnsi="Times New Roman" w:cs="Times New Roman"/>
          <w:sz w:val="20"/>
          <w:szCs w:val="20"/>
        </w:rPr>
      </w:pPr>
    </w:p>
    <w:p w:rsidR="0017654B" w:rsidRDefault="0017654B" w:rsidP="00C06FFD">
      <w:pPr>
        <w:jc w:val="center"/>
        <w:rPr>
          <w:rFonts w:ascii="Times New Roman" w:hAnsi="Times New Roman" w:cs="Times New Roman"/>
          <w:sz w:val="20"/>
          <w:szCs w:val="20"/>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miércoles 10 de agosto de 2022.</w:t>
      </w:r>
      <w:r>
        <w:rPr>
          <w:rFonts w:ascii="Times New Roman" w:hAnsi="Times New Roman" w:cs="Times New Roman"/>
          <w:b/>
          <w:bCs/>
        </w:rPr>
        <w:t xml:space="preserve">     No. 096</w:t>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color w:val="000000"/>
          <w:sz w:val="24"/>
          <w:szCs w:val="24"/>
        </w:rPr>
        <w:t>ESTA  EDICIÓN  CONSTA  DE  DOS  SECCIONES</w:t>
      </w:r>
      <w:r w:rsidR="0038665D" w:rsidRPr="0017654B">
        <w:rPr>
          <w:rFonts w:ascii="Times New Roman" w:hAnsi="Times New Roman" w:cs="Times New Roman"/>
          <w:b/>
          <w:bCs/>
          <w:color w:val="000000"/>
          <w:sz w:val="24"/>
          <w:szCs w:val="24"/>
        </w:rPr>
        <w:fldChar w:fldCharType="begin"/>
      </w:r>
      <w:r w:rsidRPr="0017654B">
        <w:rPr>
          <w:rFonts w:ascii="Times New Roman" w:hAnsi="Times New Roman" w:cs="Times New Roman"/>
          <w:b/>
          <w:bCs/>
          <w:sz w:val="24"/>
          <w:szCs w:val="24"/>
        </w:rPr>
        <w:instrText>tc "</w:instrText>
      </w:r>
      <w:r w:rsidRPr="0017654B">
        <w:rPr>
          <w:rFonts w:ascii="Times New Roman" w:hAnsi="Times New Roman" w:cs="Times New Roman"/>
          <w:b/>
          <w:bCs/>
          <w:color w:val="000000"/>
          <w:sz w:val="24"/>
          <w:szCs w:val="24"/>
        </w:rPr>
        <w:instrText>ESTA  EDICIÓN  CONSTA  DE  DOS  SECCIONES"</w:instrText>
      </w:r>
      <w:r w:rsidR="0038665D" w:rsidRPr="0017654B">
        <w:rPr>
          <w:rFonts w:ascii="Times New Roman" w:hAnsi="Times New Roman" w:cs="Times New Roman"/>
          <w:b/>
          <w:bCs/>
          <w:color w:val="000000"/>
          <w:sz w:val="24"/>
          <w:szCs w:val="24"/>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PRIMERA  SECCIÓN</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"PRIMERA  SECCIÓN"</w:instrText>
      </w:r>
      <w:r w:rsidR="0038665D" w:rsidRPr="0017654B">
        <w:rPr>
          <w:rFonts w:ascii="Times New Roman" w:hAnsi="Times New Roman" w:cs="Times New Roman"/>
          <w:b/>
          <w:bCs/>
          <w:sz w:val="24"/>
          <w:szCs w:val="24"/>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fldChar w:fldCharType="begin"/>
      </w:r>
      <w:r w:rsidR="0017654B" w:rsidRPr="0017654B">
        <w:rPr>
          <w:rFonts w:ascii="Times New Roman" w:hAnsi="Times New Roman" w:cs="Times New Roman"/>
          <w:b/>
          <w:bCs/>
          <w:sz w:val="36"/>
          <w:szCs w:val="36"/>
        </w:rPr>
        <w:instrText>tc ""</w:instrText>
      </w:r>
      <w:r w:rsidRPr="0017654B">
        <w:rPr>
          <w:rFonts w:ascii="Times New Roman" w:hAnsi="Times New Roman" w:cs="Times New Roman"/>
          <w:b/>
          <w:bCs/>
          <w:sz w:val="36"/>
          <w:szCs w:val="36"/>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fldChar w:fldCharType="begin"/>
      </w:r>
      <w:r w:rsidR="0017654B" w:rsidRPr="0017654B">
        <w:rPr>
          <w:rFonts w:ascii="Times New Roman" w:hAnsi="Times New Roman" w:cs="Times New Roman"/>
          <w:b/>
          <w:bCs/>
          <w:sz w:val="36"/>
          <w:szCs w:val="36"/>
        </w:rPr>
        <w:instrText>tc ""</w:instrText>
      </w:r>
      <w:r w:rsidRPr="0017654B">
        <w:rPr>
          <w:rFonts w:ascii="Times New Roman" w:hAnsi="Times New Roman" w:cs="Times New Roman"/>
          <w:b/>
          <w:bCs/>
          <w:sz w:val="36"/>
          <w:szCs w:val="36"/>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t>ÍNDICE</w:t>
      </w:r>
      <w:r w:rsidR="0038665D" w:rsidRPr="0017654B">
        <w:rPr>
          <w:rFonts w:ascii="Times New Roman" w:hAnsi="Times New Roman" w:cs="Times New Roman"/>
          <w:b/>
          <w:bCs/>
          <w:sz w:val="36"/>
          <w:szCs w:val="36"/>
        </w:rPr>
        <w:fldChar w:fldCharType="begin"/>
      </w:r>
      <w:r w:rsidRPr="0017654B">
        <w:rPr>
          <w:rFonts w:ascii="Times New Roman" w:hAnsi="Times New Roman" w:cs="Times New Roman"/>
          <w:b/>
          <w:bCs/>
          <w:sz w:val="36"/>
          <w:szCs w:val="36"/>
        </w:rPr>
        <w:instrText>tc "ÍNDICE"</w:instrText>
      </w:r>
      <w:r w:rsidR="0038665D" w:rsidRPr="0017654B">
        <w:rPr>
          <w:rFonts w:ascii="Times New Roman" w:hAnsi="Times New Roman" w:cs="Times New Roman"/>
          <w:b/>
          <w:bCs/>
          <w:sz w:val="36"/>
          <w:szCs w:val="36"/>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fldChar w:fldCharType="begin"/>
      </w:r>
      <w:r w:rsidR="0017654B" w:rsidRPr="0017654B">
        <w:rPr>
          <w:rFonts w:ascii="Times New Roman" w:hAnsi="Times New Roman" w:cs="Times New Roman"/>
          <w:b/>
          <w:bCs/>
          <w:sz w:val="36"/>
          <w:szCs w:val="36"/>
        </w:rPr>
        <w:instrText>tc ""</w:instrText>
      </w:r>
      <w:r w:rsidRPr="0017654B">
        <w:rPr>
          <w:rFonts w:ascii="Times New Roman" w:hAnsi="Times New Roman" w:cs="Times New Roman"/>
          <w:b/>
          <w:bCs/>
          <w:sz w:val="36"/>
          <w:szCs w:val="36"/>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GOBIERNO  FEDERAL</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"GOBIERNO  FEDERAL"</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PODER  JUDICIAL  DE  LA  FEDERACIÓN</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"PODER  JUDICIAL  DE  LA  FEDERACIÓN"</w:instrText>
      </w:r>
      <w:r w:rsidR="0038665D" w:rsidRPr="0017654B">
        <w:rPr>
          <w:rFonts w:ascii="Times New Roman" w:hAnsi="Times New Roman" w:cs="Times New Roman"/>
          <w:b/>
          <w:bCs/>
          <w:sz w:val="20"/>
          <w:szCs w:val="20"/>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Edicto de  Emplazamiento.- Amparo No. 545/2021-5A.- Promovido por María Esther Corral Valdez, se emplaza a Manuel Román y otros.</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3</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330" w:lineRule="atLeast"/>
        <w:jc w:val="center"/>
        <w:rPr>
          <w:rFonts w:ascii="Times New Roman" w:hAnsi="Times New Roman" w:cs="Times New Roman"/>
          <w:b/>
          <w:bCs/>
          <w:color w:val="000000"/>
          <w:sz w:val="24"/>
          <w:szCs w:val="24"/>
        </w:rPr>
      </w:pPr>
      <w:r w:rsidRPr="0017654B">
        <w:rPr>
          <w:rFonts w:ascii="Times New Roman" w:hAnsi="Times New Roman" w:cs="Times New Roman"/>
          <w:b/>
          <w:bCs/>
          <w:color w:val="000000"/>
          <w:sz w:val="24"/>
          <w:szCs w:val="24"/>
        </w:rPr>
        <w:t xml:space="preserve">PODER  EJECUTIVO  ESTATAL </w:t>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color w:val="000000"/>
          <w:sz w:val="20"/>
          <w:szCs w:val="20"/>
        </w:rPr>
        <w:t>SISTEMA  PARA  EL  DESARROLLO  INTEGRAL  DE  LA  FAMILIA  DEL  ESTADO  DE  SINALOA</w:t>
      </w:r>
      <w:r w:rsidR="0038665D" w:rsidRPr="0017654B">
        <w:rPr>
          <w:rFonts w:ascii="Times New Roman" w:hAnsi="Times New Roman" w:cs="Times New Roman"/>
          <w:b/>
          <w:bCs/>
          <w:color w:val="000000"/>
          <w:sz w:val="20"/>
          <w:szCs w:val="20"/>
        </w:rPr>
        <w:fldChar w:fldCharType="begin"/>
      </w:r>
      <w:r w:rsidRPr="0017654B">
        <w:rPr>
          <w:rFonts w:ascii="Times New Roman" w:hAnsi="Times New Roman" w:cs="Times New Roman"/>
          <w:b/>
          <w:bCs/>
          <w:sz w:val="20"/>
          <w:szCs w:val="20"/>
        </w:rPr>
        <w:instrText>tc "</w:instrText>
      </w:r>
      <w:r w:rsidRPr="0017654B">
        <w:rPr>
          <w:rFonts w:ascii="Times New Roman" w:hAnsi="Times New Roman" w:cs="Times New Roman"/>
          <w:b/>
          <w:bCs/>
          <w:color w:val="000000"/>
          <w:sz w:val="20"/>
          <w:szCs w:val="20"/>
        </w:rPr>
        <w:instrText>SISTEMA  PARA  EL  DESARROLLO  INTEGRAL  DE  LA  FAMILIA  DEL  ESTADO  DE  SINALOA"</w:instrText>
      </w:r>
      <w:r w:rsidR="0038665D" w:rsidRPr="0017654B">
        <w:rPr>
          <w:rFonts w:ascii="Times New Roman" w:hAnsi="Times New Roman" w:cs="Times New Roman"/>
          <w:b/>
          <w:bCs/>
          <w:color w:val="000000"/>
          <w:sz w:val="20"/>
          <w:szCs w:val="20"/>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17654B">
        <w:rPr>
          <w:rFonts w:ascii="Times New Roman" w:hAnsi="Times New Roman" w:cs="Times New Roman"/>
          <w:sz w:val="24"/>
          <w:szCs w:val="24"/>
        </w:rPr>
        <w:t>Avance Financiero, relativo al Segundo Trimestre de 2022.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SERVICIOS  DE  SALUD  DE  SINALOA</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"SERVICIOS  DE  SALUD  DE  SINALOA"</w:instrText>
      </w:r>
      <w:r w:rsidR="0038665D" w:rsidRPr="0017654B">
        <w:rPr>
          <w:rFonts w:ascii="Times New Roman" w:hAnsi="Times New Roman" w:cs="Times New Roman"/>
          <w:b/>
          <w:bCs/>
          <w:sz w:val="20"/>
          <w:szCs w:val="20"/>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Avance Financiero, relativo al Segundo Trimestre de 2022.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INSTITUTO  DE  PENSIONES  DEL  ESTADO  DE  SINALOA</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"INSTITUTO  DE  PENSIONES  DEL  ESTADO  DE  SINALOA"</w:instrText>
      </w:r>
      <w:r w:rsidR="0038665D" w:rsidRPr="0017654B">
        <w:rPr>
          <w:rFonts w:ascii="Times New Roman" w:hAnsi="Times New Roman" w:cs="Times New Roman"/>
          <w:b/>
          <w:bCs/>
          <w:sz w:val="20"/>
          <w:szCs w:val="20"/>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Rendimientos Generados del Ahorro Solidario del mes de junio de 2022.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SECRETARÍA  EJECUTIVA  DEL  SISTEMA  ESTATAL  Y  MUNICIPAL  ANTICORRUPCIÓN  DEL  ESTADO  DE  SINALOA</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"SECRETARÍA  EJECUTIVA  DEL  SISTEMA  ESTATAL  Y  MUNICIPAL  ANTICORRUPCIÓN  DEL  ESTADO  DE  SINALOA"</w:instrText>
      </w:r>
      <w:r w:rsidR="0038665D" w:rsidRPr="0017654B">
        <w:rPr>
          <w:rFonts w:ascii="Times New Roman" w:hAnsi="Times New Roman" w:cs="Times New Roman"/>
          <w:b/>
          <w:bCs/>
          <w:sz w:val="20"/>
          <w:szCs w:val="20"/>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 xml:space="preserve">Avance Financiero, relativo al Segundo Trimestre de 2022. </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4   -   10</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COMISIÓN  ESTATAL  DE  LOS  DERECHOS  HUMANOS  DE  SINALOA</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"COMISIÓN  ESTATAL  DE  LOS  DERECHOS  HUMANOS  DE  SINALOA"</w:instrText>
      </w:r>
      <w:r w:rsidR="0038665D" w:rsidRPr="0017654B">
        <w:rPr>
          <w:rFonts w:ascii="Times New Roman" w:hAnsi="Times New Roman" w:cs="Times New Roman"/>
          <w:b/>
          <w:bCs/>
          <w:sz w:val="24"/>
          <w:szCs w:val="24"/>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Acuerdo que contiene el Reglamento para el otorgamiento del Premio Estatal de Derechos Humanos.</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r w:rsidRPr="0017654B">
        <w:rPr>
          <w:rFonts w:ascii="Roman" w:hAnsi="Roman" w:cs="Roman"/>
          <w:sz w:val="8"/>
          <w:szCs w:val="8"/>
        </w:rPr>
        <w:t xml:space="preserve">   </w:t>
      </w: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 xml:space="preserve">11   -   15            </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fldChar w:fldCharType="begin"/>
      </w:r>
      <w:r w:rsidR="0017654B" w:rsidRPr="0017654B">
        <w:rPr>
          <w:rFonts w:ascii="Times New Roman" w:hAnsi="Times New Roman" w:cs="Times New Roman"/>
          <w:b/>
          <w:bCs/>
          <w:sz w:val="24"/>
          <w:szCs w:val="24"/>
        </w:rPr>
        <w:instrText>tc ""</w:instrText>
      </w:r>
      <w:r w:rsidRPr="0017654B">
        <w:rPr>
          <w:rFonts w:ascii="Times New Roman" w:hAnsi="Times New Roman" w:cs="Times New Roman"/>
          <w:b/>
          <w:bCs/>
          <w:sz w:val="24"/>
          <w:szCs w:val="24"/>
        </w:rPr>
        <w:fldChar w:fldCharType="end"/>
      </w:r>
    </w:p>
    <w:p w:rsidR="0017654B" w:rsidRDefault="0017654B" w:rsidP="0017654B">
      <w:pPr>
        <w:jc w:val="center"/>
        <w:rPr>
          <w:rFonts w:ascii="Times New Roman" w:hAnsi="Times New Roman" w:cs="Times New Roman"/>
          <w:color w:val="000000"/>
          <w:sz w:val="24"/>
          <w:szCs w:val="24"/>
        </w:rPr>
      </w:pPr>
      <w:r w:rsidRPr="0017654B">
        <w:rPr>
          <w:rFonts w:ascii="Times New Roman" w:hAnsi="Times New Roman" w:cs="Times New Roman"/>
          <w:color w:val="000000"/>
          <w:sz w:val="24"/>
          <w:szCs w:val="24"/>
        </w:rPr>
        <w:t xml:space="preserve">                                                                                 (Continúa Índice Pág. 2)</w:t>
      </w:r>
    </w:p>
    <w:p w:rsidR="0017654B" w:rsidRDefault="0017654B" w:rsidP="0017654B">
      <w:pPr>
        <w:jc w:val="center"/>
        <w:rPr>
          <w:rFonts w:ascii="Times New Roman" w:hAnsi="Times New Roman" w:cs="Times New Roman"/>
          <w:color w:val="000000"/>
          <w:sz w:val="24"/>
          <w:szCs w:val="24"/>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color w:val="000000"/>
          <w:sz w:val="36"/>
          <w:szCs w:val="36"/>
        </w:rPr>
        <w:t>ÍNDICE</w:t>
      </w:r>
      <w:r w:rsidR="0038665D" w:rsidRPr="0017654B">
        <w:rPr>
          <w:rFonts w:ascii="Times New Roman" w:hAnsi="Times New Roman" w:cs="Times New Roman"/>
          <w:b/>
          <w:bCs/>
          <w:color w:val="000000"/>
          <w:sz w:val="36"/>
          <w:szCs w:val="36"/>
        </w:rPr>
        <w:fldChar w:fldCharType="begin"/>
      </w:r>
      <w:r w:rsidRPr="0017654B">
        <w:rPr>
          <w:rFonts w:ascii="Times New Roman" w:hAnsi="Times New Roman" w:cs="Times New Roman"/>
          <w:b/>
          <w:bCs/>
          <w:sz w:val="36"/>
          <w:szCs w:val="36"/>
        </w:rPr>
        <w:instrText>tc "</w:instrText>
      </w:r>
      <w:r w:rsidRPr="0017654B">
        <w:rPr>
          <w:rFonts w:ascii="Times New Roman" w:hAnsi="Times New Roman" w:cs="Times New Roman"/>
          <w:b/>
          <w:bCs/>
          <w:color w:val="000000"/>
          <w:sz w:val="36"/>
          <w:szCs w:val="36"/>
        </w:rPr>
        <w:instrText>ÍNDICE"</w:instrText>
      </w:r>
      <w:r w:rsidR="0038665D" w:rsidRPr="0017654B">
        <w:rPr>
          <w:rFonts w:ascii="Times New Roman" w:hAnsi="Times New Roman" w:cs="Times New Roman"/>
          <w:b/>
          <w:bCs/>
          <w:color w:val="000000"/>
          <w:sz w:val="36"/>
          <w:szCs w:val="36"/>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fldChar w:fldCharType="begin"/>
      </w:r>
      <w:r w:rsidR="0017654B" w:rsidRPr="0017654B">
        <w:rPr>
          <w:rFonts w:ascii="Times New Roman" w:hAnsi="Times New Roman" w:cs="Times New Roman"/>
          <w:b/>
          <w:bCs/>
          <w:sz w:val="24"/>
          <w:szCs w:val="24"/>
        </w:rPr>
        <w:instrText>tc ""</w:instrText>
      </w:r>
      <w:r w:rsidRPr="0017654B">
        <w:rPr>
          <w:rFonts w:ascii="Times New Roman" w:hAnsi="Times New Roman" w:cs="Times New Roman"/>
          <w:b/>
          <w:bCs/>
          <w:sz w:val="24"/>
          <w:szCs w:val="24"/>
        </w:rPr>
        <w:fldChar w:fldCharType="end"/>
      </w:r>
    </w:p>
    <w:p w:rsidR="0017654B" w:rsidRPr="0017654B" w:rsidRDefault="0017654B" w:rsidP="0017654B">
      <w:pPr>
        <w:tabs>
          <w:tab w:val="center" w:leader="underscore" w:pos="4300"/>
        </w:tabs>
        <w:autoSpaceDE w:val="0"/>
        <w:autoSpaceDN w:val="0"/>
        <w:adjustRightInd w:val="0"/>
        <w:spacing w:after="0" w:line="240" w:lineRule="auto"/>
        <w:jc w:val="center"/>
        <w:rPr>
          <w:rFonts w:ascii="Times New Roman" w:hAnsi="Times New Roman" w:cs="Times New Roman"/>
          <w:color w:val="000000"/>
          <w:sz w:val="24"/>
          <w:szCs w:val="24"/>
        </w:rPr>
      </w:pPr>
      <w:r w:rsidRPr="0017654B">
        <w:rPr>
          <w:rFonts w:ascii="Times New Roman" w:hAnsi="Times New Roman" w:cs="Times New Roman"/>
          <w:color w:val="000000"/>
          <w:sz w:val="24"/>
          <w:szCs w:val="24"/>
        </w:rPr>
        <w:t xml:space="preserve">   </w:t>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color w:val="000000"/>
          <w:sz w:val="24"/>
          <w:szCs w:val="24"/>
        </w:rPr>
        <w:t>AYUNTAMIENTOS</w:t>
      </w:r>
      <w:r w:rsidR="0038665D" w:rsidRPr="0017654B">
        <w:rPr>
          <w:rFonts w:ascii="Times New Roman" w:hAnsi="Times New Roman" w:cs="Times New Roman"/>
          <w:b/>
          <w:bCs/>
          <w:color w:val="000000"/>
          <w:sz w:val="24"/>
          <w:szCs w:val="24"/>
        </w:rPr>
        <w:fldChar w:fldCharType="begin"/>
      </w:r>
      <w:r w:rsidRPr="0017654B">
        <w:rPr>
          <w:rFonts w:ascii="Times New Roman" w:hAnsi="Times New Roman" w:cs="Times New Roman"/>
          <w:b/>
          <w:bCs/>
          <w:sz w:val="24"/>
          <w:szCs w:val="24"/>
        </w:rPr>
        <w:instrText>tc "</w:instrText>
      </w:r>
      <w:r w:rsidRPr="0017654B">
        <w:rPr>
          <w:rFonts w:ascii="Times New Roman" w:hAnsi="Times New Roman" w:cs="Times New Roman"/>
          <w:b/>
          <w:bCs/>
          <w:color w:val="000000"/>
          <w:sz w:val="24"/>
          <w:szCs w:val="24"/>
        </w:rPr>
        <w:instrText>AYUNTAMIENTOS"</w:instrText>
      </w:r>
      <w:r w:rsidR="0038665D" w:rsidRPr="0017654B">
        <w:rPr>
          <w:rFonts w:ascii="Times New Roman" w:hAnsi="Times New Roman" w:cs="Times New Roman"/>
          <w:b/>
          <w:bCs/>
          <w:color w:val="000000"/>
          <w:sz w:val="24"/>
          <w:szCs w:val="24"/>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lastRenderedPageBreak/>
        <w:t xml:space="preserve">Decreto Municipal No. 12 de Mazatlán.- Por el que se reforman y adicionan diversas disposiciones correspondientes al Reglamento Interior del Instituto Municipal de la Juventud de Mazatlán, Sinaloa. </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SISTEMA  MUNICIPAL  PARA  EL  DESARROLLO  INTEGRAL  DE  LA  FAMILIA</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"SISTEMA  MUNICIPAL  PARA  EL  DESARROLLO  INTEGRAL  DE  LA  FAMILIA"</w:instrText>
      </w:r>
      <w:r w:rsidR="0038665D" w:rsidRPr="0017654B">
        <w:rPr>
          <w:rFonts w:ascii="Times New Roman" w:hAnsi="Times New Roman" w:cs="Times New Roman"/>
          <w:b/>
          <w:bCs/>
          <w:sz w:val="20"/>
          <w:szCs w:val="20"/>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Municipio de Mocorito.- Avance Financiero, relativo al Segundo Trimestre de 2022.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JUNTA  MUNICIPAL  DE  AGUA  POTABLE  Y  ALCANTARILLADO</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"JUNTA  MUNICIPAL  DE  AGUA  POTABLE  Y  ALCANTARILLADO"</w:instrText>
      </w:r>
      <w:r w:rsidR="0038665D" w:rsidRPr="0017654B">
        <w:rPr>
          <w:rFonts w:ascii="Times New Roman" w:hAnsi="Times New Roman" w:cs="Times New Roman"/>
          <w:b/>
          <w:bCs/>
          <w:sz w:val="20"/>
          <w:szCs w:val="20"/>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Municipio de Choix.- Convocatoria a Licitación Pública Nacional No. 001 y Nos. de Licitaciones: JAPCH-FISM-APO-CPN-29-22 y JAPCH-FISM-APO-CPN-30-22.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INSTITUTO  MUNICIPAL  DE  PLANEACIÓN  DE  AHOME</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"INSTITUTO  MUNICIPAL  DE  PLANEACIÓN  DE  AHOME"</w:instrText>
      </w:r>
      <w:r w:rsidR="0038665D" w:rsidRPr="0017654B">
        <w:rPr>
          <w:rFonts w:ascii="Times New Roman" w:hAnsi="Times New Roman" w:cs="Times New Roman"/>
          <w:b/>
          <w:bCs/>
          <w:sz w:val="20"/>
          <w:szCs w:val="20"/>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Municipio de Ahome.- Avances Financieros, relativos al Primer y Segundo Trimestre de 2022.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ACUARIO  MAZATLÁN</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"ACUARIO  MAZATLÁN"</w:instrText>
      </w:r>
      <w:r w:rsidR="0038665D" w:rsidRPr="0017654B">
        <w:rPr>
          <w:rFonts w:ascii="Times New Roman" w:hAnsi="Times New Roman" w:cs="Times New Roman"/>
          <w:b/>
          <w:bCs/>
          <w:sz w:val="20"/>
          <w:szCs w:val="20"/>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Municipio de Mazatlán.- Avance Financiero, relativo al Segundo Trimestre de 2022.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16   -   28</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AVISOS  JUDICIALES</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"AVISOS  JUDICIALES"</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 xml:space="preserve">29   -   40   </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AVISOS  NOTARIALES</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"AVISOS  NOTARIALES"</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40</w:t>
      </w:r>
    </w:p>
    <w:p w:rsidR="0017654B" w:rsidRDefault="0017654B" w:rsidP="0017654B">
      <w:pPr>
        <w:jc w:val="center"/>
        <w:rPr>
          <w:rFonts w:ascii="Times New Roman" w:hAnsi="Times New Roman" w:cs="Times New Roman"/>
          <w:color w:val="000000"/>
          <w:sz w:val="24"/>
          <w:szCs w:val="24"/>
        </w:rPr>
      </w:pPr>
    </w:p>
    <w:p w:rsidR="0017654B" w:rsidRDefault="0017654B" w:rsidP="0017654B">
      <w:pPr>
        <w:jc w:val="center"/>
        <w:rPr>
          <w:rFonts w:ascii="Times New Roman" w:hAnsi="Times New Roman" w:cs="Times New Roman"/>
          <w:color w:val="000000"/>
          <w:sz w:val="24"/>
          <w:szCs w:val="24"/>
        </w:rPr>
      </w:pPr>
    </w:p>
    <w:p w:rsidR="0017654B" w:rsidRDefault="0017654B" w:rsidP="0017654B">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10 de agosto de 2022.</w:t>
      </w:r>
      <w:r>
        <w:rPr>
          <w:rFonts w:ascii="Times New Roman" w:hAnsi="Times New Roman" w:cs="Times New Roman"/>
          <w:b/>
          <w:bCs/>
        </w:rPr>
        <w:t xml:space="preserve">     No. 096</w:t>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color w:val="000000"/>
          <w:sz w:val="24"/>
          <w:szCs w:val="24"/>
        </w:rPr>
        <w:t xml:space="preserve">ESTA  SECCIÓN  CONSTA  DE  TRES  PARTES </w:t>
      </w:r>
      <w:r w:rsidR="0038665D" w:rsidRPr="0017654B">
        <w:rPr>
          <w:rFonts w:ascii="Times New Roman" w:hAnsi="Times New Roman" w:cs="Times New Roman"/>
          <w:b/>
          <w:bCs/>
          <w:color w:val="000000"/>
          <w:sz w:val="24"/>
          <w:szCs w:val="24"/>
        </w:rPr>
        <w:fldChar w:fldCharType="begin"/>
      </w:r>
      <w:r w:rsidRPr="0017654B">
        <w:rPr>
          <w:rFonts w:ascii="Times New Roman" w:hAnsi="Times New Roman" w:cs="Times New Roman"/>
          <w:b/>
          <w:bCs/>
          <w:sz w:val="24"/>
          <w:szCs w:val="24"/>
        </w:rPr>
        <w:instrText>tc "</w:instrText>
      </w:r>
      <w:r w:rsidRPr="0017654B">
        <w:rPr>
          <w:rFonts w:ascii="Times New Roman" w:hAnsi="Times New Roman" w:cs="Times New Roman"/>
          <w:b/>
          <w:bCs/>
          <w:color w:val="000000"/>
          <w:sz w:val="24"/>
          <w:szCs w:val="24"/>
        </w:rPr>
        <w:instrText>ESTA  SECCIÓN  CONSTA  DE  TRES  PARTES "</w:instrText>
      </w:r>
      <w:r w:rsidR="0038665D" w:rsidRPr="0017654B">
        <w:rPr>
          <w:rFonts w:ascii="Times New Roman" w:hAnsi="Times New Roman" w:cs="Times New Roman"/>
          <w:b/>
          <w:bCs/>
          <w:color w:val="000000"/>
          <w:sz w:val="24"/>
          <w:szCs w:val="24"/>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fldChar w:fldCharType="begin"/>
      </w:r>
      <w:r w:rsidR="0017654B" w:rsidRPr="0017654B">
        <w:rPr>
          <w:rFonts w:ascii="Times New Roman" w:hAnsi="Times New Roman" w:cs="Times New Roman"/>
          <w:b/>
          <w:bCs/>
          <w:sz w:val="24"/>
          <w:szCs w:val="24"/>
        </w:rPr>
        <w:instrText>tc ""</w:instrText>
      </w:r>
      <w:r w:rsidRPr="0017654B">
        <w:rPr>
          <w:rFonts w:ascii="Times New Roman" w:hAnsi="Times New Roman" w:cs="Times New Roman"/>
          <w:b/>
          <w:bCs/>
          <w:sz w:val="24"/>
          <w:szCs w:val="24"/>
        </w:rPr>
        <w:fldChar w:fldCharType="end"/>
      </w:r>
      <w:r w:rsidRPr="0017654B">
        <w:rPr>
          <w:rFonts w:ascii="Times New Roman" w:hAnsi="Times New Roman" w:cs="Times New Roman"/>
          <w:b/>
          <w:bCs/>
          <w:sz w:val="24"/>
          <w:szCs w:val="24"/>
        </w:rPr>
        <w:fldChar w:fldCharType="begin"/>
      </w:r>
      <w:r w:rsidR="0017654B" w:rsidRPr="0017654B">
        <w:rPr>
          <w:rFonts w:ascii="Times New Roman" w:hAnsi="Times New Roman" w:cs="Times New Roman"/>
          <w:b/>
          <w:bCs/>
          <w:sz w:val="24"/>
          <w:szCs w:val="24"/>
        </w:rPr>
        <w:instrText>tc ""</w:instrText>
      </w:r>
      <w:r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SEGUNDA   SECCIÓN</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"SEGUNDA   SECCIÓN"</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Parte  Uno</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"Parte  Uno"</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sz w:val="8"/>
          <w:szCs w:val="8"/>
        </w:rPr>
      </w:pP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fldChar w:fldCharType="begin"/>
      </w:r>
      <w:r w:rsidR="0017654B" w:rsidRPr="0017654B">
        <w:rPr>
          <w:rFonts w:ascii="Times New Roman" w:hAnsi="Times New Roman" w:cs="Times New Roman"/>
          <w:b/>
          <w:bCs/>
          <w:sz w:val="24"/>
          <w:szCs w:val="24"/>
        </w:rPr>
        <w:instrText>tc ""</w:instrText>
      </w:r>
      <w:r w:rsidRPr="0017654B">
        <w:rPr>
          <w:rFonts w:ascii="Times New Roman" w:hAnsi="Times New Roman" w:cs="Times New Roman"/>
          <w:b/>
          <w:bCs/>
          <w:sz w:val="24"/>
          <w:szCs w:val="24"/>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fldChar w:fldCharType="begin"/>
      </w:r>
      <w:r w:rsidR="0017654B" w:rsidRPr="0017654B">
        <w:rPr>
          <w:rFonts w:ascii="Times New Roman" w:hAnsi="Times New Roman" w:cs="Times New Roman"/>
          <w:b/>
          <w:bCs/>
          <w:sz w:val="36"/>
          <w:szCs w:val="36"/>
        </w:rPr>
        <w:instrText>tc ""</w:instrText>
      </w:r>
      <w:r w:rsidRPr="0017654B">
        <w:rPr>
          <w:rFonts w:ascii="Times New Roman" w:hAnsi="Times New Roman" w:cs="Times New Roman"/>
          <w:b/>
          <w:bCs/>
          <w:sz w:val="36"/>
          <w:szCs w:val="36"/>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t>ÍNDICE</w:t>
      </w:r>
      <w:r w:rsidR="0038665D" w:rsidRPr="0017654B">
        <w:rPr>
          <w:rFonts w:ascii="Times New Roman" w:hAnsi="Times New Roman" w:cs="Times New Roman"/>
          <w:b/>
          <w:bCs/>
          <w:sz w:val="36"/>
          <w:szCs w:val="36"/>
        </w:rPr>
        <w:fldChar w:fldCharType="begin"/>
      </w:r>
      <w:r w:rsidRPr="0017654B">
        <w:rPr>
          <w:rFonts w:ascii="Times New Roman" w:hAnsi="Times New Roman" w:cs="Times New Roman"/>
          <w:b/>
          <w:bCs/>
          <w:sz w:val="36"/>
          <w:szCs w:val="36"/>
        </w:rPr>
        <w:instrText>tc "ÍNDICE"</w:instrText>
      </w:r>
      <w:r w:rsidR="0038665D" w:rsidRPr="0017654B">
        <w:rPr>
          <w:rFonts w:ascii="Times New Roman" w:hAnsi="Times New Roman" w:cs="Times New Roman"/>
          <w:b/>
          <w:bCs/>
          <w:sz w:val="36"/>
          <w:szCs w:val="36"/>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fldChar w:fldCharType="begin"/>
      </w:r>
      <w:r w:rsidR="0017654B" w:rsidRPr="0017654B">
        <w:rPr>
          <w:rFonts w:ascii="Times New Roman" w:hAnsi="Times New Roman" w:cs="Times New Roman"/>
          <w:b/>
          <w:bCs/>
          <w:sz w:val="20"/>
          <w:szCs w:val="20"/>
        </w:rPr>
        <w:instrText>tc ""</w:instrText>
      </w:r>
      <w:r w:rsidRPr="0017654B">
        <w:rPr>
          <w:rFonts w:ascii="Times New Roman" w:hAnsi="Times New Roman" w:cs="Times New Roman"/>
          <w:b/>
          <w:bCs/>
          <w:sz w:val="20"/>
          <w:szCs w:val="20"/>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fldChar w:fldCharType="begin"/>
      </w:r>
      <w:r w:rsidR="0017654B" w:rsidRPr="0017654B">
        <w:rPr>
          <w:rFonts w:ascii="Times New Roman" w:hAnsi="Times New Roman" w:cs="Times New Roman"/>
          <w:b/>
          <w:bCs/>
          <w:sz w:val="20"/>
          <w:szCs w:val="20"/>
        </w:rPr>
        <w:instrText>tc ""</w:instrText>
      </w:r>
      <w:r w:rsidRPr="0017654B">
        <w:rPr>
          <w:rFonts w:ascii="Times New Roman" w:hAnsi="Times New Roman" w:cs="Times New Roman"/>
          <w:b/>
          <w:bCs/>
          <w:sz w:val="20"/>
          <w:szCs w:val="20"/>
        </w:rPr>
        <w:fldChar w:fldCharType="end"/>
      </w:r>
    </w:p>
    <w:p w:rsidR="0017654B" w:rsidRPr="0017654B" w:rsidRDefault="0017654B" w:rsidP="0017654B">
      <w:pPr>
        <w:autoSpaceDE w:val="0"/>
        <w:autoSpaceDN w:val="0"/>
        <w:adjustRightInd w:val="0"/>
        <w:spacing w:after="0" w:line="240" w:lineRule="auto"/>
        <w:rPr>
          <w:rFonts w:ascii="Times New Roman" w:hAnsi="Times New Roman" w:cs="Times New Roman"/>
          <w:color w:val="000000"/>
          <w:sz w:val="24"/>
          <w:szCs w:val="24"/>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 xml:space="preserve">PODER  EJECUTIVO  ESTATAL </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"PODER  EJECUTIVO  ESTATAL "</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SECRETARÍA  DE  ADMINISTRACIÓN  Y  FINANZAS</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"SECRETARÍA  DE  ADMINISTRACIÓN  Y  FINANZAS"</w:instrText>
      </w:r>
      <w:r w:rsidR="0038665D" w:rsidRPr="0017654B">
        <w:rPr>
          <w:rFonts w:ascii="Times New Roman" w:hAnsi="Times New Roman" w:cs="Times New Roman"/>
          <w:b/>
          <w:bCs/>
          <w:sz w:val="20"/>
          <w:szCs w:val="20"/>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Aplicación de los Recursos Federales en Sinaloa al Segundo Trimestre de 2022 e Informe Definitivo 2021.</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Default="0017654B" w:rsidP="0017654B">
      <w:pPr>
        <w:jc w:val="center"/>
        <w:rPr>
          <w:rFonts w:ascii="Times New Roman" w:hAnsi="Times New Roman" w:cs="Times New Roman"/>
          <w:color w:val="000000"/>
          <w:sz w:val="24"/>
          <w:szCs w:val="24"/>
        </w:rPr>
      </w:pPr>
      <w:r w:rsidRPr="0017654B">
        <w:rPr>
          <w:rFonts w:ascii="Times New Roman" w:hAnsi="Times New Roman" w:cs="Times New Roman"/>
          <w:sz w:val="24"/>
          <w:szCs w:val="24"/>
        </w:rPr>
        <w:t xml:space="preserve">   2   -   176   </w:t>
      </w:r>
    </w:p>
    <w:p w:rsidR="0017654B" w:rsidRDefault="0017654B" w:rsidP="0017654B">
      <w:pPr>
        <w:jc w:val="center"/>
        <w:rPr>
          <w:rFonts w:ascii="Times New Roman" w:hAnsi="Times New Roman" w:cs="Times New Roman"/>
          <w:color w:val="000000"/>
          <w:sz w:val="24"/>
          <w:szCs w:val="24"/>
        </w:rPr>
      </w:pPr>
    </w:p>
    <w:p w:rsidR="0017654B" w:rsidRDefault="0017654B" w:rsidP="0017654B">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10 de agosto de 2022.</w:t>
      </w:r>
      <w:r>
        <w:rPr>
          <w:rFonts w:ascii="Times New Roman" w:hAnsi="Times New Roman" w:cs="Times New Roman"/>
          <w:b/>
          <w:bCs/>
        </w:rPr>
        <w:t xml:space="preserve">     No. 096</w:t>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color w:val="000000"/>
          <w:sz w:val="24"/>
          <w:szCs w:val="24"/>
        </w:rPr>
        <w:t xml:space="preserve">ESTA  SECCIÓN  CONSTA  DE  TRES  PARTES </w:t>
      </w:r>
      <w:r w:rsidR="0038665D" w:rsidRPr="0017654B">
        <w:rPr>
          <w:rFonts w:ascii="Times New Roman" w:hAnsi="Times New Roman" w:cs="Times New Roman"/>
          <w:b/>
          <w:bCs/>
          <w:color w:val="000000"/>
          <w:sz w:val="24"/>
          <w:szCs w:val="24"/>
        </w:rPr>
        <w:fldChar w:fldCharType="begin"/>
      </w:r>
      <w:r w:rsidRPr="0017654B">
        <w:rPr>
          <w:rFonts w:ascii="Times New Roman" w:hAnsi="Times New Roman" w:cs="Times New Roman"/>
          <w:b/>
          <w:bCs/>
          <w:sz w:val="24"/>
          <w:szCs w:val="24"/>
        </w:rPr>
        <w:instrText>tc "</w:instrText>
      </w:r>
      <w:r w:rsidRPr="0017654B">
        <w:rPr>
          <w:rFonts w:ascii="Times New Roman" w:hAnsi="Times New Roman" w:cs="Times New Roman"/>
          <w:b/>
          <w:bCs/>
          <w:color w:val="000000"/>
          <w:sz w:val="24"/>
          <w:szCs w:val="24"/>
        </w:rPr>
        <w:instrText>ESTA  SECCIÓN  CONSTA  DE  TRES  PARTES "</w:instrText>
      </w:r>
      <w:r w:rsidR="0038665D" w:rsidRPr="0017654B">
        <w:rPr>
          <w:rFonts w:ascii="Times New Roman" w:hAnsi="Times New Roman" w:cs="Times New Roman"/>
          <w:b/>
          <w:bCs/>
          <w:color w:val="000000"/>
          <w:sz w:val="24"/>
          <w:szCs w:val="24"/>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fldChar w:fldCharType="begin"/>
      </w:r>
      <w:r w:rsidR="0017654B" w:rsidRPr="0017654B">
        <w:rPr>
          <w:rFonts w:ascii="Times New Roman" w:hAnsi="Times New Roman" w:cs="Times New Roman"/>
          <w:b/>
          <w:bCs/>
          <w:sz w:val="24"/>
          <w:szCs w:val="24"/>
        </w:rPr>
        <w:instrText>tc ""</w:instrText>
      </w:r>
      <w:r w:rsidRPr="0017654B">
        <w:rPr>
          <w:rFonts w:ascii="Times New Roman" w:hAnsi="Times New Roman" w:cs="Times New Roman"/>
          <w:b/>
          <w:bCs/>
          <w:sz w:val="24"/>
          <w:szCs w:val="24"/>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fldChar w:fldCharType="begin"/>
      </w:r>
      <w:r w:rsidR="0017654B" w:rsidRPr="0017654B">
        <w:rPr>
          <w:rFonts w:ascii="Times New Roman" w:hAnsi="Times New Roman" w:cs="Times New Roman"/>
          <w:b/>
          <w:bCs/>
          <w:sz w:val="24"/>
          <w:szCs w:val="24"/>
        </w:rPr>
        <w:instrText>tc ""</w:instrText>
      </w:r>
      <w:r w:rsidRPr="0017654B">
        <w:rPr>
          <w:rFonts w:ascii="Times New Roman" w:hAnsi="Times New Roman" w:cs="Times New Roman"/>
          <w:b/>
          <w:bCs/>
          <w:sz w:val="24"/>
          <w:szCs w:val="24"/>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fldChar w:fldCharType="begin"/>
      </w:r>
      <w:r w:rsidR="0017654B" w:rsidRPr="0017654B">
        <w:rPr>
          <w:rFonts w:ascii="Times New Roman" w:hAnsi="Times New Roman" w:cs="Times New Roman"/>
          <w:b/>
          <w:bCs/>
          <w:sz w:val="24"/>
          <w:szCs w:val="24"/>
        </w:rPr>
        <w:instrText>tc ""</w:instrText>
      </w:r>
      <w:r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SEGUNDA   SECCIÓN</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"SEGUNDA   SECCIÓN"</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Parte  Dos</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"Parte  Dos"</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sz w:val="8"/>
          <w:szCs w:val="8"/>
        </w:rPr>
      </w:pP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fldChar w:fldCharType="begin"/>
      </w:r>
      <w:r w:rsidR="0017654B" w:rsidRPr="0017654B">
        <w:rPr>
          <w:rFonts w:ascii="Times New Roman" w:hAnsi="Times New Roman" w:cs="Times New Roman"/>
          <w:b/>
          <w:bCs/>
          <w:sz w:val="24"/>
          <w:szCs w:val="24"/>
        </w:rPr>
        <w:instrText>tc ""</w:instrText>
      </w:r>
      <w:r w:rsidRPr="0017654B">
        <w:rPr>
          <w:rFonts w:ascii="Times New Roman" w:hAnsi="Times New Roman" w:cs="Times New Roman"/>
          <w:b/>
          <w:bCs/>
          <w:sz w:val="24"/>
          <w:szCs w:val="24"/>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fldChar w:fldCharType="begin"/>
      </w:r>
      <w:r w:rsidR="0017654B" w:rsidRPr="0017654B">
        <w:rPr>
          <w:rFonts w:ascii="Times New Roman" w:hAnsi="Times New Roman" w:cs="Times New Roman"/>
          <w:b/>
          <w:bCs/>
          <w:sz w:val="36"/>
          <w:szCs w:val="36"/>
        </w:rPr>
        <w:instrText>tc ""</w:instrText>
      </w:r>
      <w:r w:rsidRPr="0017654B">
        <w:rPr>
          <w:rFonts w:ascii="Times New Roman" w:hAnsi="Times New Roman" w:cs="Times New Roman"/>
          <w:b/>
          <w:bCs/>
          <w:sz w:val="36"/>
          <w:szCs w:val="36"/>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t>ÍNDICE</w:t>
      </w:r>
      <w:r w:rsidR="0038665D" w:rsidRPr="0017654B">
        <w:rPr>
          <w:rFonts w:ascii="Times New Roman" w:hAnsi="Times New Roman" w:cs="Times New Roman"/>
          <w:b/>
          <w:bCs/>
          <w:sz w:val="36"/>
          <w:szCs w:val="36"/>
        </w:rPr>
        <w:fldChar w:fldCharType="begin"/>
      </w:r>
      <w:r w:rsidRPr="0017654B">
        <w:rPr>
          <w:rFonts w:ascii="Times New Roman" w:hAnsi="Times New Roman" w:cs="Times New Roman"/>
          <w:b/>
          <w:bCs/>
          <w:sz w:val="36"/>
          <w:szCs w:val="36"/>
        </w:rPr>
        <w:instrText>tc "ÍNDICE"</w:instrText>
      </w:r>
      <w:r w:rsidR="0038665D" w:rsidRPr="0017654B">
        <w:rPr>
          <w:rFonts w:ascii="Times New Roman" w:hAnsi="Times New Roman" w:cs="Times New Roman"/>
          <w:b/>
          <w:bCs/>
          <w:sz w:val="36"/>
          <w:szCs w:val="36"/>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fldChar w:fldCharType="begin"/>
      </w:r>
      <w:r w:rsidR="0017654B" w:rsidRPr="0017654B">
        <w:rPr>
          <w:rFonts w:ascii="Times New Roman" w:hAnsi="Times New Roman" w:cs="Times New Roman"/>
          <w:b/>
          <w:bCs/>
          <w:sz w:val="20"/>
          <w:szCs w:val="20"/>
        </w:rPr>
        <w:instrText>tc ""</w:instrText>
      </w:r>
      <w:r w:rsidRPr="0017654B">
        <w:rPr>
          <w:rFonts w:ascii="Times New Roman" w:hAnsi="Times New Roman" w:cs="Times New Roman"/>
          <w:b/>
          <w:bCs/>
          <w:sz w:val="20"/>
          <w:szCs w:val="20"/>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fldChar w:fldCharType="begin"/>
      </w:r>
      <w:r w:rsidR="0017654B" w:rsidRPr="0017654B">
        <w:rPr>
          <w:rFonts w:ascii="Times New Roman" w:hAnsi="Times New Roman" w:cs="Times New Roman"/>
          <w:b/>
          <w:bCs/>
          <w:sz w:val="20"/>
          <w:szCs w:val="20"/>
        </w:rPr>
        <w:instrText>tc ""</w:instrText>
      </w:r>
      <w:r w:rsidRPr="0017654B">
        <w:rPr>
          <w:rFonts w:ascii="Times New Roman" w:hAnsi="Times New Roman" w:cs="Times New Roman"/>
          <w:b/>
          <w:bCs/>
          <w:sz w:val="20"/>
          <w:szCs w:val="20"/>
        </w:rPr>
        <w:fldChar w:fldCharType="end"/>
      </w:r>
    </w:p>
    <w:p w:rsidR="0017654B" w:rsidRPr="0017654B" w:rsidRDefault="0017654B" w:rsidP="0017654B">
      <w:pPr>
        <w:autoSpaceDE w:val="0"/>
        <w:autoSpaceDN w:val="0"/>
        <w:adjustRightInd w:val="0"/>
        <w:spacing w:after="0" w:line="240" w:lineRule="auto"/>
        <w:rPr>
          <w:rFonts w:ascii="Times New Roman" w:hAnsi="Times New Roman" w:cs="Times New Roman"/>
          <w:color w:val="000000"/>
          <w:sz w:val="24"/>
          <w:szCs w:val="24"/>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 xml:space="preserve">PODER  EJECUTIVO  ESTATAL </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"PODER  EJECUTIVO  ESTATAL "</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SECRETARÍA  DE  ADMINISTRACIÓN  Y  FINANZAS</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"SECRETARÍA  DE  ADMINISTRACIÓN  Y  FINANZAS"</w:instrText>
      </w:r>
      <w:r w:rsidR="0038665D" w:rsidRPr="0017654B">
        <w:rPr>
          <w:rFonts w:ascii="Times New Roman" w:hAnsi="Times New Roman" w:cs="Times New Roman"/>
          <w:b/>
          <w:bCs/>
          <w:sz w:val="20"/>
          <w:szCs w:val="20"/>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Aplicación de los Recursos Federales en Sinaloa al Segundo Trimestre de 2022 e Informe Definitivo 2021.</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 xml:space="preserve">177   -   351   </w:t>
      </w:r>
    </w:p>
    <w:p w:rsidR="0017654B" w:rsidRDefault="0017654B" w:rsidP="0017654B">
      <w:pPr>
        <w:jc w:val="center"/>
        <w:rPr>
          <w:rFonts w:ascii="Times New Roman" w:hAnsi="Times New Roman" w:cs="Times New Roman"/>
          <w:color w:val="000000"/>
          <w:sz w:val="24"/>
          <w:szCs w:val="24"/>
        </w:rPr>
      </w:pPr>
    </w:p>
    <w:p w:rsidR="0017654B" w:rsidRDefault="0017654B" w:rsidP="0017654B">
      <w:pPr>
        <w:jc w:val="center"/>
        <w:rPr>
          <w:rFonts w:ascii="Times New Roman" w:hAnsi="Times New Roman" w:cs="Times New Roman"/>
          <w:color w:val="000000"/>
          <w:sz w:val="24"/>
          <w:szCs w:val="24"/>
        </w:rPr>
      </w:pPr>
    </w:p>
    <w:p w:rsidR="0017654B" w:rsidRDefault="0017654B" w:rsidP="0017654B">
      <w:pPr>
        <w:jc w:val="center"/>
        <w:rPr>
          <w:rFonts w:ascii="Times New Roman" w:hAnsi="Times New Roman" w:cs="Times New Roman"/>
          <w:color w:val="000000"/>
          <w:sz w:val="24"/>
          <w:szCs w:val="24"/>
        </w:rPr>
      </w:pPr>
    </w:p>
    <w:p w:rsidR="0017654B" w:rsidRDefault="0017654B" w:rsidP="0017654B">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10 de agosto de 2022.</w:t>
      </w:r>
      <w:r>
        <w:rPr>
          <w:rFonts w:ascii="Times New Roman" w:hAnsi="Times New Roman" w:cs="Times New Roman"/>
          <w:b/>
          <w:bCs/>
        </w:rPr>
        <w:t xml:space="preserve">     No. 096</w:t>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color w:val="000000"/>
          <w:sz w:val="24"/>
          <w:szCs w:val="24"/>
        </w:rPr>
        <w:t xml:space="preserve">ESTA  SECCIÓN  CONSTA  DE  TRES  PARTES </w:t>
      </w:r>
      <w:r w:rsidR="0038665D" w:rsidRPr="0017654B">
        <w:rPr>
          <w:rFonts w:ascii="Times New Roman" w:hAnsi="Times New Roman" w:cs="Times New Roman"/>
          <w:b/>
          <w:bCs/>
          <w:color w:val="000000"/>
          <w:sz w:val="24"/>
          <w:szCs w:val="24"/>
        </w:rPr>
        <w:fldChar w:fldCharType="begin"/>
      </w:r>
      <w:r w:rsidRPr="0017654B">
        <w:rPr>
          <w:rFonts w:ascii="Times New Roman" w:hAnsi="Times New Roman" w:cs="Times New Roman"/>
          <w:b/>
          <w:bCs/>
          <w:sz w:val="24"/>
          <w:szCs w:val="24"/>
        </w:rPr>
        <w:instrText>tc "</w:instrText>
      </w:r>
      <w:r w:rsidRPr="0017654B">
        <w:rPr>
          <w:rFonts w:ascii="Times New Roman" w:hAnsi="Times New Roman" w:cs="Times New Roman"/>
          <w:b/>
          <w:bCs/>
          <w:color w:val="000000"/>
          <w:sz w:val="24"/>
          <w:szCs w:val="24"/>
        </w:rPr>
        <w:instrText>ESTA  SECCIÓN  CONSTA  DE  TRES  PARTES "</w:instrText>
      </w:r>
      <w:r w:rsidR="0038665D" w:rsidRPr="0017654B">
        <w:rPr>
          <w:rFonts w:ascii="Times New Roman" w:hAnsi="Times New Roman" w:cs="Times New Roman"/>
          <w:b/>
          <w:bCs/>
          <w:color w:val="000000"/>
          <w:sz w:val="24"/>
          <w:szCs w:val="24"/>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fldChar w:fldCharType="begin"/>
      </w:r>
      <w:r w:rsidR="0017654B" w:rsidRPr="0017654B">
        <w:rPr>
          <w:rFonts w:ascii="Times New Roman" w:hAnsi="Times New Roman" w:cs="Times New Roman"/>
          <w:b/>
          <w:bCs/>
          <w:sz w:val="24"/>
          <w:szCs w:val="24"/>
        </w:rPr>
        <w:instrText>tc ""</w:instrText>
      </w:r>
      <w:r w:rsidRPr="0017654B">
        <w:rPr>
          <w:rFonts w:ascii="Times New Roman" w:hAnsi="Times New Roman" w:cs="Times New Roman"/>
          <w:b/>
          <w:bCs/>
          <w:sz w:val="24"/>
          <w:szCs w:val="24"/>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fldChar w:fldCharType="begin"/>
      </w:r>
      <w:r w:rsidR="0017654B" w:rsidRPr="0017654B">
        <w:rPr>
          <w:rFonts w:ascii="Times New Roman" w:hAnsi="Times New Roman" w:cs="Times New Roman"/>
          <w:b/>
          <w:bCs/>
          <w:sz w:val="24"/>
          <w:szCs w:val="24"/>
        </w:rPr>
        <w:instrText>tc ""</w:instrText>
      </w:r>
      <w:r w:rsidRPr="0017654B">
        <w:rPr>
          <w:rFonts w:ascii="Times New Roman" w:hAnsi="Times New Roman" w:cs="Times New Roman"/>
          <w:b/>
          <w:bCs/>
          <w:sz w:val="24"/>
          <w:szCs w:val="24"/>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fldChar w:fldCharType="begin"/>
      </w:r>
      <w:r w:rsidR="0017654B" w:rsidRPr="0017654B">
        <w:rPr>
          <w:rFonts w:ascii="Times New Roman" w:hAnsi="Times New Roman" w:cs="Times New Roman"/>
          <w:b/>
          <w:bCs/>
          <w:sz w:val="24"/>
          <w:szCs w:val="24"/>
        </w:rPr>
        <w:instrText>tc ""</w:instrText>
      </w:r>
      <w:r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SEGUNDA   SECCIÓN</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"SEGUNDA   SECCIÓN"</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Parte  Tres</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"Parte  Tres"</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sz w:val="8"/>
          <w:szCs w:val="8"/>
        </w:rPr>
      </w:pP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fldChar w:fldCharType="begin"/>
      </w:r>
      <w:r w:rsidR="0017654B" w:rsidRPr="0017654B">
        <w:rPr>
          <w:rFonts w:ascii="Times New Roman" w:hAnsi="Times New Roman" w:cs="Times New Roman"/>
          <w:b/>
          <w:bCs/>
          <w:sz w:val="24"/>
          <w:szCs w:val="24"/>
        </w:rPr>
        <w:instrText>tc ""</w:instrText>
      </w:r>
      <w:r w:rsidRPr="0017654B">
        <w:rPr>
          <w:rFonts w:ascii="Times New Roman" w:hAnsi="Times New Roman" w:cs="Times New Roman"/>
          <w:b/>
          <w:bCs/>
          <w:sz w:val="24"/>
          <w:szCs w:val="24"/>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fldChar w:fldCharType="begin"/>
      </w:r>
      <w:r w:rsidR="0017654B" w:rsidRPr="0017654B">
        <w:rPr>
          <w:rFonts w:ascii="Times New Roman" w:hAnsi="Times New Roman" w:cs="Times New Roman"/>
          <w:b/>
          <w:bCs/>
          <w:sz w:val="36"/>
          <w:szCs w:val="36"/>
        </w:rPr>
        <w:instrText>tc ""</w:instrText>
      </w:r>
      <w:r w:rsidRPr="0017654B">
        <w:rPr>
          <w:rFonts w:ascii="Times New Roman" w:hAnsi="Times New Roman" w:cs="Times New Roman"/>
          <w:b/>
          <w:bCs/>
          <w:sz w:val="36"/>
          <w:szCs w:val="36"/>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t>ÍNDICE</w:t>
      </w:r>
      <w:r w:rsidR="0038665D" w:rsidRPr="0017654B">
        <w:rPr>
          <w:rFonts w:ascii="Times New Roman" w:hAnsi="Times New Roman" w:cs="Times New Roman"/>
          <w:b/>
          <w:bCs/>
          <w:sz w:val="36"/>
          <w:szCs w:val="36"/>
        </w:rPr>
        <w:fldChar w:fldCharType="begin"/>
      </w:r>
      <w:r w:rsidRPr="0017654B">
        <w:rPr>
          <w:rFonts w:ascii="Times New Roman" w:hAnsi="Times New Roman" w:cs="Times New Roman"/>
          <w:b/>
          <w:bCs/>
          <w:sz w:val="36"/>
          <w:szCs w:val="36"/>
        </w:rPr>
        <w:instrText>tc "ÍNDICE"</w:instrText>
      </w:r>
      <w:r w:rsidR="0038665D" w:rsidRPr="0017654B">
        <w:rPr>
          <w:rFonts w:ascii="Times New Roman" w:hAnsi="Times New Roman" w:cs="Times New Roman"/>
          <w:b/>
          <w:bCs/>
          <w:sz w:val="36"/>
          <w:szCs w:val="36"/>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lastRenderedPageBreak/>
        <w:fldChar w:fldCharType="begin"/>
      </w:r>
      <w:r w:rsidR="0017654B" w:rsidRPr="0017654B">
        <w:rPr>
          <w:rFonts w:ascii="Times New Roman" w:hAnsi="Times New Roman" w:cs="Times New Roman"/>
          <w:b/>
          <w:bCs/>
          <w:sz w:val="20"/>
          <w:szCs w:val="20"/>
        </w:rPr>
        <w:instrText>tc ""</w:instrText>
      </w:r>
      <w:r w:rsidRPr="0017654B">
        <w:rPr>
          <w:rFonts w:ascii="Times New Roman" w:hAnsi="Times New Roman" w:cs="Times New Roman"/>
          <w:b/>
          <w:bCs/>
          <w:sz w:val="20"/>
          <w:szCs w:val="20"/>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fldChar w:fldCharType="begin"/>
      </w:r>
      <w:r w:rsidR="0017654B" w:rsidRPr="0017654B">
        <w:rPr>
          <w:rFonts w:ascii="Times New Roman" w:hAnsi="Times New Roman" w:cs="Times New Roman"/>
          <w:b/>
          <w:bCs/>
          <w:sz w:val="20"/>
          <w:szCs w:val="20"/>
        </w:rPr>
        <w:instrText>tc ""</w:instrText>
      </w:r>
      <w:r w:rsidRPr="0017654B">
        <w:rPr>
          <w:rFonts w:ascii="Times New Roman" w:hAnsi="Times New Roman" w:cs="Times New Roman"/>
          <w:b/>
          <w:bCs/>
          <w:sz w:val="20"/>
          <w:szCs w:val="20"/>
        </w:rPr>
        <w:fldChar w:fldCharType="end"/>
      </w:r>
    </w:p>
    <w:p w:rsidR="0017654B" w:rsidRPr="0017654B" w:rsidRDefault="0017654B" w:rsidP="0017654B">
      <w:pPr>
        <w:autoSpaceDE w:val="0"/>
        <w:autoSpaceDN w:val="0"/>
        <w:adjustRightInd w:val="0"/>
        <w:spacing w:after="0" w:line="240" w:lineRule="auto"/>
        <w:rPr>
          <w:rFonts w:ascii="Times New Roman" w:hAnsi="Times New Roman" w:cs="Times New Roman"/>
          <w:color w:val="000000"/>
          <w:sz w:val="24"/>
          <w:szCs w:val="24"/>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 xml:space="preserve">PODER  EJECUTIVO  ESTATAL </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"PODER  EJECUTIVO  ESTATAL "</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SECRETARÍA  DE  ADMINISTRACIÓN  Y  FINANZAS</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"SECRETARÍA  DE  ADMINISTRACIÓN  Y  FINANZAS"</w:instrText>
      </w:r>
      <w:r w:rsidR="0038665D" w:rsidRPr="0017654B">
        <w:rPr>
          <w:rFonts w:ascii="Times New Roman" w:hAnsi="Times New Roman" w:cs="Times New Roman"/>
          <w:b/>
          <w:bCs/>
          <w:sz w:val="20"/>
          <w:szCs w:val="20"/>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Aplicación de los Recursos Federales en Sinaloa al Segundo Trimestre de 2022 e Informe Definitivo 2021.</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Default="0017654B" w:rsidP="0017654B">
      <w:pPr>
        <w:jc w:val="center"/>
        <w:rPr>
          <w:rFonts w:ascii="Times New Roman" w:hAnsi="Times New Roman" w:cs="Times New Roman"/>
          <w:color w:val="000000"/>
          <w:sz w:val="24"/>
          <w:szCs w:val="24"/>
        </w:rPr>
      </w:pPr>
      <w:r w:rsidRPr="0017654B">
        <w:rPr>
          <w:rFonts w:ascii="Times New Roman" w:hAnsi="Times New Roman" w:cs="Times New Roman"/>
          <w:sz w:val="24"/>
          <w:szCs w:val="24"/>
        </w:rPr>
        <w:t>352   -   503</w:t>
      </w:r>
    </w:p>
    <w:p w:rsidR="0017654B" w:rsidRDefault="0017654B" w:rsidP="0017654B">
      <w:pPr>
        <w:jc w:val="center"/>
        <w:rPr>
          <w:rFonts w:ascii="Times New Roman" w:hAnsi="Times New Roman" w:cs="Times New Roman"/>
          <w:color w:val="000000"/>
          <w:sz w:val="24"/>
          <w:szCs w:val="24"/>
        </w:rPr>
      </w:pPr>
    </w:p>
    <w:p w:rsidR="0017654B" w:rsidRDefault="0017654B" w:rsidP="0017654B">
      <w:pPr>
        <w:jc w:val="center"/>
        <w:rPr>
          <w:rFonts w:ascii="Times New Roman" w:hAnsi="Times New Roman" w:cs="Times New Roman"/>
          <w:color w:val="000000"/>
          <w:sz w:val="24"/>
          <w:szCs w:val="24"/>
        </w:rPr>
      </w:pPr>
    </w:p>
    <w:p w:rsidR="0017654B" w:rsidRDefault="0017654B" w:rsidP="0017654B">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12 de agosto de 2022.</w:t>
      </w:r>
      <w:r>
        <w:rPr>
          <w:rFonts w:ascii="Times New Roman" w:hAnsi="Times New Roman" w:cs="Times New Roman"/>
          <w:b/>
          <w:bCs/>
        </w:rPr>
        <w:t xml:space="preserve">     No. 097</w:t>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color w:val="000000"/>
          <w:sz w:val="36"/>
          <w:szCs w:val="36"/>
        </w:rPr>
        <w:t>ÍNDICE</w:t>
      </w:r>
      <w:r w:rsidR="0038665D" w:rsidRPr="0017654B">
        <w:rPr>
          <w:rFonts w:ascii="Times New Roman" w:hAnsi="Times New Roman" w:cs="Times New Roman"/>
          <w:b/>
          <w:bCs/>
          <w:color w:val="000000"/>
          <w:sz w:val="36"/>
          <w:szCs w:val="36"/>
        </w:rPr>
        <w:fldChar w:fldCharType="begin"/>
      </w:r>
      <w:r w:rsidRPr="0017654B">
        <w:rPr>
          <w:rFonts w:ascii="Times New Roman" w:hAnsi="Times New Roman" w:cs="Times New Roman"/>
          <w:b/>
          <w:bCs/>
          <w:sz w:val="36"/>
          <w:szCs w:val="36"/>
        </w:rPr>
        <w:instrText>tc "</w:instrText>
      </w:r>
      <w:r w:rsidRPr="0017654B">
        <w:rPr>
          <w:rFonts w:ascii="Times New Roman" w:hAnsi="Times New Roman" w:cs="Times New Roman"/>
          <w:b/>
          <w:bCs/>
          <w:color w:val="000000"/>
          <w:sz w:val="36"/>
          <w:szCs w:val="36"/>
        </w:rPr>
        <w:instrText>ÍNDICE"</w:instrText>
      </w:r>
      <w:r w:rsidR="0038665D" w:rsidRPr="0017654B">
        <w:rPr>
          <w:rFonts w:ascii="Times New Roman" w:hAnsi="Times New Roman" w:cs="Times New Roman"/>
          <w:b/>
          <w:bCs/>
          <w:color w:val="000000"/>
          <w:sz w:val="36"/>
          <w:szCs w:val="36"/>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fldChar w:fldCharType="begin"/>
      </w:r>
      <w:r w:rsidR="0017654B" w:rsidRPr="0017654B">
        <w:rPr>
          <w:rFonts w:ascii="Times New Roman" w:hAnsi="Times New Roman" w:cs="Times New Roman"/>
          <w:b/>
          <w:bCs/>
          <w:sz w:val="36"/>
          <w:szCs w:val="36"/>
        </w:rPr>
        <w:instrText>tc ""</w:instrText>
      </w:r>
      <w:r w:rsidRPr="0017654B">
        <w:rPr>
          <w:rFonts w:ascii="Times New Roman" w:hAnsi="Times New Roman" w:cs="Times New Roman"/>
          <w:b/>
          <w:bCs/>
          <w:sz w:val="36"/>
          <w:szCs w:val="36"/>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GOBIERNO  DEL  ESTADO</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"GOBIERNO  DEL  ESTADO"</w:instrText>
      </w:r>
      <w:r w:rsidR="0038665D" w:rsidRPr="0017654B">
        <w:rPr>
          <w:rFonts w:ascii="Times New Roman" w:hAnsi="Times New Roman" w:cs="Times New Roman"/>
          <w:b/>
          <w:bCs/>
          <w:sz w:val="24"/>
          <w:szCs w:val="24"/>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Decretos Números 182, 183, 184, 185, 187, 188, 191, 192, 193, 194, 195 y 196 del H. Congreso del Estado.- Que contienen Pensiones por Retiro y Retiro Anticipado.</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Decreto Número 244 del H. Congreso del Estado.- Por el que se reforma y adiciona diversas disposiciones del Código Penal para el Estado de Sinaloa.</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Decreto Número 245 del H. Congreso del Estado.- Por el que se reforma, adiciona y deroga diversas disposiciones del Código Penal para el Estado de Sinaloa.</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 xml:space="preserve">3   -   48   </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330" w:lineRule="atLeast"/>
        <w:jc w:val="center"/>
        <w:rPr>
          <w:rFonts w:ascii="Times New Roman" w:hAnsi="Times New Roman" w:cs="Times New Roman"/>
          <w:b/>
          <w:bCs/>
          <w:color w:val="000000"/>
          <w:sz w:val="24"/>
          <w:szCs w:val="24"/>
        </w:rPr>
      </w:pPr>
      <w:r w:rsidRPr="0017654B">
        <w:rPr>
          <w:rFonts w:ascii="Times New Roman" w:hAnsi="Times New Roman" w:cs="Times New Roman"/>
          <w:b/>
          <w:bCs/>
          <w:color w:val="000000"/>
          <w:sz w:val="24"/>
          <w:szCs w:val="24"/>
        </w:rPr>
        <w:t xml:space="preserve">PODER  EJECUTIVO  ESTATAL </w:t>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color w:val="000000"/>
          <w:sz w:val="20"/>
          <w:szCs w:val="20"/>
        </w:rPr>
        <w:t>SECRETARÍA  DE  OBRAS  PÚBLICAS</w:t>
      </w:r>
      <w:r w:rsidR="0038665D" w:rsidRPr="0017654B">
        <w:rPr>
          <w:rFonts w:ascii="Times New Roman" w:hAnsi="Times New Roman" w:cs="Times New Roman"/>
          <w:b/>
          <w:bCs/>
          <w:color w:val="000000"/>
          <w:sz w:val="20"/>
          <w:szCs w:val="20"/>
        </w:rPr>
        <w:fldChar w:fldCharType="begin"/>
      </w:r>
      <w:r w:rsidRPr="0017654B">
        <w:rPr>
          <w:rFonts w:ascii="Times New Roman" w:hAnsi="Times New Roman" w:cs="Times New Roman"/>
          <w:b/>
          <w:bCs/>
          <w:sz w:val="20"/>
          <w:szCs w:val="20"/>
        </w:rPr>
        <w:instrText>tc "</w:instrText>
      </w:r>
      <w:r w:rsidRPr="0017654B">
        <w:rPr>
          <w:rFonts w:ascii="Times New Roman" w:hAnsi="Times New Roman" w:cs="Times New Roman"/>
          <w:b/>
          <w:bCs/>
          <w:color w:val="000000"/>
          <w:sz w:val="20"/>
          <w:szCs w:val="20"/>
        </w:rPr>
        <w:instrText>SECRETARÍA  DE  OBRAS  PÚBLICAS"</w:instrText>
      </w:r>
      <w:r w:rsidR="0038665D" w:rsidRPr="0017654B">
        <w:rPr>
          <w:rFonts w:ascii="Times New Roman" w:hAnsi="Times New Roman" w:cs="Times New Roman"/>
          <w:b/>
          <w:bCs/>
          <w:color w:val="000000"/>
          <w:sz w:val="20"/>
          <w:szCs w:val="20"/>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Licitación Pública Nacional-Estatal No. 024.- Nos. de Concursos OPPU-EST-LP-077-2022, OPPU-EST-LP-078-2022 y OPPU-EST-LP-079-2022.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Acta de Junta Pública para dar a conocer el Fallo,  Fallo de Adjudicación de Contrato Licitación Pública Nacional Estatal No. 016 Concurso No. OPPU-EST-LP-050-2022.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Acta de Junta Pública para dar a conocer el Fallo, Fallo de Adjudicación de Contrato Licitación Pública Nacional Estatal No. 017 Concurso No. OPPU-EST-LP-055-2022.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sz w:val="20"/>
          <w:szCs w:val="20"/>
        </w:rPr>
      </w:pPr>
      <w:r w:rsidRPr="0017654B">
        <w:rPr>
          <w:rFonts w:ascii="Times New Roman" w:hAnsi="Times New Roman" w:cs="Times New Roman"/>
          <w:b/>
          <w:bCs/>
          <w:sz w:val="20"/>
          <w:szCs w:val="20"/>
        </w:rPr>
        <w:t xml:space="preserve">   INSTITUTO  DE  CAPACITACIÓN  PARA  EL  TRABAJO  DEL  ESTADO  DE  SINALOA</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   INSTITUTO  DE  CAPACITACIÓN  PARA  EL  TRABAJO  DEL  ESTADO  DE  SINALOA</w:instrText>
      </w:r>
      <w:r w:rsidRPr="0017654B">
        <w:rPr>
          <w:rFonts w:ascii="Times New Roman" w:hAnsi="Times New Roman" w:cs="Times New Roman"/>
          <w:sz w:val="20"/>
          <w:szCs w:val="20"/>
        </w:rPr>
        <w:instrText>"</w:instrText>
      </w:r>
      <w:r w:rsidR="0038665D" w:rsidRPr="0017654B">
        <w:rPr>
          <w:rFonts w:ascii="Times New Roman" w:hAnsi="Times New Roman" w:cs="Times New Roman"/>
          <w:b/>
          <w:bCs/>
          <w:sz w:val="20"/>
          <w:szCs w:val="20"/>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 xml:space="preserve">Avance Financiero, relativo al Segundo Trimestre de 2022.  </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 xml:space="preserve">COORDINACIÓN  GENERAL  PARA  EL  FOMENTO  A  LA  INVESTIGACIÓN CIENTÍFICA  E  INNOVACIÓN  DEL  ESTADO  DE  SINALOA    </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"COORDINACIÓN  GENERAL  PARA  EL  FOMENTO  A  LA  INVESTIGACIÓN CIENTÍFICA  E  INNOVACIÓN  DEL  ESTADO  DE  SINALOA    "</w:instrText>
      </w:r>
      <w:r w:rsidR="0038665D" w:rsidRPr="0017654B">
        <w:rPr>
          <w:rFonts w:ascii="Times New Roman" w:hAnsi="Times New Roman" w:cs="Times New Roman"/>
          <w:b/>
          <w:bCs/>
          <w:sz w:val="20"/>
          <w:szCs w:val="20"/>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Avance Financiero, relativo al Segundo Trimestre de 2022.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r w:rsidRPr="0017654B">
        <w:rPr>
          <w:rFonts w:ascii="Roman" w:hAnsi="Roman" w:cs="Roman"/>
          <w:sz w:val="8"/>
          <w:szCs w:val="8"/>
        </w:rPr>
        <w:t xml:space="preserve">   </w:t>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 xml:space="preserve">     </w:t>
      </w:r>
    </w:p>
    <w:p w:rsidR="0017654B" w:rsidRPr="0017654B" w:rsidRDefault="0017654B" w:rsidP="0017654B">
      <w:pPr>
        <w:autoSpaceDE w:val="0"/>
        <w:autoSpaceDN w:val="0"/>
        <w:adjustRightInd w:val="0"/>
        <w:spacing w:after="0" w:line="330" w:lineRule="atLeast"/>
        <w:jc w:val="center"/>
        <w:rPr>
          <w:rFonts w:ascii="Times New Roman" w:hAnsi="Times New Roman" w:cs="Times New Roman"/>
          <w:color w:val="000000"/>
          <w:sz w:val="24"/>
          <w:szCs w:val="24"/>
        </w:rPr>
      </w:pPr>
      <w:r w:rsidRPr="0017654B">
        <w:rPr>
          <w:rFonts w:ascii="Times New Roman" w:hAnsi="Times New Roman" w:cs="Times New Roman"/>
          <w:color w:val="000000"/>
          <w:sz w:val="24"/>
          <w:szCs w:val="24"/>
        </w:rPr>
        <w:lastRenderedPageBreak/>
        <w:t xml:space="preserve">                                                                                           (Continúa Índice Pág. 2)  </w:t>
      </w:r>
    </w:p>
    <w:p w:rsidR="0017654B" w:rsidRDefault="0017654B" w:rsidP="0017654B">
      <w:pPr>
        <w:jc w:val="center"/>
        <w:rPr>
          <w:rFonts w:ascii="Times New Roman" w:hAnsi="Times New Roman" w:cs="Times New Roman"/>
          <w:color w:val="000000"/>
          <w:sz w:val="24"/>
          <w:szCs w:val="24"/>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t>ÍNDICE</w:t>
      </w:r>
      <w:r w:rsidR="0038665D" w:rsidRPr="0017654B">
        <w:rPr>
          <w:rFonts w:ascii="Times New Roman" w:hAnsi="Times New Roman" w:cs="Times New Roman"/>
          <w:b/>
          <w:bCs/>
          <w:sz w:val="36"/>
          <w:szCs w:val="36"/>
        </w:rPr>
        <w:fldChar w:fldCharType="begin"/>
      </w:r>
      <w:r w:rsidRPr="0017654B">
        <w:rPr>
          <w:rFonts w:ascii="Times New Roman" w:hAnsi="Times New Roman" w:cs="Times New Roman"/>
          <w:b/>
          <w:bCs/>
          <w:sz w:val="36"/>
          <w:szCs w:val="36"/>
        </w:rPr>
        <w:instrText>tc "ÍNDICE"</w:instrText>
      </w:r>
      <w:r w:rsidR="0038665D" w:rsidRPr="0017654B">
        <w:rPr>
          <w:rFonts w:ascii="Times New Roman" w:hAnsi="Times New Roman" w:cs="Times New Roman"/>
          <w:b/>
          <w:bCs/>
          <w:sz w:val="36"/>
          <w:szCs w:val="36"/>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fldChar w:fldCharType="begin"/>
      </w:r>
      <w:r w:rsidR="0017654B" w:rsidRPr="0017654B">
        <w:rPr>
          <w:rFonts w:ascii="Times New Roman" w:hAnsi="Times New Roman" w:cs="Times New Roman"/>
          <w:b/>
          <w:bCs/>
          <w:sz w:val="36"/>
          <w:szCs w:val="36"/>
        </w:rPr>
        <w:instrText>tc ""</w:instrText>
      </w:r>
      <w:r w:rsidRPr="0017654B">
        <w:rPr>
          <w:rFonts w:ascii="Times New Roman" w:hAnsi="Times New Roman" w:cs="Times New Roman"/>
          <w:b/>
          <w:bCs/>
          <w:sz w:val="36"/>
          <w:szCs w:val="36"/>
        </w:rPr>
        <w:fldChar w:fldCharType="end"/>
      </w:r>
    </w:p>
    <w:p w:rsidR="0017654B" w:rsidRPr="0017654B" w:rsidRDefault="0038665D" w:rsidP="0017654B">
      <w:pPr>
        <w:autoSpaceDE w:val="0"/>
        <w:autoSpaceDN w:val="0"/>
        <w:adjustRightInd w:val="0"/>
        <w:spacing w:after="0" w:line="240" w:lineRule="auto"/>
        <w:jc w:val="center"/>
        <w:rPr>
          <w:rFonts w:ascii="Times New Roman" w:hAnsi="Times New Roman" w:cs="Times New Roman"/>
          <w:b/>
          <w:bCs/>
          <w:sz w:val="36"/>
          <w:szCs w:val="36"/>
        </w:rPr>
      </w:pPr>
      <w:r w:rsidRPr="0017654B">
        <w:rPr>
          <w:rFonts w:ascii="Times New Roman" w:hAnsi="Times New Roman" w:cs="Times New Roman"/>
          <w:b/>
          <w:bCs/>
          <w:sz w:val="36"/>
          <w:szCs w:val="36"/>
        </w:rPr>
        <w:fldChar w:fldCharType="begin"/>
      </w:r>
      <w:r w:rsidR="0017654B" w:rsidRPr="0017654B">
        <w:rPr>
          <w:rFonts w:ascii="Times New Roman" w:hAnsi="Times New Roman" w:cs="Times New Roman"/>
          <w:b/>
          <w:bCs/>
          <w:sz w:val="36"/>
          <w:szCs w:val="36"/>
        </w:rPr>
        <w:instrText>tc ""</w:instrText>
      </w:r>
      <w:r w:rsidRPr="0017654B">
        <w:rPr>
          <w:rFonts w:ascii="Times New Roman" w:hAnsi="Times New Roman" w:cs="Times New Roman"/>
          <w:b/>
          <w:bCs/>
          <w:sz w:val="36"/>
          <w:szCs w:val="36"/>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 xml:space="preserve">SECRETARÍA  DE  SEGURIDAD  PÚBLICA               </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"SECRETARÍA  DE  SEGURIDAD  PÚBLICA               "</w:instrText>
      </w:r>
      <w:r w:rsidR="0038665D" w:rsidRPr="0017654B">
        <w:rPr>
          <w:rFonts w:ascii="Times New Roman" w:hAnsi="Times New Roman" w:cs="Times New Roman"/>
          <w:b/>
          <w:bCs/>
          <w:sz w:val="20"/>
          <w:szCs w:val="20"/>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 xml:space="preserve">Resolución para prestar servicios privados de seguridad a: Luis Ángel Norzagaray y Sedano, Agencia de Protección Integral y Tecnología de Occidente, S. de R.L. de C.V.; Sistema Integral de Protección de Defensa, S.A de C.V.; Impacto Total en Seguridad Privada Integral, S.A. de C.V.; Servicios Especializados de Investigación y Custodia, S.A. de C.V.; Servicios VIGILIM CL, S.A. de C.V.; y María Isabel Torrecillas Escobar. </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49   -   87</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PODER  JUDICIAL  ESTATAL</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"PODER  JUDICIAL  ESTATAL"</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FONDO  AUXILIAR  PARA  LA  ADMINISTRACIÓN  DE  JUSTICIA  DEL  ESTADO  DE  SINALOA</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"FONDO  AUXILIAR  PARA  LA  ADMINISTRACIÓN  DE  JUSTICIA  DEL  ESTADO  DE  SINALOA"</w:instrText>
      </w:r>
      <w:r w:rsidR="0038665D" w:rsidRPr="0017654B">
        <w:rPr>
          <w:rFonts w:ascii="Times New Roman" w:hAnsi="Times New Roman" w:cs="Times New Roman"/>
          <w:b/>
          <w:bCs/>
          <w:sz w:val="20"/>
          <w:szCs w:val="20"/>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Avance Financiero, relativo al Segundo Trimestre de 2022.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 xml:space="preserve">88   -  89  </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COMISIÓN  ESTATAL  PARA  EL  ACCESO  A  LA  INFORMACIÓN  PÚBLICA</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"COMISIÓN  ESTATAL  PARA  EL  ACCESO  A  LA  INFORMACIÓN  PÚBLICA"</w:instrText>
      </w:r>
      <w:r w:rsidR="0038665D" w:rsidRPr="0017654B">
        <w:rPr>
          <w:rFonts w:ascii="Times New Roman" w:hAnsi="Times New Roman" w:cs="Times New Roman"/>
          <w:b/>
          <w:bCs/>
          <w:sz w:val="24"/>
          <w:szCs w:val="24"/>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Avance Financiero, relativo al Segundo Trimestre de 2022.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90   -   91</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FISCALÍA  GENERAL  DEL  ESTADO  DE  SINALOA</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"FISCALÍA  GENERAL  DEL  ESTADO  DE  SINALOA"</w:instrText>
      </w:r>
      <w:r w:rsidR="0038665D" w:rsidRPr="0017654B">
        <w:rPr>
          <w:rFonts w:ascii="Times New Roman" w:hAnsi="Times New Roman" w:cs="Times New Roman"/>
          <w:b/>
          <w:bCs/>
          <w:sz w:val="24"/>
          <w:szCs w:val="24"/>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Acuerdo Número: 03/2022.- Por el que se suprime el funcionamiento de la Agencia del Ministerio Público del Fuero Común Especializada en el Delito de Robo de Vehículos del Sistema Tradicional, y se modifica la competencia y atribuciones de la Agencia Primera del Ministerio Público del Fuero Común del Sistema Tradicional, ambas de Culiacán, Sinaloa.</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92   -   94</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AYUNTAMIENTOS</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"AYUNTAMIENTOS"</w:instrText>
      </w:r>
      <w:r w:rsidR="0038665D" w:rsidRPr="0017654B">
        <w:rPr>
          <w:rFonts w:ascii="Times New Roman" w:hAnsi="Times New Roman" w:cs="Times New Roman"/>
          <w:b/>
          <w:bCs/>
          <w:sz w:val="24"/>
          <w:szCs w:val="24"/>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Municipio de Angostura.- Licitación Pública Nacional Estatal No 001-2022.- No Concurso ANG-IPR-2022-016.</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JUNTA  MUNICIPAL  DE  AGUA  POTABLE  Y  ALCANTARILLADO</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"JUNTA  MUNICIPAL  DE  AGUA  POTABLE  Y  ALCANTARILLADO"</w:instrText>
      </w:r>
      <w:r w:rsidR="0038665D" w:rsidRPr="0017654B">
        <w:rPr>
          <w:rFonts w:ascii="Times New Roman" w:hAnsi="Times New Roman" w:cs="Times New Roman"/>
          <w:b/>
          <w:bCs/>
          <w:sz w:val="20"/>
          <w:szCs w:val="20"/>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Municipios de Culiacán y Elota.- Avances Financieros, relativos al Segundo Trimestre de 2022.</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r w:rsidRPr="0017654B">
        <w:rPr>
          <w:rFonts w:ascii="Roman" w:hAnsi="Roman" w:cs="Roman"/>
          <w:sz w:val="8"/>
          <w:szCs w:val="8"/>
        </w:rPr>
        <w:t xml:space="preserve">  </w:t>
      </w: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INSTITUTO  MUNICIPAL  DE  ARTE  Y  CULTURA  DE  AHOME</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"INSTITUTO  MUNICIPAL  DE  ARTE  Y  CULTURA  DE  AHOME"</w:instrText>
      </w:r>
      <w:r w:rsidR="0038665D" w:rsidRPr="0017654B">
        <w:rPr>
          <w:rFonts w:ascii="Times New Roman" w:hAnsi="Times New Roman" w:cs="Times New Roman"/>
          <w:b/>
          <w:bCs/>
          <w:sz w:val="20"/>
          <w:szCs w:val="20"/>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 xml:space="preserve">Municipio de Ahome.- Avance Financiero, relativo al Segundo Trimestre de 2022. </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0"/>
          <w:szCs w:val="20"/>
        </w:rPr>
      </w:pPr>
      <w:r w:rsidRPr="0017654B">
        <w:rPr>
          <w:rFonts w:ascii="Times New Roman" w:hAnsi="Times New Roman" w:cs="Times New Roman"/>
          <w:b/>
          <w:bCs/>
          <w:sz w:val="20"/>
          <w:szCs w:val="20"/>
        </w:rPr>
        <w:t>INSTITUTO  PARA  LA  PREVENCIÓN  DE  ADICCIONES</w:t>
      </w:r>
      <w:r w:rsidR="0038665D" w:rsidRPr="0017654B">
        <w:rPr>
          <w:rFonts w:ascii="Times New Roman" w:hAnsi="Times New Roman" w:cs="Times New Roman"/>
          <w:b/>
          <w:bCs/>
          <w:sz w:val="20"/>
          <w:szCs w:val="20"/>
        </w:rPr>
        <w:fldChar w:fldCharType="begin"/>
      </w:r>
      <w:r w:rsidRPr="0017654B">
        <w:rPr>
          <w:rFonts w:ascii="Times New Roman" w:hAnsi="Times New Roman" w:cs="Times New Roman"/>
          <w:b/>
          <w:bCs/>
          <w:sz w:val="20"/>
          <w:szCs w:val="20"/>
        </w:rPr>
        <w:instrText>tc "INSTITUTO  PARA  LA  PREVENCIÓN  DE  ADICCIONES"</w:instrText>
      </w:r>
      <w:r w:rsidR="0038665D" w:rsidRPr="0017654B">
        <w:rPr>
          <w:rFonts w:ascii="Times New Roman" w:hAnsi="Times New Roman" w:cs="Times New Roman"/>
          <w:b/>
          <w:bCs/>
          <w:sz w:val="20"/>
          <w:szCs w:val="20"/>
        </w:rPr>
        <w:fldChar w:fldCharType="end"/>
      </w:r>
    </w:p>
    <w:p w:rsidR="0017654B" w:rsidRPr="0017654B" w:rsidRDefault="0017654B" w:rsidP="0017654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654B">
        <w:rPr>
          <w:rFonts w:ascii="Times New Roman" w:hAnsi="Times New Roman" w:cs="Times New Roman"/>
          <w:sz w:val="24"/>
          <w:szCs w:val="24"/>
        </w:rPr>
        <w:t xml:space="preserve">Municipio de Ahome.- Avance Financiero, relativo al Segundo Trimestre de 2022. </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654B">
        <w:rPr>
          <w:rFonts w:ascii="Times New Roman" w:hAnsi="Times New Roman" w:cs="Times New Roman"/>
          <w:sz w:val="24"/>
          <w:szCs w:val="24"/>
        </w:rPr>
        <w:t>95   -   107</w:t>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Pr="0017654B" w:rsidRDefault="0017654B" w:rsidP="0017654B">
      <w:pPr>
        <w:autoSpaceDE w:val="0"/>
        <w:autoSpaceDN w:val="0"/>
        <w:adjustRightInd w:val="0"/>
        <w:spacing w:after="0" w:line="240" w:lineRule="auto"/>
        <w:jc w:val="center"/>
        <w:rPr>
          <w:rFonts w:ascii="Times New Roman" w:hAnsi="Times New Roman" w:cs="Times New Roman"/>
          <w:b/>
          <w:bCs/>
          <w:sz w:val="24"/>
          <w:szCs w:val="24"/>
        </w:rPr>
      </w:pPr>
      <w:r w:rsidRPr="0017654B">
        <w:rPr>
          <w:rFonts w:ascii="Times New Roman" w:hAnsi="Times New Roman" w:cs="Times New Roman"/>
          <w:b/>
          <w:bCs/>
          <w:sz w:val="24"/>
          <w:szCs w:val="24"/>
        </w:rPr>
        <w:t>AVISOS  JUDICIALES</w:t>
      </w:r>
      <w:r w:rsidR="0038665D" w:rsidRPr="0017654B">
        <w:rPr>
          <w:rFonts w:ascii="Times New Roman" w:hAnsi="Times New Roman" w:cs="Times New Roman"/>
          <w:b/>
          <w:bCs/>
          <w:sz w:val="24"/>
          <w:szCs w:val="24"/>
        </w:rPr>
        <w:fldChar w:fldCharType="begin"/>
      </w:r>
      <w:r w:rsidRPr="0017654B">
        <w:rPr>
          <w:rFonts w:ascii="Times New Roman" w:hAnsi="Times New Roman" w:cs="Times New Roman"/>
          <w:b/>
          <w:bCs/>
          <w:sz w:val="24"/>
          <w:szCs w:val="24"/>
        </w:rPr>
        <w:instrText>tc "AVISOS  JUDICIALES"</w:instrText>
      </w:r>
      <w:r w:rsidR="0038665D" w:rsidRPr="0017654B">
        <w:rPr>
          <w:rFonts w:ascii="Times New Roman" w:hAnsi="Times New Roman" w:cs="Times New Roman"/>
          <w:b/>
          <w:bCs/>
          <w:sz w:val="24"/>
          <w:szCs w:val="24"/>
        </w:rPr>
        <w:fldChar w:fldCharType="end"/>
      </w:r>
    </w:p>
    <w:p w:rsidR="0017654B" w:rsidRPr="0017654B" w:rsidRDefault="0017654B" w:rsidP="0017654B">
      <w:pPr>
        <w:autoSpaceDE w:val="0"/>
        <w:autoSpaceDN w:val="0"/>
        <w:adjustRightInd w:val="0"/>
        <w:spacing w:after="0" w:line="240" w:lineRule="auto"/>
        <w:jc w:val="center"/>
        <w:rPr>
          <w:rFonts w:ascii="Roman" w:hAnsi="Roman" w:cs="Roman"/>
          <w:sz w:val="8"/>
          <w:szCs w:val="8"/>
        </w:rPr>
      </w:pPr>
    </w:p>
    <w:p w:rsidR="0017654B" w:rsidRDefault="0017654B" w:rsidP="0017654B">
      <w:pPr>
        <w:jc w:val="center"/>
        <w:rPr>
          <w:rFonts w:ascii="Times New Roman" w:hAnsi="Times New Roman" w:cs="Times New Roman"/>
          <w:sz w:val="24"/>
          <w:szCs w:val="24"/>
        </w:rPr>
      </w:pPr>
      <w:r w:rsidRPr="0017654B">
        <w:rPr>
          <w:rFonts w:ascii="Times New Roman" w:hAnsi="Times New Roman" w:cs="Times New Roman"/>
          <w:sz w:val="24"/>
          <w:szCs w:val="24"/>
        </w:rPr>
        <w:t>108   -   128</w:t>
      </w:r>
    </w:p>
    <w:p w:rsidR="0017654B" w:rsidRDefault="0017654B" w:rsidP="0017654B">
      <w:pPr>
        <w:jc w:val="center"/>
        <w:rPr>
          <w:rFonts w:ascii="Times New Roman" w:hAnsi="Times New Roman" w:cs="Times New Roman"/>
          <w:sz w:val="24"/>
          <w:szCs w:val="24"/>
        </w:rPr>
      </w:pPr>
    </w:p>
    <w:p w:rsidR="0017654B" w:rsidRDefault="0017654B" w:rsidP="0017654B">
      <w:pPr>
        <w:jc w:val="center"/>
        <w:rPr>
          <w:rFonts w:ascii="Times New Roman" w:hAnsi="Times New Roman" w:cs="Times New Roman"/>
          <w:sz w:val="24"/>
          <w:szCs w:val="24"/>
        </w:rPr>
      </w:pPr>
    </w:p>
    <w:p w:rsidR="0017654B" w:rsidRDefault="00FD24A0" w:rsidP="0017654B">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15 de agosto de 2022.</w:t>
      </w:r>
      <w:r>
        <w:rPr>
          <w:rFonts w:ascii="Times New Roman" w:hAnsi="Times New Roman" w:cs="Times New Roman"/>
          <w:b/>
          <w:bCs/>
        </w:rPr>
        <w:t xml:space="preserve">     No. 098</w:t>
      </w: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36"/>
          <w:szCs w:val="36"/>
        </w:rPr>
      </w:pPr>
      <w:r w:rsidRPr="00FD24A0">
        <w:rPr>
          <w:rFonts w:ascii="Times New Roman" w:hAnsi="Times New Roman" w:cs="Times New Roman"/>
          <w:b/>
          <w:bCs/>
          <w:color w:val="000000"/>
          <w:sz w:val="36"/>
          <w:szCs w:val="36"/>
        </w:rPr>
        <w:t>ÍNDICE</w:t>
      </w:r>
      <w:r w:rsidR="0038665D" w:rsidRPr="00FD24A0">
        <w:rPr>
          <w:rFonts w:ascii="Times New Roman" w:hAnsi="Times New Roman" w:cs="Times New Roman"/>
          <w:b/>
          <w:bCs/>
          <w:color w:val="000000"/>
          <w:sz w:val="36"/>
          <w:szCs w:val="36"/>
        </w:rPr>
        <w:fldChar w:fldCharType="begin"/>
      </w:r>
      <w:r w:rsidRPr="00FD24A0">
        <w:rPr>
          <w:rFonts w:ascii="Times New Roman" w:hAnsi="Times New Roman" w:cs="Times New Roman"/>
          <w:b/>
          <w:bCs/>
          <w:sz w:val="36"/>
          <w:szCs w:val="36"/>
        </w:rPr>
        <w:instrText>tc "</w:instrText>
      </w:r>
      <w:r w:rsidRPr="00FD24A0">
        <w:rPr>
          <w:rFonts w:ascii="Times New Roman" w:hAnsi="Times New Roman" w:cs="Times New Roman"/>
          <w:b/>
          <w:bCs/>
          <w:color w:val="000000"/>
          <w:sz w:val="36"/>
          <w:szCs w:val="36"/>
        </w:rPr>
        <w:instrText>ÍNDICE"</w:instrText>
      </w:r>
      <w:r w:rsidR="0038665D" w:rsidRPr="00FD24A0">
        <w:rPr>
          <w:rFonts w:ascii="Times New Roman" w:hAnsi="Times New Roman" w:cs="Times New Roman"/>
          <w:b/>
          <w:bCs/>
          <w:color w:val="000000"/>
          <w:sz w:val="36"/>
          <w:szCs w:val="36"/>
        </w:rPr>
        <w:fldChar w:fldCharType="end"/>
      </w:r>
    </w:p>
    <w:p w:rsidR="00FD24A0" w:rsidRPr="00FD24A0" w:rsidRDefault="0038665D" w:rsidP="00FD24A0">
      <w:pPr>
        <w:autoSpaceDE w:val="0"/>
        <w:autoSpaceDN w:val="0"/>
        <w:adjustRightInd w:val="0"/>
        <w:spacing w:after="0" w:line="240" w:lineRule="auto"/>
        <w:jc w:val="center"/>
        <w:rPr>
          <w:rFonts w:ascii="Times New Roman" w:hAnsi="Times New Roman" w:cs="Times New Roman"/>
          <w:b/>
          <w:bCs/>
          <w:sz w:val="36"/>
          <w:szCs w:val="36"/>
        </w:rPr>
      </w:pPr>
      <w:r w:rsidRPr="00FD24A0">
        <w:rPr>
          <w:rFonts w:ascii="Times New Roman" w:hAnsi="Times New Roman" w:cs="Times New Roman"/>
          <w:b/>
          <w:bCs/>
          <w:sz w:val="36"/>
          <w:szCs w:val="36"/>
        </w:rPr>
        <w:fldChar w:fldCharType="begin"/>
      </w:r>
      <w:r w:rsidR="00FD24A0" w:rsidRPr="00FD24A0">
        <w:rPr>
          <w:rFonts w:ascii="Times New Roman" w:hAnsi="Times New Roman" w:cs="Times New Roman"/>
          <w:b/>
          <w:bCs/>
          <w:sz w:val="36"/>
          <w:szCs w:val="36"/>
        </w:rPr>
        <w:instrText>tc ""</w:instrText>
      </w:r>
      <w:r w:rsidRPr="00FD24A0">
        <w:rPr>
          <w:rFonts w:ascii="Times New Roman" w:hAnsi="Times New Roman" w:cs="Times New Roman"/>
          <w:b/>
          <w:bCs/>
          <w:sz w:val="36"/>
          <w:szCs w:val="36"/>
        </w:rPr>
        <w:fldChar w:fldCharType="end"/>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4"/>
          <w:szCs w:val="24"/>
        </w:rPr>
      </w:pPr>
      <w:r w:rsidRPr="00FD24A0">
        <w:rPr>
          <w:rFonts w:ascii="Times New Roman" w:hAnsi="Times New Roman" w:cs="Times New Roman"/>
          <w:b/>
          <w:bCs/>
          <w:sz w:val="24"/>
          <w:szCs w:val="24"/>
        </w:rPr>
        <w:t>PODER EJECUTIVO FEDERAL</w:t>
      </w:r>
      <w:r w:rsidR="0038665D" w:rsidRPr="00FD24A0">
        <w:rPr>
          <w:rFonts w:ascii="Times New Roman" w:hAnsi="Times New Roman" w:cs="Times New Roman"/>
          <w:b/>
          <w:bCs/>
          <w:sz w:val="24"/>
          <w:szCs w:val="24"/>
        </w:rPr>
        <w:fldChar w:fldCharType="begin"/>
      </w:r>
      <w:r w:rsidRPr="00FD24A0">
        <w:rPr>
          <w:rFonts w:ascii="Times New Roman" w:hAnsi="Times New Roman" w:cs="Times New Roman"/>
          <w:b/>
          <w:bCs/>
          <w:sz w:val="24"/>
          <w:szCs w:val="24"/>
        </w:rPr>
        <w:instrText>tc "PODER EJECUTIVO FEDERAL"</w:instrText>
      </w:r>
      <w:r w:rsidR="0038665D" w:rsidRPr="00FD24A0">
        <w:rPr>
          <w:rFonts w:ascii="Times New Roman" w:hAnsi="Times New Roman" w:cs="Times New Roman"/>
          <w:b/>
          <w:bCs/>
          <w:sz w:val="24"/>
          <w:szCs w:val="24"/>
        </w:rPr>
        <w:fldChar w:fldCharType="end"/>
      </w:r>
    </w:p>
    <w:p w:rsidR="00FD24A0" w:rsidRPr="00FD24A0" w:rsidRDefault="00FD24A0" w:rsidP="00FD24A0">
      <w:pPr>
        <w:autoSpaceDE w:val="0"/>
        <w:autoSpaceDN w:val="0"/>
        <w:adjustRightInd w:val="0"/>
        <w:spacing w:after="0" w:line="240" w:lineRule="auto"/>
        <w:rPr>
          <w:rFonts w:ascii="Roman" w:hAnsi="Roman" w:cs="Roman"/>
          <w:color w:val="000000"/>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0"/>
          <w:szCs w:val="20"/>
        </w:rPr>
      </w:pPr>
      <w:r w:rsidRPr="00FD24A0">
        <w:rPr>
          <w:rFonts w:ascii="Times New Roman" w:hAnsi="Times New Roman" w:cs="Times New Roman"/>
          <w:b/>
          <w:bCs/>
          <w:color w:val="000000"/>
          <w:sz w:val="20"/>
          <w:szCs w:val="20"/>
        </w:rPr>
        <w:t>SECRETARÍA  DE  HACIENDA  Y  CRÉDITO  PÚBLICO</w:t>
      </w:r>
      <w:r w:rsidR="0038665D" w:rsidRPr="00FD24A0">
        <w:rPr>
          <w:rFonts w:ascii="Times New Roman" w:hAnsi="Times New Roman" w:cs="Times New Roman"/>
          <w:b/>
          <w:bCs/>
          <w:color w:val="000000"/>
          <w:sz w:val="20"/>
          <w:szCs w:val="20"/>
        </w:rPr>
        <w:fldChar w:fldCharType="begin"/>
      </w:r>
      <w:r w:rsidRPr="00FD24A0">
        <w:rPr>
          <w:rFonts w:ascii="Times New Roman" w:hAnsi="Times New Roman" w:cs="Times New Roman"/>
          <w:b/>
          <w:bCs/>
          <w:sz w:val="20"/>
          <w:szCs w:val="20"/>
        </w:rPr>
        <w:instrText>tc "</w:instrText>
      </w:r>
      <w:r w:rsidRPr="00FD24A0">
        <w:rPr>
          <w:rFonts w:ascii="Times New Roman" w:hAnsi="Times New Roman" w:cs="Times New Roman"/>
          <w:b/>
          <w:bCs/>
          <w:color w:val="000000"/>
          <w:sz w:val="20"/>
          <w:szCs w:val="20"/>
        </w:rPr>
        <w:instrText>SECRETARÍA  DE  HACIENDA  Y  CRÉDITO  PÚBLICO"</w:instrText>
      </w:r>
      <w:r w:rsidR="0038665D" w:rsidRPr="00FD24A0">
        <w:rPr>
          <w:rFonts w:ascii="Times New Roman" w:hAnsi="Times New Roman" w:cs="Times New Roman"/>
          <w:b/>
          <w:bCs/>
          <w:color w:val="000000"/>
          <w:sz w:val="20"/>
          <w:szCs w:val="20"/>
        </w:rPr>
        <w:fldChar w:fldCharType="end"/>
      </w: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0"/>
          <w:szCs w:val="20"/>
        </w:rPr>
      </w:pPr>
      <w:r w:rsidRPr="00FD24A0">
        <w:rPr>
          <w:rFonts w:ascii="Times New Roman" w:hAnsi="Times New Roman" w:cs="Times New Roman"/>
          <w:b/>
          <w:bCs/>
          <w:sz w:val="20"/>
          <w:szCs w:val="20"/>
        </w:rPr>
        <w:t>CONSEJO  NACIONAL  DE  ARMONIZACIÓN  CONTABLE</w:t>
      </w:r>
      <w:r w:rsidR="0038665D" w:rsidRPr="00FD24A0">
        <w:rPr>
          <w:rFonts w:ascii="Times New Roman" w:hAnsi="Times New Roman" w:cs="Times New Roman"/>
          <w:b/>
          <w:bCs/>
          <w:sz w:val="20"/>
          <w:szCs w:val="20"/>
        </w:rPr>
        <w:fldChar w:fldCharType="begin"/>
      </w:r>
      <w:r w:rsidRPr="00FD24A0">
        <w:rPr>
          <w:rFonts w:ascii="Times New Roman" w:hAnsi="Times New Roman" w:cs="Times New Roman"/>
          <w:b/>
          <w:bCs/>
          <w:sz w:val="20"/>
          <w:szCs w:val="20"/>
        </w:rPr>
        <w:instrText>tc "CONSEJO  NACIONAL  DE  ARMONIZACIÓN  CONTABLE"</w:instrText>
      </w:r>
      <w:r w:rsidR="0038665D" w:rsidRPr="00FD24A0">
        <w:rPr>
          <w:rFonts w:ascii="Times New Roman" w:hAnsi="Times New Roman" w:cs="Times New Roman"/>
          <w:b/>
          <w:bCs/>
          <w:sz w:val="20"/>
          <w:szCs w:val="20"/>
        </w:rPr>
        <w:fldChar w:fldCharType="end"/>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Acuerdo por el que se emite el Manual de Contabilidad Gubernamental.</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D24A0">
        <w:rPr>
          <w:rFonts w:ascii="Times New Roman" w:hAnsi="Times New Roman" w:cs="Times New Roman"/>
          <w:sz w:val="24"/>
          <w:szCs w:val="24"/>
        </w:rPr>
        <w:t xml:space="preserve">3   -   6  </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4"/>
          <w:szCs w:val="24"/>
        </w:rPr>
      </w:pPr>
      <w:r w:rsidRPr="00FD24A0">
        <w:rPr>
          <w:rFonts w:ascii="Times New Roman" w:hAnsi="Times New Roman" w:cs="Times New Roman"/>
          <w:b/>
          <w:bCs/>
          <w:sz w:val="24"/>
          <w:szCs w:val="24"/>
        </w:rPr>
        <w:t>GOBIERNO  DEL  ESTADO</w:t>
      </w:r>
      <w:r w:rsidR="0038665D" w:rsidRPr="00FD24A0">
        <w:rPr>
          <w:rFonts w:ascii="Times New Roman" w:hAnsi="Times New Roman" w:cs="Times New Roman"/>
          <w:b/>
          <w:bCs/>
          <w:sz w:val="24"/>
          <w:szCs w:val="24"/>
        </w:rPr>
        <w:fldChar w:fldCharType="begin"/>
      </w:r>
      <w:r w:rsidRPr="00FD24A0">
        <w:rPr>
          <w:rFonts w:ascii="Times New Roman" w:hAnsi="Times New Roman" w:cs="Times New Roman"/>
          <w:b/>
          <w:bCs/>
          <w:sz w:val="24"/>
          <w:szCs w:val="24"/>
        </w:rPr>
        <w:instrText>tc "GOBIERNO  DEL  ESTADO"</w:instrText>
      </w:r>
      <w:r w:rsidR="0038665D" w:rsidRPr="00FD24A0">
        <w:rPr>
          <w:rFonts w:ascii="Times New Roman" w:hAnsi="Times New Roman" w:cs="Times New Roman"/>
          <w:b/>
          <w:bCs/>
          <w:sz w:val="24"/>
          <w:szCs w:val="24"/>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Decreto Número 181 del H. Congreso del Estado.- Que contiene Pensión por Retiro Anticipado.</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D24A0">
        <w:rPr>
          <w:rFonts w:ascii="Times New Roman" w:hAnsi="Times New Roman" w:cs="Times New Roman"/>
          <w:sz w:val="24"/>
          <w:szCs w:val="24"/>
        </w:rPr>
        <w:t>7   -   9</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330" w:lineRule="atLeast"/>
        <w:jc w:val="center"/>
        <w:rPr>
          <w:rFonts w:ascii="Times New Roman" w:hAnsi="Times New Roman" w:cs="Times New Roman"/>
          <w:b/>
          <w:bCs/>
          <w:color w:val="000000"/>
          <w:sz w:val="24"/>
          <w:szCs w:val="24"/>
        </w:rPr>
      </w:pPr>
      <w:r w:rsidRPr="00FD24A0">
        <w:rPr>
          <w:rFonts w:ascii="Times New Roman" w:hAnsi="Times New Roman" w:cs="Times New Roman"/>
          <w:b/>
          <w:bCs/>
          <w:color w:val="000000"/>
          <w:sz w:val="24"/>
          <w:szCs w:val="24"/>
        </w:rPr>
        <w:t xml:space="preserve">PODER  EJECUTIVO  ESTATAL </w:t>
      </w: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0"/>
          <w:szCs w:val="20"/>
        </w:rPr>
      </w:pPr>
      <w:r w:rsidRPr="00FD24A0">
        <w:rPr>
          <w:rFonts w:ascii="Times New Roman" w:hAnsi="Times New Roman" w:cs="Times New Roman"/>
          <w:b/>
          <w:bCs/>
          <w:color w:val="000000"/>
          <w:sz w:val="20"/>
          <w:szCs w:val="20"/>
        </w:rPr>
        <w:t xml:space="preserve"> SECRETARÍA  DE  ADMINISTRACIÓN  Y  FINANZAS </w:t>
      </w:r>
      <w:r w:rsidR="0038665D" w:rsidRPr="00FD24A0">
        <w:rPr>
          <w:rFonts w:ascii="Times New Roman" w:hAnsi="Times New Roman" w:cs="Times New Roman"/>
          <w:b/>
          <w:bCs/>
          <w:color w:val="000000"/>
          <w:sz w:val="20"/>
          <w:szCs w:val="20"/>
        </w:rPr>
        <w:fldChar w:fldCharType="begin"/>
      </w:r>
      <w:r w:rsidRPr="00FD24A0">
        <w:rPr>
          <w:rFonts w:ascii="Times New Roman" w:hAnsi="Times New Roman" w:cs="Times New Roman"/>
          <w:b/>
          <w:bCs/>
          <w:sz w:val="20"/>
          <w:szCs w:val="20"/>
        </w:rPr>
        <w:instrText>tc "</w:instrText>
      </w:r>
      <w:r w:rsidRPr="00FD24A0">
        <w:rPr>
          <w:rFonts w:ascii="Times New Roman" w:hAnsi="Times New Roman" w:cs="Times New Roman"/>
          <w:b/>
          <w:bCs/>
          <w:color w:val="000000"/>
          <w:sz w:val="20"/>
          <w:szCs w:val="20"/>
        </w:rPr>
        <w:instrText xml:space="preserve"> SECRETARÍA  DE  ADMINISTRACIÓN  Y  FINANZAS "</w:instrText>
      </w:r>
      <w:r w:rsidR="0038665D" w:rsidRPr="00FD24A0">
        <w:rPr>
          <w:rFonts w:ascii="Times New Roman" w:hAnsi="Times New Roman" w:cs="Times New Roman"/>
          <w:b/>
          <w:bCs/>
          <w:color w:val="000000"/>
          <w:sz w:val="20"/>
          <w:szCs w:val="20"/>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Enajenación No. GES 01/2022. Enajenación de de bienes muebles, propiedad de Gobierno del Estado de Sinaloa.</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0"/>
          <w:szCs w:val="20"/>
        </w:rPr>
      </w:pPr>
      <w:r w:rsidRPr="00FD24A0">
        <w:rPr>
          <w:rFonts w:ascii="Times New Roman" w:hAnsi="Times New Roman" w:cs="Times New Roman"/>
          <w:b/>
          <w:bCs/>
          <w:sz w:val="20"/>
          <w:szCs w:val="20"/>
        </w:rPr>
        <w:t>SECRETARÍA  DE  OBRAS  PÚBLICAS</w:t>
      </w:r>
      <w:r w:rsidR="0038665D" w:rsidRPr="00FD24A0">
        <w:rPr>
          <w:rFonts w:ascii="Times New Roman" w:hAnsi="Times New Roman" w:cs="Times New Roman"/>
          <w:b/>
          <w:bCs/>
          <w:sz w:val="20"/>
          <w:szCs w:val="20"/>
        </w:rPr>
        <w:fldChar w:fldCharType="begin"/>
      </w:r>
      <w:r w:rsidRPr="00FD24A0">
        <w:rPr>
          <w:rFonts w:ascii="Times New Roman" w:hAnsi="Times New Roman" w:cs="Times New Roman"/>
          <w:b/>
          <w:bCs/>
          <w:sz w:val="20"/>
          <w:szCs w:val="20"/>
        </w:rPr>
        <w:instrText>tc "SECRETARÍA  DE  OBRAS  PÚBLICAS"</w:instrText>
      </w:r>
      <w:r w:rsidR="0038665D" w:rsidRPr="00FD24A0">
        <w:rPr>
          <w:rFonts w:ascii="Times New Roman" w:hAnsi="Times New Roman" w:cs="Times New Roman"/>
          <w:b/>
          <w:bCs/>
          <w:sz w:val="20"/>
          <w:szCs w:val="20"/>
        </w:rPr>
        <w:fldChar w:fldCharType="end"/>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Licitación Pública Nacional Estatal No. 025.- Nos. de Concursos OPPU-EST-LP-080-2022 y OPPU-EST-LP-080-2022.</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0"/>
          <w:szCs w:val="20"/>
        </w:rPr>
      </w:pPr>
      <w:r w:rsidRPr="00FD24A0">
        <w:rPr>
          <w:rFonts w:ascii="Times New Roman" w:hAnsi="Times New Roman" w:cs="Times New Roman"/>
          <w:b/>
          <w:bCs/>
          <w:sz w:val="20"/>
          <w:szCs w:val="20"/>
        </w:rPr>
        <w:t>INSTITUTO  DE  PENSIONES  DEL  ESTADO  DE  SINALOA</w:t>
      </w:r>
      <w:r w:rsidR="0038665D" w:rsidRPr="00FD24A0">
        <w:rPr>
          <w:rFonts w:ascii="Times New Roman" w:hAnsi="Times New Roman" w:cs="Times New Roman"/>
          <w:b/>
          <w:bCs/>
          <w:sz w:val="20"/>
          <w:szCs w:val="20"/>
        </w:rPr>
        <w:fldChar w:fldCharType="begin"/>
      </w:r>
      <w:r w:rsidRPr="00FD24A0">
        <w:rPr>
          <w:rFonts w:ascii="Times New Roman" w:hAnsi="Times New Roman" w:cs="Times New Roman"/>
          <w:b/>
          <w:bCs/>
          <w:sz w:val="20"/>
          <w:szCs w:val="20"/>
        </w:rPr>
        <w:instrText>tc "INSTITUTO  DE  PENSIONES  DEL  ESTADO  DE  SINALOA"</w:instrText>
      </w:r>
      <w:r w:rsidR="0038665D" w:rsidRPr="00FD24A0">
        <w:rPr>
          <w:rFonts w:ascii="Times New Roman" w:hAnsi="Times New Roman" w:cs="Times New Roman"/>
          <w:b/>
          <w:bCs/>
          <w:sz w:val="20"/>
          <w:szCs w:val="20"/>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Avance Financiero, relativo al Segundo Trimestre de 2022.</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0"/>
          <w:szCs w:val="20"/>
        </w:rPr>
      </w:pPr>
      <w:r w:rsidRPr="00FD24A0">
        <w:rPr>
          <w:rFonts w:ascii="Times New Roman" w:hAnsi="Times New Roman" w:cs="Times New Roman"/>
          <w:b/>
          <w:bCs/>
          <w:sz w:val="20"/>
          <w:szCs w:val="20"/>
        </w:rPr>
        <w:t>DESARROLLO  URBANO  TRES  RÍOS</w:t>
      </w:r>
      <w:r w:rsidR="0038665D" w:rsidRPr="00FD24A0">
        <w:rPr>
          <w:rFonts w:ascii="Times New Roman" w:hAnsi="Times New Roman" w:cs="Times New Roman"/>
          <w:b/>
          <w:bCs/>
          <w:sz w:val="20"/>
          <w:szCs w:val="20"/>
        </w:rPr>
        <w:fldChar w:fldCharType="begin"/>
      </w:r>
      <w:r w:rsidRPr="00FD24A0">
        <w:rPr>
          <w:rFonts w:ascii="Times New Roman" w:hAnsi="Times New Roman" w:cs="Times New Roman"/>
          <w:b/>
          <w:bCs/>
          <w:sz w:val="20"/>
          <w:szCs w:val="20"/>
        </w:rPr>
        <w:instrText>tc "DESARROLLO  URBANO  TRES  RÍOS"</w:instrText>
      </w:r>
      <w:r w:rsidR="0038665D" w:rsidRPr="00FD24A0">
        <w:rPr>
          <w:rFonts w:ascii="Times New Roman" w:hAnsi="Times New Roman" w:cs="Times New Roman"/>
          <w:b/>
          <w:bCs/>
          <w:sz w:val="20"/>
          <w:szCs w:val="20"/>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Avance Financiero, relativo al Segundo Trimestre de 2022.</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0"/>
          <w:szCs w:val="20"/>
        </w:rPr>
      </w:pPr>
      <w:r w:rsidRPr="00FD24A0">
        <w:rPr>
          <w:rFonts w:ascii="Times New Roman" w:hAnsi="Times New Roman" w:cs="Times New Roman"/>
          <w:b/>
          <w:bCs/>
          <w:sz w:val="20"/>
          <w:szCs w:val="20"/>
        </w:rPr>
        <w:t>UNIVERSIDAD  POLITÉCNICA  DEL  VALLE  DEL  ÉVORA</w:t>
      </w:r>
      <w:r w:rsidR="0038665D" w:rsidRPr="00FD24A0">
        <w:rPr>
          <w:rFonts w:ascii="Times New Roman" w:hAnsi="Times New Roman" w:cs="Times New Roman"/>
          <w:b/>
          <w:bCs/>
          <w:sz w:val="20"/>
          <w:szCs w:val="20"/>
        </w:rPr>
        <w:fldChar w:fldCharType="begin"/>
      </w:r>
      <w:r w:rsidRPr="00FD24A0">
        <w:rPr>
          <w:rFonts w:ascii="Times New Roman" w:hAnsi="Times New Roman" w:cs="Times New Roman"/>
          <w:b/>
          <w:bCs/>
          <w:sz w:val="20"/>
          <w:szCs w:val="20"/>
        </w:rPr>
        <w:instrText>tc "UNIVERSIDAD  POLITÉCNICA  DEL  VALLE  DEL  ÉVORA"</w:instrText>
      </w:r>
      <w:r w:rsidR="0038665D" w:rsidRPr="00FD24A0">
        <w:rPr>
          <w:rFonts w:ascii="Times New Roman" w:hAnsi="Times New Roman" w:cs="Times New Roman"/>
          <w:b/>
          <w:bCs/>
          <w:sz w:val="20"/>
          <w:szCs w:val="20"/>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Avance Financiero, relativo al Segundo Trimestre de 2022.</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0"/>
          <w:szCs w:val="20"/>
        </w:rPr>
      </w:pPr>
      <w:r w:rsidRPr="00FD24A0">
        <w:rPr>
          <w:rFonts w:ascii="Times New Roman" w:hAnsi="Times New Roman" w:cs="Times New Roman"/>
          <w:b/>
          <w:bCs/>
          <w:sz w:val="20"/>
          <w:szCs w:val="20"/>
        </w:rPr>
        <w:t>COMISIÓN  ESTATAL  DE  MEJORA  REGULATORIA  Y  GESTIÓN  EMPRESARIAL</w:t>
      </w:r>
      <w:r w:rsidR="0038665D" w:rsidRPr="00FD24A0">
        <w:rPr>
          <w:rFonts w:ascii="Times New Roman" w:hAnsi="Times New Roman" w:cs="Times New Roman"/>
          <w:b/>
          <w:bCs/>
          <w:sz w:val="20"/>
          <w:szCs w:val="20"/>
        </w:rPr>
        <w:fldChar w:fldCharType="begin"/>
      </w:r>
      <w:r w:rsidRPr="00FD24A0">
        <w:rPr>
          <w:rFonts w:ascii="Times New Roman" w:hAnsi="Times New Roman" w:cs="Times New Roman"/>
          <w:b/>
          <w:bCs/>
          <w:sz w:val="20"/>
          <w:szCs w:val="20"/>
        </w:rPr>
        <w:instrText>tc "COMISIÓN  ESTATAL  DE  MEJORA  REGULATORIA  Y  GESTIÓN  EMPRESARIAL"</w:instrText>
      </w:r>
      <w:r w:rsidR="0038665D" w:rsidRPr="00FD24A0">
        <w:rPr>
          <w:rFonts w:ascii="Times New Roman" w:hAnsi="Times New Roman" w:cs="Times New Roman"/>
          <w:b/>
          <w:bCs/>
          <w:sz w:val="20"/>
          <w:szCs w:val="20"/>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Avance Financiero, relativo al Segundo Trimestre de 2022.</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D24A0">
        <w:rPr>
          <w:rFonts w:ascii="Times New Roman" w:hAnsi="Times New Roman" w:cs="Times New Roman"/>
          <w:sz w:val="24"/>
          <w:szCs w:val="24"/>
        </w:rPr>
        <w:t>10   -   21</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p>
    <w:p w:rsidR="0017654B" w:rsidRDefault="00FD24A0" w:rsidP="00FD24A0">
      <w:pPr>
        <w:jc w:val="center"/>
        <w:rPr>
          <w:rFonts w:ascii="Times New Roman" w:hAnsi="Times New Roman" w:cs="Times New Roman"/>
          <w:color w:val="000000"/>
          <w:sz w:val="24"/>
          <w:szCs w:val="24"/>
        </w:rPr>
      </w:pPr>
      <w:r w:rsidRPr="00FD24A0">
        <w:rPr>
          <w:rFonts w:ascii="Times New Roman" w:hAnsi="Times New Roman" w:cs="Times New Roman"/>
          <w:color w:val="000000"/>
          <w:sz w:val="24"/>
          <w:szCs w:val="24"/>
        </w:rPr>
        <w:t xml:space="preserve">                                                                                                 (Continúa Índice Pág. 2)</w:t>
      </w:r>
    </w:p>
    <w:p w:rsidR="00FD24A0" w:rsidRDefault="00FD24A0" w:rsidP="00FD24A0">
      <w:pPr>
        <w:jc w:val="center"/>
        <w:rPr>
          <w:rFonts w:ascii="Times New Roman" w:hAnsi="Times New Roman" w:cs="Times New Roman"/>
          <w:color w:val="000000"/>
          <w:sz w:val="24"/>
          <w:szCs w:val="24"/>
        </w:rPr>
      </w:pPr>
    </w:p>
    <w:p w:rsidR="00FD24A0" w:rsidRDefault="00FD24A0" w:rsidP="00FD24A0">
      <w:pPr>
        <w:jc w:val="center"/>
        <w:rPr>
          <w:rFonts w:ascii="Times New Roman" w:hAnsi="Times New Roman" w:cs="Times New Roman"/>
          <w:color w:val="000000"/>
          <w:sz w:val="24"/>
          <w:szCs w:val="24"/>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36"/>
          <w:szCs w:val="36"/>
        </w:rPr>
      </w:pPr>
      <w:r w:rsidRPr="00FD24A0">
        <w:rPr>
          <w:rFonts w:ascii="Times New Roman" w:hAnsi="Times New Roman" w:cs="Times New Roman"/>
          <w:b/>
          <w:bCs/>
          <w:sz w:val="36"/>
          <w:szCs w:val="36"/>
        </w:rPr>
        <w:t>ÍNDICE</w:t>
      </w:r>
      <w:r w:rsidR="0038665D" w:rsidRPr="00FD24A0">
        <w:rPr>
          <w:rFonts w:ascii="Times New Roman" w:hAnsi="Times New Roman" w:cs="Times New Roman"/>
          <w:b/>
          <w:bCs/>
          <w:sz w:val="36"/>
          <w:szCs w:val="36"/>
        </w:rPr>
        <w:fldChar w:fldCharType="begin"/>
      </w:r>
      <w:r w:rsidRPr="00FD24A0">
        <w:rPr>
          <w:rFonts w:ascii="Times New Roman" w:hAnsi="Times New Roman" w:cs="Times New Roman"/>
          <w:b/>
          <w:bCs/>
          <w:sz w:val="36"/>
          <w:szCs w:val="36"/>
        </w:rPr>
        <w:instrText>tc "ÍNDICE"</w:instrText>
      </w:r>
      <w:r w:rsidR="0038665D" w:rsidRPr="00FD24A0">
        <w:rPr>
          <w:rFonts w:ascii="Times New Roman" w:hAnsi="Times New Roman" w:cs="Times New Roman"/>
          <w:b/>
          <w:bCs/>
          <w:sz w:val="36"/>
          <w:szCs w:val="36"/>
        </w:rPr>
        <w:fldChar w:fldCharType="end"/>
      </w:r>
    </w:p>
    <w:p w:rsidR="00FD24A0" w:rsidRPr="00FD24A0" w:rsidRDefault="0038665D" w:rsidP="00FD24A0">
      <w:pPr>
        <w:autoSpaceDE w:val="0"/>
        <w:autoSpaceDN w:val="0"/>
        <w:adjustRightInd w:val="0"/>
        <w:spacing w:after="0" w:line="240" w:lineRule="auto"/>
        <w:jc w:val="center"/>
        <w:rPr>
          <w:rFonts w:ascii="Times New Roman" w:hAnsi="Times New Roman" w:cs="Times New Roman"/>
          <w:b/>
          <w:bCs/>
          <w:sz w:val="24"/>
          <w:szCs w:val="24"/>
        </w:rPr>
      </w:pPr>
      <w:r w:rsidRPr="00FD24A0">
        <w:rPr>
          <w:rFonts w:ascii="Times New Roman" w:hAnsi="Times New Roman" w:cs="Times New Roman"/>
          <w:b/>
          <w:bCs/>
          <w:sz w:val="24"/>
          <w:szCs w:val="24"/>
        </w:rPr>
        <w:lastRenderedPageBreak/>
        <w:fldChar w:fldCharType="begin"/>
      </w:r>
      <w:r w:rsidR="00FD24A0" w:rsidRPr="00FD24A0">
        <w:rPr>
          <w:rFonts w:ascii="Times New Roman" w:hAnsi="Times New Roman" w:cs="Times New Roman"/>
          <w:b/>
          <w:bCs/>
          <w:sz w:val="24"/>
          <w:szCs w:val="24"/>
        </w:rPr>
        <w:instrText>tc ""</w:instrText>
      </w:r>
      <w:r w:rsidRPr="00FD24A0">
        <w:rPr>
          <w:rFonts w:ascii="Times New Roman" w:hAnsi="Times New Roman" w:cs="Times New Roman"/>
          <w:b/>
          <w:bCs/>
          <w:sz w:val="24"/>
          <w:szCs w:val="24"/>
        </w:rPr>
        <w:fldChar w:fldCharType="end"/>
      </w:r>
    </w:p>
    <w:p w:rsidR="00FD24A0" w:rsidRPr="00FD24A0" w:rsidRDefault="0038665D" w:rsidP="00FD24A0">
      <w:pPr>
        <w:autoSpaceDE w:val="0"/>
        <w:autoSpaceDN w:val="0"/>
        <w:adjustRightInd w:val="0"/>
        <w:spacing w:after="0" w:line="240" w:lineRule="auto"/>
        <w:jc w:val="center"/>
        <w:rPr>
          <w:rFonts w:ascii="Times New Roman" w:hAnsi="Times New Roman" w:cs="Times New Roman"/>
          <w:b/>
          <w:bCs/>
          <w:sz w:val="24"/>
          <w:szCs w:val="24"/>
        </w:rPr>
      </w:pPr>
      <w:r w:rsidRPr="00FD24A0">
        <w:rPr>
          <w:rFonts w:ascii="Times New Roman" w:hAnsi="Times New Roman" w:cs="Times New Roman"/>
          <w:b/>
          <w:bCs/>
          <w:sz w:val="24"/>
          <w:szCs w:val="24"/>
        </w:rPr>
        <w:fldChar w:fldCharType="begin"/>
      </w:r>
      <w:r w:rsidR="00FD24A0" w:rsidRPr="00FD24A0">
        <w:rPr>
          <w:rFonts w:ascii="Times New Roman" w:hAnsi="Times New Roman" w:cs="Times New Roman"/>
          <w:b/>
          <w:bCs/>
          <w:sz w:val="24"/>
          <w:szCs w:val="24"/>
        </w:rPr>
        <w:instrText>tc ""</w:instrText>
      </w:r>
      <w:r w:rsidRPr="00FD24A0">
        <w:rPr>
          <w:rFonts w:ascii="Times New Roman" w:hAnsi="Times New Roman" w:cs="Times New Roman"/>
          <w:b/>
          <w:bCs/>
          <w:sz w:val="24"/>
          <w:szCs w:val="24"/>
        </w:rPr>
        <w:fldChar w:fldCharType="end"/>
      </w:r>
    </w:p>
    <w:p w:rsidR="00FD24A0" w:rsidRPr="00FD24A0" w:rsidRDefault="0038665D" w:rsidP="00FD24A0">
      <w:pPr>
        <w:autoSpaceDE w:val="0"/>
        <w:autoSpaceDN w:val="0"/>
        <w:adjustRightInd w:val="0"/>
        <w:spacing w:after="0" w:line="240" w:lineRule="auto"/>
        <w:jc w:val="center"/>
        <w:rPr>
          <w:rFonts w:ascii="Times New Roman" w:hAnsi="Times New Roman" w:cs="Times New Roman"/>
          <w:b/>
          <w:bCs/>
          <w:sz w:val="24"/>
          <w:szCs w:val="24"/>
        </w:rPr>
      </w:pPr>
      <w:r w:rsidRPr="00FD24A0">
        <w:rPr>
          <w:rFonts w:ascii="Times New Roman" w:hAnsi="Times New Roman" w:cs="Times New Roman"/>
          <w:b/>
          <w:bCs/>
          <w:sz w:val="24"/>
          <w:szCs w:val="24"/>
        </w:rPr>
        <w:fldChar w:fldCharType="begin"/>
      </w:r>
      <w:r w:rsidR="00FD24A0" w:rsidRPr="00FD24A0">
        <w:rPr>
          <w:rFonts w:ascii="Times New Roman" w:hAnsi="Times New Roman" w:cs="Times New Roman"/>
          <w:b/>
          <w:bCs/>
          <w:sz w:val="24"/>
          <w:szCs w:val="24"/>
        </w:rPr>
        <w:instrText>tc ""</w:instrText>
      </w:r>
      <w:r w:rsidRPr="00FD24A0">
        <w:rPr>
          <w:rFonts w:ascii="Times New Roman" w:hAnsi="Times New Roman" w:cs="Times New Roman"/>
          <w:b/>
          <w:bCs/>
          <w:sz w:val="24"/>
          <w:szCs w:val="24"/>
        </w:rPr>
        <w:fldChar w:fldCharType="end"/>
      </w:r>
    </w:p>
    <w:p w:rsidR="00FD24A0" w:rsidRPr="00FD24A0" w:rsidRDefault="0038665D" w:rsidP="00FD24A0">
      <w:pPr>
        <w:autoSpaceDE w:val="0"/>
        <w:autoSpaceDN w:val="0"/>
        <w:adjustRightInd w:val="0"/>
        <w:spacing w:after="0" w:line="240" w:lineRule="auto"/>
        <w:jc w:val="center"/>
        <w:rPr>
          <w:rFonts w:ascii="Times New Roman" w:hAnsi="Times New Roman" w:cs="Times New Roman"/>
          <w:b/>
          <w:bCs/>
          <w:sz w:val="24"/>
          <w:szCs w:val="24"/>
        </w:rPr>
      </w:pPr>
      <w:r w:rsidRPr="00FD24A0">
        <w:rPr>
          <w:rFonts w:ascii="Times New Roman" w:hAnsi="Times New Roman" w:cs="Times New Roman"/>
          <w:b/>
          <w:bCs/>
          <w:sz w:val="24"/>
          <w:szCs w:val="24"/>
        </w:rPr>
        <w:fldChar w:fldCharType="begin"/>
      </w:r>
      <w:r w:rsidR="00FD24A0" w:rsidRPr="00FD24A0">
        <w:rPr>
          <w:rFonts w:ascii="Times New Roman" w:hAnsi="Times New Roman" w:cs="Times New Roman"/>
          <w:b/>
          <w:bCs/>
          <w:sz w:val="24"/>
          <w:szCs w:val="24"/>
        </w:rPr>
        <w:instrText>tc ""</w:instrText>
      </w:r>
      <w:r w:rsidRPr="00FD24A0">
        <w:rPr>
          <w:rFonts w:ascii="Times New Roman" w:hAnsi="Times New Roman" w:cs="Times New Roman"/>
          <w:b/>
          <w:bCs/>
          <w:sz w:val="24"/>
          <w:szCs w:val="24"/>
        </w:rPr>
        <w:fldChar w:fldCharType="end"/>
      </w:r>
    </w:p>
    <w:p w:rsidR="00FD24A0" w:rsidRPr="00FD24A0" w:rsidRDefault="0038665D" w:rsidP="00FD24A0">
      <w:pPr>
        <w:autoSpaceDE w:val="0"/>
        <w:autoSpaceDN w:val="0"/>
        <w:adjustRightInd w:val="0"/>
        <w:spacing w:after="0" w:line="240" w:lineRule="auto"/>
        <w:jc w:val="center"/>
        <w:rPr>
          <w:rFonts w:ascii="Times New Roman" w:hAnsi="Times New Roman" w:cs="Times New Roman"/>
          <w:b/>
          <w:bCs/>
          <w:sz w:val="24"/>
          <w:szCs w:val="24"/>
        </w:rPr>
      </w:pPr>
      <w:r w:rsidRPr="00FD24A0">
        <w:rPr>
          <w:rFonts w:ascii="Times New Roman" w:hAnsi="Times New Roman" w:cs="Times New Roman"/>
          <w:b/>
          <w:bCs/>
          <w:sz w:val="24"/>
          <w:szCs w:val="24"/>
        </w:rPr>
        <w:fldChar w:fldCharType="begin"/>
      </w:r>
      <w:r w:rsidR="00FD24A0" w:rsidRPr="00FD24A0">
        <w:rPr>
          <w:rFonts w:ascii="Times New Roman" w:hAnsi="Times New Roman" w:cs="Times New Roman"/>
          <w:b/>
          <w:bCs/>
          <w:sz w:val="24"/>
          <w:szCs w:val="24"/>
        </w:rPr>
        <w:instrText>tc ""</w:instrText>
      </w:r>
      <w:r w:rsidRPr="00FD24A0">
        <w:rPr>
          <w:rFonts w:ascii="Times New Roman" w:hAnsi="Times New Roman" w:cs="Times New Roman"/>
          <w:b/>
          <w:bCs/>
          <w:sz w:val="24"/>
          <w:szCs w:val="24"/>
        </w:rPr>
        <w:fldChar w:fldCharType="end"/>
      </w:r>
    </w:p>
    <w:p w:rsidR="00FD24A0" w:rsidRPr="00FD24A0" w:rsidRDefault="0038665D" w:rsidP="00FD24A0">
      <w:pPr>
        <w:autoSpaceDE w:val="0"/>
        <w:autoSpaceDN w:val="0"/>
        <w:adjustRightInd w:val="0"/>
        <w:spacing w:after="0" w:line="240" w:lineRule="auto"/>
        <w:jc w:val="center"/>
        <w:rPr>
          <w:rFonts w:ascii="Times New Roman" w:hAnsi="Times New Roman" w:cs="Times New Roman"/>
          <w:b/>
          <w:bCs/>
          <w:sz w:val="24"/>
          <w:szCs w:val="24"/>
        </w:rPr>
      </w:pPr>
      <w:r w:rsidRPr="00FD24A0">
        <w:rPr>
          <w:rFonts w:ascii="Times New Roman" w:hAnsi="Times New Roman" w:cs="Times New Roman"/>
          <w:b/>
          <w:bCs/>
          <w:sz w:val="24"/>
          <w:szCs w:val="24"/>
        </w:rPr>
        <w:fldChar w:fldCharType="begin"/>
      </w:r>
      <w:r w:rsidR="00FD24A0" w:rsidRPr="00FD24A0">
        <w:rPr>
          <w:rFonts w:ascii="Times New Roman" w:hAnsi="Times New Roman" w:cs="Times New Roman"/>
          <w:b/>
          <w:bCs/>
          <w:sz w:val="24"/>
          <w:szCs w:val="24"/>
        </w:rPr>
        <w:instrText>tc ""</w:instrText>
      </w:r>
      <w:r w:rsidRPr="00FD24A0">
        <w:rPr>
          <w:rFonts w:ascii="Times New Roman" w:hAnsi="Times New Roman" w:cs="Times New Roman"/>
          <w:b/>
          <w:bCs/>
          <w:sz w:val="24"/>
          <w:szCs w:val="24"/>
        </w:rPr>
        <w:fldChar w:fldCharType="end"/>
      </w: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4"/>
          <w:szCs w:val="24"/>
        </w:rPr>
      </w:pPr>
      <w:r w:rsidRPr="00FD24A0">
        <w:rPr>
          <w:rFonts w:ascii="Times New Roman" w:hAnsi="Times New Roman" w:cs="Times New Roman"/>
          <w:b/>
          <w:bCs/>
          <w:sz w:val="24"/>
          <w:szCs w:val="24"/>
        </w:rPr>
        <w:t>FISCALÍA  GENERAL  DEL  ESTADO  DE  SINALOA</w:t>
      </w:r>
      <w:r w:rsidR="0038665D" w:rsidRPr="00FD24A0">
        <w:rPr>
          <w:rFonts w:ascii="Times New Roman" w:hAnsi="Times New Roman" w:cs="Times New Roman"/>
          <w:b/>
          <w:bCs/>
          <w:sz w:val="24"/>
          <w:szCs w:val="24"/>
        </w:rPr>
        <w:fldChar w:fldCharType="begin"/>
      </w:r>
      <w:r w:rsidRPr="00FD24A0">
        <w:rPr>
          <w:rFonts w:ascii="Times New Roman" w:hAnsi="Times New Roman" w:cs="Times New Roman"/>
          <w:b/>
          <w:bCs/>
          <w:sz w:val="24"/>
          <w:szCs w:val="24"/>
        </w:rPr>
        <w:instrText>tc "FISCALÍA  GENERAL  DEL  ESTADO  DE  SINALOA"</w:instrText>
      </w:r>
      <w:r w:rsidR="0038665D" w:rsidRPr="00FD24A0">
        <w:rPr>
          <w:rFonts w:ascii="Times New Roman" w:hAnsi="Times New Roman" w:cs="Times New Roman"/>
          <w:b/>
          <w:bCs/>
          <w:sz w:val="24"/>
          <w:szCs w:val="24"/>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Avance Financiero, relativo al Segundo Trimestre de 2022.</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D24A0">
        <w:rPr>
          <w:rFonts w:ascii="Times New Roman" w:hAnsi="Times New Roman" w:cs="Times New Roman"/>
          <w:sz w:val="24"/>
          <w:szCs w:val="24"/>
        </w:rPr>
        <w:t>22   -   23</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4"/>
          <w:szCs w:val="24"/>
        </w:rPr>
      </w:pPr>
      <w:r w:rsidRPr="00FD24A0">
        <w:rPr>
          <w:rFonts w:ascii="Times New Roman" w:hAnsi="Times New Roman" w:cs="Times New Roman"/>
          <w:b/>
          <w:bCs/>
          <w:sz w:val="24"/>
          <w:szCs w:val="24"/>
        </w:rPr>
        <w:t>UNIVERSIDAD  AUTONOMA  DE  OCCIDENTE</w:t>
      </w:r>
      <w:r w:rsidR="0038665D" w:rsidRPr="00FD24A0">
        <w:rPr>
          <w:rFonts w:ascii="Times New Roman" w:hAnsi="Times New Roman" w:cs="Times New Roman"/>
          <w:b/>
          <w:bCs/>
          <w:sz w:val="24"/>
          <w:szCs w:val="24"/>
        </w:rPr>
        <w:fldChar w:fldCharType="begin"/>
      </w:r>
      <w:r w:rsidRPr="00FD24A0">
        <w:rPr>
          <w:rFonts w:ascii="Times New Roman" w:hAnsi="Times New Roman" w:cs="Times New Roman"/>
          <w:b/>
          <w:bCs/>
          <w:sz w:val="24"/>
          <w:szCs w:val="24"/>
        </w:rPr>
        <w:instrText>tc "UNIVERSIDAD  AUTONOMA  DE  OCCIDENTE"</w:instrText>
      </w:r>
      <w:r w:rsidR="0038665D" w:rsidRPr="00FD24A0">
        <w:rPr>
          <w:rFonts w:ascii="Times New Roman" w:hAnsi="Times New Roman" w:cs="Times New Roman"/>
          <w:b/>
          <w:bCs/>
          <w:sz w:val="24"/>
          <w:szCs w:val="24"/>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Avance Financiero, relativo al Segundo Trimestre de 2022.</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D24A0">
        <w:rPr>
          <w:rFonts w:ascii="Times New Roman" w:hAnsi="Times New Roman" w:cs="Times New Roman"/>
          <w:sz w:val="24"/>
          <w:szCs w:val="24"/>
        </w:rPr>
        <w:t>24   -   26</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4"/>
          <w:szCs w:val="24"/>
        </w:rPr>
      </w:pPr>
      <w:r w:rsidRPr="00FD24A0">
        <w:rPr>
          <w:rFonts w:ascii="Times New Roman" w:hAnsi="Times New Roman" w:cs="Times New Roman"/>
          <w:b/>
          <w:bCs/>
          <w:sz w:val="24"/>
          <w:szCs w:val="24"/>
        </w:rPr>
        <w:t>AYUNTAMIENTOS</w:t>
      </w:r>
      <w:r w:rsidR="0038665D" w:rsidRPr="00FD24A0">
        <w:rPr>
          <w:rFonts w:ascii="Times New Roman" w:hAnsi="Times New Roman" w:cs="Times New Roman"/>
          <w:b/>
          <w:bCs/>
          <w:sz w:val="24"/>
          <w:szCs w:val="24"/>
        </w:rPr>
        <w:fldChar w:fldCharType="begin"/>
      </w:r>
      <w:r w:rsidRPr="00FD24A0">
        <w:rPr>
          <w:rFonts w:ascii="Times New Roman" w:hAnsi="Times New Roman" w:cs="Times New Roman"/>
          <w:b/>
          <w:bCs/>
          <w:sz w:val="24"/>
          <w:szCs w:val="24"/>
        </w:rPr>
        <w:instrText>tc "AYUNTAMIENTOS"</w:instrText>
      </w:r>
      <w:r w:rsidR="0038665D" w:rsidRPr="00FD24A0">
        <w:rPr>
          <w:rFonts w:ascii="Times New Roman" w:hAnsi="Times New Roman" w:cs="Times New Roman"/>
          <w:b/>
          <w:bCs/>
          <w:sz w:val="24"/>
          <w:szCs w:val="24"/>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Decreto Municipal No. 13 del Municipio de Mazatlán.-  Por el que se reforma el punto tercero correspondiente al Decreto Municipal Número 17 publicado en el Periódico Oficial el Estado de Sinaloa número 069, de fecha 10 de junio de 2015.</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0"/>
          <w:szCs w:val="20"/>
        </w:rPr>
      </w:pPr>
      <w:r w:rsidRPr="00FD24A0">
        <w:rPr>
          <w:rFonts w:ascii="Times New Roman" w:hAnsi="Times New Roman" w:cs="Times New Roman"/>
          <w:b/>
          <w:bCs/>
          <w:sz w:val="20"/>
          <w:szCs w:val="20"/>
        </w:rPr>
        <w:t>SISTEMA  MUNICIPAL  PARA  EL  DESARROLLO  INTEGRAL  DE  LA  FAMILIA</w:t>
      </w:r>
      <w:r w:rsidR="0038665D" w:rsidRPr="00FD24A0">
        <w:rPr>
          <w:rFonts w:ascii="Times New Roman" w:hAnsi="Times New Roman" w:cs="Times New Roman"/>
          <w:b/>
          <w:bCs/>
          <w:sz w:val="20"/>
          <w:szCs w:val="20"/>
        </w:rPr>
        <w:fldChar w:fldCharType="begin"/>
      </w:r>
      <w:r w:rsidRPr="00FD24A0">
        <w:rPr>
          <w:rFonts w:ascii="Times New Roman" w:hAnsi="Times New Roman" w:cs="Times New Roman"/>
          <w:b/>
          <w:bCs/>
          <w:sz w:val="20"/>
          <w:szCs w:val="20"/>
        </w:rPr>
        <w:instrText>tc "SISTEMA  MUNICIPAL  PARA  EL  DESARROLLO  INTEGRAL  DE  LA  FAMILIA"</w:instrText>
      </w:r>
      <w:r w:rsidR="0038665D" w:rsidRPr="00FD24A0">
        <w:rPr>
          <w:rFonts w:ascii="Times New Roman" w:hAnsi="Times New Roman" w:cs="Times New Roman"/>
          <w:b/>
          <w:bCs/>
          <w:sz w:val="20"/>
          <w:szCs w:val="20"/>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Municipios de Guasave y Culiacán.- Avances Financieros, relativos al Segundo Trimestre de 2022.</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0"/>
          <w:szCs w:val="20"/>
        </w:rPr>
      </w:pPr>
      <w:r w:rsidRPr="00FD24A0">
        <w:rPr>
          <w:rFonts w:ascii="Times New Roman" w:hAnsi="Times New Roman" w:cs="Times New Roman"/>
          <w:b/>
          <w:bCs/>
          <w:sz w:val="20"/>
          <w:szCs w:val="20"/>
        </w:rPr>
        <w:t>INSTITUTO  MUNICIPAL  DEL  DEPORTE  Y  LA  CULTURA  FÍSICA</w:t>
      </w:r>
      <w:r w:rsidR="0038665D" w:rsidRPr="00FD24A0">
        <w:rPr>
          <w:rFonts w:ascii="Times New Roman" w:hAnsi="Times New Roman" w:cs="Times New Roman"/>
          <w:b/>
          <w:bCs/>
          <w:sz w:val="20"/>
          <w:szCs w:val="20"/>
        </w:rPr>
        <w:fldChar w:fldCharType="begin"/>
      </w:r>
      <w:r w:rsidRPr="00FD24A0">
        <w:rPr>
          <w:rFonts w:ascii="Times New Roman" w:hAnsi="Times New Roman" w:cs="Times New Roman"/>
          <w:b/>
          <w:bCs/>
          <w:sz w:val="20"/>
          <w:szCs w:val="20"/>
        </w:rPr>
        <w:instrText>tc "INSTITUTO  MUNICIPAL  DEL  DEPORTE  Y  LA  CULTURA  FÍSICA"</w:instrText>
      </w:r>
      <w:r w:rsidR="0038665D" w:rsidRPr="00FD24A0">
        <w:rPr>
          <w:rFonts w:ascii="Times New Roman" w:hAnsi="Times New Roman" w:cs="Times New Roman"/>
          <w:b/>
          <w:bCs/>
          <w:sz w:val="20"/>
          <w:szCs w:val="20"/>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 xml:space="preserve">Municipios de Culiacán y Salvador Alvarado.- Avances Financieros, relativos al Segundo Trimestre de 2022.  </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0"/>
          <w:szCs w:val="20"/>
        </w:rPr>
      </w:pPr>
      <w:r w:rsidRPr="00FD24A0">
        <w:rPr>
          <w:rFonts w:ascii="Times New Roman" w:hAnsi="Times New Roman" w:cs="Times New Roman"/>
          <w:b/>
          <w:bCs/>
          <w:sz w:val="20"/>
          <w:szCs w:val="20"/>
        </w:rPr>
        <w:t>INSTITUTO  MUNICIPAL  DE  LAS  MUJERES</w:t>
      </w:r>
      <w:r w:rsidR="0038665D" w:rsidRPr="00FD24A0">
        <w:rPr>
          <w:rFonts w:ascii="Times New Roman" w:hAnsi="Times New Roman" w:cs="Times New Roman"/>
          <w:b/>
          <w:bCs/>
          <w:sz w:val="20"/>
          <w:szCs w:val="20"/>
        </w:rPr>
        <w:fldChar w:fldCharType="begin"/>
      </w:r>
      <w:r w:rsidRPr="00FD24A0">
        <w:rPr>
          <w:rFonts w:ascii="Times New Roman" w:hAnsi="Times New Roman" w:cs="Times New Roman"/>
          <w:b/>
          <w:bCs/>
          <w:sz w:val="20"/>
          <w:szCs w:val="20"/>
        </w:rPr>
        <w:instrText>tc "INSTITUTO  MUNICIPAL  DE  LAS  MUJERES"</w:instrText>
      </w:r>
      <w:r w:rsidR="0038665D" w:rsidRPr="00FD24A0">
        <w:rPr>
          <w:rFonts w:ascii="Times New Roman" w:hAnsi="Times New Roman" w:cs="Times New Roman"/>
          <w:b/>
          <w:bCs/>
          <w:sz w:val="20"/>
          <w:szCs w:val="20"/>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 xml:space="preserve">Municipios de Salvador Alvarado y Mazatlán.- Avances Financieros, relativos al Segundo Trimestre de 2022. </w:t>
      </w: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0"/>
          <w:szCs w:val="20"/>
        </w:rPr>
      </w:pPr>
      <w:r w:rsidRPr="00FD24A0">
        <w:rPr>
          <w:rFonts w:ascii="Times New Roman" w:hAnsi="Times New Roman" w:cs="Times New Roman"/>
          <w:b/>
          <w:bCs/>
          <w:sz w:val="20"/>
          <w:szCs w:val="20"/>
        </w:rPr>
        <w:t>INSTITUTO  MUNICIPAL  DE  PLANEACIÓN</w:t>
      </w:r>
      <w:r w:rsidR="0038665D" w:rsidRPr="00FD24A0">
        <w:rPr>
          <w:rFonts w:ascii="Times New Roman" w:hAnsi="Times New Roman" w:cs="Times New Roman"/>
          <w:b/>
          <w:bCs/>
          <w:sz w:val="20"/>
          <w:szCs w:val="20"/>
        </w:rPr>
        <w:fldChar w:fldCharType="begin"/>
      </w:r>
      <w:r w:rsidRPr="00FD24A0">
        <w:rPr>
          <w:rFonts w:ascii="Times New Roman" w:hAnsi="Times New Roman" w:cs="Times New Roman"/>
          <w:b/>
          <w:bCs/>
          <w:sz w:val="20"/>
          <w:szCs w:val="20"/>
        </w:rPr>
        <w:instrText>tc "INSTITUTO  MUNICIPAL  DE  PLANEACIÓN"</w:instrText>
      </w:r>
      <w:r w:rsidR="0038665D" w:rsidRPr="00FD24A0">
        <w:rPr>
          <w:rFonts w:ascii="Times New Roman" w:hAnsi="Times New Roman" w:cs="Times New Roman"/>
          <w:b/>
          <w:bCs/>
          <w:sz w:val="20"/>
          <w:szCs w:val="20"/>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Municipio de Guasave.- Avance Financiero, relativo al Segundo Trimestre de 2022.</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0"/>
          <w:szCs w:val="20"/>
        </w:rPr>
      </w:pPr>
      <w:r w:rsidRPr="00FD24A0">
        <w:rPr>
          <w:rFonts w:ascii="Times New Roman" w:hAnsi="Times New Roman" w:cs="Times New Roman"/>
          <w:b/>
          <w:bCs/>
          <w:sz w:val="20"/>
          <w:szCs w:val="20"/>
        </w:rPr>
        <w:t>INSTITUTO  MUNICIPAL  DE  LA  JUVENTUD</w:t>
      </w:r>
      <w:r w:rsidR="0038665D" w:rsidRPr="00FD24A0">
        <w:rPr>
          <w:rFonts w:ascii="Times New Roman" w:hAnsi="Times New Roman" w:cs="Times New Roman"/>
          <w:b/>
          <w:bCs/>
          <w:sz w:val="20"/>
          <w:szCs w:val="20"/>
        </w:rPr>
        <w:fldChar w:fldCharType="begin"/>
      </w:r>
      <w:r w:rsidRPr="00FD24A0">
        <w:rPr>
          <w:rFonts w:ascii="Times New Roman" w:hAnsi="Times New Roman" w:cs="Times New Roman"/>
          <w:b/>
          <w:bCs/>
          <w:sz w:val="20"/>
          <w:szCs w:val="20"/>
        </w:rPr>
        <w:instrText>tc "INSTITUTO  MUNICIPAL  DE  LA  JUVENTUD"</w:instrText>
      </w:r>
      <w:r w:rsidR="0038665D" w:rsidRPr="00FD24A0">
        <w:rPr>
          <w:rFonts w:ascii="Times New Roman" w:hAnsi="Times New Roman" w:cs="Times New Roman"/>
          <w:b/>
          <w:bCs/>
          <w:sz w:val="20"/>
          <w:szCs w:val="20"/>
        </w:rPr>
        <w:fldChar w:fldCharType="end"/>
      </w:r>
    </w:p>
    <w:p w:rsidR="00FD24A0" w:rsidRPr="00FD24A0" w:rsidRDefault="00FD24A0" w:rsidP="00FD24A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D24A0">
        <w:rPr>
          <w:rFonts w:ascii="Times New Roman" w:hAnsi="Times New Roman" w:cs="Times New Roman"/>
          <w:sz w:val="24"/>
          <w:szCs w:val="24"/>
        </w:rPr>
        <w:t>Municipio de Salvador Alvarado.- Avance Financiero, relativo al Segundo Trimestre de 2022.</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D24A0">
        <w:rPr>
          <w:rFonts w:ascii="Times New Roman" w:hAnsi="Times New Roman" w:cs="Times New Roman"/>
          <w:sz w:val="24"/>
          <w:szCs w:val="24"/>
        </w:rPr>
        <w:t>27   -   38</w:t>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Pr="00FD24A0" w:rsidRDefault="00FD24A0" w:rsidP="00FD24A0">
      <w:pPr>
        <w:autoSpaceDE w:val="0"/>
        <w:autoSpaceDN w:val="0"/>
        <w:adjustRightInd w:val="0"/>
        <w:spacing w:after="0" w:line="240" w:lineRule="auto"/>
        <w:jc w:val="center"/>
        <w:rPr>
          <w:rFonts w:ascii="Times New Roman" w:hAnsi="Times New Roman" w:cs="Times New Roman"/>
          <w:b/>
          <w:bCs/>
          <w:sz w:val="24"/>
          <w:szCs w:val="24"/>
        </w:rPr>
      </w:pPr>
      <w:r w:rsidRPr="00FD24A0">
        <w:rPr>
          <w:rFonts w:ascii="Times New Roman" w:hAnsi="Times New Roman" w:cs="Times New Roman"/>
          <w:b/>
          <w:bCs/>
          <w:sz w:val="24"/>
          <w:szCs w:val="24"/>
        </w:rPr>
        <w:t>AVISOS  JUDICIALES</w:t>
      </w:r>
      <w:r w:rsidR="0038665D" w:rsidRPr="00FD24A0">
        <w:rPr>
          <w:rFonts w:ascii="Times New Roman" w:hAnsi="Times New Roman" w:cs="Times New Roman"/>
          <w:b/>
          <w:bCs/>
          <w:sz w:val="24"/>
          <w:szCs w:val="24"/>
        </w:rPr>
        <w:fldChar w:fldCharType="begin"/>
      </w:r>
      <w:r w:rsidRPr="00FD24A0">
        <w:rPr>
          <w:rFonts w:ascii="Times New Roman" w:hAnsi="Times New Roman" w:cs="Times New Roman"/>
          <w:b/>
          <w:bCs/>
          <w:sz w:val="24"/>
          <w:szCs w:val="24"/>
        </w:rPr>
        <w:instrText>tc "AVISOS  JUDICIALES"</w:instrText>
      </w:r>
      <w:r w:rsidR="0038665D" w:rsidRPr="00FD24A0">
        <w:rPr>
          <w:rFonts w:ascii="Times New Roman" w:hAnsi="Times New Roman" w:cs="Times New Roman"/>
          <w:b/>
          <w:bCs/>
          <w:sz w:val="24"/>
          <w:szCs w:val="24"/>
        </w:rPr>
        <w:fldChar w:fldCharType="end"/>
      </w:r>
    </w:p>
    <w:p w:rsidR="00FD24A0" w:rsidRPr="00FD24A0" w:rsidRDefault="00FD24A0" w:rsidP="00FD24A0">
      <w:pPr>
        <w:autoSpaceDE w:val="0"/>
        <w:autoSpaceDN w:val="0"/>
        <w:adjustRightInd w:val="0"/>
        <w:spacing w:after="0" w:line="240" w:lineRule="auto"/>
        <w:jc w:val="center"/>
        <w:rPr>
          <w:rFonts w:ascii="Roman" w:hAnsi="Roman" w:cs="Roman"/>
          <w:sz w:val="8"/>
          <w:szCs w:val="8"/>
        </w:rPr>
      </w:pPr>
    </w:p>
    <w:p w:rsidR="00FD24A0" w:rsidRDefault="00FD24A0" w:rsidP="00FD24A0">
      <w:pPr>
        <w:jc w:val="center"/>
        <w:rPr>
          <w:rFonts w:ascii="Times New Roman" w:hAnsi="Times New Roman" w:cs="Times New Roman"/>
          <w:sz w:val="24"/>
          <w:szCs w:val="24"/>
        </w:rPr>
      </w:pPr>
      <w:r w:rsidRPr="00FD24A0">
        <w:rPr>
          <w:rFonts w:ascii="Times New Roman" w:hAnsi="Times New Roman" w:cs="Times New Roman"/>
          <w:sz w:val="24"/>
          <w:szCs w:val="24"/>
        </w:rPr>
        <w:t xml:space="preserve">39   -   56   </w:t>
      </w:r>
    </w:p>
    <w:p w:rsidR="00FD24A0" w:rsidRDefault="00FD24A0" w:rsidP="00FD24A0">
      <w:pPr>
        <w:jc w:val="center"/>
        <w:rPr>
          <w:rFonts w:ascii="Times New Roman" w:hAnsi="Times New Roman" w:cs="Times New Roman"/>
          <w:sz w:val="24"/>
          <w:szCs w:val="24"/>
        </w:rPr>
      </w:pPr>
    </w:p>
    <w:p w:rsidR="00FD24A0" w:rsidRDefault="00FD24A0" w:rsidP="00FD24A0">
      <w:pPr>
        <w:jc w:val="center"/>
        <w:rPr>
          <w:rFonts w:ascii="Times New Roman" w:hAnsi="Times New Roman" w:cs="Times New Roman"/>
          <w:sz w:val="24"/>
          <w:szCs w:val="24"/>
        </w:rPr>
      </w:pPr>
    </w:p>
    <w:p w:rsidR="00FD24A0" w:rsidRDefault="00FD24A0" w:rsidP="00FD24A0">
      <w:pPr>
        <w:jc w:val="center"/>
        <w:rPr>
          <w:rFonts w:ascii="Times New Roman" w:hAnsi="Times New Roman" w:cs="Times New Roman"/>
          <w:sz w:val="24"/>
          <w:szCs w:val="24"/>
        </w:rPr>
      </w:pPr>
    </w:p>
    <w:p w:rsidR="00A53728" w:rsidRDefault="00A53728" w:rsidP="00FD24A0">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17 de agosto de 2022.</w:t>
      </w:r>
      <w:r>
        <w:rPr>
          <w:rFonts w:ascii="Times New Roman" w:hAnsi="Times New Roman" w:cs="Times New Roman"/>
          <w:b/>
          <w:bCs/>
        </w:rPr>
        <w:t xml:space="preserve">     No. 099</w:t>
      </w:r>
    </w:p>
    <w:p w:rsidR="00A53728" w:rsidRPr="00A53728" w:rsidRDefault="00A53728" w:rsidP="00A53728">
      <w:pPr>
        <w:autoSpaceDE w:val="0"/>
        <w:autoSpaceDN w:val="0"/>
        <w:adjustRightInd w:val="0"/>
        <w:spacing w:after="0" w:line="240" w:lineRule="auto"/>
        <w:jc w:val="center"/>
        <w:rPr>
          <w:rFonts w:ascii="Times New Roman" w:hAnsi="Times New Roman" w:cs="Times New Roman"/>
          <w:b/>
          <w:bCs/>
          <w:sz w:val="36"/>
          <w:szCs w:val="36"/>
        </w:rPr>
      </w:pPr>
      <w:r w:rsidRPr="00A53728">
        <w:rPr>
          <w:rFonts w:ascii="Times New Roman" w:hAnsi="Times New Roman" w:cs="Times New Roman"/>
          <w:b/>
          <w:bCs/>
          <w:color w:val="000000"/>
          <w:sz w:val="36"/>
          <w:szCs w:val="36"/>
        </w:rPr>
        <w:t>ÍNDICE</w:t>
      </w:r>
      <w:r w:rsidR="0038665D" w:rsidRPr="00A53728">
        <w:rPr>
          <w:rFonts w:ascii="Times New Roman" w:hAnsi="Times New Roman" w:cs="Times New Roman"/>
          <w:b/>
          <w:bCs/>
          <w:color w:val="000000"/>
          <w:sz w:val="36"/>
          <w:szCs w:val="36"/>
        </w:rPr>
        <w:fldChar w:fldCharType="begin"/>
      </w:r>
      <w:r w:rsidRPr="00A53728">
        <w:rPr>
          <w:rFonts w:ascii="Times New Roman" w:hAnsi="Times New Roman" w:cs="Times New Roman"/>
          <w:b/>
          <w:bCs/>
          <w:sz w:val="36"/>
          <w:szCs w:val="36"/>
        </w:rPr>
        <w:instrText>tc "</w:instrText>
      </w:r>
      <w:r w:rsidRPr="00A53728">
        <w:rPr>
          <w:rFonts w:ascii="Times New Roman" w:hAnsi="Times New Roman" w:cs="Times New Roman"/>
          <w:b/>
          <w:bCs/>
          <w:color w:val="000000"/>
          <w:sz w:val="36"/>
          <w:szCs w:val="36"/>
        </w:rPr>
        <w:instrText>ÍNDICE"</w:instrText>
      </w:r>
      <w:r w:rsidR="0038665D" w:rsidRPr="00A53728">
        <w:rPr>
          <w:rFonts w:ascii="Times New Roman" w:hAnsi="Times New Roman" w:cs="Times New Roman"/>
          <w:b/>
          <w:bCs/>
          <w:color w:val="000000"/>
          <w:sz w:val="36"/>
          <w:szCs w:val="36"/>
        </w:rPr>
        <w:fldChar w:fldCharType="end"/>
      </w: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A53728" w:rsidRPr="00A53728" w:rsidRDefault="0038665D" w:rsidP="00A53728">
      <w:pPr>
        <w:autoSpaceDE w:val="0"/>
        <w:autoSpaceDN w:val="0"/>
        <w:adjustRightInd w:val="0"/>
        <w:spacing w:after="0" w:line="240" w:lineRule="auto"/>
        <w:jc w:val="center"/>
        <w:rPr>
          <w:rFonts w:ascii="Times New Roman" w:hAnsi="Times New Roman" w:cs="Times New Roman"/>
          <w:b/>
          <w:bCs/>
          <w:sz w:val="24"/>
          <w:szCs w:val="24"/>
        </w:rPr>
      </w:pPr>
      <w:r w:rsidRPr="00A53728">
        <w:rPr>
          <w:rFonts w:ascii="Times New Roman" w:hAnsi="Times New Roman" w:cs="Times New Roman"/>
          <w:b/>
          <w:bCs/>
          <w:sz w:val="24"/>
          <w:szCs w:val="24"/>
        </w:rPr>
        <w:lastRenderedPageBreak/>
        <w:fldChar w:fldCharType="begin"/>
      </w:r>
      <w:r w:rsidR="00A53728" w:rsidRPr="00A53728">
        <w:rPr>
          <w:rFonts w:ascii="Times New Roman" w:hAnsi="Times New Roman" w:cs="Times New Roman"/>
          <w:b/>
          <w:bCs/>
          <w:sz w:val="24"/>
          <w:szCs w:val="24"/>
        </w:rPr>
        <w:instrText>tc ""</w:instrText>
      </w:r>
      <w:r w:rsidRPr="00A53728">
        <w:rPr>
          <w:rFonts w:ascii="Times New Roman" w:hAnsi="Times New Roman" w:cs="Times New Roman"/>
          <w:b/>
          <w:bCs/>
          <w:sz w:val="24"/>
          <w:szCs w:val="24"/>
        </w:rPr>
        <w:fldChar w:fldCharType="end"/>
      </w:r>
    </w:p>
    <w:p w:rsidR="00A53728" w:rsidRPr="00A53728" w:rsidRDefault="00A53728" w:rsidP="00A53728">
      <w:pPr>
        <w:autoSpaceDE w:val="0"/>
        <w:autoSpaceDN w:val="0"/>
        <w:adjustRightInd w:val="0"/>
        <w:spacing w:after="0" w:line="240" w:lineRule="auto"/>
        <w:jc w:val="center"/>
        <w:rPr>
          <w:rFonts w:ascii="Times New Roman" w:hAnsi="Times New Roman" w:cs="Times New Roman"/>
          <w:b/>
          <w:bCs/>
          <w:sz w:val="24"/>
          <w:szCs w:val="24"/>
        </w:rPr>
      </w:pPr>
      <w:r w:rsidRPr="00A53728">
        <w:rPr>
          <w:rFonts w:ascii="Times New Roman" w:hAnsi="Times New Roman" w:cs="Times New Roman"/>
          <w:b/>
          <w:bCs/>
          <w:sz w:val="24"/>
          <w:szCs w:val="24"/>
        </w:rPr>
        <w:t>GOBIERNO  FEDERAL</w:t>
      </w:r>
      <w:r w:rsidR="0038665D" w:rsidRPr="00A53728">
        <w:rPr>
          <w:rFonts w:ascii="Times New Roman" w:hAnsi="Times New Roman" w:cs="Times New Roman"/>
          <w:b/>
          <w:bCs/>
          <w:sz w:val="24"/>
          <w:szCs w:val="24"/>
        </w:rPr>
        <w:fldChar w:fldCharType="begin"/>
      </w:r>
      <w:r w:rsidRPr="00A53728">
        <w:rPr>
          <w:rFonts w:ascii="Times New Roman" w:hAnsi="Times New Roman" w:cs="Times New Roman"/>
          <w:b/>
          <w:bCs/>
          <w:sz w:val="24"/>
          <w:szCs w:val="24"/>
        </w:rPr>
        <w:instrText>tc "GOBIERNO  FEDERAL"</w:instrText>
      </w:r>
      <w:r w:rsidR="0038665D" w:rsidRPr="00A53728">
        <w:rPr>
          <w:rFonts w:ascii="Times New Roman" w:hAnsi="Times New Roman" w:cs="Times New Roman"/>
          <w:b/>
          <w:bCs/>
          <w:sz w:val="24"/>
          <w:szCs w:val="24"/>
        </w:rPr>
        <w:fldChar w:fldCharType="end"/>
      </w:r>
    </w:p>
    <w:p w:rsidR="00A53728" w:rsidRPr="00A53728" w:rsidRDefault="00A53728" w:rsidP="00A53728">
      <w:pPr>
        <w:autoSpaceDE w:val="0"/>
        <w:autoSpaceDN w:val="0"/>
        <w:adjustRightInd w:val="0"/>
        <w:spacing w:after="0" w:line="240" w:lineRule="auto"/>
        <w:jc w:val="center"/>
        <w:rPr>
          <w:rFonts w:ascii="Times New Roman" w:hAnsi="Times New Roman" w:cs="Times New Roman"/>
          <w:b/>
          <w:bCs/>
          <w:sz w:val="20"/>
          <w:szCs w:val="20"/>
        </w:rPr>
      </w:pPr>
      <w:r w:rsidRPr="00A53728">
        <w:rPr>
          <w:rFonts w:ascii="Times New Roman" w:hAnsi="Times New Roman" w:cs="Times New Roman"/>
          <w:b/>
          <w:bCs/>
          <w:sz w:val="20"/>
          <w:szCs w:val="20"/>
        </w:rPr>
        <w:t>PODER  JUDICIAL  DE  LA  FEDERACIÓN</w:t>
      </w:r>
      <w:r w:rsidR="0038665D" w:rsidRPr="00A53728">
        <w:rPr>
          <w:rFonts w:ascii="Times New Roman" w:hAnsi="Times New Roman" w:cs="Times New Roman"/>
          <w:b/>
          <w:bCs/>
          <w:sz w:val="20"/>
          <w:szCs w:val="20"/>
        </w:rPr>
        <w:fldChar w:fldCharType="begin"/>
      </w:r>
      <w:r w:rsidRPr="00A53728">
        <w:rPr>
          <w:rFonts w:ascii="Times New Roman" w:hAnsi="Times New Roman" w:cs="Times New Roman"/>
          <w:b/>
          <w:bCs/>
          <w:sz w:val="20"/>
          <w:szCs w:val="20"/>
        </w:rPr>
        <w:instrText>tc "PODER  JUDICIAL  DE  LA  FEDERACIÓN"</w:instrText>
      </w:r>
      <w:r w:rsidR="0038665D" w:rsidRPr="00A53728">
        <w:rPr>
          <w:rFonts w:ascii="Times New Roman" w:hAnsi="Times New Roman" w:cs="Times New Roman"/>
          <w:b/>
          <w:bCs/>
          <w:sz w:val="20"/>
          <w:szCs w:val="20"/>
        </w:rPr>
        <w:fldChar w:fldCharType="end"/>
      </w: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A53728" w:rsidRPr="00A53728" w:rsidRDefault="00A53728" w:rsidP="00A53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53728">
        <w:rPr>
          <w:rFonts w:ascii="Times New Roman" w:hAnsi="Times New Roman" w:cs="Times New Roman"/>
          <w:sz w:val="24"/>
          <w:szCs w:val="24"/>
        </w:rPr>
        <w:t>Edicto de  Emplazamiento.- Amparo No. 545/2021-5A.- Promovido por María Esther Corral Valdez, se emplaza a Manuel Román y otros.</w:t>
      </w: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A53728" w:rsidRPr="00A53728" w:rsidRDefault="00A53728" w:rsidP="00A5372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53728">
        <w:rPr>
          <w:rFonts w:ascii="Times New Roman" w:hAnsi="Times New Roman" w:cs="Times New Roman"/>
          <w:sz w:val="24"/>
          <w:szCs w:val="24"/>
        </w:rPr>
        <w:t>3</w:t>
      </w: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A53728" w:rsidRPr="00A53728" w:rsidRDefault="00A53728" w:rsidP="00A53728">
      <w:pPr>
        <w:autoSpaceDE w:val="0"/>
        <w:autoSpaceDN w:val="0"/>
        <w:adjustRightInd w:val="0"/>
        <w:spacing w:after="0" w:line="240" w:lineRule="auto"/>
        <w:jc w:val="center"/>
        <w:rPr>
          <w:rFonts w:ascii="Times New Roman" w:hAnsi="Times New Roman" w:cs="Times New Roman"/>
          <w:b/>
          <w:bCs/>
          <w:sz w:val="24"/>
          <w:szCs w:val="24"/>
        </w:rPr>
      </w:pPr>
      <w:r w:rsidRPr="00A53728">
        <w:rPr>
          <w:rFonts w:ascii="Times New Roman" w:hAnsi="Times New Roman" w:cs="Times New Roman"/>
          <w:b/>
          <w:bCs/>
          <w:sz w:val="24"/>
          <w:szCs w:val="24"/>
        </w:rPr>
        <w:t>GOBIERNO  DEL  ESTADO</w:t>
      </w:r>
      <w:r w:rsidR="0038665D" w:rsidRPr="00A53728">
        <w:rPr>
          <w:rFonts w:ascii="Times New Roman" w:hAnsi="Times New Roman" w:cs="Times New Roman"/>
          <w:b/>
          <w:bCs/>
          <w:sz w:val="24"/>
          <w:szCs w:val="24"/>
        </w:rPr>
        <w:fldChar w:fldCharType="begin"/>
      </w:r>
      <w:r w:rsidRPr="00A53728">
        <w:rPr>
          <w:rFonts w:ascii="Times New Roman" w:hAnsi="Times New Roman" w:cs="Times New Roman"/>
          <w:b/>
          <w:bCs/>
          <w:sz w:val="24"/>
          <w:szCs w:val="24"/>
        </w:rPr>
        <w:instrText>tc "GOBIERNO  DEL  ESTADO"</w:instrText>
      </w:r>
      <w:r w:rsidR="0038665D" w:rsidRPr="00A53728">
        <w:rPr>
          <w:rFonts w:ascii="Times New Roman" w:hAnsi="Times New Roman" w:cs="Times New Roman"/>
          <w:b/>
          <w:bCs/>
          <w:sz w:val="24"/>
          <w:szCs w:val="24"/>
        </w:rPr>
        <w:fldChar w:fldCharType="end"/>
      </w:r>
    </w:p>
    <w:p w:rsidR="00A53728" w:rsidRPr="00A53728" w:rsidRDefault="00A53728" w:rsidP="00A53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53728">
        <w:rPr>
          <w:rFonts w:ascii="Times New Roman" w:hAnsi="Times New Roman" w:cs="Times New Roman"/>
          <w:sz w:val="24"/>
          <w:szCs w:val="24"/>
        </w:rPr>
        <w:t>Decreto Número 232 del H. Congreso del Estado.- Por el que se reforman diversas disposiciones de la Ley de los Derechos de Niñas, Niños y Adolescentes del Estado de Sinaloa.</w:t>
      </w: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A53728" w:rsidRPr="00A53728" w:rsidRDefault="00A53728" w:rsidP="00A5372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53728">
        <w:rPr>
          <w:rFonts w:ascii="Times New Roman" w:hAnsi="Times New Roman" w:cs="Times New Roman"/>
          <w:sz w:val="24"/>
          <w:szCs w:val="24"/>
        </w:rPr>
        <w:t>4   -   6</w:t>
      </w: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A53728" w:rsidRPr="00A53728" w:rsidRDefault="00A53728" w:rsidP="00A53728">
      <w:pPr>
        <w:autoSpaceDE w:val="0"/>
        <w:autoSpaceDN w:val="0"/>
        <w:adjustRightInd w:val="0"/>
        <w:spacing w:after="0" w:line="240" w:lineRule="auto"/>
        <w:jc w:val="center"/>
        <w:rPr>
          <w:rFonts w:ascii="Times New Roman" w:hAnsi="Times New Roman" w:cs="Times New Roman"/>
          <w:b/>
          <w:bCs/>
          <w:sz w:val="24"/>
          <w:szCs w:val="24"/>
        </w:rPr>
      </w:pPr>
      <w:r w:rsidRPr="00A53728">
        <w:rPr>
          <w:rFonts w:ascii="Times New Roman" w:hAnsi="Times New Roman" w:cs="Times New Roman"/>
          <w:b/>
          <w:bCs/>
          <w:sz w:val="24"/>
          <w:szCs w:val="24"/>
        </w:rPr>
        <w:t xml:space="preserve">PODER  EJECUTIVO  ESTATAL </w:t>
      </w:r>
      <w:r w:rsidR="0038665D" w:rsidRPr="00A53728">
        <w:rPr>
          <w:rFonts w:ascii="Times New Roman" w:hAnsi="Times New Roman" w:cs="Times New Roman"/>
          <w:b/>
          <w:bCs/>
          <w:sz w:val="24"/>
          <w:szCs w:val="24"/>
        </w:rPr>
        <w:fldChar w:fldCharType="begin"/>
      </w:r>
      <w:r w:rsidRPr="00A53728">
        <w:rPr>
          <w:rFonts w:ascii="Times New Roman" w:hAnsi="Times New Roman" w:cs="Times New Roman"/>
          <w:b/>
          <w:bCs/>
          <w:sz w:val="24"/>
          <w:szCs w:val="24"/>
        </w:rPr>
        <w:instrText>tc "PODER  EJECUTIVO  ESTATAL "</w:instrText>
      </w:r>
      <w:r w:rsidR="0038665D" w:rsidRPr="00A53728">
        <w:rPr>
          <w:rFonts w:ascii="Times New Roman" w:hAnsi="Times New Roman" w:cs="Times New Roman"/>
          <w:b/>
          <w:bCs/>
          <w:sz w:val="24"/>
          <w:szCs w:val="24"/>
        </w:rPr>
        <w:fldChar w:fldCharType="end"/>
      </w:r>
    </w:p>
    <w:p w:rsidR="00A53728" w:rsidRPr="00A53728" w:rsidRDefault="00A53728" w:rsidP="00A53728">
      <w:pPr>
        <w:autoSpaceDE w:val="0"/>
        <w:autoSpaceDN w:val="0"/>
        <w:adjustRightInd w:val="0"/>
        <w:spacing w:after="0" w:line="240" w:lineRule="auto"/>
        <w:jc w:val="center"/>
        <w:rPr>
          <w:rFonts w:ascii="Times New Roman" w:hAnsi="Times New Roman" w:cs="Times New Roman"/>
          <w:b/>
          <w:bCs/>
          <w:sz w:val="20"/>
          <w:szCs w:val="20"/>
        </w:rPr>
      </w:pPr>
      <w:r w:rsidRPr="00A53728">
        <w:rPr>
          <w:rFonts w:ascii="Times New Roman" w:hAnsi="Times New Roman" w:cs="Times New Roman"/>
          <w:b/>
          <w:bCs/>
          <w:sz w:val="20"/>
          <w:szCs w:val="20"/>
        </w:rPr>
        <w:t>SECRETARÍA  DE  OBRAS  PÚBLICAS</w:t>
      </w:r>
      <w:r w:rsidR="0038665D" w:rsidRPr="00A53728">
        <w:rPr>
          <w:rFonts w:ascii="Times New Roman" w:hAnsi="Times New Roman" w:cs="Times New Roman"/>
          <w:b/>
          <w:bCs/>
          <w:sz w:val="20"/>
          <w:szCs w:val="20"/>
        </w:rPr>
        <w:fldChar w:fldCharType="begin"/>
      </w:r>
      <w:r w:rsidRPr="00A53728">
        <w:rPr>
          <w:rFonts w:ascii="Times New Roman" w:hAnsi="Times New Roman" w:cs="Times New Roman"/>
          <w:b/>
          <w:bCs/>
          <w:sz w:val="20"/>
          <w:szCs w:val="20"/>
        </w:rPr>
        <w:instrText>tc "SECRETARÍA  DE  OBRAS  PÚBLICAS"</w:instrText>
      </w:r>
      <w:r w:rsidR="0038665D" w:rsidRPr="00A53728">
        <w:rPr>
          <w:rFonts w:ascii="Times New Roman" w:hAnsi="Times New Roman" w:cs="Times New Roman"/>
          <w:b/>
          <w:bCs/>
          <w:sz w:val="20"/>
          <w:szCs w:val="20"/>
        </w:rPr>
        <w:fldChar w:fldCharType="end"/>
      </w: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A53728" w:rsidRPr="00A53728" w:rsidRDefault="00A53728" w:rsidP="00A53728">
      <w:pPr>
        <w:tabs>
          <w:tab w:val="center" w:leader="underscore" w:pos="4300"/>
        </w:tabs>
        <w:autoSpaceDE w:val="0"/>
        <w:autoSpaceDN w:val="0"/>
        <w:adjustRightInd w:val="0"/>
        <w:spacing w:after="0" w:line="330" w:lineRule="atLeast"/>
        <w:jc w:val="both"/>
        <w:rPr>
          <w:rFonts w:ascii="Times New Roman" w:hAnsi="Times New Roman" w:cs="Times New Roman"/>
          <w:color w:val="000000"/>
          <w:sz w:val="24"/>
          <w:szCs w:val="24"/>
        </w:rPr>
      </w:pPr>
      <w:r w:rsidRPr="00A53728">
        <w:rPr>
          <w:rFonts w:ascii="Times New Roman" w:hAnsi="Times New Roman" w:cs="Times New Roman"/>
          <w:color w:val="000000"/>
          <w:sz w:val="24"/>
          <w:szCs w:val="24"/>
        </w:rPr>
        <w:t>Licitación Pública Nacional Estatal No. 026.- No. de Concurso OPPU-EST-LP-082-2022.</w:t>
      </w: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A53728" w:rsidRPr="00A53728" w:rsidRDefault="00A53728" w:rsidP="00A53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53728">
        <w:rPr>
          <w:rFonts w:ascii="Times New Roman" w:hAnsi="Times New Roman" w:cs="Times New Roman"/>
          <w:sz w:val="24"/>
          <w:szCs w:val="24"/>
        </w:rPr>
        <w:t>Acta de Junta Pública para dar a conocer el Fallo y Fallo de Adjudicación de Contrato,  Licitación Pública Nacional Estatal No. 016 Concurso No. OPPU-EST-LP-052-2022, Acta de Junta Pública para dar a conocer el Fallo y Fallo de Adjudicación de Contrato,  Licitación Pública Nacional Estatal No. 017 Concurso No. OPPU-EST-LP-054-2022 y Acta de Junta Pública para dar a conocer el Fallo y Fallo de Adjudicación de Contrato,  Licitación Pública Nacional Estatal No. 019 Concurso No. OPPU-EST-LP-060-2022.</w:t>
      </w:r>
    </w:p>
    <w:p w:rsidR="00A53728" w:rsidRPr="00A53728" w:rsidRDefault="00A53728" w:rsidP="00A53728">
      <w:pPr>
        <w:autoSpaceDE w:val="0"/>
        <w:autoSpaceDN w:val="0"/>
        <w:adjustRightInd w:val="0"/>
        <w:spacing w:after="0" w:line="240" w:lineRule="auto"/>
        <w:jc w:val="center"/>
        <w:rPr>
          <w:rFonts w:ascii="Roman" w:hAnsi="Roman" w:cs="Roman"/>
          <w:sz w:val="8"/>
          <w:szCs w:val="8"/>
        </w:rPr>
      </w:pPr>
      <w:r w:rsidRPr="00A53728">
        <w:rPr>
          <w:rFonts w:ascii="Roman" w:hAnsi="Roman" w:cs="Roman"/>
          <w:sz w:val="8"/>
          <w:szCs w:val="8"/>
        </w:rPr>
        <w:t xml:space="preserve"> </w:t>
      </w:r>
    </w:p>
    <w:p w:rsidR="00A53728" w:rsidRPr="00A53728" w:rsidRDefault="00A53728" w:rsidP="00A53728">
      <w:pPr>
        <w:autoSpaceDE w:val="0"/>
        <w:autoSpaceDN w:val="0"/>
        <w:adjustRightInd w:val="0"/>
        <w:spacing w:after="0" w:line="240" w:lineRule="auto"/>
        <w:jc w:val="center"/>
        <w:rPr>
          <w:rFonts w:ascii="Times New Roman" w:hAnsi="Times New Roman" w:cs="Times New Roman"/>
          <w:b/>
          <w:bCs/>
          <w:sz w:val="20"/>
          <w:szCs w:val="20"/>
        </w:rPr>
      </w:pPr>
      <w:r w:rsidRPr="00A53728">
        <w:rPr>
          <w:rFonts w:ascii="Times New Roman" w:hAnsi="Times New Roman" w:cs="Times New Roman"/>
          <w:b/>
          <w:bCs/>
          <w:sz w:val="20"/>
          <w:szCs w:val="20"/>
        </w:rPr>
        <w:t>SERVICIOS  DE  EDUCACIÓN  PÚBLICA  DESCENTRALIZADA  DEL  ESTADO  DE  SINALOA</w:t>
      </w:r>
      <w:r w:rsidR="0038665D" w:rsidRPr="00A53728">
        <w:rPr>
          <w:rFonts w:ascii="Times New Roman" w:hAnsi="Times New Roman" w:cs="Times New Roman"/>
          <w:b/>
          <w:bCs/>
          <w:sz w:val="20"/>
          <w:szCs w:val="20"/>
        </w:rPr>
        <w:fldChar w:fldCharType="begin"/>
      </w:r>
      <w:r w:rsidRPr="00A53728">
        <w:rPr>
          <w:rFonts w:ascii="Times New Roman" w:hAnsi="Times New Roman" w:cs="Times New Roman"/>
          <w:b/>
          <w:bCs/>
          <w:sz w:val="20"/>
          <w:szCs w:val="20"/>
        </w:rPr>
        <w:instrText>tc "SERVICIOS  DE  EDUCACIÓN  PÚBLICA  DESCENTRALIZADA  DEL  ESTADO  DE  SINALOA"</w:instrText>
      </w:r>
      <w:r w:rsidR="0038665D" w:rsidRPr="00A53728">
        <w:rPr>
          <w:rFonts w:ascii="Times New Roman" w:hAnsi="Times New Roman" w:cs="Times New Roman"/>
          <w:b/>
          <w:bCs/>
          <w:sz w:val="20"/>
          <w:szCs w:val="20"/>
        </w:rPr>
        <w:fldChar w:fldCharType="end"/>
      </w:r>
    </w:p>
    <w:p w:rsidR="00A53728" w:rsidRPr="00A53728" w:rsidRDefault="00A53728" w:rsidP="00A53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53728">
        <w:rPr>
          <w:rFonts w:ascii="Times New Roman" w:hAnsi="Times New Roman" w:cs="Times New Roman"/>
          <w:sz w:val="24"/>
          <w:szCs w:val="24"/>
        </w:rPr>
        <w:t xml:space="preserve">Avance Financiero, relativo al Segundo Trimestre de 2022. </w:t>
      </w: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A53728" w:rsidRPr="00A53728" w:rsidRDefault="00A53728" w:rsidP="00A53728">
      <w:pPr>
        <w:autoSpaceDE w:val="0"/>
        <w:autoSpaceDN w:val="0"/>
        <w:adjustRightInd w:val="0"/>
        <w:spacing w:after="0" w:line="240" w:lineRule="auto"/>
        <w:jc w:val="center"/>
        <w:rPr>
          <w:rFonts w:ascii="Times New Roman" w:hAnsi="Times New Roman" w:cs="Times New Roman"/>
          <w:b/>
          <w:bCs/>
          <w:sz w:val="20"/>
          <w:szCs w:val="20"/>
        </w:rPr>
      </w:pPr>
      <w:r w:rsidRPr="00A53728">
        <w:rPr>
          <w:rFonts w:ascii="Times New Roman" w:hAnsi="Times New Roman" w:cs="Times New Roman"/>
          <w:b/>
          <w:bCs/>
          <w:sz w:val="20"/>
          <w:szCs w:val="20"/>
        </w:rPr>
        <w:t>COMISIÓN  DE  VIVIENDA  DEL  ESTADO  DE  SINALOA</w:t>
      </w:r>
      <w:r w:rsidR="0038665D" w:rsidRPr="00A53728">
        <w:rPr>
          <w:rFonts w:ascii="Times New Roman" w:hAnsi="Times New Roman" w:cs="Times New Roman"/>
          <w:b/>
          <w:bCs/>
          <w:sz w:val="20"/>
          <w:szCs w:val="20"/>
        </w:rPr>
        <w:fldChar w:fldCharType="begin"/>
      </w:r>
      <w:r w:rsidRPr="00A53728">
        <w:rPr>
          <w:rFonts w:ascii="Times New Roman" w:hAnsi="Times New Roman" w:cs="Times New Roman"/>
          <w:b/>
          <w:bCs/>
          <w:sz w:val="20"/>
          <w:szCs w:val="20"/>
        </w:rPr>
        <w:instrText>tc "COMISIÓN  DE  VIVIENDA  DEL  ESTADO  DE  SINALOA"</w:instrText>
      </w:r>
      <w:r w:rsidR="0038665D" w:rsidRPr="00A53728">
        <w:rPr>
          <w:rFonts w:ascii="Times New Roman" w:hAnsi="Times New Roman" w:cs="Times New Roman"/>
          <w:b/>
          <w:bCs/>
          <w:sz w:val="20"/>
          <w:szCs w:val="20"/>
        </w:rPr>
        <w:fldChar w:fldCharType="end"/>
      </w:r>
    </w:p>
    <w:p w:rsidR="00A53728" w:rsidRPr="00A53728" w:rsidRDefault="00A53728" w:rsidP="00A53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53728">
        <w:rPr>
          <w:rFonts w:ascii="Times New Roman" w:hAnsi="Times New Roman" w:cs="Times New Roman"/>
          <w:sz w:val="24"/>
          <w:szCs w:val="24"/>
        </w:rPr>
        <w:t xml:space="preserve">Avance Financiero, relativo al Segundo Trimestre de 2022. </w:t>
      </w: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A53728" w:rsidRPr="00A53728" w:rsidRDefault="00A53728" w:rsidP="00A53728">
      <w:pPr>
        <w:autoSpaceDE w:val="0"/>
        <w:autoSpaceDN w:val="0"/>
        <w:adjustRightInd w:val="0"/>
        <w:spacing w:after="0" w:line="240" w:lineRule="auto"/>
        <w:jc w:val="center"/>
        <w:rPr>
          <w:rFonts w:ascii="Times New Roman" w:hAnsi="Times New Roman" w:cs="Times New Roman"/>
          <w:b/>
          <w:bCs/>
          <w:sz w:val="20"/>
          <w:szCs w:val="20"/>
        </w:rPr>
      </w:pPr>
      <w:r w:rsidRPr="00A53728">
        <w:rPr>
          <w:rFonts w:ascii="Times New Roman" w:hAnsi="Times New Roman" w:cs="Times New Roman"/>
          <w:b/>
          <w:bCs/>
          <w:sz w:val="20"/>
          <w:szCs w:val="20"/>
        </w:rPr>
        <w:t>INSTITUTO  SINALOENSE  DE  LA  INFRAESTRUCTURA  FÍSICA  EDUCATIVA</w:t>
      </w:r>
      <w:r w:rsidR="0038665D" w:rsidRPr="00A53728">
        <w:rPr>
          <w:rFonts w:ascii="Times New Roman" w:hAnsi="Times New Roman" w:cs="Times New Roman"/>
          <w:b/>
          <w:bCs/>
          <w:sz w:val="20"/>
          <w:szCs w:val="20"/>
        </w:rPr>
        <w:fldChar w:fldCharType="begin"/>
      </w:r>
      <w:r w:rsidRPr="00A53728">
        <w:rPr>
          <w:rFonts w:ascii="Times New Roman" w:hAnsi="Times New Roman" w:cs="Times New Roman"/>
          <w:b/>
          <w:bCs/>
          <w:sz w:val="20"/>
          <w:szCs w:val="20"/>
        </w:rPr>
        <w:instrText>tc "INSTITUTO  SINALOENSE  DE  LA  INFRAESTRUCTURA  FÍSICA  EDUCATIVA"</w:instrText>
      </w:r>
      <w:r w:rsidR="0038665D" w:rsidRPr="00A53728">
        <w:rPr>
          <w:rFonts w:ascii="Times New Roman" w:hAnsi="Times New Roman" w:cs="Times New Roman"/>
          <w:b/>
          <w:bCs/>
          <w:sz w:val="20"/>
          <w:szCs w:val="20"/>
        </w:rPr>
        <w:fldChar w:fldCharType="end"/>
      </w:r>
    </w:p>
    <w:p w:rsidR="00A53728" w:rsidRPr="00A53728" w:rsidRDefault="00A53728" w:rsidP="00A53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53728">
        <w:rPr>
          <w:rFonts w:ascii="Times New Roman" w:hAnsi="Times New Roman" w:cs="Times New Roman"/>
          <w:sz w:val="24"/>
          <w:szCs w:val="24"/>
        </w:rPr>
        <w:t xml:space="preserve">Convocatoria Pública: 005.- Licitación </w:t>
      </w:r>
      <w:r w:rsidRPr="00A53728">
        <w:rPr>
          <w:rFonts w:ascii="Times New Roman" w:hAnsi="Times New Roman" w:cs="Times New Roman"/>
          <w:sz w:val="24"/>
          <w:szCs w:val="24"/>
        </w:rPr>
        <w:tab/>
        <w:t xml:space="preserve"> Pública No. ISIFE-LPE-013-2022.</w:t>
      </w: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A53728" w:rsidRPr="00A53728" w:rsidRDefault="00A53728" w:rsidP="00A53728">
      <w:pPr>
        <w:autoSpaceDE w:val="0"/>
        <w:autoSpaceDN w:val="0"/>
        <w:adjustRightInd w:val="0"/>
        <w:spacing w:after="0" w:line="240" w:lineRule="auto"/>
        <w:jc w:val="center"/>
        <w:rPr>
          <w:rFonts w:ascii="Times New Roman" w:hAnsi="Times New Roman" w:cs="Times New Roman"/>
          <w:b/>
          <w:bCs/>
          <w:sz w:val="20"/>
          <w:szCs w:val="20"/>
        </w:rPr>
      </w:pPr>
      <w:r w:rsidRPr="00A53728">
        <w:rPr>
          <w:rFonts w:ascii="Times New Roman" w:hAnsi="Times New Roman" w:cs="Times New Roman"/>
          <w:b/>
          <w:bCs/>
          <w:sz w:val="20"/>
          <w:szCs w:val="20"/>
        </w:rPr>
        <w:t>CIUDAD  EDUCADORA  DEL  SABER  DE  SINALOA</w:t>
      </w:r>
      <w:r w:rsidR="0038665D" w:rsidRPr="00A53728">
        <w:rPr>
          <w:rFonts w:ascii="Times New Roman" w:hAnsi="Times New Roman" w:cs="Times New Roman"/>
          <w:b/>
          <w:bCs/>
          <w:sz w:val="20"/>
          <w:szCs w:val="20"/>
        </w:rPr>
        <w:fldChar w:fldCharType="begin"/>
      </w:r>
      <w:r w:rsidRPr="00A53728">
        <w:rPr>
          <w:rFonts w:ascii="Times New Roman" w:hAnsi="Times New Roman" w:cs="Times New Roman"/>
          <w:b/>
          <w:bCs/>
          <w:sz w:val="20"/>
          <w:szCs w:val="20"/>
        </w:rPr>
        <w:instrText>tc "CIUDAD  EDUCADORA  DEL  SABER  DE  SINALOA"</w:instrText>
      </w:r>
      <w:r w:rsidR="0038665D" w:rsidRPr="00A53728">
        <w:rPr>
          <w:rFonts w:ascii="Times New Roman" w:hAnsi="Times New Roman" w:cs="Times New Roman"/>
          <w:b/>
          <w:bCs/>
          <w:sz w:val="20"/>
          <w:szCs w:val="20"/>
        </w:rPr>
        <w:fldChar w:fldCharType="end"/>
      </w:r>
    </w:p>
    <w:p w:rsidR="00A53728" w:rsidRPr="00A53728" w:rsidRDefault="00A53728" w:rsidP="00A53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53728">
        <w:rPr>
          <w:rFonts w:ascii="Times New Roman" w:hAnsi="Times New Roman" w:cs="Times New Roman"/>
          <w:sz w:val="24"/>
          <w:szCs w:val="24"/>
        </w:rPr>
        <w:t xml:space="preserve">Avance Financiero, relativo al Segundo Trimestre de 2022. </w:t>
      </w: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A53728" w:rsidRPr="00A53728" w:rsidRDefault="00A53728" w:rsidP="00A5372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53728">
        <w:rPr>
          <w:rFonts w:ascii="Times New Roman" w:hAnsi="Times New Roman" w:cs="Times New Roman"/>
          <w:sz w:val="24"/>
          <w:szCs w:val="24"/>
        </w:rPr>
        <w:t>8   -   53</w:t>
      </w:r>
    </w:p>
    <w:p w:rsidR="00A53728" w:rsidRPr="00A53728" w:rsidRDefault="00A53728" w:rsidP="00A53728">
      <w:pPr>
        <w:autoSpaceDE w:val="0"/>
        <w:autoSpaceDN w:val="0"/>
        <w:adjustRightInd w:val="0"/>
        <w:spacing w:after="0" w:line="240" w:lineRule="auto"/>
        <w:jc w:val="center"/>
        <w:rPr>
          <w:rFonts w:ascii="Roman" w:hAnsi="Roman" w:cs="Roman"/>
          <w:sz w:val="8"/>
          <w:szCs w:val="8"/>
        </w:rPr>
      </w:pPr>
    </w:p>
    <w:p w:rsidR="00FD24A0" w:rsidRDefault="00A53728" w:rsidP="00A53728">
      <w:pPr>
        <w:jc w:val="center"/>
        <w:rPr>
          <w:rFonts w:ascii="Times New Roman" w:hAnsi="Times New Roman" w:cs="Times New Roman"/>
          <w:color w:val="000000"/>
          <w:sz w:val="24"/>
          <w:szCs w:val="24"/>
        </w:rPr>
      </w:pPr>
      <w:r w:rsidRPr="00A53728">
        <w:rPr>
          <w:rFonts w:ascii="Times New Roman" w:hAnsi="Times New Roman" w:cs="Times New Roman"/>
          <w:color w:val="000000"/>
          <w:sz w:val="24"/>
          <w:szCs w:val="24"/>
        </w:rPr>
        <w:t xml:space="preserve">                                                                                (Continúa Índice Pág. 2)</w:t>
      </w:r>
    </w:p>
    <w:p w:rsidR="0017654B" w:rsidRDefault="0017654B" w:rsidP="0017654B">
      <w:pPr>
        <w:jc w:val="center"/>
        <w:rPr>
          <w:rFonts w:ascii="Times New Roman" w:hAnsi="Times New Roman" w:cs="Times New Roman"/>
          <w:color w:val="000000"/>
          <w:sz w:val="24"/>
          <w:szCs w:val="24"/>
        </w:rPr>
      </w:pPr>
    </w:p>
    <w:p w:rsidR="00CE363D" w:rsidRDefault="00CE363D" w:rsidP="0017654B">
      <w:pPr>
        <w:jc w:val="center"/>
        <w:rPr>
          <w:rFonts w:ascii="Times New Roman" w:hAnsi="Times New Roman" w:cs="Times New Roman"/>
          <w:color w:val="000000"/>
          <w:sz w:val="24"/>
          <w:szCs w:val="24"/>
        </w:rPr>
      </w:pPr>
    </w:p>
    <w:p w:rsidR="00CE363D" w:rsidRDefault="0038665D" w:rsidP="00CE363D">
      <w:pPr>
        <w:pStyle w:val="Subttulo1"/>
      </w:pPr>
      <w:r>
        <w:fldChar w:fldCharType="begin"/>
      </w:r>
      <w:r w:rsidR="00CE363D">
        <w:instrText>tc ""</w:instrText>
      </w:r>
      <w:r>
        <w:fldChar w:fldCharType="end"/>
      </w:r>
    </w:p>
    <w:p w:rsidR="00CE363D" w:rsidRDefault="00CE363D" w:rsidP="00CE363D">
      <w:pPr>
        <w:pStyle w:val="Subttulo1"/>
      </w:pPr>
      <w:r>
        <w:t>ÍNDICE</w:t>
      </w:r>
      <w:r w:rsidR="0038665D">
        <w:fldChar w:fldCharType="begin"/>
      </w:r>
      <w:r>
        <w:instrText>tc "ÍNDICE"</w:instrText>
      </w:r>
      <w:r w:rsidR="0038665D">
        <w:fldChar w:fldCharType="end"/>
      </w:r>
    </w:p>
    <w:p w:rsidR="00CE363D" w:rsidRDefault="0038665D" w:rsidP="00CE363D">
      <w:pPr>
        <w:pStyle w:val="Subttulo1"/>
      </w:pPr>
      <w:r>
        <w:fldChar w:fldCharType="begin"/>
      </w:r>
      <w:r w:rsidR="00CE363D">
        <w:instrText>tc ""</w:instrText>
      </w:r>
      <w:r>
        <w:fldChar w:fldCharType="end"/>
      </w:r>
    </w:p>
    <w:p w:rsidR="00CE363D" w:rsidRDefault="0038665D" w:rsidP="00CE363D">
      <w:pPr>
        <w:pStyle w:val="Subttulo1"/>
      </w:pPr>
      <w:r>
        <w:fldChar w:fldCharType="begin"/>
      </w:r>
      <w:r w:rsidR="00CE363D">
        <w:instrText>tc ""</w:instrText>
      </w:r>
      <w:r>
        <w:fldChar w:fldCharType="end"/>
      </w:r>
    </w:p>
    <w:p w:rsidR="00CE363D" w:rsidRDefault="00CE363D" w:rsidP="00CE363D">
      <w:pPr>
        <w:pStyle w:val="avisos"/>
      </w:pPr>
      <w:r>
        <w:t>TRIBUNAL  DE  JUSTICIA  ADMINISTRATIVA  DEL  ESTADO  DE  SINALOA</w:t>
      </w:r>
      <w:r w:rsidR="0038665D">
        <w:fldChar w:fldCharType="begin"/>
      </w:r>
      <w:r>
        <w:instrText>tc "TRIBUNAL  DE  JUSTICIA  ADMINISTRATIVA  DEL  ESTADO  DE  SINALOA"</w:instrText>
      </w:r>
      <w:r w:rsidR="0038665D">
        <w:fldChar w:fldCharType="end"/>
      </w:r>
    </w:p>
    <w:p w:rsidR="00CE363D" w:rsidRDefault="00CE363D" w:rsidP="00CE363D">
      <w:pPr>
        <w:pStyle w:val="BODYTEXTO"/>
      </w:pPr>
      <w:r>
        <w:lastRenderedPageBreak/>
        <w:t>Acuerdo por el que se da a conocer Código de Ética del Tribunal de Justicia Administrativa del Estado de Sinaloa.</w:t>
      </w:r>
    </w:p>
    <w:p w:rsidR="00CE363D" w:rsidRDefault="00CE363D" w:rsidP="00CE363D">
      <w:pPr>
        <w:pStyle w:val="ESPA"/>
      </w:pPr>
    </w:p>
    <w:p w:rsidR="00CE363D" w:rsidRDefault="00CE363D" w:rsidP="00CE363D">
      <w:pPr>
        <w:pStyle w:val="CENTRA"/>
      </w:pPr>
      <w:r>
        <w:t>54   -   74</w:t>
      </w:r>
    </w:p>
    <w:p w:rsidR="00CE363D" w:rsidRDefault="00CE363D" w:rsidP="00CE363D">
      <w:pPr>
        <w:pStyle w:val="ESPA"/>
      </w:pPr>
    </w:p>
    <w:p w:rsidR="00CE363D" w:rsidRDefault="00CE363D" w:rsidP="00CE363D">
      <w:pPr>
        <w:pStyle w:val="avisos"/>
      </w:pPr>
      <w:r>
        <w:t>AYUNTAMIENTOS</w:t>
      </w:r>
      <w:r w:rsidR="0038665D">
        <w:fldChar w:fldCharType="begin"/>
      </w:r>
      <w:r>
        <w:instrText>tc "AYUNTAMIENTOS"</w:instrText>
      </w:r>
      <w:r w:rsidR="0038665D">
        <w:fldChar w:fldCharType="end"/>
      </w:r>
    </w:p>
    <w:p w:rsidR="00CE363D" w:rsidRDefault="00CE363D" w:rsidP="00CE363D">
      <w:pPr>
        <w:pStyle w:val="BODYTEXTO"/>
      </w:pPr>
      <w:r>
        <w:t>Decreto Municipal No. 006 de Salvador Alvarado.- Reglamento Interior del Instituto Municipal de la Juventud Alvadarense.</w:t>
      </w:r>
    </w:p>
    <w:p w:rsidR="00CE363D" w:rsidRDefault="00CE363D" w:rsidP="00CE363D">
      <w:pPr>
        <w:pStyle w:val="ESPA"/>
      </w:pPr>
    </w:p>
    <w:p w:rsidR="00CE363D" w:rsidRDefault="00CE363D" w:rsidP="00CE363D">
      <w:pPr>
        <w:pStyle w:val="BODYTEXTO"/>
      </w:pPr>
      <w:r>
        <w:t>Decreto Municipal No. 07 de Angostura.- Relación de Elementos de la Dirección de Seguridad Pública y Tránsito Municipal a Jubilarse y Prejubilarse Periodo 2021-2024.</w:t>
      </w:r>
    </w:p>
    <w:p w:rsidR="00CE363D" w:rsidRDefault="00CE363D" w:rsidP="00CE363D">
      <w:pPr>
        <w:pStyle w:val="ESPA"/>
      </w:pPr>
    </w:p>
    <w:p w:rsidR="00CE363D" w:rsidRDefault="00CE363D" w:rsidP="00CE363D">
      <w:pPr>
        <w:pStyle w:val="BODYTEXTO"/>
      </w:pPr>
      <w:r>
        <w:t>Municipio de San Ignacio.- Licitación Pública Nacional MSI-LCP-001-2022.</w:t>
      </w:r>
    </w:p>
    <w:p w:rsidR="00CE363D" w:rsidRDefault="00CE363D" w:rsidP="00CE363D">
      <w:pPr>
        <w:pStyle w:val="ESPA"/>
      </w:pPr>
    </w:p>
    <w:p w:rsidR="00CE363D" w:rsidRDefault="00CE363D" w:rsidP="00CE363D">
      <w:pPr>
        <w:pStyle w:val="BODYTEXTO"/>
      </w:pPr>
      <w:r>
        <w:t xml:space="preserve">Municipios de Ahome, Guasave, Angostura, Mocorito, Concordia y El Rosario.- Avances Financieros, relativos al Segundo Trimestre de 2022. </w:t>
      </w:r>
    </w:p>
    <w:p w:rsidR="00CE363D" w:rsidRDefault="00CE363D" w:rsidP="00CE363D">
      <w:pPr>
        <w:pStyle w:val="ESPA"/>
      </w:pPr>
    </w:p>
    <w:p w:rsidR="00CE363D" w:rsidRDefault="00CE363D" w:rsidP="00CE363D">
      <w:pPr>
        <w:pStyle w:val="AVISOS2"/>
      </w:pPr>
      <w:r>
        <w:t>SISTEMA  MUNICIPAL  PARA  EL  DESARROLLO  INTEGRAL  DE  LA  FAMILIA</w:t>
      </w:r>
      <w:r w:rsidR="0038665D">
        <w:fldChar w:fldCharType="begin"/>
      </w:r>
      <w:r>
        <w:instrText>tc "SISTEMA  MUNICIPAL  PARA  EL  DESARROLLO  INTEGRAL  DE  LA  FAMILIA"</w:instrText>
      </w:r>
      <w:r w:rsidR="0038665D">
        <w:fldChar w:fldCharType="end"/>
      </w:r>
    </w:p>
    <w:p w:rsidR="00CE363D" w:rsidRDefault="00CE363D" w:rsidP="00CE363D">
      <w:pPr>
        <w:pStyle w:val="BODYTEXTO"/>
      </w:pPr>
      <w:r>
        <w:t>Municipios de Salvador Alvarado, Navolato, Mazatlán, Concordia y Escuinapa.- Avances Financieros, relativos al Segundo Trimestre de 2022.</w:t>
      </w:r>
    </w:p>
    <w:p w:rsidR="00CE363D" w:rsidRDefault="00CE363D" w:rsidP="00CE363D">
      <w:pPr>
        <w:pStyle w:val="ESPA"/>
      </w:pPr>
    </w:p>
    <w:p w:rsidR="00CE363D" w:rsidRDefault="00CE363D" w:rsidP="00CE363D">
      <w:pPr>
        <w:pStyle w:val="AVISOS2"/>
      </w:pPr>
      <w:r>
        <w:t>JUNTA  MUNICIPAL  DE  AGUA  POTABLE  Y  ALCANTARILLADO</w:t>
      </w:r>
      <w:r w:rsidR="0038665D">
        <w:fldChar w:fldCharType="begin"/>
      </w:r>
      <w:r>
        <w:instrText>tc "JUNTA  MUNICIPAL  DE  AGUA  POTABLE  Y  ALCANTARILLADO"</w:instrText>
      </w:r>
      <w:r w:rsidR="0038665D">
        <w:fldChar w:fldCharType="end"/>
      </w:r>
    </w:p>
    <w:p w:rsidR="00CE363D" w:rsidRDefault="00CE363D" w:rsidP="00CE363D">
      <w:pPr>
        <w:pStyle w:val="BODYTEXTO"/>
      </w:pPr>
      <w:r>
        <w:t xml:space="preserve">Municipios de Ahome, Mocorito, Navolato, El Rosario y Escuinapa.- Avances Financieros, relativo al Segundo Trimestre de 2022. </w:t>
      </w:r>
    </w:p>
    <w:p w:rsidR="00CE363D" w:rsidRDefault="00CE363D" w:rsidP="00CE363D">
      <w:pPr>
        <w:pStyle w:val="ESPA"/>
      </w:pPr>
    </w:p>
    <w:p w:rsidR="00CE363D" w:rsidRDefault="00CE363D" w:rsidP="00CE363D">
      <w:pPr>
        <w:pStyle w:val="BODYTEXTO"/>
      </w:pPr>
      <w:r>
        <w:t xml:space="preserve">Municipio de Mazatlán.- Avances Financieros, relativos al Primer y Segundo Trimestre de 2022. </w:t>
      </w:r>
    </w:p>
    <w:p w:rsidR="00CE363D" w:rsidRDefault="00CE363D" w:rsidP="00CE363D">
      <w:pPr>
        <w:pStyle w:val="ESPA"/>
      </w:pPr>
    </w:p>
    <w:p w:rsidR="00CE363D" w:rsidRDefault="00CE363D" w:rsidP="00CE363D">
      <w:pPr>
        <w:pStyle w:val="AVISOS2"/>
      </w:pPr>
      <w:r>
        <w:t>TRIBUNAL  MUNICIPAL  DE  CONCILIACIÓN  Y  ARBITRAJE  DE  CULIACÁN</w:t>
      </w:r>
      <w:r w:rsidR="0038665D">
        <w:fldChar w:fldCharType="begin"/>
      </w:r>
      <w:r>
        <w:instrText>tc "TRIBUNAL  MUNICIPAL  DE  CONCILIACIÓN  Y  ARBITRAJE  DE  CULIACÁN"</w:instrText>
      </w:r>
      <w:r w:rsidR="0038665D">
        <w:fldChar w:fldCharType="end"/>
      </w:r>
    </w:p>
    <w:p w:rsidR="00CE363D" w:rsidRDefault="00CE363D" w:rsidP="00CE363D">
      <w:pPr>
        <w:pStyle w:val="BODYTEXTO"/>
      </w:pPr>
      <w:r>
        <w:t xml:space="preserve">Municipio de Culiacán.- Avance Financiero, relativo al Segundo Trimestre de 2022.  </w:t>
      </w:r>
    </w:p>
    <w:p w:rsidR="00CE363D" w:rsidRDefault="00CE363D" w:rsidP="00CE363D">
      <w:pPr>
        <w:pStyle w:val="ESPA"/>
      </w:pPr>
    </w:p>
    <w:p w:rsidR="00CE363D" w:rsidRDefault="00CE363D" w:rsidP="00CE363D">
      <w:pPr>
        <w:pStyle w:val="AVISOS2"/>
      </w:pPr>
      <w:r>
        <w:t>INSTITUTO  MUNICIPAL  DEL  DEPORTE</w:t>
      </w:r>
      <w:r w:rsidR="0038665D">
        <w:fldChar w:fldCharType="begin"/>
      </w:r>
      <w:r>
        <w:instrText>tc "INSTITUTO  MUNICIPAL  DEL  DEPORTE"</w:instrText>
      </w:r>
      <w:r w:rsidR="0038665D">
        <w:fldChar w:fldCharType="end"/>
      </w:r>
    </w:p>
    <w:p w:rsidR="00CE363D" w:rsidRDefault="00CE363D" w:rsidP="00CE363D">
      <w:pPr>
        <w:pStyle w:val="BODYTEXTO"/>
      </w:pPr>
      <w:r>
        <w:t>Municipios de Guasave y Mazatlán.- Avances Financieros, relativos al Segundo Trimestre de 2022.</w:t>
      </w:r>
    </w:p>
    <w:p w:rsidR="00CE363D" w:rsidRDefault="00CE363D" w:rsidP="00CE363D">
      <w:pPr>
        <w:pStyle w:val="AVISOS2"/>
      </w:pPr>
      <w:r>
        <w:t>INSTITUTO  MUNICIPAL  DE  CULTURA  FÍSICA  Y  EL  DEPORTE</w:t>
      </w:r>
      <w:r w:rsidR="0038665D">
        <w:fldChar w:fldCharType="begin"/>
      </w:r>
      <w:r>
        <w:instrText>tc "INSTITUTO  MUNICIPAL  DE  CULTURA  FÍSICA  Y  EL  DEPORTE"</w:instrText>
      </w:r>
      <w:r w:rsidR="0038665D">
        <w:fldChar w:fldCharType="end"/>
      </w:r>
    </w:p>
    <w:p w:rsidR="00CE363D" w:rsidRDefault="00CE363D" w:rsidP="00CE363D">
      <w:pPr>
        <w:pStyle w:val="BODYTEXTO"/>
      </w:pPr>
      <w:r>
        <w:t>Municipio de Angostura.- Avance Financiero, relativo al Segundo Trimestre de 2022.</w:t>
      </w:r>
    </w:p>
    <w:p w:rsidR="00CE363D" w:rsidRDefault="00CE363D" w:rsidP="00CE363D">
      <w:pPr>
        <w:pStyle w:val="ESPA"/>
      </w:pPr>
    </w:p>
    <w:p w:rsidR="00CE363D" w:rsidRDefault="00CE363D" w:rsidP="00CE363D">
      <w:pPr>
        <w:pStyle w:val="AVISOS2"/>
      </w:pPr>
      <w:r>
        <w:t>INSTITUTO  MUNICIPAL  DE  CULTURA  DE  SALVADOR  ALVARADO</w:t>
      </w:r>
      <w:r w:rsidR="0038665D">
        <w:fldChar w:fldCharType="begin"/>
      </w:r>
      <w:r>
        <w:instrText>tc "INSTITUTO  MUNICIPAL  DE  CULTURA  DE  SALVADOR  ALVARADO"</w:instrText>
      </w:r>
      <w:r w:rsidR="0038665D">
        <w:fldChar w:fldCharType="end"/>
      </w:r>
    </w:p>
    <w:p w:rsidR="00CE363D" w:rsidRDefault="00CE363D" w:rsidP="00CE363D">
      <w:pPr>
        <w:pStyle w:val="BODYTEXTO"/>
      </w:pPr>
      <w:r>
        <w:t>Municipio de Salvador Alvarado.- Avance Financiero, relativo al Segundo Trimestre de 2022.</w:t>
      </w:r>
    </w:p>
    <w:p w:rsidR="00CE363D" w:rsidRDefault="00CE363D" w:rsidP="00CE363D">
      <w:pPr>
        <w:pStyle w:val="ESPA"/>
      </w:pPr>
    </w:p>
    <w:p w:rsidR="00CE363D" w:rsidRDefault="00CE363D" w:rsidP="00CE363D">
      <w:pPr>
        <w:pStyle w:val="AVISOS2"/>
      </w:pPr>
      <w:r>
        <w:t>INSTITUTO  MUNICIPAL  DE  PLANEACIÓN  URBANA</w:t>
      </w:r>
      <w:r w:rsidR="0038665D">
        <w:fldChar w:fldCharType="begin"/>
      </w:r>
      <w:r>
        <w:instrText>tc "INSTITUTO  MUNICIPAL  DE  PLANEACIÓN  URBANA"</w:instrText>
      </w:r>
      <w:r w:rsidR="0038665D">
        <w:fldChar w:fldCharType="end"/>
      </w:r>
    </w:p>
    <w:p w:rsidR="00CE363D" w:rsidRDefault="00CE363D" w:rsidP="00CE363D">
      <w:pPr>
        <w:pStyle w:val="BODYTEXTO"/>
      </w:pPr>
      <w:r>
        <w:t xml:space="preserve">Municipio de Salvador Alvarado.- Avance Financiero, relativo al Segundo Trimestre de 2022. </w:t>
      </w:r>
    </w:p>
    <w:p w:rsidR="00CE363D" w:rsidRDefault="00CE363D" w:rsidP="00CE363D">
      <w:pPr>
        <w:pStyle w:val="ESPA"/>
      </w:pPr>
    </w:p>
    <w:p w:rsidR="00CE363D" w:rsidRDefault="00CE363D" w:rsidP="00CE363D">
      <w:pPr>
        <w:pStyle w:val="AVISOS2"/>
      </w:pPr>
      <w:r>
        <w:t>INSTITUTO  MUNICIPAL  DE  CULTURA  TURISMO  Y  ARTE  DE  MAZATLÁN</w:t>
      </w:r>
      <w:r w:rsidR="0038665D">
        <w:fldChar w:fldCharType="begin"/>
      </w:r>
      <w:r>
        <w:instrText>tc "INSTITUTO  MUNICIPAL  DE  CULTURA  TURISMO  Y  ARTE  DE  MAZATLÁN"</w:instrText>
      </w:r>
      <w:r w:rsidR="0038665D">
        <w:fldChar w:fldCharType="end"/>
      </w:r>
    </w:p>
    <w:p w:rsidR="00CE363D" w:rsidRDefault="00CE363D" w:rsidP="00CE363D">
      <w:pPr>
        <w:pStyle w:val="BODYTEXTO"/>
      </w:pPr>
      <w:r>
        <w:t>Municipio de Mazatlán.- Avance Financiero, relativo al Segundo Trimestre de 2022.</w:t>
      </w:r>
    </w:p>
    <w:p w:rsidR="00CE363D" w:rsidRDefault="00CE363D" w:rsidP="00CE363D">
      <w:pPr>
        <w:pStyle w:val="ESPA"/>
      </w:pPr>
    </w:p>
    <w:p w:rsidR="00CE363D" w:rsidRDefault="00CE363D" w:rsidP="00CE363D">
      <w:pPr>
        <w:pStyle w:val="CENTRA"/>
      </w:pPr>
      <w:r>
        <w:t>75   -   152</w:t>
      </w:r>
    </w:p>
    <w:p w:rsidR="00CE363D" w:rsidRDefault="00CE363D" w:rsidP="00CE363D">
      <w:pPr>
        <w:pStyle w:val="ESPA"/>
      </w:pPr>
    </w:p>
    <w:p w:rsidR="00CE363D" w:rsidRDefault="00CE363D" w:rsidP="00CE363D">
      <w:pPr>
        <w:pStyle w:val="avisos"/>
      </w:pPr>
      <w:r>
        <w:t>AVISOS  JUDICIALES</w:t>
      </w:r>
      <w:r w:rsidR="0038665D">
        <w:fldChar w:fldCharType="begin"/>
      </w:r>
      <w:r>
        <w:instrText>tc "AVISOS  JUDICIALES"</w:instrText>
      </w:r>
      <w:r w:rsidR="0038665D">
        <w:fldChar w:fldCharType="end"/>
      </w:r>
    </w:p>
    <w:p w:rsidR="00CE363D" w:rsidRDefault="00CE363D" w:rsidP="00CE363D">
      <w:pPr>
        <w:pStyle w:val="ESPA"/>
      </w:pPr>
    </w:p>
    <w:p w:rsidR="00CE363D" w:rsidRDefault="00CE363D" w:rsidP="00CE363D">
      <w:pPr>
        <w:pStyle w:val="CENTRA"/>
      </w:pPr>
      <w:r>
        <w:t xml:space="preserve">153   -   166      </w:t>
      </w:r>
    </w:p>
    <w:p w:rsidR="00CE363D" w:rsidRDefault="00CE363D" w:rsidP="00CE363D">
      <w:pPr>
        <w:pStyle w:val="ESPA"/>
      </w:pPr>
    </w:p>
    <w:p w:rsidR="00CE363D" w:rsidRDefault="00CE363D" w:rsidP="00CE363D">
      <w:pPr>
        <w:pStyle w:val="avisos"/>
      </w:pPr>
      <w:r>
        <w:t>AVISOS  NOTARIALES</w:t>
      </w:r>
      <w:r w:rsidR="0038665D">
        <w:fldChar w:fldCharType="begin"/>
      </w:r>
      <w:r>
        <w:instrText>tc "AVISOS  NOTARIALES"</w:instrText>
      </w:r>
      <w:r w:rsidR="0038665D">
        <w:fldChar w:fldCharType="end"/>
      </w:r>
    </w:p>
    <w:p w:rsidR="00CE363D" w:rsidRDefault="00CE363D" w:rsidP="00CE363D">
      <w:pPr>
        <w:pStyle w:val="ESPA"/>
      </w:pPr>
    </w:p>
    <w:p w:rsidR="00CE363D" w:rsidRDefault="00CE363D" w:rsidP="00CE363D">
      <w:pPr>
        <w:pStyle w:val="CENTRA"/>
      </w:pPr>
      <w:r>
        <w:t xml:space="preserve">166   -   168   </w:t>
      </w:r>
    </w:p>
    <w:p w:rsidR="00CE363D" w:rsidRDefault="00CE363D" w:rsidP="0017654B">
      <w:pPr>
        <w:jc w:val="center"/>
        <w:rPr>
          <w:rFonts w:ascii="Times New Roman" w:hAnsi="Times New Roman" w:cs="Times New Roman"/>
          <w:color w:val="000000"/>
          <w:sz w:val="24"/>
          <w:szCs w:val="24"/>
        </w:rPr>
      </w:pPr>
    </w:p>
    <w:p w:rsidR="00CE363D" w:rsidRDefault="00CE363D" w:rsidP="0017654B">
      <w:pPr>
        <w:jc w:val="center"/>
        <w:rPr>
          <w:rFonts w:ascii="Times New Roman" w:hAnsi="Times New Roman" w:cs="Times New Roman"/>
          <w:color w:val="000000"/>
          <w:sz w:val="24"/>
          <w:szCs w:val="24"/>
        </w:rPr>
      </w:pPr>
    </w:p>
    <w:p w:rsidR="002013A1" w:rsidRDefault="002013A1" w:rsidP="002013A1">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viernes 19 de agosto de 2022.</w:t>
      </w:r>
      <w:r>
        <w:rPr>
          <w:rFonts w:ascii="Times New Roman" w:hAnsi="Times New Roman" w:cs="Times New Roman"/>
          <w:b/>
          <w:bCs/>
        </w:rPr>
        <w:t xml:space="preserve">     No. 100</w:t>
      </w: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36"/>
          <w:szCs w:val="36"/>
        </w:rPr>
      </w:pPr>
      <w:r w:rsidRPr="002013A1">
        <w:rPr>
          <w:rFonts w:ascii="Times New Roman" w:hAnsi="Times New Roman" w:cs="Times New Roman"/>
          <w:b/>
          <w:bCs/>
          <w:sz w:val="36"/>
          <w:szCs w:val="36"/>
        </w:rPr>
        <w:t>ÍNDICE</w:t>
      </w:r>
      <w:r w:rsidR="0038665D" w:rsidRPr="002013A1">
        <w:rPr>
          <w:rFonts w:ascii="Times New Roman" w:hAnsi="Times New Roman" w:cs="Times New Roman"/>
          <w:b/>
          <w:bCs/>
          <w:sz w:val="36"/>
          <w:szCs w:val="36"/>
        </w:rPr>
        <w:fldChar w:fldCharType="begin"/>
      </w:r>
      <w:r w:rsidRPr="002013A1">
        <w:rPr>
          <w:rFonts w:ascii="Times New Roman" w:hAnsi="Times New Roman" w:cs="Times New Roman"/>
          <w:b/>
          <w:bCs/>
          <w:sz w:val="36"/>
          <w:szCs w:val="36"/>
        </w:rPr>
        <w:instrText>tc "ÍNDICE"</w:instrText>
      </w:r>
      <w:r w:rsidR="0038665D" w:rsidRPr="002013A1">
        <w:rPr>
          <w:rFonts w:ascii="Times New Roman" w:hAnsi="Times New Roman" w:cs="Times New Roman"/>
          <w:b/>
          <w:bCs/>
          <w:sz w:val="36"/>
          <w:szCs w:val="36"/>
        </w:rPr>
        <w:fldChar w:fldCharType="end"/>
      </w:r>
    </w:p>
    <w:p w:rsidR="002013A1" w:rsidRPr="002013A1" w:rsidRDefault="0038665D" w:rsidP="002013A1">
      <w:pPr>
        <w:autoSpaceDE w:val="0"/>
        <w:autoSpaceDN w:val="0"/>
        <w:adjustRightInd w:val="0"/>
        <w:spacing w:after="0" w:line="240" w:lineRule="auto"/>
        <w:jc w:val="center"/>
        <w:rPr>
          <w:rFonts w:ascii="Times New Roman" w:hAnsi="Times New Roman" w:cs="Times New Roman"/>
          <w:b/>
          <w:bCs/>
          <w:sz w:val="36"/>
          <w:szCs w:val="36"/>
        </w:rPr>
      </w:pPr>
      <w:r w:rsidRPr="002013A1">
        <w:rPr>
          <w:rFonts w:ascii="Times New Roman" w:hAnsi="Times New Roman" w:cs="Times New Roman"/>
          <w:b/>
          <w:bCs/>
          <w:sz w:val="36"/>
          <w:szCs w:val="36"/>
        </w:rPr>
        <w:fldChar w:fldCharType="begin"/>
      </w:r>
      <w:r w:rsidR="002013A1" w:rsidRPr="002013A1">
        <w:rPr>
          <w:rFonts w:ascii="Times New Roman" w:hAnsi="Times New Roman" w:cs="Times New Roman"/>
          <w:b/>
          <w:bCs/>
          <w:sz w:val="36"/>
          <w:szCs w:val="36"/>
        </w:rPr>
        <w:instrText>tc ""</w:instrText>
      </w:r>
      <w:r w:rsidRPr="002013A1">
        <w:rPr>
          <w:rFonts w:ascii="Times New Roman" w:hAnsi="Times New Roman" w:cs="Times New Roman"/>
          <w:b/>
          <w:bCs/>
          <w:sz w:val="36"/>
          <w:szCs w:val="36"/>
        </w:rPr>
        <w:fldChar w:fldCharType="end"/>
      </w: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4"/>
          <w:szCs w:val="24"/>
        </w:rPr>
      </w:pPr>
      <w:r w:rsidRPr="002013A1">
        <w:rPr>
          <w:rFonts w:ascii="Times New Roman" w:hAnsi="Times New Roman" w:cs="Times New Roman"/>
          <w:b/>
          <w:bCs/>
          <w:sz w:val="24"/>
          <w:szCs w:val="24"/>
        </w:rPr>
        <w:t>PODER  EJECUTIVO  FEDERAL  -  ESTATAL</w:t>
      </w:r>
      <w:r w:rsidR="0038665D" w:rsidRPr="002013A1">
        <w:rPr>
          <w:rFonts w:ascii="Times New Roman" w:hAnsi="Times New Roman" w:cs="Times New Roman"/>
          <w:b/>
          <w:bCs/>
          <w:sz w:val="24"/>
          <w:szCs w:val="24"/>
        </w:rPr>
        <w:fldChar w:fldCharType="begin"/>
      </w:r>
      <w:r w:rsidRPr="002013A1">
        <w:rPr>
          <w:rFonts w:ascii="Times New Roman" w:hAnsi="Times New Roman" w:cs="Times New Roman"/>
          <w:b/>
          <w:bCs/>
          <w:sz w:val="24"/>
          <w:szCs w:val="24"/>
        </w:rPr>
        <w:instrText>tc "PODER  EJECUTIVO  FEDERAL  -  ESTATAL"</w:instrText>
      </w:r>
      <w:r w:rsidR="0038665D" w:rsidRPr="002013A1">
        <w:rPr>
          <w:rFonts w:ascii="Times New Roman" w:hAnsi="Times New Roman" w:cs="Times New Roman"/>
          <w:b/>
          <w:bCs/>
          <w:sz w:val="24"/>
          <w:szCs w:val="24"/>
        </w:rPr>
        <w:fldChar w:fldCharType="end"/>
      </w: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0"/>
          <w:szCs w:val="20"/>
        </w:rPr>
      </w:pPr>
      <w:r w:rsidRPr="002013A1">
        <w:rPr>
          <w:rFonts w:ascii="Times New Roman" w:hAnsi="Times New Roman" w:cs="Times New Roman"/>
          <w:b/>
          <w:bCs/>
          <w:sz w:val="20"/>
          <w:szCs w:val="20"/>
        </w:rPr>
        <w:t>SECRETARIA  DE  GOBERNACIÓN</w:t>
      </w:r>
      <w:r w:rsidR="0038665D" w:rsidRPr="002013A1">
        <w:rPr>
          <w:rFonts w:ascii="Times New Roman" w:hAnsi="Times New Roman" w:cs="Times New Roman"/>
          <w:b/>
          <w:bCs/>
          <w:sz w:val="20"/>
          <w:szCs w:val="20"/>
        </w:rPr>
        <w:fldChar w:fldCharType="begin"/>
      </w:r>
      <w:r w:rsidRPr="002013A1">
        <w:rPr>
          <w:rFonts w:ascii="Times New Roman" w:hAnsi="Times New Roman" w:cs="Times New Roman"/>
          <w:b/>
          <w:bCs/>
          <w:sz w:val="20"/>
          <w:szCs w:val="20"/>
        </w:rPr>
        <w:instrText>tc "SECRETARIA  DE  GOBERNACIÓN"</w:instrText>
      </w:r>
      <w:r w:rsidR="0038665D" w:rsidRPr="002013A1">
        <w:rPr>
          <w:rFonts w:ascii="Times New Roman" w:hAnsi="Times New Roman" w:cs="Times New Roman"/>
          <w:b/>
          <w:bCs/>
          <w:sz w:val="20"/>
          <w:szCs w:val="20"/>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Convenio de Coordinación que celebran por una parte, el Ejecutivo Federal por conducto de la Secretaría de Gobernación; a través de la Comisión Nacional para Prevenir y Erradicar la Violencia contra las Mujeres y por la otra parte el Gobierno del Estado de Sinaloa a través de la Secretaría de Administración y Finanzas.</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013A1">
        <w:rPr>
          <w:rFonts w:ascii="Times New Roman" w:hAnsi="Times New Roman" w:cs="Times New Roman"/>
          <w:sz w:val="24"/>
          <w:szCs w:val="24"/>
        </w:rPr>
        <w:t>3   -   19</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4"/>
          <w:szCs w:val="24"/>
        </w:rPr>
      </w:pPr>
      <w:r w:rsidRPr="002013A1">
        <w:rPr>
          <w:rFonts w:ascii="Times New Roman" w:hAnsi="Times New Roman" w:cs="Times New Roman"/>
          <w:b/>
          <w:bCs/>
          <w:sz w:val="24"/>
          <w:szCs w:val="24"/>
        </w:rPr>
        <w:t>GOBIERNO  DEL  ESTADO</w:t>
      </w:r>
      <w:r w:rsidR="0038665D" w:rsidRPr="002013A1">
        <w:rPr>
          <w:rFonts w:ascii="Times New Roman" w:hAnsi="Times New Roman" w:cs="Times New Roman"/>
          <w:b/>
          <w:bCs/>
          <w:sz w:val="24"/>
          <w:szCs w:val="24"/>
        </w:rPr>
        <w:fldChar w:fldCharType="begin"/>
      </w:r>
      <w:r w:rsidRPr="002013A1">
        <w:rPr>
          <w:rFonts w:ascii="Times New Roman" w:hAnsi="Times New Roman" w:cs="Times New Roman"/>
          <w:b/>
          <w:bCs/>
          <w:sz w:val="24"/>
          <w:szCs w:val="24"/>
        </w:rPr>
        <w:instrText>tc "GOBIERNO  DEL  ESTADO"</w:instrText>
      </w:r>
      <w:r w:rsidR="0038665D" w:rsidRPr="002013A1">
        <w:rPr>
          <w:rFonts w:ascii="Times New Roman" w:hAnsi="Times New Roman" w:cs="Times New Roman"/>
          <w:b/>
          <w:bCs/>
          <w:sz w:val="24"/>
          <w:szCs w:val="24"/>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 xml:space="preserve">Decreto Número 243 del H. Congreso del Estado.- Por el que se reforman y adicionan diversas disposiciones de la Ley de Salud del Estado de Sinaloa. </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013A1">
        <w:rPr>
          <w:rFonts w:ascii="Times New Roman" w:hAnsi="Times New Roman" w:cs="Times New Roman"/>
          <w:sz w:val="24"/>
          <w:szCs w:val="24"/>
        </w:rPr>
        <w:t>20   -   25</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4"/>
          <w:szCs w:val="24"/>
        </w:rPr>
      </w:pPr>
      <w:r w:rsidRPr="002013A1">
        <w:rPr>
          <w:rFonts w:ascii="Times New Roman" w:hAnsi="Times New Roman" w:cs="Times New Roman"/>
          <w:b/>
          <w:bCs/>
          <w:sz w:val="24"/>
          <w:szCs w:val="24"/>
        </w:rPr>
        <w:t xml:space="preserve">PODER  EJECUTIVO  ESTATAL </w:t>
      </w:r>
      <w:r w:rsidR="0038665D" w:rsidRPr="002013A1">
        <w:rPr>
          <w:rFonts w:ascii="Times New Roman" w:hAnsi="Times New Roman" w:cs="Times New Roman"/>
          <w:b/>
          <w:bCs/>
          <w:sz w:val="24"/>
          <w:szCs w:val="24"/>
        </w:rPr>
        <w:fldChar w:fldCharType="begin"/>
      </w:r>
      <w:r w:rsidRPr="002013A1">
        <w:rPr>
          <w:rFonts w:ascii="Times New Roman" w:hAnsi="Times New Roman" w:cs="Times New Roman"/>
          <w:b/>
          <w:bCs/>
          <w:sz w:val="24"/>
          <w:szCs w:val="24"/>
        </w:rPr>
        <w:instrText>tc "PODER  EJECUTIVO  ESTATAL "</w:instrText>
      </w:r>
      <w:r w:rsidR="0038665D" w:rsidRPr="002013A1">
        <w:rPr>
          <w:rFonts w:ascii="Times New Roman" w:hAnsi="Times New Roman" w:cs="Times New Roman"/>
          <w:b/>
          <w:bCs/>
          <w:sz w:val="24"/>
          <w:szCs w:val="24"/>
        </w:rPr>
        <w:fldChar w:fldCharType="end"/>
      </w:r>
    </w:p>
    <w:p w:rsidR="002013A1" w:rsidRPr="002013A1" w:rsidRDefault="002013A1" w:rsidP="002013A1">
      <w:pPr>
        <w:autoSpaceDE w:val="0"/>
        <w:autoSpaceDN w:val="0"/>
        <w:adjustRightInd w:val="0"/>
        <w:spacing w:after="0" w:line="110" w:lineRule="atLeast"/>
        <w:jc w:val="center"/>
        <w:rPr>
          <w:rFonts w:ascii="Roman" w:hAnsi="Roman" w:cs="Roman"/>
          <w:b/>
          <w:bCs/>
          <w:sz w:val="8"/>
          <w:szCs w:val="8"/>
        </w:rPr>
      </w:pPr>
      <w:r w:rsidRPr="002013A1">
        <w:rPr>
          <w:rFonts w:ascii="Times New Roman" w:hAnsi="Times New Roman" w:cs="Times New Roman"/>
          <w:b/>
          <w:bCs/>
          <w:sz w:val="20"/>
          <w:szCs w:val="20"/>
        </w:rPr>
        <w:t>SECRETARÍA  DE  ADMINISTRACIÓN  Y  FINANZAS</w:t>
      </w:r>
      <w:r w:rsidR="0038665D" w:rsidRPr="002013A1">
        <w:rPr>
          <w:rFonts w:ascii="Times New Roman" w:hAnsi="Times New Roman" w:cs="Times New Roman"/>
          <w:b/>
          <w:bCs/>
          <w:sz w:val="20"/>
          <w:szCs w:val="20"/>
        </w:rPr>
        <w:fldChar w:fldCharType="begin"/>
      </w:r>
      <w:r w:rsidRPr="002013A1">
        <w:rPr>
          <w:rFonts w:ascii="Times New Roman" w:hAnsi="Times New Roman" w:cs="Times New Roman"/>
          <w:b/>
          <w:bCs/>
          <w:sz w:val="20"/>
          <w:szCs w:val="20"/>
        </w:rPr>
        <w:instrText>tc "SECRETARÍA  DE  ADMINISTRACIÓN  Y  FINANZAS</w:instrText>
      </w:r>
      <w:r w:rsidRPr="002013A1">
        <w:rPr>
          <w:rFonts w:ascii="Roman" w:hAnsi="Roman" w:cs="Roman"/>
          <w:b/>
          <w:bCs/>
          <w:sz w:val="8"/>
          <w:szCs w:val="8"/>
        </w:rPr>
        <w:instrText>"</w:instrText>
      </w:r>
      <w:r w:rsidR="0038665D" w:rsidRPr="002013A1">
        <w:rPr>
          <w:rFonts w:ascii="Times New Roman" w:hAnsi="Times New Roman" w:cs="Times New Roman"/>
          <w:b/>
          <w:bCs/>
          <w:sz w:val="20"/>
          <w:szCs w:val="20"/>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Informe de Avance sobre la Situación Económica, las Finanzas y la Deuda Pública al Segundo Trimestre 2022.</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0"/>
          <w:szCs w:val="20"/>
        </w:rPr>
      </w:pPr>
      <w:r w:rsidRPr="002013A1">
        <w:rPr>
          <w:rFonts w:ascii="Times New Roman" w:hAnsi="Times New Roman" w:cs="Times New Roman"/>
          <w:b/>
          <w:bCs/>
          <w:sz w:val="20"/>
          <w:szCs w:val="20"/>
        </w:rPr>
        <w:t>SECRETARÍA  DE  OBRAS  PÚBLICAS</w:t>
      </w:r>
      <w:r w:rsidR="0038665D" w:rsidRPr="002013A1">
        <w:rPr>
          <w:rFonts w:ascii="Times New Roman" w:hAnsi="Times New Roman" w:cs="Times New Roman"/>
          <w:b/>
          <w:bCs/>
          <w:sz w:val="20"/>
          <w:szCs w:val="20"/>
        </w:rPr>
        <w:fldChar w:fldCharType="begin"/>
      </w:r>
      <w:r w:rsidRPr="002013A1">
        <w:rPr>
          <w:rFonts w:ascii="Times New Roman" w:hAnsi="Times New Roman" w:cs="Times New Roman"/>
          <w:b/>
          <w:bCs/>
          <w:sz w:val="20"/>
          <w:szCs w:val="20"/>
        </w:rPr>
        <w:instrText>tc "SECRETARÍA  DE  OBRAS  PÚBLICAS"</w:instrText>
      </w:r>
      <w:r w:rsidR="0038665D" w:rsidRPr="002013A1">
        <w:rPr>
          <w:rFonts w:ascii="Times New Roman" w:hAnsi="Times New Roman" w:cs="Times New Roman"/>
          <w:b/>
          <w:bCs/>
          <w:sz w:val="20"/>
          <w:szCs w:val="20"/>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Acta de Junta Pública para dar a conocer el Fallo, Licitación Pública Nacional Estatal No. 018 Concurso No. OPPU-EST-LP-056-2022 y OPPU-EST-LP-058-2022.</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0"/>
          <w:szCs w:val="20"/>
        </w:rPr>
      </w:pPr>
      <w:r w:rsidRPr="002013A1">
        <w:rPr>
          <w:rFonts w:ascii="Times New Roman" w:hAnsi="Times New Roman" w:cs="Times New Roman"/>
          <w:b/>
          <w:bCs/>
          <w:sz w:val="20"/>
          <w:szCs w:val="20"/>
        </w:rPr>
        <w:t>INSTITUTO  DE  SEGURIDAD  Y  SERVICIOS  SOCIALES  DE  LOS  TRABAJADORES  DE  LA  EDUCACIÓN  DEL  ESTADO  DE  SINALOA</w:t>
      </w:r>
      <w:r w:rsidR="0038665D" w:rsidRPr="002013A1">
        <w:rPr>
          <w:rFonts w:ascii="Times New Roman" w:hAnsi="Times New Roman" w:cs="Times New Roman"/>
          <w:b/>
          <w:bCs/>
          <w:sz w:val="20"/>
          <w:szCs w:val="20"/>
        </w:rPr>
        <w:fldChar w:fldCharType="begin"/>
      </w:r>
      <w:r w:rsidRPr="002013A1">
        <w:rPr>
          <w:rFonts w:ascii="Times New Roman" w:hAnsi="Times New Roman" w:cs="Times New Roman"/>
          <w:b/>
          <w:bCs/>
          <w:sz w:val="20"/>
          <w:szCs w:val="20"/>
        </w:rPr>
        <w:instrText>tc "INSTITUTO  DE  SEGURIDAD  Y  SERVICIOS  SOCIALES  DE  LOS  TRABAJADORES  DE  LA  EDUCACIÓN  DEL  ESTADO  DE  SINALOA"</w:instrText>
      </w:r>
      <w:r w:rsidR="0038665D" w:rsidRPr="002013A1">
        <w:rPr>
          <w:rFonts w:ascii="Times New Roman" w:hAnsi="Times New Roman" w:cs="Times New Roman"/>
          <w:b/>
          <w:bCs/>
          <w:sz w:val="20"/>
          <w:szCs w:val="20"/>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 xml:space="preserve">Avance Financiero, relativo al Segundo Trimestre de 2022. </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013A1">
        <w:rPr>
          <w:rFonts w:ascii="Times New Roman" w:hAnsi="Times New Roman" w:cs="Times New Roman"/>
          <w:sz w:val="24"/>
          <w:szCs w:val="24"/>
        </w:rPr>
        <w:t>26   -   126</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4"/>
          <w:szCs w:val="24"/>
        </w:rPr>
      </w:pPr>
      <w:r w:rsidRPr="002013A1">
        <w:rPr>
          <w:rFonts w:ascii="Times New Roman" w:hAnsi="Times New Roman" w:cs="Times New Roman"/>
          <w:b/>
          <w:bCs/>
          <w:sz w:val="24"/>
          <w:szCs w:val="24"/>
        </w:rPr>
        <w:t>PODER  LEGISLATIVO  ESTATAL</w:t>
      </w:r>
      <w:r w:rsidR="0038665D" w:rsidRPr="002013A1">
        <w:rPr>
          <w:rFonts w:ascii="Times New Roman" w:hAnsi="Times New Roman" w:cs="Times New Roman"/>
          <w:b/>
          <w:bCs/>
          <w:sz w:val="24"/>
          <w:szCs w:val="24"/>
        </w:rPr>
        <w:fldChar w:fldCharType="begin"/>
      </w:r>
      <w:r w:rsidRPr="002013A1">
        <w:rPr>
          <w:rFonts w:ascii="Times New Roman" w:hAnsi="Times New Roman" w:cs="Times New Roman"/>
          <w:b/>
          <w:bCs/>
          <w:sz w:val="24"/>
          <w:szCs w:val="24"/>
        </w:rPr>
        <w:instrText>tc "PODER  LEGISLATIVO  ESTATAL"</w:instrText>
      </w:r>
      <w:r w:rsidR="0038665D" w:rsidRPr="002013A1">
        <w:rPr>
          <w:rFonts w:ascii="Times New Roman" w:hAnsi="Times New Roman" w:cs="Times New Roman"/>
          <w:b/>
          <w:bCs/>
          <w:sz w:val="24"/>
          <w:szCs w:val="24"/>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H. Congreso del Estado.- Convocatoria de Licitación Pública Nacional No. HCES-SG-OP-LPN-001-2022.- Descripción de la Obra Construcción de los Niveles 2 y 3 de Oficinas Administrativas y Archivo del H. Congreso del Estado de Sinaloa.</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2013A1" w:rsidRPr="002013A1" w:rsidRDefault="002013A1" w:rsidP="002013A1">
      <w:pPr>
        <w:autoSpaceDE w:val="0"/>
        <w:autoSpaceDN w:val="0"/>
        <w:adjustRightInd w:val="0"/>
        <w:spacing w:after="0" w:line="330" w:lineRule="atLeast"/>
        <w:jc w:val="center"/>
        <w:rPr>
          <w:rFonts w:ascii="Times New Roman" w:hAnsi="Times New Roman" w:cs="Times New Roman"/>
          <w:color w:val="000000"/>
          <w:sz w:val="24"/>
          <w:szCs w:val="24"/>
        </w:rPr>
      </w:pPr>
      <w:r w:rsidRPr="002013A1">
        <w:rPr>
          <w:rFonts w:ascii="Times New Roman" w:hAnsi="Times New Roman" w:cs="Times New Roman"/>
          <w:color w:val="000000"/>
          <w:sz w:val="24"/>
          <w:szCs w:val="24"/>
        </w:rPr>
        <w:t xml:space="preserve">                                                                                               (Continúa Índice Pág. 2)                                                                          </w:t>
      </w:r>
    </w:p>
    <w:p w:rsidR="00CE363D" w:rsidRDefault="00CE363D" w:rsidP="0017654B">
      <w:pPr>
        <w:jc w:val="center"/>
        <w:rPr>
          <w:rFonts w:ascii="Times New Roman" w:hAnsi="Times New Roman" w:cs="Times New Roman"/>
          <w:color w:val="000000"/>
          <w:sz w:val="24"/>
          <w:szCs w:val="24"/>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36"/>
          <w:szCs w:val="36"/>
        </w:rPr>
      </w:pPr>
      <w:r w:rsidRPr="002013A1">
        <w:rPr>
          <w:rFonts w:ascii="Times New Roman" w:hAnsi="Times New Roman" w:cs="Times New Roman"/>
          <w:b/>
          <w:bCs/>
          <w:sz w:val="36"/>
          <w:szCs w:val="36"/>
        </w:rPr>
        <w:t>ÍNDICE</w:t>
      </w:r>
      <w:r w:rsidR="0038665D" w:rsidRPr="002013A1">
        <w:rPr>
          <w:rFonts w:ascii="Times New Roman" w:hAnsi="Times New Roman" w:cs="Times New Roman"/>
          <w:b/>
          <w:bCs/>
          <w:sz w:val="36"/>
          <w:szCs w:val="36"/>
        </w:rPr>
        <w:fldChar w:fldCharType="begin"/>
      </w:r>
      <w:r w:rsidRPr="002013A1">
        <w:rPr>
          <w:rFonts w:ascii="Times New Roman" w:hAnsi="Times New Roman" w:cs="Times New Roman"/>
          <w:b/>
          <w:bCs/>
          <w:sz w:val="36"/>
          <w:szCs w:val="36"/>
        </w:rPr>
        <w:instrText>tc "ÍNDICE"</w:instrText>
      </w:r>
      <w:r w:rsidR="0038665D" w:rsidRPr="002013A1">
        <w:rPr>
          <w:rFonts w:ascii="Times New Roman" w:hAnsi="Times New Roman" w:cs="Times New Roman"/>
          <w:b/>
          <w:bCs/>
          <w:sz w:val="36"/>
          <w:szCs w:val="36"/>
        </w:rPr>
        <w:fldChar w:fldCharType="end"/>
      </w:r>
    </w:p>
    <w:p w:rsidR="002013A1" w:rsidRPr="002013A1" w:rsidRDefault="0038665D" w:rsidP="002013A1">
      <w:pPr>
        <w:autoSpaceDE w:val="0"/>
        <w:autoSpaceDN w:val="0"/>
        <w:adjustRightInd w:val="0"/>
        <w:spacing w:after="0" w:line="240" w:lineRule="auto"/>
        <w:jc w:val="center"/>
        <w:rPr>
          <w:rFonts w:ascii="Times New Roman" w:hAnsi="Times New Roman" w:cs="Times New Roman"/>
          <w:b/>
          <w:bCs/>
          <w:sz w:val="36"/>
          <w:szCs w:val="36"/>
        </w:rPr>
      </w:pPr>
      <w:r w:rsidRPr="002013A1">
        <w:rPr>
          <w:rFonts w:ascii="Times New Roman" w:hAnsi="Times New Roman" w:cs="Times New Roman"/>
          <w:b/>
          <w:bCs/>
          <w:sz w:val="36"/>
          <w:szCs w:val="36"/>
        </w:rPr>
        <w:fldChar w:fldCharType="begin"/>
      </w:r>
      <w:r w:rsidR="002013A1" w:rsidRPr="002013A1">
        <w:rPr>
          <w:rFonts w:ascii="Times New Roman" w:hAnsi="Times New Roman" w:cs="Times New Roman"/>
          <w:b/>
          <w:bCs/>
          <w:sz w:val="36"/>
          <w:szCs w:val="36"/>
        </w:rPr>
        <w:instrText>tc ""</w:instrText>
      </w:r>
      <w:r w:rsidRPr="002013A1">
        <w:rPr>
          <w:rFonts w:ascii="Times New Roman" w:hAnsi="Times New Roman" w:cs="Times New Roman"/>
          <w:b/>
          <w:bCs/>
          <w:sz w:val="36"/>
          <w:szCs w:val="36"/>
        </w:rPr>
        <w:fldChar w:fldCharType="end"/>
      </w:r>
    </w:p>
    <w:p w:rsidR="002013A1" w:rsidRPr="002013A1" w:rsidRDefault="0038665D" w:rsidP="002013A1">
      <w:pPr>
        <w:autoSpaceDE w:val="0"/>
        <w:autoSpaceDN w:val="0"/>
        <w:adjustRightInd w:val="0"/>
        <w:spacing w:after="0" w:line="240" w:lineRule="auto"/>
        <w:jc w:val="center"/>
        <w:rPr>
          <w:rFonts w:ascii="Times New Roman" w:hAnsi="Times New Roman" w:cs="Times New Roman"/>
          <w:b/>
          <w:bCs/>
          <w:sz w:val="36"/>
          <w:szCs w:val="36"/>
        </w:rPr>
      </w:pPr>
      <w:r w:rsidRPr="002013A1">
        <w:rPr>
          <w:rFonts w:ascii="Times New Roman" w:hAnsi="Times New Roman" w:cs="Times New Roman"/>
          <w:b/>
          <w:bCs/>
          <w:sz w:val="36"/>
          <w:szCs w:val="36"/>
        </w:rPr>
        <w:fldChar w:fldCharType="begin"/>
      </w:r>
      <w:r w:rsidR="002013A1" w:rsidRPr="002013A1">
        <w:rPr>
          <w:rFonts w:ascii="Times New Roman" w:hAnsi="Times New Roman" w:cs="Times New Roman"/>
          <w:b/>
          <w:bCs/>
          <w:sz w:val="36"/>
          <w:szCs w:val="36"/>
        </w:rPr>
        <w:instrText>tc ""</w:instrText>
      </w:r>
      <w:r w:rsidRPr="002013A1">
        <w:rPr>
          <w:rFonts w:ascii="Times New Roman" w:hAnsi="Times New Roman" w:cs="Times New Roman"/>
          <w:b/>
          <w:bCs/>
          <w:sz w:val="36"/>
          <w:szCs w:val="36"/>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 xml:space="preserve">H. Congreso del Estado.- Convocatoria.- El Órgano Interno de Control del H Congreso del Estado de Sinaloa invita a las asociaciones civiles, organizaciones empresariales, colegios e instituciones académicas y organizaciones estatales del transporte de mayor representación en el Estado de Sinaloa interesadas en presentar ante el Comité de Participación Ciudadana del Sistema Estatal Anticorrupción del Estado de Sinaloa sus propuestas para la integración </w:t>
      </w:r>
      <w:r w:rsidRPr="002013A1">
        <w:rPr>
          <w:rFonts w:ascii="Times New Roman" w:hAnsi="Times New Roman" w:cs="Times New Roman"/>
          <w:sz w:val="24"/>
          <w:szCs w:val="24"/>
        </w:rPr>
        <w:lastRenderedPageBreak/>
        <w:t>de ciudadanos en el Comité de Obras Públicas y Servicios Relacionados con las mismas del H. Congreso del Estado de Sinaloa, a participar en el proceso de registro para acreditación a que refiere la fracción VI del artículo 37 de la Ley de Obras Públicas y Servicios Relacionados con las mismas del Estado de Sinaloa.</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013A1">
        <w:rPr>
          <w:rFonts w:ascii="Times New Roman" w:hAnsi="Times New Roman" w:cs="Times New Roman"/>
          <w:sz w:val="24"/>
          <w:szCs w:val="24"/>
        </w:rPr>
        <w:t>127   -   135</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4"/>
          <w:szCs w:val="24"/>
        </w:rPr>
      </w:pPr>
      <w:r w:rsidRPr="002013A1">
        <w:rPr>
          <w:rFonts w:ascii="Times New Roman" w:hAnsi="Times New Roman" w:cs="Times New Roman"/>
          <w:b/>
          <w:bCs/>
          <w:sz w:val="24"/>
          <w:szCs w:val="24"/>
        </w:rPr>
        <w:t>AYUNTAMIENTOS</w:t>
      </w:r>
      <w:r w:rsidR="0038665D" w:rsidRPr="002013A1">
        <w:rPr>
          <w:rFonts w:ascii="Times New Roman" w:hAnsi="Times New Roman" w:cs="Times New Roman"/>
          <w:b/>
          <w:bCs/>
          <w:sz w:val="24"/>
          <w:szCs w:val="24"/>
        </w:rPr>
        <w:fldChar w:fldCharType="begin"/>
      </w:r>
      <w:r w:rsidRPr="002013A1">
        <w:rPr>
          <w:rFonts w:ascii="Times New Roman" w:hAnsi="Times New Roman" w:cs="Times New Roman"/>
          <w:b/>
          <w:bCs/>
          <w:sz w:val="24"/>
          <w:szCs w:val="24"/>
        </w:rPr>
        <w:instrText>tc "AYUNTAMIENTOS"</w:instrText>
      </w:r>
      <w:r w:rsidR="0038665D" w:rsidRPr="002013A1">
        <w:rPr>
          <w:rFonts w:ascii="Times New Roman" w:hAnsi="Times New Roman" w:cs="Times New Roman"/>
          <w:b/>
          <w:bCs/>
          <w:sz w:val="24"/>
          <w:szCs w:val="24"/>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Municipio de Badiraguato.- Enajenación No. GMB 01/2022 Enajenación de Vehículos propiedad del H. Ayuntamiento.</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Municipio de Guasave.- Tabulador de Sueldos 2022.</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0"/>
          <w:szCs w:val="20"/>
        </w:rPr>
      </w:pPr>
      <w:r w:rsidRPr="002013A1">
        <w:rPr>
          <w:rFonts w:ascii="Times New Roman" w:hAnsi="Times New Roman" w:cs="Times New Roman"/>
          <w:b/>
          <w:bCs/>
          <w:sz w:val="20"/>
          <w:szCs w:val="20"/>
        </w:rPr>
        <w:t>INSTITUTO  MUNICIPAL  DE  LA  JUVENTUD</w:t>
      </w:r>
      <w:r w:rsidR="0038665D" w:rsidRPr="002013A1">
        <w:rPr>
          <w:rFonts w:ascii="Times New Roman" w:hAnsi="Times New Roman" w:cs="Times New Roman"/>
          <w:b/>
          <w:bCs/>
          <w:sz w:val="20"/>
          <w:szCs w:val="20"/>
        </w:rPr>
        <w:fldChar w:fldCharType="begin"/>
      </w:r>
      <w:r w:rsidRPr="002013A1">
        <w:rPr>
          <w:rFonts w:ascii="Times New Roman" w:hAnsi="Times New Roman" w:cs="Times New Roman"/>
          <w:b/>
          <w:bCs/>
          <w:sz w:val="20"/>
          <w:szCs w:val="20"/>
        </w:rPr>
        <w:instrText>tc "INSTITUTO  MUNICIPAL  DE  LA  JUVENTUD"</w:instrText>
      </w:r>
      <w:r w:rsidR="0038665D" w:rsidRPr="002013A1">
        <w:rPr>
          <w:rFonts w:ascii="Times New Roman" w:hAnsi="Times New Roman" w:cs="Times New Roman"/>
          <w:b/>
          <w:bCs/>
          <w:sz w:val="20"/>
          <w:szCs w:val="20"/>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 xml:space="preserve">Municipios de Ahome, Guasave y Mazatlán.- Avance Financiero, relativo al Segundo Trimestre de 2022. </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0"/>
          <w:szCs w:val="20"/>
        </w:rPr>
      </w:pPr>
      <w:r w:rsidRPr="002013A1">
        <w:rPr>
          <w:rFonts w:ascii="Times New Roman" w:hAnsi="Times New Roman" w:cs="Times New Roman"/>
          <w:b/>
          <w:bCs/>
          <w:sz w:val="20"/>
          <w:szCs w:val="20"/>
        </w:rPr>
        <w:t>INSTITUTO  MUNICIPAL  DE  LAS  MUJERES</w:t>
      </w:r>
      <w:r w:rsidR="0038665D" w:rsidRPr="002013A1">
        <w:rPr>
          <w:rFonts w:ascii="Times New Roman" w:hAnsi="Times New Roman" w:cs="Times New Roman"/>
          <w:b/>
          <w:bCs/>
          <w:sz w:val="20"/>
          <w:szCs w:val="20"/>
        </w:rPr>
        <w:fldChar w:fldCharType="begin"/>
      </w:r>
      <w:r w:rsidRPr="002013A1">
        <w:rPr>
          <w:rFonts w:ascii="Times New Roman" w:hAnsi="Times New Roman" w:cs="Times New Roman"/>
          <w:b/>
          <w:bCs/>
          <w:sz w:val="20"/>
          <w:szCs w:val="20"/>
        </w:rPr>
        <w:instrText>tc "INSTITUTO  MUNICIPAL  DE  LAS  MUJERES"</w:instrText>
      </w:r>
      <w:r w:rsidR="0038665D" w:rsidRPr="002013A1">
        <w:rPr>
          <w:rFonts w:ascii="Times New Roman" w:hAnsi="Times New Roman" w:cs="Times New Roman"/>
          <w:b/>
          <w:bCs/>
          <w:sz w:val="20"/>
          <w:szCs w:val="20"/>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 xml:space="preserve">Municipio de Guasave.- Avance Financiero, relativo al Segundo Trimestre de 2022. </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0"/>
          <w:szCs w:val="20"/>
        </w:rPr>
      </w:pPr>
      <w:r w:rsidRPr="002013A1">
        <w:rPr>
          <w:rFonts w:ascii="Times New Roman" w:hAnsi="Times New Roman" w:cs="Times New Roman"/>
          <w:b/>
          <w:bCs/>
          <w:sz w:val="20"/>
          <w:szCs w:val="20"/>
        </w:rPr>
        <w:t>COMISIÓN  MUNICIPAL  DE  DESARROLLO  DE  CENTROS  POBLADOS</w:t>
      </w:r>
      <w:r w:rsidR="0038665D" w:rsidRPr="002013A1">
        <w:rPr>
          <w:rFonts w:ascii="Times New Roman" w:hAnsi="Times New Roman" w:cs="Times New Roman"/>
          <w:b/>
          <w:bCs/>
          <w:sz w:val="20"/>
          <w:szCs w:val="20"/>
        </w:rPr>
        <w:fldChar w:fldCharType="begin"/>
      </w:r>
      <w:r w:rsidRPr="002013A1">
        <w:rPr>
          <w:rFonts w:ascii="Times New Roman" w:hAnsi="Times New Roman" w:cs="Times New Roman"/>
          <w:b/>
          <w:bCs/>
          <w:sz w:val="20"/>
          <w:szCs w:val="20"/>
        </w:rPr>
        <w:instrText>tc "COMISIÓN  MUNICIPAL  DE  DESARROLLO  DE  CENTROS  POBLADOS"</w:instrText>
      </w:r>
      <w:r w:rsidR="0038665D" w:rsidRPr="002013A1">
        <w:rPr>
          <w:rFonts w:ascii="Times New Roman" w:hAnsi="Times New Roman" w:cs="Times New Roman"/>
          <w:b/>
          <w:bCs/>
          <w:sz w:val="20"/>
          <w:szCs w:val="20"/>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Municipio de Ahome.- Avance Financiero, relativo al Segundo Trimestre de 2022.</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0"/>
          <w:szCs w:val="20"/>
        </w:rPr>
      </w:pPr>
      <w:r w:rsidRPr="002013A1">
        <w:rPr>
          <w:rFonts w:ascii="Times New Roman" w:hAnsi="Times New Roman" w:cs="Times New Roman"/>
          <w:b/>
          <w:bCs/>
          <w:sz w:val="20"/>
          <w:szCs w:val="20"/>
        </w:rPr>
        <w:t>RASTRO  DE  MAZATLÁN</w:t>
      </w:r>
      <w:r w:rsidR="0038665D" w:rsidRPr="002013A1">
        <w:rPr>
          <w:rFonts w:ascii="Times New Roman" w:hAnsi="Times New Roman" w:cs="Times New Roman"/>
          <w:b/>
          <w:bCs/>
          <w:sz w:val="20"/>
          <w:szCs w:val="20"/>
        </w:rPr>
        <w:fldChar w:fldCharType="begin"/>
      </w:r>
      <w:r w:rsidRPr="002013A1">
        <w:rPr>
          <w:rFonts w:ascii="Times New Roman" w:hAnsi="Times New Roman" w:cs="Times New Roman"/>
          <w:b/>
          <w:bCs/>
          <w:sz w:val="20"/>
          <w:szCs w:val="20"/>
        </w:rPr>
        <w:instrText>tc "RASTRO  DE  MAZATLÁN"</w:instrText>
      </w:r>
      <w:r w:rsidR="0038665D" w:rsidRPr="002013A1">
        <w:rPr>
          <w:rFonts w:ascii="Times New Roman" w:hAnsi="Times New Roman" w:cs="Times New Roman"/>
          <w:b/>
          <w:bCs/>
          <w:sz w:val="20"/>
          <w:szCs w:val="20"/>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Municipio de Mazatlán.- Avance Financiero, relativo al Segundo Trimestre de 2022.</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0"/>
          <w:szCs w:val="20"/>
        </w:rPr>
      </w:pPr>
      <w:r w:rsidRPr="002013A1">
        <w:rPr>
          <w:rFonts w:ascii="Times New Roman" w:hAnsi="Times New Roman" w:cs="Times New Roman"/>
          <w:b/>
          <w:bCs/>
          <w:sz w:val="20"/>
          <w:szCs w:val="20"/>
        </w:rPr>
        <w:t>OPERADORA  Y  ADMINISTRADORA  DE  PLAYAS  MAZATLÁN</w:t>
      </w:r>
      <w:r w:rsidR="0038665D" w:rsidRPr="002013A1">
        <w:rPr>
          <w:rFonts w:ascii="Times New Roman" w:hAnsi="Times New Roman" w:cs="Times New Roman"/>
          <w:b/>
          <w:bCs/>
          <w:sz w:val="20"/>
          <w:szCs w:val="20"/>
        </w:rPr>
        <w:fldChar w:fldCharType="begin"/>
      </w:r>
      <w:r w:rsidRPr="002013A1">
        <w:rPr>
          <w:rFonts w:ascii="Times New Roman" w:hAnsi="Times New Roman" w:cs="Times New Roman"/>
          <w:b/>
          <w:bCs/>
          <w:sz w:val="20"/>
          <w:szCs w:val="20"/>
        </w:rPr>
        <w:instrText>tc "OPERADORA  Y  ADMINISTRADORA  DE  PLAYAS  MAZATLÁN"</w:instrText>
      </w:r>
      <w:r w:rsidR="0038665D" w:rsidRPr="002013A1">
        <w:rPr>
          <w:rFonts w:ascii="Times New Roman" w:hAnsi="Times New Roman" w:cs="Times New Roman"/>
          <w:b/>
          <w:bCs/>
          <w:sz w:val="20"/>
          <w:szCs w:val="20"/>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 xml:space="preserve">Municipio de Mazatlán.- Avance Financiero, relativo al Segundo Trimestre de 2022. </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0"/>
          <w:szCs w:val="20"/>
        </w:rPr>
      </w:pPr>
      <w:r w:rsidRPr="002013A1">
        <w:rPr>
          <w:rFonts w:ascii="Times New Roman" w:hAnsi="Times New Roman" w:cs="Times New Roman"/>
          <w:b/>
          <w:bCs/>
          <w:sz w:val="20"/>
          <w:szCs w:val="20"/>
        </w:rPr>
        <w:t xml:space="preserve">PARQUE  CULIACÁN </w:t>
      </w:r>
      <w:r w:rsidR="0038665D" w:rsidRPr="002013A1">
        <w:rPr>
          <w:rFonts w:ascii="Times New Roman" w:hAnsi="Times New Roman" w:cs="Times New Roman"/>
          <w:b/>
          <w:bCs/>
          <w:sz w:val="20"/>
          <w:szCs w:val="20"/>
        </w:rPr>
        <w:fldChar w:fldCharType="begin"/>
      </w:r>
      <w:r w:rsidRPr="002013A1">
        <w:rPr>
          <w:rFonts w:ascii="Times New Roman" w:hAnsi="Times New Roman" w:cs="Times New Roman"/>
          <w:b/>
          <w:bCs/>
          <w:sz w:val="20"/>
          <w:szCs w:val="20"/>
        </w:rPr>
        <w:instrText>tc "PARQUE  CULIACÁN "</w:instrText>
      </w:r>
      <w:r w:rsidR="0038665D" w:rsidRPr="002013A1">
        <w:rPr>
          <w:rFonts w:ascii="Times New Roman" w:hAnsi="Times New Roman" w:cs="Times New Roman"/>
          <w:b/>
          <w:bCs/>
          <w:sz w:val="20"/>
          <w:szCs w:val="20"/>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 xml:space="preserve">Municipio de Culiacán.- Avance Financiero, relativo al Segundo Trimestre de 2022. </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0"/>
          <w:szCs w:val="20"/>
        </w:rPr>
      </w:pPr>
      <w:r w:rsidRPr="002013A1">
        <w:rPr>
          <w:rFonts w:ascii="Times New Roman" w:hAnsi="Times New Roman" w:cs="Times New Roman"/>
          <w:b/>
          <w:bCs/>
          <w:sz w:val="20"/>
          <w:szCs w:val="20"/>
        </w:rPr>
        <w:t>RASTROS  DEL  MUNICIPIO  DE  CULIACÁN</w:t>
      </w:r>
      <w:r w:rsidR="0038665D" w:rsidRPr="002013A1">
        <w:rPr>
          <w:rFonts w:ascii="Times New Roman" w:hAnsi="Times New Roman" w:cs="Times New Roman"/>
          <w:b/>
          <w:bCs/>
          <w:sz w:val="20"/>
          <w:szCs w:val="20"/>
        </w:rPr>
        <w:fldChar w:fldCharType="begin"/>
      </w:r>
      <w:r w:rsidRPr="002013A1">
        <w:rPr>
          <w:rFonts w:ascii="Times New Roman" w:hAnsi="Times New Roman" w:cs="Times New Roman"/>
          <w:b/>
          <w:bCs/>
          <w:sz w:val="20"/>
          <w:szCs w:val="20"/>
        </w:rPr>
        <w:instrText>tc "RASTROS  DEL  MUNICIPIO  DE  CULIACÁN"</w:instrText>
      </w:r>
      <w:r w:rsidR="0038665D" w:rsidRPr="002013A1">
        <w:rPr>
          <w:rFonts w:ascii="Times New Roman" w:hAnsi="Times New Roman" w:cs="Times New Roman"/>
          <w:b/>
          <w:bCs/>
          <w:sz w:val="20"/>
          <w:szCs w:val="20"/>
        </w:rPr>
        <w:fldChar w:fldCharType="end"/>
      </w:r>
    </w:p>
    <w:p w:rsidR="002013A1" w:rsidRPr="002013A1" w:rsidRDefault="002013A1" w:rsidP="002013A1">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013A1">
        <w:rPr>
          <w:rFonts w:ascii="Times New Roman" w:hAnsi="Times New Roman" w:cs="Times New Roman"/>
          <w:sz w:val="24"/>
          <w:szCs w:val="24"/>
        </w:rPr>
        <w:t>Municipio de Culiacán.- Avance Financiero, relativo al Segundo Trimestre de 2022.</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013A1">
        <w:rPr>
          <w:rFonts w:ascii="Times New Roman" w:hAnsi="Times New Roman" w:cs="Times New Roman"/>
          <w:sz w:val="24"/>
          <w:szCs w:val="24"/>
        </w:rPr>
        <w:t>136   -   162</w:t>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2013A1" w:rsidRPr="002013A1" w:rsidRDefault="002013A1" w:rsidP="002013A1">
      <w:pPr>
        <w:autoSpaceDE w:val="0"/>
        <w:autoSpaceDN w:val="0"/>
        <w:adjustRightInd w:val="0"/>
        <w:spacing w:after="0" w:line="240" w:lineRule="auto"/>
        <w:jc w:val="center"/>
        <w:rPr>
          <w:rFonts w:ascii="Times New Roman" w:hAnsi="Times New Roman" w:cs="Times New Roman"/>
          <w:b/>
          <w:bCs/>
          <w:sz w:val="24"/>
          <w:szCs w:val="24"/>
        </w:rPr>
      </w:pPr>
      <w:r w:rsidRPr="002013A1">
        <w:rPr>
          <w:rFonts w:ascii="Times New Roman" w:hAnsi="Times New Roman" w:cs="Times New Roman"/>
          <w:b/>
          <w:bCs/>
          <w:sz w:val="24"/>
          <w:szCs w:val="24"/>
        </w:rPr>
        <w:t>AVISOS  JUDICIALES</w:t>
      </w:r>
      <w:r w:rsidR="0038665D" w:rsidRPr="002013A1">
        <w:rPr>
          <w:rFonts w:ascii="Times New Roman" w:hAnsi="Times New Roman" w:cs="Times New Roman"/>
          <w:b/>
          <w:bCs/>
          <w:sz w:val="24"/>
          <w:szCs w:val="24"/>
        </w:rPr>
        <w:fldChar w:fldCharType="begin"/>
      </w:r>
      <w:r w:rsidRPr="002013A1">
        <w:rPr>
          <w:rFonts w:ascii="Times New Roman" w:hAnsi="Times New Roman" w:cs="Times New Roman"/>
          <w:b/>
          <w:bCs/>
          <w:sz w:val="24"/>
          <w:szCs w:val="24"/>
        </w:rPr>
        <w:instrText>tc "AVISOS  JUDICIALES"</w:instrText>
      </w:r>
      <w:r w:rsidR="0038665D" w:rsidRPr="002013A1">
        <w:rPr>
          <w:rFonts w:ascii="Times New Roman" w:hAnsi="Times New Roman" w:cs="Times New Roman"/>
          <w:b/>
          <w:bCs/>
          <w:sz w:val="24"/>
          <w:szCs w:val="24"/>
        </w:rPr>
        <w:fldChar w:fldCharType="end"/>
      </w:r>
    </w:p>
    <w:p w:rsidR="002013A1" w:rsidRPr="002013A1" w:rsidRDefault="002013A1" w:rsidP="002013A1">
      <w:pPr>
        <w:autoSpaceDE w:val="0"/>
        <w:autoSpaceDN w:val="0"/>
        <w:adjustRightInd w:val="0"/>
        <w:spacing w:after="0" w:line="240" w:lineRule="auto"/>
        <w:jc w:val="center"/>
        <w:rPr>
          <w:rFonts w:ascii="Roman" w:hAnsi="Roman" w:cs="Roman"/>
          <w:sz w:val="8"/>
          <w:szCs w:val="8"/>
        </w:rPr>
      </w:pPr>
    </w:p>
    <w:p w:rsidR="00CE363D" w:rsidRDefault="002013A1" w:rsidP="002013A1">
      <w:pPr>
        <w:jc w:val="center"/>
        <w:rPr>
          <w:rFonts w:ascii="Times New Roman" w:hAnsi="Times New Roman" w:cs="Times New Roman"/>
          <w:sz w:val="24"/>
          <w:szCs w:val="24"/>
        </w:rPr>
      </w:pPr>
      <w:r w:rsidRPr="002013A1">
        <w:rPr>
          <w:rFonts w:ascii="Times New Roman" w:hAnsi="Times New Roman" w:cs="Times New Roman"/>
          <w:sz w:val="24"/>
          <w:szCs w:val="24"/>
        </w:rPr>
        <w:t>163   -   176</w:t>
      </w:r>
    </w:p>
    <w:p w:rsidR="002013A1" w:rsidRDefault="002013A1" w:rsidP="002013A1">
      <w:pPr>
        <w:jc w:val="center"/>
        <w:rPr>
          <w:rFonts w:ascii="Times New Roman" w:hAnsi="Times New Roman" w:cs="Times New Roman"/>
          <w:sz w:val="24"/>
          <w:szCs w:val="24"/>
        </w:rPr>
      </w:pPr>
    </w:p>
    <w:p w:rsidR="002013A1" w:rsidRDefault="002013A1" w:rsidP="002013A1">
      <w:pPr>
        <w:jc w:val="center"/>
        <w:rPr>
          <w:rFonts w:ascii="Times New Roman" w:hAnsi="Times New Roman" w:cs="Times New Roman"/>
          <w:sz w:val="24"/>
          <w:szCs w:val="24"/>
        </w:rPr>
      </w:pPr>
    </w:p>
    <w:p w:rsidR="002013A1" w:rsidRDefault="007B078B" w:rsidP="002013A1">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22 de agosto de 2022.</w:t>
      </w:r>
      <w:r>
        <w:rPr>
          <w:rFonts w:ascii="Times New Roman" w:hAnsi="Times New Roman" w:cs="Times New Roman"/>
          <w:b/>
          <w:bCs/>
        </w:rPr>
        <w:t xml:space="preserve">     No. 101</w:t>
      </w: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36"/>
          <w:szCs w:val="36"/>
        </w:rPr>
      </w:pPr>
      <w:r w:rsidRPr="007B078B">
        <w:rPr>
          <w:rFonts w:ascii="Times New Roman" w:hAnsi="Times New Roman" w:cs="Times New Roman"/>
          <w:b/>
          <w:bCs/>
          <w:color w:val="000000"/>
          <w:sz w:val="36"/>
          <w:szCs w:val="36"/>
        </w:rPr>
        <w:t>ÍNDICE</w:t>
      </w:r>
      <w:r w:rsidR="0038665D" w:rsidRPr="007B078B">
        <w:rPr>
          <w:rFonts w:ascii="Times New Roman" w:hAnsi="Times New Roman" w:cs="Times New Roman"/>
          <w:b/>
          <w:bCs/>
          <w:color w:val="000000"/>
          <w:sz w:val="36"/>
          <w:szCs w:val="36"/>
        </w:rPr>
        <w:fldChar w:fldCharType="begin"/>
      </w:r>
      <w:r w:rsidRPr="007B078B">
        <w:rPr>
          <w:rFonts w:ascii="Times New Roman" w:hAnsi="Times New Roman" w:cs="Times New Roman"/>
          <w:b/>
          <w:bCs/>
          <w:sz w:val="36"/>
          <w:szCs w:val="36"/>
        </w:rPr>
        <w:instrText>tc "</w:instrText>
      </w:r>
      <w:r w:rsidRPr="007B078B">
        <w:rPr>
          <w:rFonts w:ascii="Times New Roman" w:hAnsi="Times New Roman" w:cs="Times New Roman"/>
          <w:b/>
          <w:bCs/>
          <w:color w:val="000000"/>
          <w:sz w:val="36"/>
          <w:szCs w:val="36"/>
        </w:rPr>
        <w:instrText>ÍNDICE"</w:instrText>
      </w:r>
      <w:r w:rsidR="0038665D" w:rsidRPr="007B078B">
        <w:rPr>
          <w:rFonts w:ascii="Times New Roman" w:hAnsi="Times New Roman" w:cs="Times New Roman"/>
          <w:b/>
          <w:bCs/>
          <w:color w:val="000000"/>
          <w:sz w:val="36"/>
          <w:szCs w:val="36"/>
        </w:rPr>
        <w:fldChar w:fldCharType="end"/>
      </w:r>
    </w:p>
    <w:p w:rsidR="007B078B" w:rsidRPr="007B078B" w:rsidRDefault="0038665D" w:rsidP="007B078B">
      <w:pPr>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fldChar w:fldCharType="begin"/>
      </w:r>
      <w:r w:rsidR="007B078B" w:rsidRPr="007B078B">
        <w:rPr>
          <w:rFonts w:ascii="Times New Roman" w:hAnsi="Times New Roman" w:cs="Times New Roman"/>
          <w:b/>
          <w:bCs/>
          <w:sz w:val="20"/>
          <w:szCs w:val="20"/>
        </w:rPr>
        <w:instrText>tc ""</w:instrText>
      </w:r>
      <w:r w:rsidRPr="007B078B">
        <w:rPr>
          <w:rFonts w:ascii="Times New Roman" w:hAnsi="Times New Roman" w:cs="Times New Roman"/>
          <w:b/>
          <w:bCs/>
          <w:sz w:val="20"/>
          <w:szCs w:val="20"/>
        </w:rPr>
        <w:fldChar w:fldCharType="end"/>
      </w:r>
    </w:p>
    <w:p w:rsidR="007B078B" w:rsidRPr="007B078B" w:rsidRDefault="0038665D" w:rsidP="007B078B">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fldChar w:fldCharType="begin"/>
      </w:r>
      <w:r w:rsidR="007B078B" w:rsidRPr="007B078B">
        <w:rPr>
          <w:rFonts w:ascii="Times New Roman" w:hAnsi="Times New Roman" w:cs="Times New Roman"/>
          <w:b/>
          <w:bCs/>
          <w:sz w:val="20"/>
          <w:szCs w:val="20"/>
        </w:rPr>
        <w:instrText>tc ""</w:instrText>
      </w:r>
      <w:r w:rsidRPr="007B078B">
        <w:rPr>
          <w:rFonts w:ascii="Times New Roman" w:hAnsi="Times New Roman" w:cs="Times New Roman"/>
          <w:b/>
          <w:bCs/>
          <w:sz w:val="20"/>
          <w:szCs w:val="20"/>
        </w:rPr>
        <w:fldChar w:fldCharType="end"/>
      </w: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4"/>
          <w:szCs w:val="24"/>
        </w:rPr>
      </w:pPr>
      <w:r w:rsidRPr="007B078B">
        <w:rPr>
          <w:rFonts w:ascii="Times New Roman" w:hAnsi="Times New Roman" w:cs="Times New Roman"/>
          <w:b/>
          <w:bCs/>
          <w:sz w:val="24"/>
          <w:szCs w:val="24"/>
        </w:rPr>
        <w:t>TRIBUNAL  FEDERAL  DE  JUSTICIA  ADMINISTRATIVA</w:t>
      </w:r>
      <w:r w:rsidR="0038665D" w:rsidRPr="007B078B">
        <w:rPr>
          <w:rFonts w:ascii="Times New Roman" w:hAnsi="Times New Roman" w:cs="Times New Roman"/>
          <w:b/>
          <w:bCs/>
          <w:sz w:val="24"/>
          <w:szCs w:val="24"/>
        </w:rPr>
        <w:fldChar w:fldCharType="begin"/>
      </w:r>
      <w:r w:rsidRPr="007B078B">
        <w:rPr>
          <w:rFonts w:ascii="Times New Roman" w:hAnsi="Times New Roman" w:cs="Times New Roman"/>
          <w:b/>
          <w:bCs/>
          <w:sz w:val="24"/>
          <w:szCs w:val="24"/>
        </w:rPr>
        <w:instrText>tc "TRIBUNAL  FEDERAL  DE  JUSTICIA  ADMINISTRATIVA"</w:instrText>
      </w:r>
      <w:r w:rsidR="0038665D" w:rsidRPr="007B078B">
        <w:rPr>
          <w:rFonts w:ascii="Times New Roman" w:hAnsi="Times New Roman" w:cs="Times New Roman"/>
          <w:b/>
          <w:bCs/>
          <w:sz w:val="24"/>
          <w:szCs w:val="24"/>
        </w:rPr>
        <w:fldChar w:fldCharType="end"/>
      </w: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Oficio: 96-1-2-13101/22.- Asunto: Se comunica Resolución en términos de la Ley General de Responsabilidad Administrativa.</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078B">
        <w:rPr>
          <w:rFonts w:ascii="Times New Roman" w:hAnsi="Times New Roman" w:cs="Times New Roman"/>
          <w:sz w:val="24"/>
          <w:szCs w:val="24"/>
        </w:rPr>
        <w:t>2   -   71</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4"/>
          <w:szCs w:val="24"/>
        </w:rPr>
      </w:pPr>
      <w:r w:rsidRPr="007B078B">
        <w:rPr>
          <w:rFonts w:ascii="Times New Roman" w:hAnsi="Times New Roman" w:cs="Times New Roman"/>
          <w:b/>
          <w:bCs/>
          <w:sz w:val="24"/>
          <w:szCs w:val="24"/>
        </w:rPr>
        <w:t>PODER  JUDICIAL  ESTATAL</w:t>
      </w:r>
      <w:r w:rsidR="0038665D" w:rsidRPr="007B078B">
        <w:rPr>
          <w:rFonts w:ascii="Times New Roman" w:hAnsi="Times New Roman" w:cs="Times New Roman"/>
          <w:b/>
          <w:bCs/>
          <w:sz w:val="24"/>
          <w:szCs w:val="24"/>
        </w:rPr>
        <w:fldChar w:fldCharType="begin"/>
      </w:r>
      <w:r w:rsidRPr="007B078B">
        <w:rPr>
          <w:rFonts w:ascii="Times New Roman" w:hAnsi="Times New Roman" w:cs="Times New Roman"/>
          <w:b/>
          <w:bCs/>
          <w:sz w:val="24"/>
          <w:szCs w:val="24"/>
        </w:rPr>
        <w:instrText>tc "PODER  JUDICIAL  ESTATAL"</w:instrText>
      </w:r>
      <w:r w:rsidR="0038665D" w:rsidRPr="007B078B">
        <w:rPr>
          <w:rFonts w:ascii="Times New Roman" w:hAnsi="Times New Roman" w:cs="Times New Roman"/>
          <w:b/>
          <w:bCs/>
          <w:sz w:val="24"/>
          <w:szCs w:val="24"/>
        </w:rPr>
        <w:fldChar w:fldCharType="end"/>
      </w: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t>SUPREMO  TRIBUNAL  DE  JUSTICIA  DEL  ESTADO</w:t>
      </w:r>
      <w:r w:rsidR="0038665D" w:rsidRPr="007B078B">
        <w:rPr>
          <w:rFonts w:ascii="Times New Roman" w:hAnsi="Times New Roman" w:cs="Times New Roman"/>
          <w:b/>
          <w:bCs/>
          <w:sz w:val="20"/>
          <w:szCs w:val="20"/>
        </w:rPr>
        <w:fldChar w:fldCharType="begin"/>
      </w:r>
      <w:r w:rsidRPr="007B078B">
        <w:rPr>
          <w:rFonts w:ascii="Times New Roman" w:hAnsi="Times New Roman" w:cs="Times New Roman"/>
          <w:b/>
          <w:bCs/>
          <w:sz w:val="20"/>
          <w:szCs w:val="20"/>
        </w:rPr>
        <w:instrText>tc "SUPREMO  TRIBUNAL  DE  JUSTICIA  DEL  ESTADO"</w:instrText>
      </w:r>
      <w:r w:rsidR="0038665D" w:rsidRPr="007B078B">
        <w:rPr>
          <w:rFonts w:ascii="Times New Roman" w:hAnsi="Times New Roman" w:cs="Times New Roman"/>
          <w:b/>
          <w:bCs/>
          <w:sz w:val="20"/>
          <w:szCs w:val="20"/>
        </w:rPr>
        <w:fldChar w:fldCharType="end"/>
      </w: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lastRenderedPageBreak/>
        <w:t xml:space="preserve">Acuerdo mediante el cual se derogan y reforman diversas disposiciones del Reglamento de los Centros de Mecanismos Alternativos de Solución de Controversias en Materia Familiar del Poder Judicial del Estado de Sinaloa. </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078B">
        <w:rPr>
          <w:rFonts w:ascii="Times New Roman" w:hAnsi="Times New Roman" w:cs="Times New Roman"/>
          <w:sz w:val="24"/>
          <w:szCs w:val="24"/>
        </w:rPr>
        <w:t>72   -   74</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4"/>
          <w:szCs w:val="24"/>
        </w:rPr>
      </w:pPr>
      <w:r w:rsidRPr="007B078B">
        <w:rPr>
          <w:rFonts w:ascii="Times New Roman" w:hAnsi="Times New Roman" w:cs="Times New Roman"/>
          <w:b/>
          <w:bCs/>
          <w:sz w:val="24"/>
          <w:szCs w:val="24"/>
        </w:rPr>
        <w:t>AYUNTAMIENTOS</w:t>
      </w:r>
      <w:r w:rsidR="0038665D" w:rsidRPr="007B078B">
        <w:rPr>
          <w:rFonts w:ascii="Times New Roman" w:hAnsi="Times New Roman" w:cs="Times New Roman"/>
          <w:b/>
          <w:bCs/>
          <w:sz w:val="24"/>
          <w:szCs w:val="24"/>
        </w:rPr>
        <w:fldChar w:fldCharType="begin"/>
      </w:r>
      <w:r w:rsidRPr="007B078B">
        <w:rPr>
          <w:rFonts w:ascii="Times New Roman" w:hAnsi="Times New Roman" w:cs="Times New Roman"/>
          <w:b/>
          <w:bCs/>
          <w:sz w:val="24"/>
          <w:szCs w:val="24"/>
        </w:rPr>
        <w:instrText>tc "AYUNTAMIENTOS"</w:instrText>
      </w:r>
      <w:r w:rsidR="0038665D" w:rsidRPr="007B078B">
        <w:rPr>
          <w:rFonts w:ascii="Times New Roman" w:hAnsi="Times New Roman" w:cs="Times New Roman"/>
          <w:b/>
          <w:bCs/>
          <w:sz w:val="24"/>
          <w:szCs w:val="24"/>
        </w:rPr>
        <w:fldChar w:fldCharType="end"/>
      </w: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Municipio de Escuinapa.- Avance Financiero, relativo al Segundo Trimestre de 2022.</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t>INSTITUTO  MUNICIPAL  DE  LAS  MUJERES</w:t>
      </w:r>
      <w:r w:rsidR="0038665D" w:rsidRPr="007B078B">
        <w:rPr>
          <w:rFonts w:ascii="Times New Roman" w:hAnsi="Times New Roman" w:cs="Times New Roman"/>
          <w:b/>
          <w:bCs/>
          <w:sz w:val="20"/>
          <w:szCs w:val="20"/>
        </w:rPr>
        <w:fldChar w:fldCharType="begin"/>
      </w:r>
      <w:r w:rsidRPr="007B078B">
        <w:rPr>
          <w:rFonts w:ascii="Times New Roman" w:hAnsi="Times New Roman" w:cs="Times New Roman"/>
          <w:b/>
          <w:bCs/>
          <w:sz w:val="20"/>
          <w:szCs w:val="20"/>
        </w:rPr>
        <w:instrText>tc "INSTITUTO  MUNICIPAL  DE  LAS  MUJERES"</w:instrText>
      </w:r>
      <w:r w:rsidR="0038665D" w:rsidRPr="007B078B">
        <w:rPr>
          <w:rFonts w:ascii="Times New Roman" w:hAnsi="Times New Roman" w:cs="Times New Roman"/>
          <w:b/>
          <w:bCs/>
          <w:sz w:val="20"/>
          <w:szCs w:val="20"/>
        </w:rPr>
        <w:fldChar w:fldCharType="end"/>
      </w: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Municipio de Choix.- Avance Financiero, relativo al Segundo Trimestre de 2022.</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t>INSTITUTO  MUNICIPAL  DEL  DEPORTE</w:t>
      </w:r>
      <w:r w:rsidR="0038665D" w:rsidRPr="007B078B">
        <w:rPr>
          <w:rFonts w:ascii="Times New Roman" w:hAnsi="Times New Roman" w:cs="Times New Roman"/>
          <w:b/>
          <w:bCs/>
          <w:sz w:val="20"/>
          <w:szCs w:val="20"/>
        </w:rPr>
        <w:fldChar w:fldCharType="begin"/>
      </w:r>
      <w:r w:rsidRPr="007B078B">
        <w:rPr>
          <w:rFonts w:ascii="Times New Roman" w:hAnsi="Times New Roman" w:cs="Times New Roman"/>
          <w:b/>
          <w:bCs/>
          <w:sz w:val="20"/>
          <w:szCs w:val="20"/>
        </w:rPr>
        <w:instrText>tc "INSTITUTO  MUNICIPAL  DEL  DEPORTE"</w:instrText>
      </w:r>
      <w:r w:rsidR="0038665D" w:rsidRPr="007B078B">
        <w:rPr>
          <w:rFonts w:ascii="Times New Roman" w:hAnsi="Times New Roman" w:cs="Times New Roman"/>
          <w:b/>
          <w:bCs/>
          <w:sz w:val="20"/>
          <w:szCs w:val="20"/>
        </w:rPr>
        <w:fldChar w:fldCharType="end"/>
      </w: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Municipio de Choix.- Avance Financiero, relativo al Segundo Trimestre de 2022.</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t>JUNTA  MUNICIPAL  DE  AGUA  POTABLE  Y  ALCANTARILLADO</w:t>
      </w:r>
      <w:r w:rsidR="0038665D" w:rsidRPr="007B078B">
        <w:rPr>
          <w:rFonts w:ascii="Times New Roman" w:hAnsi="Times New Roman" w:cs="Times New Roman"/>
          <w:b/>
          <w:bCs/>
          <w:sz w:val="20"/>
          <w:szCs w:val="20"/>
        </w:rPr>
        <w:fldChar w:fldCharType="begin"/>
      </w:r>
      <w:r w:rsidRPr="007B078B">
        <w:rPr>
          <w:rFonts w:ascii="Times New Roman" w:hAnsi="Times New Roman" w:cs="Times New Roman"/>
          <w:b/>
          <w:bCs/>
          <w:sz w:val="20"/>
          <w:szCs w:val="20"/>
        </w:rPr>
        <w:instrText>tc "JUNTA  MUNICIPAL  DE  AGUA  POTABLE  Y  ALCANTARILLADO"</w:instrText>
      </w:r>
      <w:r w:rsidR="0038665D" w:rsidRPr="007B078B">
        <w:rPr>
          <w:rFonts w:ascii="Times New Roman" w:hAnsi="Times New Roman" w:cs="Times New Roman"/>
          <w:b/>
          <w:bCs/>
          <w:sz w:val="20"/>
          <w:szCs w:val="20"/>
        </w:rPr>
        <w:fldChar w:fldCharType="end"/>
      </w: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Municipio de Salvador Alvarado.- Licitación Pública Nacional No. 001 No. Concurso JAPASA-MUNICIPIO-LP-FISE-2022-01.</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 xml:space="preserve">Municipio de Sinaloa.- Convocatoria Pública Nacional Municipal N°. 001-2022 N°. </w:t>
      </w:r>
      <w:proofErr w:type="gramStart"/>
      <w:r w:rsidRPr="007B078B">
        <w:rPr>
          <w:rFonts w:ascii="Times New Roman" w:hAnsi="Times New Roman" w:cs="Times New Roman"/>
          <w:sz w:val="24"/>
          <w:szCs w:val="24"/>
        </w:rPr>
        <w:t>de</w:t>
      </w:r>
      <w:proofErr w:type="gramEnd"/>
      <w:r w:rsidRPr="007B078B">
        <w:rPr>
          <w:rFonts w:ascii="Times New Roman" w:hAnsi="Times New Roman" w:cs="Times New Roman"/>
          <w:sz w:val="24"/>
          <w:szCs w:val="24"/>
        </w:rPr>
        <w:t xml:space="preserve"> Concurso FISE-FISM-SIN-JMA-2022-045.</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t>SISTEMA  MUNICIPAL  PARA  EL  DESARROLLO  INTEGRAL  DE  LA  FAMILIA</w:t>
      </w:r>
      <w:r w:rsidR="0038665D" w:rsidRPr="007B078B">
        <w:rPr>
          <w:rFonts w:ascii="Times New Roman" w:hAnsi="Times New Roman" w:cs="Times New Roman"/>
          <w:b/>
          <w:bCs/>
          <w:sz w:val="20"/>
          <w:szCs w:val="20"/>
        </w:rPr>
        <w:fldChar w:fldCharType="begin"/>
      </w:r>
      <w:r w:rsidRPr="007B078B">
        <w:rPr>
          <w:rFonts w:ascii="Times New Roman" w:hAnsi="Times New Roman" w:cs="Times New Roman"/>
          <w:b/>
          <w:bCs/>
          <w:sz w:val="20"/>
          <w:szCs w:val="20"/>
        </w:rPr>
        <w:instrText>tc "SISTEMA  MUNICIPAL  PARA  EL  DESARROLLO  INTEGRAL  DE  LA  FAMILIA"</w:instrText>
      </w:r>
      <w:r w:rsidR="0038665D" w:rsidRPr="007B078B">
        <w:rPr>
          <w:rFonts w:ascii="Times New Roman" w:hAnsi="Times New Roman" w:cs="Times New Roman"/>
          <w:b/>
          <w:bCs/>
          <w:sz w:val="20"/>
          <w:szCs w:val="20"/>
        </w:rPr>
        <w:fldChar w:fldCharType="end"/>
      </w:r>
    </w:p>
    <w:p w:rsidR="007B078B" w:rsidRPr="007B078B" w:rsidRDefault="007B078B" w:rsidP="007B078B">
      <w:pPr>
        <w:autoSpaceDE w:val="0"/>
        <w:autoSpaceDN w:val="0"/>
        <w:adjustRightInd w:val="0"/>
        <w:spacing w:after="0" w:line="240" w:lineRule="auto"/>
        <w:rPr>
          <w:rFonts w:ascii="Times New Roman" w:hAnsi="Times New Roman" w:cs="Times New Roman"/>
          <w:color w:val="000000"/>
          <w:sz w:val="24"/>
          <w:szCs w:val="24"/>
        </w:rPr>
      </w:pPr>
      <w:r w:rsidRPr="007B078B">
        <w:rPr>
          <w:rFonts w:ascii="Times New Roman" w:hAnsi="Times New Roman" w:cs="Times New Roman"/>
          <w:color w:val="000000"/>
          <w:sz w:val="24"/>
          <w:szCs w:val="24"/>
        </w:rPr>
        <w:t xml:space="preserve">Municipio de Ahome.- Avance Financiero, relativo al Segundo Trimestre de 2022. </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078B">
        <w:rPr>
          <w:rFonts w:ascii="Times New Roman" w:hAnsi="Times New Roman" w:cs="Times New Roman"/>
          <w:sz w:val="24"/>
          <w:szCs w:val="24"/>
        </w:rPr>
        <w:t>75   -   87</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4"/>
          <w:szCs w:val="24"/>
        </w:rPr>
      </w:pPr>
      <w:r w:rsidRPr="007B078B">
        <w:rPr>
          <w:rFonts w:ascii="Times New Roman" w:hAnsi="Times New Roman" w:cs="Times New Roman"/>
          <w:b/>
          <w:bCs/>
          <w:sz w:val="24"/>
          <w:szCs w:val="24"/>
        </w:rPr>
        <w:t>AVISOS  JUDICIALES</w:t>
      </w:r>
      <w:r w:rsidR="0038665D" w:rsidRPr="007B078B">
        <w:rPr>
          <w:rFonts w:ascii="Times New Roman" w:hAnsi="Times New Roman" w:cs="Times New Roman"/>
          <w:b/>
          <w:bCs/>
          <w:sz w:val="24"/>
          <w:szCs w:val="24"/>
        </w:rPr>
        <w:fldChar w:fldCharType="begin"/>
      </w:r>
      <w:r w:rsidRPr="007B078B">
        <w:rPr>
          <w:rFonts w:ascii="Times New Roman" w:hAnsi="Times New Roman" w:cs="Times New Roman"/>
          <w:b/>
          <w:bCs/>
          <w:sz w:val="24"/>
          <w:szCs w:val="24"/>
        </w:rPr>
        <w:instrText>tc "AVISOS  JUDICIALES"</w:instrText>
      </w:r>
      <w:r w:rsidR="0038665D" w:rsidRPr="007B078B">
        <w:rPr>
          <w:rFonts w:ascii="Times New Roman" w:hAnsi="Times New Roman" w:cs="Times New Roman"/>
          <w:b/>
          <w:bCs/>
          <w:sz w:val="24"/>
          <w:szCs w:val="24"/>
        </w:rPr>
        <w:fldChar w:fldCharType="end"/>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078B">
        <w:rPr>
          <w:rFonts w:ascii="Times New Roman" w:hAnsi="Times New Roman" w:cs="Times New Roman"/>
          <w:sz w:val="24"/>
          <w:szCs w:val="24"/>
        </w:rPr>
        <w:t>88   -   104</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4"/>
          <w:szCs w:val="24"/>
        </w:rPr>
      </w:pPr>
      <w:r w:rsidRPr="007B078B">
        <w:rPr>
          <w:rFonts w:ascii="Times New Roman" w:hAnsi="Times New Roman" w:cs="Times New Roman"/>
          <w:b/>
          <w:bCs/>
          <w:sz w:val="24"/>
          <w:szCs w:val="24"/>
        </w:rPr>
        <w:t>AVISOS  NOTARIALES</w:t>
      </w:r>
      <w:r w:rsidR="0038665D" w:rsidRPr="007B078B">
        <w:rPr>
          <w:rFonts w:ascii="Times New Roman" w:hAnsi="Times New Roman" w:cs="Times New Roman"/>
          <w:b/>
          <w:bCs/>
          <w:sz w:val="24"/>
          <w:szCs w:val="24"/>
        </w:rPr>
        <w:fldChar w:fldCharType="begin"/>
      </w:r>
      <w:r w:rsidRPr="007B078B">
        <w:rPr>
          <w:rFonts w:ascii="Times New Roman" w:hAnsi="Times New Roman" w:cs="Times New Roman"/>
          <w:b/>
          <w:bCs/>
          <w:sz w:val="24"/>
          <w:szCs w:val="24"/>
        </w:rPr>
        <w:instrText>tc "AVISOS  NOTARIALES"</w:instrText>
      </w:r>
      <w:r w:rsidR="0038665D" w:rsidRPr="007B078B">
        <w:rPr>
          <w:rFonts w:ascii="Times New Roman" w:hAnsi="Times New Roman" w:cs="Times New Roman"/>
          <w:b/>
          <w:bCs/>
          <w:sz w:val="24"/>
          <w:szCs w:val="24"/>
        </w:rPr>
        <w:fldChar w:fldCharType="end"/>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2013A1" w:rsidRDefault="007B078B" w:rsidP="007B078B">
      <w:pPr>
        <w:jc w:val="center"/>
        <w:rPr>
          <w:rFonts w:ascii="Times New Roman" w:hAnsi="Times New Roman" w:cs="Times New Roman"/>
          <w:sz w:val="24"/>
          <w:szCs w:val="24"/>
        </w:rPr>
      </w:pPr>
      <w:r w:rsidRPr="007B078B">
        <w:rPr>
          <w:rFonts w:ascii="Times New Roman" w:hAnsi="Times New Roman" w:cs="Times New Roman"/>
          <w:sz w:val="24"/>
          <w:szCs w:val="24"/>
        </w:rPr>
        <w:t>104</w:t>
      </w:r>
    </w:p>
    <w:p w:rsidR="002013A1" w:rsidRDefault="002013A1" w:rsidP="002013A1">
      <w:pPr>
        <w:jc w:val="center"/>
        <w:rPr>
          <w:rFonts w:ascii="Times New Roman" w:hAnsi="Times New Roman" w:cs="Times New Roman"/>
          <w:sz w:val="24"/>
          <w:szCs w:val="24"/>
        </w:rPr>
      </w:pPr>
    </w:p>
    <w:p w:rsidR="002013A1" w:rsidRDefault="002013A1" w:rsidP="002013A1">
      <w:pPr>
        <w:jc w:val="center"/>
        <w:rPr>
          <w:rFonts w:ascii="Times New Roman" w:hAnsi="Times New Roman" w:cs="Times New Roman"/>
          <w:sz w:val="24"/>
          <w:szCs w:val="24"/>
        </w:rPr>
      </w:pPr>
    </w:p>
    <w:p w:rsidR="002013A1" w:rsidRDefault="0001128C" w:rsidP="002013A1">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24 de agosto de 2022.</w:t>
      </w:r>
      <w:r>
        <w:rPr>
          <w:rFonts w:ascii="Times New Roman" w:hAnsi="Times New Roman" w:cs="Times New Roman"/>
          <w:b/>
          <w:bCs/>
        </w:rPr>
        <w:t xml:space="preserve">     No. 102</w:t>
      </w: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36"/>
          <w:szCs w:val="36"/>
        </w:rPr>
      </w:pPr>
      <w:r w:rsidRPr="007B078B">
        <w:rPr>
          <w:rFonts w:ascii="Times New Roman" w:hAnsi="Times New Roman" w:cs="Times New Roman"/>
          <w:b/>
          <w:bCs/>
          <w:sz w:val="36"/>
          <w:szCs w:val="36"/>
        </w:rPr>
        <w:t>ÍNDICE</w:t>
      </w:r>
      <w:r w:rsidR="0038665D" w:rsidRPr="007B078B">
        <w:rPr>
          <w:rFonts w:ascii="Times New Roman" w:hAnsi="Times New Roman" w:cs="Times New Roman"/>
          <w:b/>
          <w:bCs/>
          <w:sz w:val="36"/>
          <w:szCs w:val="36"/>
        </w:rPr>
        <w:fldChar w:fldCharType="begin"/>
      </w:r>
      <w:r w:rsidRPr="007B078B">
        <w:rPr>
          <w:rFonts w:ascii="Times New Roman" w:hAnsi="Times New Roman" w:cs="Times New Roman"/>
          <w:b/>
          <w:bCs/>
          <w:sz w:val="36"/>
          <w:szCs w:val="36"/>
        </w:rPr>
        <w:instrText>tc "ÍNDICE"</w:instrText>
      </w:r>
      <w:r w:rsidR="0038665D" w:rsidRPr="007B078B">
        <w:rPr>
          <w:rFonts w:ascii="Times New Roman" w:hAnsi="Times New Roman" w:cs="Times New Roman"/>
          <w:b/>
          <w:bCs/>
          <w:sz w:val="36"/>
          <w:szCs w:val="36"/>
        </w:rPr>
        <w:fldChar w:fldCharType="end"/>
      </w:r>
    </w:p>
    <w:p w:rsidR="007B078B" w:rsidRPr="007B078B" w:rsidRDefault="0038665D" w:rsidP="007B078B">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fldChar w:fldCharType="begin"/>
      </w:r>
      <w:r w:rsidR="007B078B" w:rsidRPr="007B078B">
        <w:rPr>
          <w:rFonts w:ascii="Times New Roman" w:hAnsi="Times New Roman" w:cs="Times New Roman"/>
          <w:b/>
          <w:bCs/>
          <w:sz w:val="20"/>
          <w:szCs w:val="20"/>
        </w:rPr>
        <w:instrText>tc ""</w:instrText>
      </w:r>
      <w:r w:rsidRPr="007B078B">
        <w:rPr>
          <w:rFonts w:ascii="Times New Roman" w:hAnsi="Times New Roman" w:cs="Times New Roman"/>
          <w:b/>
          <w:bCs/>
          <w:sz w:val="20"/>
          <w:szCs w:val="20"/>
        </w:rPr>
        <w:fldChar w:fldCharType="end"/>
      </w: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4"/>
          <w:szCs w:val="24"/>
        </w:rPr>
      </w:pPr>
      <w:r w:rsidRPr="007B078B">
        <w:rPr>
          <w:rFonts w:ascii="Times New Roman" w:hAnsi="Times New Roman" w:cs="Times New Roman"/>
          <w:b/>
          <w:bCs/>
          <w:sz w:val="24"/>
          <w:szCs w:val="24"/>
        </w:rPr>
        <w:t>GOBIERNO  FEDERAL</w:t>
      </w:r>
      <w:r w:rsidR="0038665D" w:rsidRPr="007B078B">
        <w:rPr>
          <w:rFonts w:ascii="Times New Roman" w:hAnsi="Times New Roman" w:cs="Times New Roman"/>
          <w:b/>
          <w:bCs/>
          <w:sz w:val="24"/>
          <w:szCs w:val="24"/>
        </w:rPr>
        <w:fldChar w:fldCharType="begin"/>
      </w:r>
      <w:r w:rsidRPr="007B078B">
        <w:rPr>
          <w:rFonts w:ascii="Times New Roman" w:hAnsi="Times New Roman" w:cs="Times New Roman"/>
          <w:b/>
          <w:bCs/>
          <w:sz w:val="24"/>
          <w:szCs w:val="24"/>
        </w:rPr>
        <w:instrText>tc "GOBIERNO  FEDERAL"</w:instrText>
      </w:r>
      <w:r w:rsidR="0038665D" w:rsidRPr="007B078B">
        <w:rPr>
          <w:rFonts w:ascii="Times New Roman" w:hAnsi="Times New Roman" w:cs="Times New Roman"/>
          <w:b/>
          <w:bCs/>
          <w:sz w:val="24"/>
          <w:szCs w:val="24"/>
        </w:rPr>
        <w:fldChar w:fldCharType="end"/>
      </w: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t>PODER  JUDICIAL  DE  LA  FEDERACIÓN</w:t>
      </w:r>
      <w:r w:rsidR="0038665D" w:rsidRPr="007B078B">
        <w:rPr>
          <w:rFonts w:ascii="Times New Roman" w:hAnsi="Times New Roman" w:cs="Times New Roman"/>
          <w:b/>
          <w:bCs/>
          <w:sz w:val="20"/>
          <w:szCs w:val="20"/>
        </w:rPr>
        <w:fldChar w:fldCharType="begin"/>
      </w:r>
      <w:r w:rsidRPr="007B078B">
        <w:rPr>
          <w:rFonts w:ascii="Times New Roman" w:hAnsi="Times New Roman" w:cs="Times New Roman"/>
          <w:b/>
          <w:bCs/>
          <w:sz w:val="20"/>
          <w:szCs w:val="20"/>
        </w:rPr>
        <w:instrText>tc "PODER  JUDICIAL  DE  LA  FEDERACIÓN"</w:instrText>
      </w:r>
      <w:r w:rsidR="0038665D" w:rsidRPr="007B078B">
        <w:rPr>
          <w:rFonts w:ascii="Times New Roman" w:hAnsi="Times New Roman" w:cs="Times New Roman"/>
          <w:b/>
          <w:bCs/>
          <w:sz w:val="20"/>
          <w:szCs w:val="20"/>
        </w:rPr>
        <w:fldChar w:fldCharType="end"/>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Edicto de  Emplazamiento.- Amparo No. 180/2022-5B.- Promovido por Erika Mantilla Gutiérrez, se emplaza a Cristian Fabián Sánchez Meza.</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Edicto de  Emplazamiento.- Amparo No. 545/2021-5A.- Promovido por María Esther Corral Valdez, se emplaza a Manuel Román y otros.</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078B">
        <w:rPr>
          <w:rFonts w:ascii="Times New Roman" w:hAnsi="Times New Roman" w:cs="Times New Roman"/>
          <w:sz w:val="24"/>
          <w:szCs w:val="24"/>
        </w:rPr>
        <w:t>3</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4"/>
          <w:szCs w:val="24"/>
        </w:rPr>
      </w:pPr>
      <w:r w:rsidRPr="007B078B">
        <w:rPr>
          <w:rFonts w:ascii="Times New Roman" w:hAnsi="Times New Roman" w:cs="Times New Roman"/>
          <w:b/>
          <w:bCs/>
          <w:sz w:val="24"/>
          <w:szCs w:val="24"/>
        </w:rPr>
        <w:t>PODER  EJECUTIVO  ESTATAL</w:t>
      </w:r>
      <w:r w:rsidR="0038665D" w:rsidRPr="007B078B">
        <w:rPr>
          <w:rFonts w:ascii="Times New Roman" w:hAnsi="Times New Roman" w:cs="Times New Roman"/>
          <w:b/>
          <w:bCs/>
          <w:sz w:val="24"/>
          <w:szCs w:val="24"/>
        </w:rPr>
        <w:fldChar w:fldCharType="begin"/>
      </w:r>
      <w:r w:rsidRPr="007B078B">
        <w:rPr>
          <w:rFonts w:ascii="Times New Roman" w:hAnsi="Times New Roman" w:cs="Times New Roman"/>
          <w:b/>
          <w:bCs/>
          <w:sz w:val="24"/>
          <w:szCs w:val="24"/>
        </w:rPr>
        <w:instrText>tc "PODER  EJECUTIVO  ESTATAL"</w:instrText>
      </w:r>
      <w:r w:rsidR="0038665D" w:rsidRPr="007B078B">
        <w:rPr>
          <w:rFonts w:ascii="Times New Roman" w:hAnsi="Times New Roman" w:cs="Times New Roman"/>
          <w:b/>
          <w:bCs/>
          <w:sz w:val="24"/>
          <w:szCs w:val="24"/>
        </w:rPr>
        <w:fldChar w:fldCharType="end"/>
      </w: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t>SECRETARÍA  DE  AGRICULTURA  Y  GANADERÍA</w:t>
      </w:r>
      <w:r w:rsidR="0038665D" w:rsidRPr="007B078B">
        <w:rPr>
          <w:rFonts w:ascii="Times New Roman" w:hAnsi="Times New Roman" w:cs="Times New Roman"/>
          <w:b/>
          <w:bCs/>
          <w:sz w:val="20"/>
          <w:szCs w:val="20"/>
        </w:rPr>
        <w:fldChar w:fldCharType="begin"/>
      </w:r>
      <w:r w:rsidRPr="007B078B">
        <w:rPr>
          <w:rFonts w:ascii="Times New Roman" w:hAnsi="Times New Roman" w:cs="Times New Roman"/>
          <w:b/>
          <w:bCs/>
          <w:sz w:val="20"/>
          <w:szCs w:val="20"/>
        </w:rPr>
        <w:instrText>tc "SECRETARÍA  DE  AGRICULTURA  Y  GANADERÍA"</w:instrText>
      </w:r>
      <w:r w:rsidR="0038665D" w:rsidRPr="007B078B">
        <w:rPr>
          <w:rFonts w:ascii="Times New Roman" w:hAnsi="Times New Roman" w:cs="Times New Roman"/>
          <w:b/>
          <w:bCs/>
          <w:sz w:val="20"/>
          <w:szCs w:val="20"/>
        </w:rPr>
        <w:fldChar w:fldCharType="end"/>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Acuerdo mediante el cual se dan a conocer las Reglas de Operación para el «Programa Emergente de Granos, para el Ejercicio Fiscal 2022». Y Anexos.</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lastRenderedPageBreak/>
        <w:t>SECRETARÍA  DE  OBRAS  PÚBLICAS</w:t>
      </w:r>
      <w:r w:rsidR="0038665D" w:rsidRPr="007B078B">
        <w:rPr>
          <w:rFonts w:ascii="Times New Roman" w:hAnsi="Times New Roman" w:cs="Times New Roman"/>
          <w:b/>
          <w:bCs/>
          <w:sz w:val="20"/>
          <w:szCs w:val="20"/>
        </w:rPr>
        <w:fldChar w:fldCharType="begin"/>
      </w:r>
      <w:r w:rsidRPr="007B078B">
        <w:rPr>
          <w:rFonts w:ascii="Times New Roman" w:hAnsi="Times New Roman" w:cs="Times New Roman"/>
          <w:b/>
          <w:bCs/>
          <w:sz w:val="20"/>
          <w:szCs w:val="20"/>
        </w:rPr>
        <w:instrText>tc "SECRETARÍA  DE  OBRAS  PÚBLICAS"</w:instrText>
      </w:r>
      <w:r w:rsidR="0038665D" w:rsidRPr="007B078B">
        <w:rPr>
          <w:rFonts w:ascii="Times New Roman" w:hAnsi="Times New Roman" w:cs="Times New Roman"/>
          <w:b/>
          <w:bCs/>
          <w:sz w:val="20"/>
          <w:szCs w:val="20"/>
        </w:rPr>
        <w:fldChar w:fldCharType="end"/>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Licitación Pública Nacional Estatal No. 027.- No. de Concurso OPPU-EST-LP-083-2022.</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t>INSTITUTO  DE  PENSIONES  DEL  ESTADO  DE  SINALOA</w:t>
      </w:r>
      <w:r w:rsidR="0038665D" w:rsidRPr="007B078B">
        <w:rPr>
          <w:rFonts w:ascii="Times New Roman" w:hAnsi="Times New Roman" w:cs="Times New Roman"/>
          <w:b/>
          <w:bCs/>
          <w:sz w:val="20"/>
          <w:szCs w:val="20"/>
        </w:rPr>
        <w:fldChar w:fldCharType="begin"/>
      </w:r>
      <w:r w:rsidRPr="007B078B">
        <w:rPr>
          <w:rFonts w:ascii="Times New Roman" w:hAnsi="Times New Roman" w:cs="Times New Roman"/>
          <w:b/>
          <w:bCs/>
          <w:sz w:val="20"/>
          <w:szCs w:val="20"/>
        </w:rPr>
        <w:instrText>tc "INSTITUTO  DE  PENSIONES  DEL  ESTADO  DE  SINALOA"</w:instrText>
      </w:r>
      <w:r w:rsidR="0038665D" w:rsidRPr="007B078B">
        <w:rPr>
          <w:rFonts w:ascii="Times New Roman" w:hAnsi="Times New Roman" w:cs="Times New Roman"/>
          <w:b/>
          <w:bCs/>
          <w:sz w:val="20"/>
          <w:szCs w:val="20"/>
        </w:rPr>
        <w:fldChar w:fldCharType="end"/>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Rendimientos Generados del Ahorro Solidario del mes de julio de 2022.</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078B">
        <w:rPr>
          <w:rFonts w:ascii="Times New Roman" w:hAnsi="Times New Roman" w:cs="Times New Roman"/>
          <w:sz w:val="24"/>
          <w:szCs w:val="24"/>
        </w:rPr>
        <w:t>4   -   22</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4"/>
          <w:szCs w:val="24"/>
        </w:rPr>
      </w:pPr>
      <w:r w:rsidRPr="007B078B">
        <w:rPr>
          <w:rFonts w:ascii="Times New Roman" w:hAnsi="Times New Roman" w:cs="Times New Roman"/>
          <w:b/>
          <w:bCs/>
          <w:sz w:val="24"/>
          <w:szCs w:val="24"/>
        </w:rPr>
        <w:t>INSTITUTO  ELECTORAL  DEL  ESTADO  DE  SINALOA</w:t>
      </w:r>
      <w:r w:rsidR="0038665D" w:rsidRPr="007B078B">
        <w:rPr>
          <w:rFonts w:ascii="Times New Roman" w:hAnsi="Times New Roman" w:cs="Times New Roman"/>
          <w:b/>
          <w:bCs/>
          <w:sz w:val="24"/>
          <w:szCs w:val="24"/>
        </w:rPr>
        <w:fldChar w:fldCharType="begin"/>
      </w:r>
      <w:r w:rsidRPr="007B078B">
        <w:rPr>
          <w:rFonts w:ascii="Times New Roman" w:hAnsi="Times New Roman" w:cs="Times New Roman"/>
          <w:b/>
          <w:bCs/>
          <w:sz w:val="24"/>
          <w:szCs w:val="24"/>
        </w:rPr>
        <w:instrText>tc "INSTITUTO  ELECTORAL  DEL  ESTADO  DE  SINALOA"</w:instrText>
      </w:r>
      <w:r w:rsidR="0038665D" w:rsidRPr="007B078B">
        <w:rPr>
          <w:rFonts w:ascii="Times New Roman" w:hAnsi="Times New Roman" w:cs="Times New Roman"/>
          <w:b/>
          <w:bCs/>
          <w:sz w:val="24"/>
          <w:szCs w:val="24"/>
        </w:rPr>
        <w:fldChar w:fldCharType="end"/>
      </w: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Acuerdo Administrativo que emite la Consejera Presidenta, las y los Consejeros Electorales del Instituto Electoral del Estado de Sinaloa, por el que se expiden los Lineamientos del Sistema Institucional de Archivos de este Instituto.</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Acuerdo del Consejo General del Instituto Electoral del Estado de Sinaloa por el que se aprueban las ponderaciones que se aplicarán a los resultados de las evaluaciones anuales del desempeño de las y los miembros del Servicio Profesional Electoral del IEES para el cálculo de la evaluación trianual del desempeño del periodo septiembre 2022 a agosto 2025.</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Acuerdo del Consejo General del Instituto Electoral del Estado de Sinaloa por el que se establecen los montos del financiamiento público para el sostenimiento de actividades ordinarias permanentes y actividades específicas de los partidos políticos para el ejercicio 2023.</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078B">
        <w:rPr>
          <w:rFonts w:ascii="Times New Roman" w:hAnsi="Times New Roman" w:cs="Times New Roman"/>
          <w:sz w:val="24"/>
          <w:szCs w:val="24"/>
        </w:rPr>
        <w:t xml:space="preserve">23   -   53   </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330" w:lineRule="atLeast"/>
        <w:jc w:val="center"/>
        <w:rPr>
          <w:rFonts w:ascii="Times New Roman" w:hAnsi="Times New Roman" w:cs="Times New Roman"/>
          <w:color w:val="000000"/>
          <w:sz w:val="24"/>
          <w:szCs w:val="24"/>
        </w:rPr>
      </w:pPr>
      <w:r w:rsidRPr="007B078B">
        <w:rPr>
          <w:rFonts w:ascii="Times New Roman" w:hAnsi="Times New Roman" w:cs="Times New Roman"/>
          <w:color w:val="000000"/>
          <w:sz w:val="24"/>
          <w:szCs w:val="24"/>
        </w:rPr>
        <w:t xml:space="preserve">                                                                                                  (Continúa Índice Pág. 2)</w:t>
      </w:r>
    </w:p>
    <w:p w:rsidR="002013A1" w:rsidRDefault="002013A1" w:rsidP="002013A1">
      <w:pPr>
        <w:jc w:val="center"/>
        <w:rPr>
          <w:rFonts w:ascii="Times New Roman" w:hAnsi="Times New Roman" w:cs="Times New Roman"/>
          <w:sz w:val="24"/>
          <w:szCs w:val="24"/>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36"/>
          <w:szCs w:val="36"/>
        </w:rPr>
      </w:pPr>
      <w:r w:rsidRPr="007B078B">
        <w:rPr>
          <w:rFonts w:ascii="Times New Roman" w:hAnsi="Times New Roman" w:cs="Times New Roman"/>
          <w:b/>
          <w:bCs/>
          <w:sz w:val="36"/>
          <w:szCs w:val="36"/>
        </w:rPr>
        <w:t>ÍNDICE</w:t>
      </w:r>
      <w:r w:rsidR="0038665D" w:rsidRPr="007B078B">
        <w:rPr>
          <w:rFonts w:ascii="Times New Roman" w:hAnsi="Times New Roman" w:cs="Times New Roman"/>
          <w:b/>
          <w:bCs/>
          <w:sz w:val="36"/>
          <w:szCs w:val="36"/>
        </w:rPr>
        <w:fldChar w:fldCharType="begin"/>
      </w:r>
      <w:r w:rsidRPr="007B078B">
        <w:rPr>
          <w:rFonts w:ascii="Times New Roman" w:hAnsi="Times New Roman" w:cs="Times New Roman"/>
          <w:b/>
          <w:bCs/>
          <w:sz w:val="36"/>
          <w:szCs w:val="36"/>
        </w:rPr>
        <w:instrText>tc "ÍNDICE"</w:instrText>
      </w:r>
      <w:r w:rsidR="0038665D" w:rsidRPr="007B078B">
        <w:rPr>
          <w:rFonts w:ascii="Times New Roman" w:hAnsi="Times New Roman" w:cs="Times New Roman"/>
          <w:b/>
          <w:bCs/>
          <w:sz w:val="36"/>
          <w:szCs w:val="36"/>
        </w:rPr>
        <w:fldChar w:fldCharType="end"/>
      </w:r>
    </w:p>
    <w:p w:rsidR="007B078B" w:rsidRPr="007B078B" w:rsidRDefault="0038665D" w:rsidP="007B078B">
      <w:pPr>
        <w:autoSpaceDE w:val="0"/>
        <w:autoSpaceDN w:val="0"/>
        <w:adjustRightInd w:val="0"/>
        <w:spacing w:after="0" w:line="240" w:lineRule="auto"/>
        <w:jc w:val="center"/>
        <w:rPr>
          <w:rFonts w:ascii="Times New Roman" w:hAnsi="Times New Roman" w:cs="Times New Roman"/>
          <w:b/>
          <w:bCs/>
          <w:sz w:val="36"/>
          <w:szCs w:val="36"/>
        </w:rPr>
      </w:pPr>
      <w:r w:rsidRPr="007B078B">
        <w:rPr>
          <w:rFonts w:ascii="Times New Roman" w:hAnsi="Times New Roman" w:cs="Times New Roman"/>
          <w:b/>
          <w:bCs/>
          <w:sz w:val="36"/>
          <w:szCs w:val="36"/>
        </w:rPr>
        <w:fldChar w:fldCharType="begin"/>
      </w:r>
      <w:r w:rsidR="007B078B" w:rsidRPr="007B078B">
        <w:rPr>
          <w:rFonts w:ascii="Times New Roman" w:hAnsi="Times New Roman" w:cs="Times New Roman"/>
          <w:b/>
          <w:bCs/>
          <w:sz w:val="36"/>
          <w:szCs w:val="36"/>
        </w:rPr>
        <w:instrText>tc ""</w:instrText>
      </w:r>
      <w:r w:rsidRPr="007B078B">
        <w:rPr>
          <w:rFonts w:ascii="Times New Roman" w:hAnsi="Times New Roman" w:cs="Times New Roman"/>
          <w:b/>
          <w:bCs/>
          <w:sz w:val="36"/>
          <w:szCs w:val="36"/>
        </w:rPr>
        <w:fldChar w:fldCharType="end"/>
      </w: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4"/>
          <w:szCs w:val="24"/>
        </w:rPr>
      </w:pPr>
      <w:r w:rsidRPr="007B078B">
        <w:rPr>
          <w:rFonts w:ascii="Times New Roman" w:hAnsi="Times New Roman" w:cs="Times New Roman"/>
          <w:b/>
          <w:bCs/>
          <w:sz w:val="24"/>
          <w:szCs w:val="24"/>
        </w:rPr>
        <w:t>AYUNTAMIENTOS</w:t>
      </w:r>
      <w:r w:rsidR="0038665D" w:rsidRPr="007B078B">
        <w:rPr>
          <w:rFonts w:ascii="Times New Roman" w:hAnsi="Times New Roman" w:cs="Times New Roman"/>
          <w:b/>
          <w:bCs/>
          <w:sz w:val="24"/>
          <w:szCs w:val="24"/>
        </w:rPr>
        <w:fldChar w:fldCharType="begin"/>
      </w:r>
      <w:r w:rsidRPr="007B078B">
        <w:rPr>
          <w:rFonts w:ascii="Times New Roman" w:hAnsi="Times New Roman" w:cs="Times New Roman"/>
          <w:b/>
          <w:bCs/>
          <w:sz w:val="24"/>
          <w:szCs w:val="24"/>
        </w:rPr>
        <w:instrText>tc "AYUNTAMIENTOS"</w:instrText>
      </w:r>
      <w:r w:rsidR="0038665D" w:rsidRPr="007B078B">
        <w:rPr>
          <w:rFonts w:ascii="Times New Roman" w:hAnsi="Times New Roman" w:cs="Times New Roman"/>
          <w:b/>
          <w:bCs/>
          <w:sz w:val="24"/>
          <w:szCs w:val="24"/>
        </w:rPr>
        <w:fldChar w:fldCharType="end"/>
      </w: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 xml:space="preserve">Municipio de Mazatlán.- Convocatoria Pública No. 008 con  No. de Licitación LO-MMA-DOP-2022-011. </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Municipio de Elota.- Licitación Pública Nacional N° 002 «Presencial» No. Licitación DDUOSP-LP-002-2022.</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t>SISTEMA  MUNICIPAL  PARA  EL  DESARROLLO  INTEGRAL  DE  LA  FAMILIA</w:t>
      </w:r>
      <w:r w:rsidR="0038665D" w:rsidRPr="007B078B">
        <w:rPr>
          <w:rFonts w:ascii="Times New Roman" w:hAnsi="Times New Roman" w:cs="Times New Roman"/>
          <w:b/>
          <w:bCs/>
          <w:sz w:val="20"/>
          <w:szCs w:val="20"/>
        </w:rPr>
        <w:fldChar w:fldCharType="begin"/>
      </w:r>
      <w:r w:rsidRPr="007B078B">
        <w:rPr>
          <w:rFonts w:ascii="Times New Roman" w:hAnsi="Times New Roman" w:cs="Times New Roman"/>
          <w:b/>
          <w:bCs/>
          <w:sz w:val="20"/>
          <w:szCs w:val="20"/>
        </w:rPr>
        <w:instrText>tc "SISTEMA  MUNICIPAL  PARA  EL  DESARROLLO  INTEGRAL  DE  LA  FAMILIA"</w:instrText>
      </w:r>
      <w:r w:rsidR="0038665D" w:rsidRPr="007B078B">
        <w:rPr>
          <w:rFonts w:ascii="Times New Roman" w:hAnsi="Times New Roman" w:cs="Times New Roman"/>
          <w:b/>
          <w:bCs/>
          <w:sz w:val="20"/>
          <w:szCs w:val="20"/>
        </w:rPr>
        <w:fldChar w:fldCharType="end"/>
      </w: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 xml:space="preserve">Municipio de Choix.-Avance Financiero, relativo al Segundo Trimestre de 2022. </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0"/>
          <w:szCs w:val="20"/>
        </w:rPr>
      </w:pPr>
      <w:r w:rsidRPr="007B078B">
        <w:rPr>
          <w:rFonts w:ascii="Times New Roman" w:hAnsi="Times New Roman" w:cs="Times New Roman"/>
          <w:b/>
          <w:bCs/>
          <w:sz w:val="20"/>
          <w:szCs w:val="20"/>
        </w:rPr>
        <w:t>JUNTA  MUNICIPAL  DE  AGUA  POTABLE  Y  ALCANTARILLADO</w:t>
      </w:r>
      <w:r w:rsidR="0038665D" w:rsidRPr="007B078B">
        <w:rPr>
          <w:rFonts w:ascii="Times New Roman" w:hAnsi="Times New Roman" w:cs="Times New Roman"/>
          <w:b/>
          <w:bCs/>
          <w:sz w:val="20"/>
          <w:szCs w:val="20"/>
        </w:rPr>
        <w:fldChar w:fldCharType="begin"/>
      </w:r>
      <w:r w:rsidRPr="007B078B">
        <w:rPr>
          <w:rFonts w:ascii="Times New Roman" w:hAnsi="Times New Roman" w:cs="Times New Roman"/>
          <w:b/>
          <w:bCs/>
          <w:sz w:val="20"/>
          <w:szCs w:val="20"/>
        </w:rPr>
        <w:instrText>tc "JUNTA  MUNICIPAL  DE  AGUA  POTABLE  Y  ALCANTARILLADO"</w:instrText>
      </w:r>
      <w:r w:rsidR="0038665D" w:rsidRPr="007B078B">
        <w:rPr>
          <w:rFonts w:ascii="Times New Roman" w:hAnsi="Times New Roman" w:cs="Times New Roman"/>
          <w:b/>
          <w:bCs/>
          <w:sz w:val="20"/>
          <w:szCs w:val="20"/>
        </w:rPr>
        <w:fldChar w:fldCharType="end"/>
      </w:r>
    </w:p>
    <w:p w:rsidR="007B078B" w:rsidRPr="007B078B" w:rsidRDefault="007B078B" w:rsidP="007B078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B078B">
        <w:rPr>
          <w:rFonts w:ascii="Times New Roman" w:hAnsi="Times New Roman" w:cs="Times New Roman"/>
          <w:sz w:val="24"/>
          <w:szCs w:val="24"/>
        </w:rPr>
        <w:t xml:space="preserve">Municipio de Choix.- Avance Financiero, relativo al Segundo Trimestre de 2022.  </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078B">
        <w:rPr>
          <w:rFonts w:ascii="Times New Roman" w:hAnsi="Times New Roman" w:cs="Times New Roman"/>
          <w:sz w:val="24"/>
          <w:szCs w:val="24"/>
        </w:rPr>
        <w:t xml:space="preserve">54   -   60   </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4"/>
          <w:szCs w:val="24"/>
        </w:rPr>
      </w:pPr>
      <w:r w:rsidRPr="007B078B">
        <w:rPr>
          <w:rFonts w:ascii="Times New Roman" w:hAnsi="Times New Roman" w:cs="Times New Roman"/>
          <w:b/>
          <w:bCs/>
          <w:sz w:val="24"/>
          <w:szCs w:val="24"/>
        </w:rPr>
        <w:t>AVISOS  JUDICIALES</w:t>
      </w:r>
      <w:r w:rsidR="0038665D" w:rsidRPr="007B078B">
        <w:rPr>
          <w:rFonts w:ascii="Times New Roman" w:hAnsi="Times New Roman" w:cs="Times New Roman"/>
          <w:b/>
          <w:bCs/>
          <w:sz w:val="24"/>
          <w:szCs w:val="24"/>
        </w:rPr>
        <w:fldChar w:fldCharType="begin"/>
      </w:r>
      <w:r w:rsidRPr="007B078B">
        <w:rPr>
          <w:rFonts w:ascii="Times New Roman" w:hAnsi="Times New Roman" w:cs="Times New Roman"/>
          <w:b/>
          <w:bCs/>
          <w:sz w:val="24"/>
          <w:szCs w:val="24"/>
        </w:rPr>
        <w:instrText>tc "AVISOS  JUDICIALES"</w:instrText>
      </w:r>
      <w:r w:rsidR="0038665D" w:rsidRPr="007B078B">
        <w:rPr>
          <w:rFonts w:ascii="Times New Roman" w:hAnsi="Times New Roman" w:cs="Times New Roman"/>
          <w:b/>
          <w:bCs/>
          <w:sz w:val="24"/>
          <w:szCs w:val="24"/>
        </w:rPr>
        <w:fldChar w:fldCharType="end"/>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078B">
        <w:rPr>
          <w:rFonts w:ascii="Times New Roman" w:hAnsi="Times New Roman" w:cs="Times New Roman"/>
          <w:sz w:val="24"/>
          <w:szCs w:val="24"/>
        </w:rPr>
        <w:t xml:space="preserve">61   -   71   </w:t>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b/>
          <w:bCs/>
          <w:sz w:val="24"/>
          <w:szCs w:val="24"/>
        </w:rPr>
      </w:pPr>
      <w:r w:rsidRPr="007B078B">
        <w:rPr>
          <w:rFonts w:ascii="Times New Roman" w:hAnsi="Times New Roman" w:cs="Times New Roman"/>
          <w:b/>
          <w:bCs/>
          <w:sz w:val="24"/>
          <w:szCs w:val="24"/>
        </w:rPr>
        <w:t>AVISOS  NOTARIALES</w:t>
      </w:r>
      <w:r w:rsidR="0038665D" w:rsidRPr="007B078B">
        <w:rPr>
          <w:rFonts w:ascii="Times New Roman" w:hAnsi="Times New Roman" w:cs="Times New Roman"/>
          <w:b/>
          <w:bCs/>
          <w:sz w:val="24"/>
          <w:szCs w:val="24"/>
        </w:rPr>
        <w:fldChar w:fldCharType="begin"/>
      </w:r>
      <w:r w:rsidRPr="007B078B">
        <w:rPr>
          <w:rFonts w:ascii="Times New Roman" w:hAnsi="Times New Roman" w:cs="Times New Roman"/>
          <w:b/>
          <w:bCs/>
          <w:sz w:val="24"/>
          <w:szCs w:val="24"/>
        </w:rPr>
        <w:instrText>tc "AVISOS  NOTARIALES"</w:instrText>
      </w:r>
      <w:r w:rsidR="0038665D" w:rsidRPr="007B078B">
        <w:rPr>
          <w:rFonts w:ascii="Times New Roman" w:hAnsi="Times New Roman" w:cs="Times New Roman"/>
          <w:b/>
          <w:bCs/>
          <w:sz w:val="24"/>
          <w:szCs w:val="24"/>
        </w:rPr>
        <w:fldChar w:fldCharType="end"/>
      </w: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Pr="007B078B" w:rsidRDefault="007B078B" w:rsidP="007B078B">
      <w:pPr>
        <w:autoSpaceDE w:val="0"/>
        <w:autoSpaceDN w:val="0"/>
        <w:adjustRightInd w:val="0"/>
        <w:spacing w:after="0" w:line="240" w:lineRule="auto"/>
        <w:jc w:val="center"/>
        <w:rPr>
          <w:rFonts w:ascii="Roman" w:hAnsi="Roman" w:cs="Roman"/>
          <w:sz w:val="8"/>
          <w:szCs w:val="8"/>
        </w:rPr>
      </w:pPr>
    </w:p>
    <w:p w:rsidR="007B078B" w:rsidRDefault="007B078B"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B078B">
        <w:rPr>
          <w:rFonts w:ascii="Times New Roman" w:hAnsi="Times New Roman" w:cs="Times New Roman"/>
          <w:sz w:val="24"/>
          <w:szCs w:val="24"/>
        </w:rPr>
        <w:t>71   -   72</w:t>
      </w:r>
    </w:p>
    <w:p w:rsidR="0001128C" w:rsidRDefault="0001128C"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856CCE" w:rsidRDefault="00856CCE"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856CCE" w:rsidRDefault="00856CCE"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26 de agosto de 2022.</w:t>
      </w:r>
      <w:r>
        <w:rPr>
          <w:rFonts w:ascii="Times New Roman" w:hAnsi="Times New Roman" w:cs="Times New Roman"/>
          <w:b/>
          <w:bCs/>
        </w:rPr>
        <w:t xml:space="preserve">     No. 103</w:t>
      </w:r>
    </w:p>
    <w:p w:rsidR="00856CCE" w:rsidRPr="00856CCE" w:rsidRDefault="00856CCE" w:rsidP="00856CCE">
      <w:pPr>
        <w:autoSpaceDE w:val="0"/>
        <w:autoSpaceDN w:val="0"/>
        <w:adjustRightInd w:val="0"/>
        <w:spacing w:after="0" w:line="240" w:lineRule="auto"/>
        <w:jc w:val="center"/>
        <w:rPr>
          <w:rFonts w:ascii="Times New Roman" w:hAnsi="Times New Roman" w:cs="Times New Roman"/>
          <w:b/>
          <w:bCs/>
          <w:sz w:val="36"/>
          <w:szCs w:val="36"/>
        </w:rPr>
      </w:pPr>
      <w:r w:rsidRPr="00856CCE">
        <w:rPr>
          <w:rFonts w:ascii="Times New Roman" w:hAnsi="Times New Roman" w:cs="Times New Roman"/>
          <w:b/>
          <w:bCs/>
          <w:color w:val="000000"/>
          <w:sz w:val="36"/>
          <w:szCs w:val="36"/>
        </w:rPr>
        <w:t>ÍNDICE</w:t>
      </w:r>
      <w:r w:rsidR="0038665D" w:rsidRPr="00856CCE">
        <w:rPr>
          <w:rFonts w:ascii="Times New Roman" w:hAnsi="Times New Roman" w:cs="Times New Roman"/>
          <w:b/>
          <w:bCs/>
          <w:color w:val="000000"/>
          <w:sz w:val="36"/>
          <w:szCs w:val="36"/>
        </w:rPr>
        <w:fldChar w:fldCharType="begin"/>
      </w:r>
      <w:r w:rsidRPr="00856CCE">
        <w:rPr>
          <w:rFonts w:ascii="Times New Roman" w:hAnsi="Times New Roman" w:cs="Times New Roman"/>
          <w:b/>
          <w:bCs/>
          <w:sz w:val="36"/>
          <w:szCs w:val="36"/>
        </w:rPr>
        <w:instrText>tc "</w:instrText>
      </w:r>
      <w:r w:rsidRPr="00856CCE">
        <w:rPr>
          <w:rFonts w:ascii="Times New Roman" w:hAnsi="Times New Roman" w:cs="Times New Roman"/>
          <w:b/>
          <w:bCs/>
          <w:color w:val="000000"/>
          <w:sz w:val="36"/>
          <w:szCs w:val="36"/>
        </w:rPr>
        <w:instrText>ÍNDICE"</w:instrText>
      </w:r>
      <w:r w:rsidR="0038665D" w:rsidRPr="00856CCE">
        <w:rPr>
          <w:rFonts w:ascii="Times New Roman" w:hAnsi="Times New Roman" w:cs="Times New Roman"/>
          <w:b/>
          <w:bCs/>
          <w:color w:val="000000"/>
          <w:sz w:val="36"/>
          <w:szCs w:val="36"/>
        </w:rPr>
        <w:fldChar w:fldCharType="end"/>
      </w:r>
    </w:p>
    <w:p w:rsidR="00856CCE" w:rsidRPr="00856CCE" w:rsidRDefault="0038665D" w:rsidP="00856CCE">
      <w:pPr>
        <w:autoSpaceDE w:val="0"/>
        <w:autoSpaceDN w:val="0"/>
        <w:adjustRightInd w:val="0"/>
        <w:spacing w:after="0" w:line="240" w:lineRule="auto"/>
        <w:jc w:val="center"/>
        <w:rPr>
          <w:rFonts w:ascii="Times New Roman" w:hAnsi="Times New Roman" w:cs="Times New Roman"/>
          <w:b/>
          <w:bCs/>
          <w:sz w:val="20"/>
          <w:szCs w:val="20"/>
        </w:rPr>
      </w:pPr>
      <w:r w:rsidRPr="00856CCE">
        <w:rPr>
          <w:rFonts w:ascii="Times New Roman" w:hAnsi="Times New Roman" w:cs="Times New Roman"/>
          <w:b/>
          <w:bCs/>
          <w:sz w:val="20"/>
          <w:szCs w:val="20"/>
        </w:rPr>
        <w:fldChar w:fldCharType="begin"/>
      </w:r>
      <w:r w:rsidR="00856CCE" w:rsidRPr="00856CCE">
        <w:rPr>
          <w:rFonts w:ascii="Times New Roman" w:hAnsi="Times New Roman" w:cs="Times New Roman"/>
          <w:b/>
          <w:bCs/>
          <w:sz w:val="20"/>
          <w:szCs w:val="20"/>
        </w:rPr>
        <w:instrText>tc ""</w:instrText>
      </w:r>
      <w:r w:rsidRPr="00856CCE">
        <w:rPr>
          <w:rFonts w:ascii="Times New Roman" w:hAnsi="Times New Roman" w:cs="Times New Roman"/>
          <w:b/>
          <w:bCs/>
          <w:sz w:val="20"/>
          <w:szCs w:val="20"/>
        </w:rPr>
        <w:fldChar w:fldCharType="end"/>
      </w:r>
    </w:p>
    <w:p w:rsidR="00856CCE" w:rsidRPr="00856CCE" w:rsidRDefault="0038665D" w:rsidP="00856CCE">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856CCE">
        <w:rPr>
          <w:rFonts w:ascii="Times New Roman" w:hAnsi="Times New Roman" w:cs="Times New Roman"/>
          <w:b/>
          <w:bCs/>
          <w:sz w:val="20"/>
          <w:szCs w:val="20"/>
        </w:rPr>
        <w:fldChar w:fldCharType="begin"/>
      </w:r>
      <w:r w:rsidR="00856CCE" w:rsidRPr="00856CCE">
        <w:rPr>
          <w:rFonts w:ascii="Times New Roman" w:hAnsi="Times New Roman" w:cs="Times New Roman"/>
          <w:b/>
          <w:bCs/>
          <w:sz w:val="20"/>
          <w:szCs w:val="20"/>
        </w:rPr>
        <w:instrText>tc ""</w:instrText>
      </w:r>
      <w:r w:rsidRPr="00856CCE">
        <w:rPr>
          <w:rFonts w:ascii="Times New Roman" w:hAnsi="Times New Roman" w:cs="Times New Roman"/>
          <w:b/>
          <w:bCs/>
          <w:sz w:val="20"/>
          <w:szCs w:val="20"/>
        </w:rPr>
        <w:fldChar w:fldCharType="end"/>
      </w:r>
    </w:p>
    <w:p w:rsidR="00856CCE" w:rsidRPr="00856CCE" w:rsidRDefault="00856CCE" w:rsidP="00856CCE">
      <w:pPr>
        <w:autoSpaceDE w:val="0"/>
        <w:autoSpaceDN w:val="0"/>
        <w:adjustRightInd w:val="0"/>
        <w:spacing w:after="0" w:line="240" w:lineRule="auto"/>
        <w:jc w:val="center"/>
        <w:rPr>
          <w:rFonts w:ascii="Times New Roman" w:hAnsi="Times New Roman" w:cs="Times New Roman"/>
          <w:b/>
          <w:bCs/>
          <w:sz w:val="24"/>
          <w:szCs w:val="24"/>
        </w:rPr>
      </w:pPr>
      <w:r w:rsidRPr="00856CCE">
        <w:rPr>
          <w:rFonts w:ascii="Times New Roman" w:hAnsi="Times New Roman" w:cs="Times New Roman"/>
          <w:b/>
          <w:bCs/>
          <w:sz w:val="24"/>
          <w:szCs w:val="24"/>
        </w:rPr>
        <w:t>PODER  EJECUTIVO  ESTATAL</w:t>
      </w:r>
      <w:r w:rsidR="0038665D" w:rsidRPr="00856CCE">
        <w:rPr>
          <w:rFonts w:ascii="Times New Roman" w:hAnsi="Times New Roman" w:cs="Times New Roman"/>
          <w:b/>
          <w:bCs/>
          <w:sz w:val="24"/>
          <w:szCs w:val="24"/>
        </w:rPr>
        <w:fldChar w:fldCharType="begin"/>
      </w:r>
      <w:r w:rsidRPr="00856CCE">
        <w:rPr>
          <w:rFonts w:ascii="Times New Roman" w:hAnsi="Times New Roman" w:cs="Times New Roman"/>
          <w:b/>
          <w:bCs/>
          <w:sz w:val="24"/>
          <w:szCs w:val="24"/>
        </w:rPr>
        <w:instrText>tc "PODER  EJECUTIVO  ESTATAL"</w:instrText>
      </w:r>
      <w:r w:rsidR="0038665D" w:rsidRPr="00856CCE">
        <w:rPr>
          <w:rFonts w:ascii="Times New Roman" w:hAnsi="Times New Roman" w:cs="Times New Roman"/>
          <w:b/>
          <w:bCs/>
          <w:sz w:val="24"/>
          <w:szCs w:val="24"/>
        </w:rPr>
        <w:fldChar w:fldCharType="end"/>
      </w:r>
    </w:p>
    <w:p w:rsidR="00856CCE" w:rsidRPr="00856CCE" w:rsidRDefault="00856CCE" w:rsidP="00856CCE">
      <w:pPr>
        <w:autoSpaceDE w:val="0"/>
        <w:autoSpaceDN w:val="0"/>
        <w:adjustRightInd w:val="0"/>
        <w:spacing w:after="0" w:line="240" w:lineRule="auto"/>
        <w:jc w:val="center"/>
        <w:rPr>
          <w:rFonts w:ascii="Times New Roman" w:hAnsi="Times New Roman" w:cs="Times New Roman"/>
          <w:b/>
          <w:bCs/>
          <w:sz w:val="20"/>
          <w:szCs w:val="20"/>
        </w:rPr>
      </w:pPr>
      <w:r w:rsidRPr="00856CCE">
        <w:rPr>
          <w:rFonts w:ascii="Times New Roman" w:hAnsi="Times New Roman" w:cs="Times New Roman"/>
          <w:b/>
          <w:bCs/>
          <w:sz w:val="20"/>
          <w:szCs w:val="20"/>
        </w:rPr>
        <w:t>SECRETARÍA  DE  ADMINISTRACIÓN  Y  FINANZAS</w:t>
      </w:r>
      <w:r w:rsidR="0038665D" w:rsidRPr="00856CCE">
        <w:rPr>
          <w:rFonts w:ascii="Times New Roman" w:hAnsi="Times New Roman" w:cs="Times New Roman"/>
          <w:b/>
          <w:bCs/>
          <w:sz w:val="20"/>
          <w:szCs w:val="20"/>
        </w:rPr>
        <w:fldChar w:fldCharType="begin"/>
      </w:r>
      <w:r w:rsidRPr="00856CCE">
        <w:rPr>
          <w:rFonts w:ascii="Times New Roman" w:hAnsi="Times New Roman" w:cs="Times New Roman"/>
          <w:b/>
          <w:bCs/>
          <w:sz w:val="20"/>
          <w:szCs w:val="20"/>
        </w:rPr>
        <w:instrText>tc "SECRETARÍA  DE  ADMINISTRACIÓN  Y  FINANZAS"</w:instrText>
      </w:r>
      <w:r w:rsidR="0038665D" w:rsidRPr="00856CCE">
        <w:rPr>
          <w:rFonts w:ascii="Times New Roman" w:hAnsi="Times New Roman" w:cs="Times New Roman"/>
          <w:b/>
          <w:bCs/>
          <w:sz w:val="20"/>
          <w:szCs w:val="20"/>
        </w:rPr>
        <w:fldChar w:fldCharType="end"/>
      </w:r>
    </w:p>
    <w:p w:rsidR="00856CCE" w:rsidRPr="00856CCE" w:rsidRDefault="00856CCE" w:rsidP="00856C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56CCE">
        <w:rPr>
          <w:rFonts w:ascii="Times New Roman" w:hAnsi="Times New Roman" w:cs="Times New Roman"/>
          <w:sz w:val="24"/>
          <w:szCs w:val="24"/>
        </w:rPr>
        <w:t>Resumen de Convocatoria.- Licitación Pública Nacional No. GES 20/2022.</w:t>
      </w:r>
    </w:p>
    <w:p w:rsidR="00856CCE" w:rsidRPr="00856CCE" w:rsidRDefault="00856CCE" w:rsidP="00856CCE">
      <w:pPr>
        <w:autoSpaceDE w:val="0"/>
        <w:autoSpaceDN w:val="0"/>
        <w:adjustRightInd w:val="0"/>
        <w:spacing w:after="0" w:line="240" w:lineRule="auto"/>
        <w:jc w:val="center"/>
        <w:rPr>
          <w:rFonts w:ascii="Roman" w:hAnsi="Roman" w:cs="Roman"/>
          <w:sz w:val="8"/>
          <w:szCs w:val="8"/>
        </w:rPr>
      </w:pPr>
    </w:p>
    <w:p w:rsidR="00856CCE" w:rsidRPr="00856CCE" w:rsidRDefault="00856CCE" w:rsidP="00856CCE">
      <w:pPr>
        <w:autoSpaceDE w:val="0"/>
        <w:autoSpaceDN w:val="0"/>
        <w:adjustRightInd w:val="0"/>
        <w:spacing w:after="0" w:line="240" w:lineRule="auto"/>
        <w:jc w:val="center"/>
        <w:rPr>
          <w:rFonts w:ascii="Times New Roman" w:hAnsi="Times New Roman" w:cs="Times New Roman"/>
          <w:b/>
          <w:bCs/>
          <w:sz w:val="20"/>
          <w:szCs w:val="20"/>
        </w:rPr>
      </w:pPr>
      <w:r w:rsidRPr="00856CCE">
        <w:rPr>
          <w:rFonts w:ascii="Times New Roman" w:hAnsi="Times New Roman" w:cs="Times New Roman"/>
          <w:b/>
          <w:bCs/>
          <w:sz w:val="20"/>
          <w:szCs w:val="20"/>
        </w:rPr>
        <w:t>SECRETARÍA  DE  AGRICULTURA  Y  GANADERÍA</w:t>
      </w:r>
      <w:r w:rsidR="0038665D" w:rsidRPr="00856CCE">
        <w:rPr>
          <w:rFonts w:ascii="Times New Roman" w:hAnsi="Times New Roman" w:cs="Times New Roman"/>
          <w:b/>
          <w:bCs/>
          <w:sz w:val="20"/>
          <w:szCs w:val="20"/>
        </w:rPr>
        <w:fldChar w:fldCharType="begin"/>
      </w:r>
      <w:r w:rsidRPr="00856CCE">
        <w:rPr>
          <w:rFonts w:ascii="Times New Roman" w:hAnsi="Times New Roman" w:cs="Times New Roman"/>
          <w:b/>
          <w:bCs/>
          <w:sz w:val="20"/>
          <w:szCs w:val="20"/>
        </w:rPr>
        <w:instrText>tc "SECRETARÍA  DE  AGRICULTURA  Y  GANADERÍA"</w:instrText>
      </w:r>
      <w:r w:rsidR="0038665D" w:rsidRPr="00856CCE">
        <w:rPr>
          <w:rFonts w:ascii="Times New Roman" w:hAnsi="Times New Roman" w:cs="Times New Roman"/>
          <w:b/>
          <w:bCs/>
          <w:sz w:val="20"/>
          <w:szCs w:val="20"/>
        </w:rPr>
        <w:fldChar w:fldCharType="end"/>
      </w:r>
    </w:p>
    <w:p w:rsidR="00856CCE" w:rsidRPr="00856CCE" w:rsidRDefault="00856CCE" w:rsidP="00856C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56CCE">
        <w:rPr>
          <w:rFonts w:ascii="Times New Roman" w:hAnsi="Times New Roman" w:cs="Times New Roman"/>
          <w:sz w:val="24"/>
          <w:szCs w:val="24"/>
        </w:rPr>
        <w:t>Convocatoria de las Reglas de Operación del «Programa Emergente de Granos, para el Ejercicio Fiscal 2022».</w:t>
      </w:r>
    </w:p>
    <w:p w:rsidR="00856CCE" w:rsidRPr="00856CCE" w:rsidRDefault="00856CCE" w:rsidP="00856CCE">
      <w:pPr>
        <w:autoSpaceDE w:val="0"/>
        <w:autoSpaceDN w:val="0"/>
        <w:adjustRightInd w:val="0"/>
        <w:spacing w:after="0" w:line="240" w:lineRule="auto"/>
        <w:jc w:val="center"/>
        <w:rPr>
          <w:rFonts w:ascii="Roman" w:hAnsi="Roman" w:cs="Roman"/>
          <w:sz w:val="8"/>
          <w:szCs w:val="8"/>
        </w:rPr>
      </w:pPr>
    </w:p>
    <w:p w:rsidR="00856CCE" w:rsidRPr="00856CCE" w:rsidRDefault="00856CCE" w:rsidP="00856CCE">
      <w:pPr>
        <w:autoSpaceDE w:val="0"/>
        <w:autoSpaceDN w:val="0"/>
        <w:adjustRightInd w:val="0"/>
        <w:spacing w:after="0" w:line="240" w:lineRule="auto"/>
        <w:jc w:val="center"/>
        <w:rPr>
          <w:rFonts w:ascii="Times New Roman" w:hAnsi="Times New Roman" w:cs="Times New Roman"/>
          <w:b/>
          <w:bCs/>
          <w:sz w:val="20"/>
          <w:szCs w:val="20"/>
        </w:rPr>
      </w:pPr>
      <w:r w:rsidRPr="00856CCE">
        <w:rPr>
          <w:rFonts w:ascii="Times New Roman" w:hAnsi="Times New Roman" w:cs="Times New Roman"/>
          <w:b/>
          <w:bCs/>
          <w:sz w:val="20"/>
          <w:szCs w:val="20"/>
        </w:rPr>
        <w:t>SECRETARÍA  DE  OBRAS  PÚBLICAS</w:t>
      </w:r>
      <w:r w:rsidR="0038665D" w:rsidRPr="00856CCE">
        <w:rPr>
          <w:rFonts w:ascii="Times New Roman" w:hAnsi="Times New Roman" w:cs="Times New Roman"/>
          <w:b/>
          <w:bCs/>
          <w:sz w:val="20"/>
          <w:szCs w:val="20"/>
        </w:rPr>
        <w:fldChar w:fldCharType="begin"/>
      </w:r>
      <w:r w:rsidRPr="00856CCE">
        <w:rPr>
          <w:rFonts w:ascii="Times New Roman" w:hAnsi="Times New Roman" w:cs="Times New Roman"/>
          <w:b/>
          <w:bCs/>
          <w:sz w:val="20"/>
          <w:szCs w:val="20"/>
        </w:rPr>
        <w:instrText>tc "SECRETARÍA  DE  OBRAS  PÚBLICAS"</w:instrText>
      </w:r>
      <w:r w:rsidR="0038665D" w:rsidRPr="00856CCE">
        <w:rPr>
          <w:rFonts w:ascii="Times New Roman" w:hAnsi="Times New Roman" w:cs="Times New Roman"/>
          <w:b/>
          <w:bCs/>
          <w:sz w:val="20"/>
          <w:szCs w:val="20"/>
        </w:rPr>
        <w:fldChar w:fldCharType="end"/>
      </w:r>
    </w:p>
    <w:p w:rsidR="00856CCE" w:rsidRPr="00856CCE" w:rsidRDefault="00856CCE" w:rsidP="00856C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56CCE">
        <w:rPr>
          <w:rFonts w:ascii="Times New Roman" w:hAnsi="Times New Roman" w:cs="Times New Roman"/>
          <w:sz w:val="24"/>
          <w:szCs w:val="24"/>
        </w:rPr>
        <w:t>Licitación Pública Nacional Estatal No. 028.- No. de Concurso OPPU-EST-LP-084-2022.</w:t>
      </w:r>
    </w:p>
    <w:p w:rsidR="00856CCE" w:rsidRPr="00856CCE" w:rsidRDefault="00856CCE" w:rsidP="00856CCE">
      <w:pPr>
        <w:autoSpaceDE w:val="0"/>
        <w:autoSpaceDN w:val="0"/>
        <w:adjustRightInd w:val="0"/>
        <w:spacing w:after="0" w:line="240" w:lineRule="auto"/>
        <w:jc w:val="center"/>
        <w:rPr>
          <w:rFonts w:ascii="Roman" w:hAnsi="Roman" w:cs="Roman"/>
          <w:sz w:val="8"/>
          <w:szCs w:val="8"/>
        </w:rPr>
      </w:pPr>
    </w:p>
    <w:p w:rsidR="00856CCE" w:rsidRPr="00856CCE" w:rsidRDefault="00856CCE" w:rsidP="00856C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56CCE">
        <w:rPr>
          <w:rFonts w:ascii="Times New Roman" w:hAnsi="Times New Roman" w:cs="Times New Roman"/>
          <w:sz w:val="24"/>
          <w:szCs w:val="24"/>
        </w:rPr>
        <w:t>Fallo de Adjudicación de Contrato y Acta de Junta Pública para dar a conocer el Fallo,  Licitación Pública Nacional Estatal No. 018 Concurso No. OPPU-EST-LP-059-2022.</w:t>
      </w:r>
    </w:p>
    <w:p w:rsidR="00856CCE" w:rsidRPr="00856CCE" w:rsidRDefault="00856CCE" w:rsidP="00856CCE">
      <w:pPr>
        <w:autoSpaceDE w:val="0"/>
        <w:autoSpaceDN w:val="0"/>
        <w:adjustRightInd w:val="0"/>
        <w:spacing w:after="0" w:line="240" w:lineRule="auto"/>
        <w:jc w:val="center"/>
        <w:rPr>
          <w:rFonts w:ascii="Roman" w:hAnsi="Roman" w:cs="Roman"/>
          <w:sz w:val="8"/>
          <w:szCs w:val="8"/>
        </w:rPr>
      </w:pPr>
    </w:p>
    <w:p w:rsidR="00856CCE" w:rsidRPr="00856CCE" w:rsidRDefault="00856CCE" w:rsidP="00856C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56CCE">
        <w:rPr>
          <w:rFonts w:ascii="Times New Roman" w:hAnsi="Times New Roman" w:cs="Times New Roman"/>
          <w:sz w:val="24"/>
          <w:szCs w:val="24"/>
        </w:rPr>
        <w:t>Fallo de Adjudicación de Contrato y Acta de Junta Pública para dar a conocer el Fallo,  Licitación Pública Nacional Estatal No. 020 Concursos No. OPPU-EST-LP-062-2022 y OPPU-EST-LP-063-2022.</w:t>
      </w:r>
    </w:p>
    <w:p w:rsidR="00856CCE" w:rsidRPr="00856CCE" w:rsidRDefault="00856CCE" w:rsidP="00856CCE">
      <w:pPr>
        <w:autoSpaceDE w:val="0"/>
        <w:autoSpaceDN w:val="0"/>
        <w:adjustRightInd w:val="0"/>
        <w:spacing w:after="0" w:line="240" w:lineRule="auto"/>
        <w:jc w:val="center"/>
        <w:rPr>
          <w:rFonts w:ascii="Roman" w:hAnsi="Roman" w:cs="Roman"/>
          <w:sz w:val="8"/>
          <w:szCs w:val="8"/>
        </w:rPr>
      </w:pPr>
    </w:p>
    <w:p w:rsidR="00856CCE" w:rsidRPr="00856CCE" w:rsidRDefault="00856CCE" w:rsidP="00856CCE">
      <w:pPr>
        <w:autoSpaceDE w:val="0"/>
        <w:autoSpaceDN w:val="0"/>
        <w:adjustRightInd w:val="0"/>
        <w:spacing w:after="0" w:line="240" w:lineRule="auto"/>
        <w:jc w:val="center"/>
        <w:rPr>
          <w:rFonts w:ascii="Times New Roman" w:hAnsi="Times New Roman" w:cs="Times New Roman"/>
          <w:b/>
          <w:bCs/>
          <w:sz w:val="20"/>
          <w:szCs w:val="20"/>
        </w:rPr>
      </w:pPr>
      <w:r w:rsidRPr="00856CCE">
        <w:rPr>
          <w:rFonts w:ascii="Times New Roman" w:hAnsi="Times New Roman" w:cs="Times New Roman"/>
          <w:b/>
          <w:bCs/>
          <w:sz w:val="20"/>
          <w:szCs w:val="20"/>
        </w:rPr>
        <w:t>VIVEROS  DE  SINALOA</w:t>
      </w:r>
      <w:r w:rsidR="0038665D" w:rsidRPr="00856CCE">
        <w:rPr>
          <w:rFonts w:ascii="Times New Roman" w:hAnsi="Times New Roman" w:cs="Times New Roman"/>
          <w:b/>
          <w:bCs/>
          <w:sz w:val="20"/>
          <w:szCs w:val="20"/>
        </w:rPr>
        <w:fldChar w:fldCharType="begin"/>
      </w:r>
      <w:r w:rsidRPr="00856CCE">
        <w:rPr>
          <w:rFonts w:ascii="Times New Roman" w:hAnsi="Times New Roman" w:cs="Times New Roman"/>
          <w:b/>
          <w:bCs/>
          <w:sz w:val="20"/>
          <w:szCs w:val="20"/>
        </w:rPr>
        <w:instrText>tc "VIVEROS  DE  SINALOA"</w:instrText>
      </w:r>
      <w:r w:rsidR="0038665D" w:rsidRPr="00856CCE">
        <w:rPr>
          <w:rFonts w:ascii="Times New Roman" w:hAnsi="Times New Roman" w:cs="Times New Roman"/>
          <w:b/>
          <w:bCs/>
          <w:sz w:val="20"/>
          <w:szCs w:val="20"/>
        </w:rPr>
        <w:fldChar w:fldCharType="end"/>
      </w:r>
    </w:p>
    <w:p w:rsidR="00856CCE" w:rsidRPr="00856CCE" w:rsidRDefault="00856CCE" w:rsidP="00856C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56CCE">
        <w:rPr>
          <w:rFonts w:ascii="Times New Roman" w:hAnsi="Times New Roman" w:cs="Times New Roman"/>
          <w:sz w:val="24"/>
          <w:szCs w:val="24"/>
        </w:rPr>
        <w:t xml:space="preserve"> Avance Financiero, relativo al Segundo Trimestre de 2022.</w:t>
      </w:r>
    </w:p>
    <w:p w:rsidR="00856CCE" w:rsidRPr="00856CCE" w:rsidRDefault="00856CCE" w:rsidP="00856CCE">
      <w:pPr>
        <w:autoSpaceDE w:val="0"/>
        <w:autoSpaceDN w:val="0"/>
        <w:adjustRightInd w:val="0"/>
        <w:spacing w:after="0" w:line="240" w:lineRule="auto"/>
        <w:jc w:val="center"/>
        <w:rPr>
          <w:rFonts w:ascii="Roman" w:hAnsi="Roman" w:cs="Roman"/>
          <w:sz w:val="8"/>
          <w:szCs w:val="8"/>
        </w:rPr>
      </w:pPr>
    </w:p>
    <w:p w:rsidR="00856CCE" w:rsidRPr="00856CCE" w:rsidRDefault="00856CCE" w:rsidP="00856CCE">
      <w:pPr>
        <w:autoSpaceDE w:val="0"/>
        <w:autoSpaceDN w:val="0"/>
        <w:adjustRightInd w:val="0"/>
        <w:spacing w:after="0" w:line="240" w:lineRule="auto"/>
        <w:jc w:val="center"/>
        <w:rPr>
          <w:rFonts w:ascii="Times New Roman" w:hAnsi="Times New Roman" w:cs="Times New Roman"/>
          <w:b/>
          <w:bCs/>
          <w:sz w:val="20"/>
          <w:szCs w:val="20"/>
        </w:rPr>
      </w:pPr>
      <w:r w:rsidRPr="00856CCE">
        <w:rPr>
          <w:rFonts w:ascii="Times New Roman" w:hAnsi="Times New Roman" w:cs="Times New Roman"/>
          <w:b/>
          <w:bCs/>
          <w:sz w:val="20"/>
          <w:szCs w:val="20"/>
        </w:rPr>
        <w:t>CONSEJO  PARA  EL  DESARROLLO  ECONÓMICO  DE  SINALOA</w:t>
      </w:r>
      <w:r w:rsidR="0038665D" w:rsidRPr="00856CCE">
        <w:rPr>
          <w:rFonts w:ascii="Times New Roman" w:hAnsi="Times New Roman" w:cs="Times New Roman"/>
          <w:b/>
          <w:bCs/>
          <w:sz w:val="20"/>
          <w:szCs w:val="20"/>
        </w:rPr>
        <w:fldChar w:fldCharType="begin"/>
      </w:r>
      <w:r w:rsidRPr="00856CCE">
        <w:rPr>
          <w:rFonts w:ascii="Times New Roman" w:hAnsi="Times New Roman" w:cs="Times New Roman"/>
          <w:b/>
          <w:bCs/>
          <w:sz w:val="20"/>
          <w:szCs w:val="20"/>
        </w:rPr>
        <w:instrText>tc "CONSEJO  PARA  EL  DESARROLLO  ECONÓMICO  DE  SINALOA"</w:instrText>
      </w:r>
      <w:r w:rsidR="0038665D" w:rsidRPr="00856CCE">
        <w:rPr>
          <w:rFonts w:ascii="Times New Roman" w:hAnsi="Times New Roman" w:cs="Times New Roman"/>
          <w:b/>
          <w:bCs/>
          <w:sz w:val="20"/>
          <w:szCs w:val="20"/>
        </w:rPr>
        <w:fldChar w:fldCharType="end"/>
      </w:r>
    </w:p>
    <w:p w:rsidR="00856CCE" w:rsidRPr="00856CCE" w:rsidRDefault="00856CCE" w:rsidP="00856C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56CCE">
        <w:rPr>
          <w:rFonts w:ascii="Times New Roman" w:hAnsi="Times New Roman" w:cs="Times New Roman"/>
          <w:sz w:val="24"/>
          <w:szCs w:val="24"/>
        </w:rPr>
        <w:t xml:space="preserve"> Avance Financiero, relativo al Segundo Trimestre de 2022.</w:t>
      </w:r>
    </w:p>
    <w:p w:rsidR="00856CCE" w:rsidRPr="00856CCE" w:rsidRDefault="00856CCE" w:rsidP="00856CCE">
      <w:pPr>
        <w:autoSpaceDE w:val="0"/>
        <w:autoSpaceDN w:val="0"/>
        <w:adjustRightInd w:val="0"/>
        <w:spacing w:after="0" w:line="240" w:lineRule="auto"/>
        <w:jc w:val="center"/>
        <w:rPr>
          <w:rFonts w:ascii="Roman" w:hAnsi="Roman" w:cs="Roman"/>
          <w:sz w:val="8"/>
          <w:szCs w:val="8"/>
        </w:rPr>
      </w:pPr>
    </w:p>
    <w:p w:rsidR="00856CCE" w:rsidRPr="00856CCE" w:rsidRDefault="00856CCE" w:rsidP="00856CC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56CCE">
        <w:rPr>
          <w:rFonts w:ascii="Times New Roman" w:hAnsi="Times New Roman" w:cs="Times New Roman"/>
          <w:sz w:val="24"/>
          <w:szCs w:val="24"/>
        </w:rPr>
        <w:t>3   -   40</w:t>
      </w:r>
    </w:p>
    <w:p w:rsidR="00856CCE" w:rsidRPr="00856CCE" w:rsidRDefault="00856CCE" w:rsidP="00856CCE">
      <w:pPr>
        <w:autoSpaceDE w:val="0"/>
        <w:autoSpaceDN w:val="0"/>
        <w:adjustRightInd w:val="0"/>
        <w:spacing w:after="0" w:line="240" w:lineRule="auto"/>
        <w:jc w:val="center"/>
        <w:rPr>
          <w:rFonts w:ascii="Roman" w:hAnsi="Roman" w:cs="Roman"/>
          <w:sz w:val="8"/>
          <w:szCs w:val="8"/>
        </w:rPr>
      </w:pPr>
    </w:p>
    <w:p w:rsidR="00856CCE" w:rsidRPr="00856CCE" w:rsidRDefault="00856CCE" w:rsidP="00856CCE">
      <w:pPr>
        <w:autoSpaceDE w:val="0"/>
        <w:autoSpaceDN w:val="0"/>
        <w:adjustRightInd w:val="0"/>
        <w:spacing w:after="0" w:line="240" w:lineRule="auto"/>
        <w:jc w:val="center"/>
        <w:rPr>
          <w:rFonts w:ascii="Times New Roman" w:hAnsi="Times New Roman" w:cs="Times New Roman"/>
          <w:b/>
          <w:bCs/>
          <w:sz w:val="24"/>
          <w:szCs w:val="24"/>
        </w:rPr>
      </w:pPr>
      <w:r w:rsidRPr="00856CCE">
        <w:rPr>
          <w:rFonts w:ascii="Times New Roman" w:hAnsi="Times New Roman" w:cs="Times New Roman"/>
          <w:b/>
          <w:bCs/>
          <w:sz w:val="24"/>
          <w:szCs w:val="24"/>
        </w:rPr>
        <w:t>PODER  LEGISLATIVO  ESTATAL</w:t>
      </w:r>
      <w:r w:rsidR="0038665D" w:rsidRPr="00856CCE">
        <w:rPr>
          <w:rFonts w:ascii="Times New Roman" w:hAnsi="Times New Roman" w:cs="Times New Roman"/>
          <w:b/>
          <w:bCs/>
          <w:sz w:val="24"/>
          <w:szCs w:val="24"/>
        </w:rPr>
        <w:fldChar w:fldCharType="begin"/>
      </w:r>
      <w:r w:rsidRPr="00856CCE">
        <w:rPr>
          <w:rFonts w:ascii="Times New Roman" w:hAnsi="Times New Roman" w:cs="Times New Roman"/>
          <w:b/>
          <w:bCs/>
          <w:sz w:val="24"/>
          <w:szCs w:val="24"/>
        </w:rPr>
        <w:instrText>tc "PODER  LEGISLATIVO  ESTATAL"</w:instrText>
      </w:r>
      <w:r w:rsidR="0038665D" w:rsidRPr="00856CCE">
        <w:rPr>
          <w:rFonts w:ascii="Times New Roman" w:hAnsi="Times New Roman" w:cs="Times New Roman"/>
          <w:b/>
          <w:bCs/>
          <w:sz w:val="24"/>
          <w:szCs w:val="24"/>
        </w:rPr>
        <w:fldChar w:fldCharType="end"/>
      </w:r>
    </w:p>
    <w:p w:rsidR="00856CCE" w:rsidRPr="00856CCE" w:rsidRDefault="00856CCE" w:rsidP="00856CC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56CCE">
        <w:rPr>
          <w:rFonts w:ascii="Times New Roman" w:hAnsi="Times New Roman" w:cs="Times New Roman"/>
          <w:sz w:val="24"/>
          <w:szCs w:val="24"/>
        </w:rPr>
        <w:t>Convocatoria del H. Congreso del Estado.- Se convoca a las Ciudadanas y Ciudadanos  Diputadas y Diputados integrantes de la Sexagésima Cuarta Legislatura del Congreso del Estado de Sinaloa, a un Período Extraordinario de Sesiones, el que iniciará el día lunes 29 de agosto de 2022.</w:t>
      </w:r>
    </w:p>
    <w:p w:rsidR="00856CCE" w:rsidRPr="00856CCE" w:rsidRDefault="00856CCE" w:rsidP="00856CCE">
      <w:pPr>
        <w:autoSpaceDE w:val="0"/>
        <w:autoSpaceDN w:val="0"/>
        <w:adjustRightInd w:val="0"/>
        <w:spacing w:after="0" w:line="240" w:lineRule="auto"/>
        <w:jc w:val="center"/>
        <w:rPr>
          <w:rFonts w:ascii="Roman" w:hAnsi="Roman" w:cs="Roman"/>
          <w:sz w:val="8"/>
          <w:szCs w:val="8"/>
        </w:rPr>
      </w:pPr>
    </w:p>
    <w:p w:rsidR="00856CCE" w:rsidRPr="00856CCE" w:rsidRDefault="00856CCE" w:rsidP="00856CC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56CCE">
        <w:rPr>
          <w:rFonts w:ascii="Times New Roman" w:hAnsi="Times New Roman" w:cs="Times New Roman"/>
          <w:sz w:val="24"/>
          <w:szCs w:val="24"/>
        </w:rPr>
        <w:t>41   -   43</w:t>
      </w:r>
    </w:p>
    <w:p w:rsidR="00856CCE" w:rsidRPr="00856CCE" w:rsidRDefault="00856CCE" w:rsidP="00856CCE">
      <w:pPr>
        <w:autoSpaceDE w:val="0"/>
        <w:autoSpaceDN w:val="0"/>
        <w:adjustRightInd w:val="0"/>
        <w:spacing w:after="0" w:line="240" w:lineRule="auto"/>
        <w:jc w:val="center"/>
        <w:rPr>
          <w:rFonts w:ascii="Roman" w:hAnsi="Roman" w:cs="Roman"/>
          <w:sz w:val="8"/>
          <w:szCs w:val="8"/>
        </w:rPr>
      </w:pPr>
    </w:p>
    <w:p w:rsidR="00856CCE" w:rsidRPr="00856CCE" w:rsidRDefault="00856CCE" w:rsidP="00856CCE">
      <w:pPr>
        <w:autoSpaceDE w:val="0"/>
        <w:autoSpaceDN w:val="0"/>
        <w:adjustRightInd w:val="0"/>
        <w:spacing w:after="0" w:line="240" w:lineRule="auto"/>
        <w:jc w:val="center"/>
        <w:rPr>
          <w:rFonts w:ascii="Roman" w:hAnsi="Roman" w:cs="Roman"/>
          <w:sz w:val="8"/>
          <w:szCs w:val="8"/>
        </w:rPr>
      </w:pPr>
    </w:p>
    <w:p w:rsidR="00856CCE" w:rsidRPr="00856CCE" w:rsidRDefault="00856CCE" w:rsidP="00856CCE">
      <w:pPr>
        <w:autoSpaceDE w:val="0"/>
        <w:autoSpaceDN w:val="0"/>
        <w:adjustRightInd w:val="0"/>
        <w:spacing w:after="0" w:line="240" w:lineRule="auto"/>
        <w:jc w:val="center"/>
        <w:rPr>
          <w:rFonts w:ascii="Roman" w:hAnsi="Roman" w:cs="Roman"/>
          <w:sz w:val="8"/>
          <w:szCs w:val="8"/>
        </w:rPr>
      </w:pPr>
    </w:p>
    <w:p w:rsidR="00856CCE" w:rsidRPr="00856CCE" w:rsidRDefault="0038665D" w:rsidP="00856CCE">
      <w:pPr>
        <w:autoSpaceDE w:val="0"/>
        <w:autoSpaceDN w:val="0"/>
        <w:adjustRightInd w:val="0"/>
        <w:spacing w:after="0" w:line="240" w:lineRule="auto"/>
        <w:jc w:val="center"/>
        <w:rPr>
          <w:rFonts w:ascii="Times New Roman" w:hAnsi="Times New Roman" w:cs="Times New Roman"/>
          <w:b/>
          <w:bCs/>
          <w:sz w:val="24"/>
          <w:szCs w:val="24"/>
        </w:rPr>
      </w:pPr>
      <w:r w:rsidRPr="00856CCE">
        <w:rPr>
          <w:rFonts w:ascii="Times New Roman" w:hAnsi="Times New Roman" w:cs="Times New Roman"/>
          <w:b/>
          <w:bCs/>
          <w:sz w:val="24"/>
          <w:szCs w:val="24"/>
        </w:rPr>
        <w:fldChar w:fldCharType="begin"/>
      </w:r>
      <w:r w:rsidR="00856CCE" w:rsidRPr="00856CCE">
        <w:rPr>
          <w:rFonts w:ascii="Times New Roman" w:hAnsi="Times New Roman" w:cs="Times New Roman"/>
          <w:b/>
          <w:bCs/>
          <w:sz w:val="24"/>
          <w:szCs w:val="24"/>
        </w:rPr>
        <w:instrText>tc ""</w:instrText>
      </w:r>
      <w:r w:rsidRPr="00856CCE">
        <w:rPr>
          <w:rFonts w:ascii="Times New Roman" w:hAnsi="Times New Roman" w:cs="Times New Roman"/>
          <w:b/>
          <w:bCs/>
          <w:sz w:val="24"/>
          <w:szCs w:val="24"/>
        </w:rPr>
        <w:fldChar w:fldCharType="end"/>
      </w:r>
    </w:p>
    <w:p w:rsidR="00856CCE" w:rsidRPr="00856CCE" w:rsidRDefault="00856CCE" w:rsidP="00856CCE">
      <w:pPr>
        <w:autoSpaceDE w:val="0"/>
        <w:autoSpaceDN w:val="0"/>
        <w:adjustRightInd w:val="0"/>
        <w:spacing w:after="0" w:line="240" w:lineRule="auto"/>
        <w:jc w:val="center"/>
        <w:rPr>
          <w:rFonts w:ascii="Roman" w:hAnsi="Roman" w:cs="Roman"/>
          <w:sz w:val="8"/>
          <w:szCs w:val="8"/>
        </w:rPr>
      </w:pPr>
    </w:p>
    <w:p w:rsidR="00856CCE" w:rsidRPr="00856CCE" w:rsidRDefault="00856CCE" w:rsidP="00856CCE">
      <w:pPr>
        <w:autoSpaceDE w:val="0"/>
        <w:autoSpaceDN w:val="0"/>
        <w:adjustRightInd w:val="0"/>
        <w:spacing w:after="0" w:line="330" w:lineRule="atLeast"/>
        <w:jc w:val="center"/>
        <w:rPr>
          <w:rFonts w:ascii="Times New Roman" w:hAnsi="Times New Roman" w:cs="Times New Roman"/>
          <w:color w:val="000000"/>
          <w:sz w:val="24"/>
          <w:szCs w:val="24"/>
        </w:rPr>
      </w:pPr>
      <w:r w:rsidRPr="00856CCE">
        <w:rPr>
          <w:rFonts w:ascii="Times New Roman" w:hAnsi="Times New Roman" w:cs="Times New Roman"/>
          <w:color w:val="000000"/>
          <w:sz w:val="24"/>
          <w:szCs w:val="24"/>
        </w:rPr>
        <w:t xml:space="preserve">                                                                                       (Continúa Índice Pág. 2)</w:t>
      </w:r>
    </w:p>
    <w:p w:rsidR="0001128C" w:rsidRPr="007B078B" w:rsidRDefault="0001128C" w:rsidP="007B078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sz w:val="24"/>
          <w:szCs w:val="24"/>
          <w:u w:val="single"/>
        </w:rPr>
      </w:pPr>
    </w:p>
    <w:p w:rsidR="007B078B" w:rsidRPr="007B078B" w:rsidRDefault="007B078B" w:rsidP="007B078B">
      <w:pPr>
        <w:autoSpaceDE w:val="0"/>
        <w:autoSpaceDN w:val="0"/>
        <w:adjustRightInd w:val="0"/>
        <w:spacing w:after="0" w:line="240" w:lineRule="auto"/>
        <w:jc w:val="center"/>
        <w:rPr>
          <w:rFonts w:ascii="Times New Roman" w:hAnsi="Times New Roman" w:cs="Times New Roman"/>
          <w:sz w:val="24"/>
          <w:szCs w:val="24"/>
          <w:u w:val="single"/>
        </w:rPr>
      </w:pPr>
    </w:p>
    <w:p w:rsidR="00856CCE" w:rsidRDefault="00856CCE" w:rsidP="00856CCE">
      <w:pPr>
        <w:pStyle w:val="Subttulo1"/>
      </w:pPr>
      <w:r>
        <w:t>ÍNDICE</w:t>
      </w:r>
      <w:r w:rsidR="0038665D">
        <w:fldChar w:fldCharType="begin"/>
      </w:r>
      <w:r>
        <w:instrText>tc "ÍNDICE"</w:instrText>
      </w:r>
      <w:r w:rsidR="0038665D">
        <w:fldChar w:fldCharType="end"/>
      </w:r>
    </w:p>
    <w:p w:rsidR="00856CCE" w:rsidRDefault="0038665D" w:rsidP="00856CCE">
      <w:pPr>
        <w:pStyle w:val="Subttulo1"/>
      </w:pPr>
      <w:r>
        <w:fldChar w:fldCharType="begin"/>
      </w:r>
      <w:r w:rsidR="00856CCE">
        <w:instrText>tc ""</w:instrText>
      </w:r>
      <w:r>
        <w:fldChar w:fldCharType="end"/>
      </w:r>
    </w:p>
    <w:p w:rsidR="00856CCE" w:rsidRDefault="0038665D" w:rsidP="00856CCE">
      <w:pPr>
        <w:pStyle w:val="Subttulo1"/>
      </w:pPr>
      <w:r>
        <w:fldChar w:fldCharType="begin"/>
      </w:r>
      <w:r w:rsidR="00856CCE">
        <w:instrText>tc ""</w:instrText>
      </w:r>
      <w:r>
        <w:fldChar w:fldCharType="end"/>
      </w:r>
    </w:p>
    <w:p w:rsidR="00856CCE" w:rsidRDefault="00856CCE" w:rsidP="00856CCE">
      <w:pPr>
        <w:pStyle w:val="avisos"/>
      </w:pPr>
      <w:r>
        <w:t>INSTITUTO  NACIONAL  ELECTORAL</w:t>
      </w:r>
      <w:r w:rsidR="0038665D">
        <w:fldChar w:fldCharType="begin"/>
      </w:r>
      <w:r>
        <w:instrText>tc "INSTITUTO  NACIONAL  ELECTORAL"</w:instrText>
      </w:r>
      <w:r w:rsidR="0038665D">
        <w:fldChar w:fldCharType="end"/>
      </w:r>
    </w:p>
    <w:p w:rsidR="00856CCE" w:rsidRDefault="00856CCE" w:rsidP="00856CCE">
      <w:pPr>
        <w:pStyle w:val="BODYTEXTO"/>
      </w:pPr>
      <w:r>
        <w:t>Resumen de Convocatoria 001/2022 Número de Licitación LP-INE-SIN-001-2022.</w:t>
      </w:r>
    </w:p>
    <w:p w:rsidR="00856CCE" w:rsidRDefault="00856CCE" w:rsidP="00856CCE">
      <w:pPr>
        <w:pStyle w:val="ESPA"/>
      </w:pPr>
    </w:p>
    <w:p w:rsidR="00856CCE" w:rsidRDefault="00856CCE" w:rsidP="00856CCE">
      <w:pPr>
        <w:pStyle w:val="CENTRA"/>
      </w:pPr>
      <w:r>
        <w:t>44</w:t>
      </w:r>
    </w:p>
    <w:p w:rsidR="00856CCE" w:rsidRDefault="00856CCE" w:rsidP="00856CCE">
      <w:pPr>
        <w:pStyle w:val="ESPA"/>
      </w:pPr>
    </w:p>
    <w:p w:rsidR="00856CCE" w:rsidRDefault="00856CCE" w:rsidP="00856CCE">
      <w:pPr>
        <w:pStyle w:val="avisos"/>
      </w:pPr>
      <w:r>
        <w:t>TRIBUNAL  ELECTORAL  DEL  ESTADO  DE  SINALOA</w:t>
      </w:r>
      <w:r w:rsidR="0038665D">
        <w:fldChar w:fldCharType="begin"/>
      </w:r>
      <w:r>
        <w:instrText>tc "TRIBUNAL  ELECTORAL  DEL  ESTADO  DE  SINALOA"</w:instrText>
      </w:r>
      <w:r w:rsidR="0038665D">
        <w:fldChar w:fldCharType="end"/>
      </w:r>
    </w:p>
    <w:p w:rsidR="00856CCE" w:rsidRDefault="00856CCE" w:rsidP="00856CCE">
      <w:pPr>
        <w:pStyle w:val="BODYTEXTO"/>
      </w:pPr>
      <w:r>
        <w:lastRenderedPageBreak/>
        <w:t xml:space="preserve"> Avance Financiero, relativo al Segundo Trimestre de 2022.</w:t>
      </w:r>
    </w:p>
    <w:p w:rsidR="00856CCE" w:rsidRDefault="00856CCE" w:rsidP="00856CCE">
      <w:pPr>
        <w:pStyle w:val="ESPA"/>
      </w:pPr>
    </w:p>
    <w:p w:rsidR="00856CCE" w:rsidRDefault="00856CCE" w:rsidP="00856CCE">
      <w:pPr>
        <w:pStyle w:val="CENTRA"/>
      </w:pPr>
      <w:r>
        <w:t>45   -   46</w:t>
      </w:r>
    </w:p>
    <w:p w:rsidR="00856CCE" w:rsidRDefault="00856CCE" w:rsidP="00856CCE">
      <w:pPr>
        <w:pStyle w:val="ESPA"/>
      </w:pPr>
    </w:p>
    <w:p w:rsidR="00856CCE" w:rsidRDefault="00856CCE" w:rsidP="00856CCE">
      <w:pPr>
        <w:pStyle w:val="avisos"/>
      </w:pPr>
      <w:r>
        <w:t>AYUNTAMIENTOS</w:t>
      </w:r>
      <w:r w:rsidR="0038665D">
        <w:fldChar w:fldCharType="begin"/>
      </w:r>
      <w:r>
        <w:instrText>tc "AYUNTAMIENTOS"</w:instrText>
      </w:r>
      <w:r w:rsidR="0038665D">
        <w:fldChar w:fldCharType="end"/>
      </w:r>
    </w:p>
    <w:p w:rsidR="00856CCE" w:rsidRDefault="00856CCE" w:rsidP="00856CCE">
      <w:pPr>
        <w:pStyle w:val="BODYTEXTO"/>
      </w:pPr>
      <w:r>
        <w:t>Municipio de Angostura.- Licitación Pública Nacional Estatal No 002-2022.- No Concurso ANG-DM-OPGE-2022-001.</w:t>
      </w:r>
    </w:p>
    <w:p w:rsidR="00856CCE" w:rsidRDefault="00856CCE" w:rsidP="00856CCE">
      <w:pPr>
        <w:pStyle w:val="ESPA"/>
      </w:pPr>
    </w:p>
    <w:p w:rsidR="00856CCE" w:rsidRDefault="00856CCE" w:rsidP="00856CCE">
      <w:pPr>
        <w:pStyle w:val="BODYTEXTO"/>
      </w:pPr>
      <w:r>
        <w:t>Municipio de Angostura.- Licitación Pública Nacional Estatal No 003-2022.- No Concurso ANG-FISMDF-OPGE-2022-001.</w:t>
      </w:r>
    </w:p>
    <w:p w:rsidR="00856CCE" w:rsidRDefault="00856CCE" w:rsidP="00856CCE">
      <w:pPr>
        <w:pStyle w:val="ESPA"/>
      </w:pPr>
    </w:p>
    <w:p w:rsidR="00856CCE" w:rsidRDefault="00856CCE" w:rsidP="00856CCE">
      <w:pPr>
        <w:pStyle w:val="BODYTEXTO"/>
      </w:pPr>
      <w:r>
        <w:t xml:space="preserve">Municipio de Culiacán.- Lineamientos para que las Asociaciones Civiles, Organizaciones Empresariales, Colegios e Instituciones Académicas y Organizaciones del Transporte de mayor representación en el Municipio de Culiacán, Sinaloa, se acrediten ante el Órgano Interno de Control del Ayuntamiento de Culiacán, Sinaloa, conforme a lo dispuesto por el artículo 36, fracción VI de la Ley de Obras Públicas y Servicios relacionados con las mismas del Estado de Sinaloa.  </w:t>
      </w:r>
    </w:p>
    <w:p w:rsidR="00856CCE" w:rsidRDefault="00856CCE" w:rsidP="00856CCE">
      <w:pPr>
        <w:pStyle w:val="ESPA"/>
      </w:pPr>
    </w:p>
    <w:p w:rsidR="00856CCE" w:rsidRDefault="00856CCE" w:rsidP="00856CCE">
      <w:pPr>
        <w:pStyle w:val="CENTRA"/>
      </w:pPr>
      <w:r>
        <w:t>47   -   55</w:t>
      </w:r>
    </w:p>
    <w:p w:rsidR="00856CCE" w:rsidRDefault="00856CCE" w:rsidP="00856CCE">
      <w:pPr>
        <w:pStyle w:val="ESPA"/>
      </w:pPr>
    </w:p>
    <w:p w:rsidR="00856CCE" w:rsidRDefault="00856CCE" w:rsidP="00856CCE">
      <w:pPr>
        <w:pStyle w:val="avisos"/>
      </w:pPr>
      <w:r>
        <w:t>AVISOS  JUDICIALES</w:t>
      </w:r>
      <w:r w:rsidR="0038665D">
        <w:fldChar w:fldCharType="begin"/>
      </w:r>
      <w:r>
        <w:instrText>tc "AVISOS  JUDICIALES"</w:instrText>
      </w:r>
      <w:r w:rsidR="0038665D">
        <w:fldChar w:fldCharType="end"/>
      </w:r>
    </w:p>
    <w:p w:rsidR="00856CCE" w:rsidRDefault="00856CCE" w:rsidP="00856CCE">
      <w:pPr>
        <w:pStyle w:val="ESPA"/>
      </w:pPr>
    </w:p>
    <w:p w:rsidR="00856CCE" w:rsidRDefault="00856CCE" w:rsidP="00856CCE">
      <w:pPr>
        <w:pStyle w:val="CENTRA"/>
      </w:pPr>
      <w:r>
        <w:t>56   -   72</w:t>
      </w:r>
    </w:p>
    <w:p w:rsidR="007B078B" w:rsidRDefault="007B078B" w:rsidP="007B078B">
      <w:pPr>
        <w:autoSpaceDE w:val="0"/>
        <w:autoSpaceDN w:val="0"/>
        <w:adjustRightInd w:val="0"/>
        <w:spacing w:after="0" w:line="240" w:lineRule="auto"/>
        <w:jc w:val="center"/>
        <w:rPr>
          <w:rFonts w:ascii="Times New Roman" w:hAnsi="Times New Roman" w:cs="Times New Roman"/>
          <w:sz w:val="24"/>
          <w:szCs w:val="24"/>
          <w:u w:val="single"/>
        </w:rPr>
      </w:pPr>
    </w:p>
    <w:p w:rsidR="00856CCE" w:rsidRDefault="00856CCE" w:rsidP="007B078B">
      <w:pPr>
        <w:autoSpaceDE w:val="0"/>
        <w:autoSpaceDN w:val="0"/>
        <w:adjustRightInd w:val="0"/>
        <w:spacing w:after="0" w:line="240" w:lineRule="auto"/>
        <w:jc w:val="center"/>
        <w:rPr>
          <w:rFonts w:ascii="Times New Roman" w:hAnsi="Times New Roman" w:cs="Times New Roman"/>
          <w:sz w:val="24"/>
          <w:szCs w:val="24"/>
          <w:u w:val="single"/>
        </w:rPr>
      </w:pPr>
    </w:p>
    <w:p w:rsidR="00856CCE" w:rsidRDefault="00856CCE" w:rsidP="007B078B">
      <w:pPr>
        <w:autoSpaceDE w:val="0"/>
        <w:autoSpaceDN w:val="0"/>
        <w:adjustRightInd w:val="0"/>
        <w:spacing w:after="0" w:line="240" w:lineRule="auto"/>
        <w:jc w:val="center"/>
        <w:rPr>
          <w:rFonts w:ascii="Times New Roman" w:hAnsi="Times New Roman" w:cs="Times New Roman"/>
          <w:sz w:val="24"/>
          <w:szCs w:val="24"/>
          <w:u w:val="single"/>
        </w:rPr>
      </w:pPr>
    </w:p>
    <w:p w:rsidR="00856CCE" w:rsidRDefault="00856CCE" w:rsidP="007B078B">
      <w:pPr>
        <w:autoSpaceDE w:val="0"/>
        <w:autoSpaceDN w:val="0"/>
        <w:adjustRightInd w:val="0"/>
        <w:spacing w:after="0" w:line="240" w:lineRule="auto"/>
        <w:jc w:val="center"/>
        <w:rPr>
          <w:rFonts w:ascii="Times New Roman" w:hAnsi="Times New Roman" w:cs="Times New Roman"/>
          <w:sz w:val="24"/>
          <w:szCs w:val="24"/>
          <w:u w:val="single"/>
        </w:rPr>
      </w:pPr>
    </w:p>
    <w:p w:rsidR="00856CCE" w:rsidRPr="007B078B" w:rsidRDefault="00856CCE" w:rsidP="007B078B">
      <w:pPr>
        <w:autoSpaceDE w:val="0"/>
        <w:autoSpaceDN w:val="0"/>
        <w:adjustRightInd w:val="0"/>
        <w:spacing w:after="0" w:line="240" w:lineRule="auto"/>
        <w:jc w:val="center"/>
        <w:rPr>
          <w:rFonts w:ascii="Times New Roman" w:hAnsi="Times New Roman" w:cs="Times New Roman"/>
          <w:sz w:val="24"/>
          <w:szCs w:val="24"/>
          <w:u w:val="single"/>
        </w:rPr>
      </w:pPr>
    </w:p>
    <w:p w:rsidR="007B078B" w:rsidRPr="007B078B" w:rsidRDefault="00DE3140" w:rsidP="007B078B">
      <w:p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29 de agosto de 2022.</w:t>
      </w:r>
      <w:r>
        <w:rPr>
          <w:rFonts w:ascii="Times New Roman" w:hAnsi="Times New Roman" w:cs="Times New Roman"/>
          <w:b/>
          <w:bCs/>
        </w:rPr>
        <w:t xml:space="preserve">     No. 104</w:t>
      </w:r>
    </w:p>
    <w:p w:rsidR="00DE3140" w:rsidRDefault="00DE3140" w:rsidP="00DE3140">
      <w:pPr>
        <w:pStyle w:val="Subttulo1"/>
      </w:pPr>
      <w:r>
        <w:t>ÍNDICE</w:t>
      </w:r>
      <w:r w:rsidR="0038665D">
        <w:fldChar w:fldCharType="begin"/>
      </w:r>
      <w:r>
        <w:instrText>tc "ÍNDICE"</w:instrText>
      </w:r>
      <w:r w:rsidR="0038665D">
        <w:fldChar w:fldCharType="end"/>
      </w:r>
    </w:p>
    <w:p w:rsidR="00DE3140" w:rsidRDefault="0038665D" w:rsidP="00DE3140">
      <w:pPr>
        <w:pStyle w:val="Subttulo2"/>
      </w:pPr>
      <w:r>
        <w:fldChar w:fldCharType="begin"/>
      </w:r>
      <w:r w:rsidR="00DE3140">
        <w:instrText>tc ""</w:instrText>
      </w:r>
      <w:r>
        <w:fldChar w:fldCharType="end"/>
      </w:r>
    </w:p>
    <w:p w:rsidR="00DE3140" w:rsidRDefault="0038665D" w:rsidP="00DE3140">
      <w:pPr>
        <w:pStyle w:val="avisos"/>
      </w:pPr>
      <w:r>
        <w:fldChar w:fldCharType="begin"/>
      </w:r>
      <w:r w:rsidR="00DE3140">
        <w:instrText>tc ""</w:instrText>
      </w:r>
      <w:r>
        <w:fldChar w:fldCharType="end"/>
      </w:r>
    </w:p>
    <w:p w:rsidR="00DE3140" w:rsidRDefault="00DE3140" w:rsidP="00DE3140">
      <w:pPr>
        <w:pStyle w:val="avisos"/>
      </w:pPr>
      <w:r>
        <w:t>TRIBUNAL  DE  JUSTICIA  ADMINISTRATIVA  DEL  ESTADO  DE  SINALOA</w:t>
      </w:r>
      <w:r w:rsidR="0038665D">
        <w:fldChar w:fldCharType="begin"/>
      </w:r>
      <w:r>
        <w:instrText>tc "TRIBUNAL  DE  JUSTICIA  ADMINISTRATIVA  DEL  ESTADO  DE  SINALOA"</w:instrText>
      </w:r>
      <w:r w:rsidR="0038665D">
        <w:fldChar w:fldCharType="end"/>
      </w:r>
    </w:p>
    <w:p w:rsidR="00DE3140" w:rsidRDefault="00DE3140" w:rsidP="00DE3140">
      <w:pPr>
        <w:pStyle w:val="BODYTEXTO"/>
      </w:pPr>
      <w:r>
        <w:t xml:space="preserve">Avances Financieros, relativos al Primer y Segundo Trimestre de 2022. </w:t>
      </w:r>
    </w:p>
    <w:p w:rsidR="00DE3140" w:rsidRDefault="00DE3140" w:rsidP="00DE3140">
      <w:pPr>
        <w:pStyle w:val="ESPA"/>
      </w:pPr>
    </w:p>
    <w:p w:rsidR="00DE3140" w:rsidRDefault="00DE3140" w:rsidP="00DE3140">
      <w:pPr>
        <w:pStyle w:val="CENTRA"/>
      </w:pPr>
      <w:r>
        <w:t xml:space="preserve">2   -   6          </w:t>
      </w:r>
    </w:p>
    <w:p w:rsidR="00DE3140" w:rsidRDefault="00DE3140" w:rsidP="00DE3140">
      <w:pPr>
        <w:pStyle w:val="ESPA"/>
      </w:pPr>
    </w:p>
    <w:p w:rsidR="00DE3140" w:rsidRDefault="00DE3140" w:rsidP="00DE3140">
      <w:pPr>
        <w:pStyle w:val="avisos"/>
      </w:pPr>
      <w:r>
        <w:t>AYUNTAMIENTO</w:t>
      </w:r>
      <w:r w:rsidR="0038665D">
        <w:fldChar w:fldCharType="begin"/>
      </w:r>
      <w:r>
        <w:instrText>tc "AYUNTAMIENTO"</w:instrText>
      </w:r>
      <w:r w:rsidR="0038665D">
        <w:fldChar w:fldCharType="end"/>
      </w:r>
    </w:p>
    <w:p w:rsidR="00DE3140" w:rsidRDefault="00DE3140" w:rsidP="00DE3140">
      <w:pPr>
        <w:pStyle w:val="BODYTEXTO"/>
      </w:pPr>
      <w:r>
        <w:t xml:space="preserve">Municipio de Mazatlán.- Convocatoria Pública No. 009 No. de Licitación: LO-MMA-DOP-2022-012. </w:t>
      </w:r>
    </w:p>
    <w:p w:rsidR="00DE3140" w:rsidRDefault="00DE3140" w:rsidP="00DE3140">
      <w:pPr>
        <w:pStyle w:val="ESPA"/>
      </w:pPr>
    </w:p>
    <w:p w:rsidR="00DE3140" w:rsidRDefault="00DE3140" w:rsidP="00DE3140">
      <w:pPr>
        <w:pStyle w:val="CENTRA"/>
      </w:pPr>
      <w:r>
        <w:t xml:space="preserve">   7   </w:t>
      </w:r>
    </w:p>
    <w:p w:rsidR="00DE3140" w:rsidRDefault="00DE3140" w:rsidP="00DE3140">
      <w:pPr>
        <w:pStyle w:val="ESPA"/>
      </w:pPr>
    </w:p>
    <w:p w:rsidR="00DE3140" w:rsidRDefault="00DE3140" w:rsidP="00DE3140">
      <w:pPr>
        <w:pStyle w:val="avisos"/>
      </w:pPr>
      <w:r>
        <w:t>AVISOS  JUDICIALES</w:t>
      </w:r>
      <w:r w:rsidR="0038665D">
        <w:fldChar w:fldCharType="begin"/>
      </w:r>
      <w:r>
        <w:instrText>tc "AVISOS  JUDICIALES"</w:instrText>
      </w:r>
      <w:r w:rsidR="0038665D">
        <w:fldChar w:fldCharType="end"/>
      </w:r>
    </w:p>
    <w:p w:rsidR="00DE3140" w:rsidRDefault="00DE3140" w:rsidP="00DE3140">
      <w:pPr>
        <w:pStyle w:val="ESPA"/>
      </w:pPr>
    </w:p>
    <w:p w:rsidR="00DE3140" w:rsidRDefault="00DE3140" w:rsidP="00DE3140">
      <w:pPr>
        <w:pStyle w:val="CENTRA"/>
      </w:pPr>
      <w:r>
        <w:t xml:space="preserve">8   -   24   </w:t>
      </w:r>
    </w:p>
    <w:p w:rsidR="00DE3140" w:rsidRDefault="00DE3140" w:rsidP="00DE3140">
      <w:pPr>
        <w:pStyle w:val="ESPA"/>
      </w:pPr>
    </w:p>
    <w:p w:rsidR="00DE3140" w:rsidRDefault="00DE3140" w:rsidP="00DE3140">
      <w:pPr>
        <w:pStyle w:val="ESPA"/>
      </w:pPr>
    </w:p>
    <w:p w:rsidR="00DE3140" w:rsidRDefault="00DE3140" w:rsidP="00DE3140">
      <w:pPr>
        <w:pStyle w:val="ESPA"/>
      </w:pPr>
    </w:p>
    <w:p w:rsidR="007B078B" w:rsidRDefault="007B078B" w:rsidP="002013A1">
      <w:pPr>
        <w:jc w:val="center"/>
        <w:rPr>
          <w:rFonts w:ascii="Times New Roman" w:hAnsi="Times New Roman" w:cs="Times New Roman"/>
          <w:sz w:val="24"/>
          <w:szCs w:val="24"/>
        </w:rPr>
      </w:pPr>
    </w:p>
    <w:p w:rsidR="00A871C2" w:rsidRDefault="00A871C2" w:rsidP="002013A1">
      <w:pPr>
        <w:jc w:val="center"/>
        <w:rPr>
          <w:rFonts w:ascii="Times New Roman" w:hAnsi="Times New Roman" w:cs="Times New Roman"/>
          <w:sz w:val="24"/>
          <w:szCs w:val="24"/>
        </w:rPr>
      </w:pPr>
    </w:p>
    <w:p w:rsidR="00A871C2" w:rsidRDefault="00A871C2" w:rsidP="002013A1">
      <w:pPr>
        <w:jc w:val="center"/>
        <w:rPr>
          <w:rFonts w:ascii="Times New Roman" w:hAnsi="Times New Roman" w:cs="Times New Roman"/>
          <w:sz w:val="24"/>
          <w:szCs w:val="24"/>
        </w:rPr>
      </w:pPr>
    </w:p>
    <w:p w:rsidR="00A871C2" w:rsidRDefault="00A871C2" w:rsidP="002013A1">
      <w:pPr>
        <w:jc w:val="center"/>
        <w:rPr>
          <w:rFonts w:ascii="Times New Roman" w:hAnsi="Times New Roman" w:cs="Times New Roman"/>
          <w:sz w:val="24"/>
          <w:szCs w:val="24"/>
        </w:rPr>
      </w:pPr>
    </w:p>
    <w:p w:rsidR="00A871C2" w:rsidRDefault="00A871C2" w:rsidP="002013A1">
      <w:pPr>
        <w:jc w:val="center"/>
        <w:rPr>
          <w:rFonts w:ascii="Times New Roman" w:hAnsi="Times New Roman" w:cs="Times New Roman"/>
          <w:sz w:val="24"/>
          <w:szCs w:val="24"/>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miércoles 31 de agosto de 2022.</w:t>
      </w:r>
      <w:r>
        <w:rPr>
          <w:rFonts w:ascii="Times New Roman" w:hAnsi="Times New Roman" w:cs="Times New Roman"/>
          <w:b/>
          <w:bCs/>
        </w:rPr>
        <w:t xml:space="preserve">     No. 105</w:t>
      </w:r>
    </w:p>
    <w:p w:rsidR="00A871C2" w:rsidRPr="00A871C2" w:rsidRDefault="00A871C2" w:rsidP="00A871C2">
      <w:pPr>
        <w:autoSpaceDE w:val="0"/>
        <w:autoSpaceDN w:val="0"/>
        <w:adjustRightInd w:val="0"/>
        <w:spacing w:after="0" w:line="240" w:lineRule="auto"/>
        <w:jc w:val="center"/>
        <w:rPr>
          <w:rFonts w:ascii="Times New Roman" w:hAnsi="Times New Roman" w:cs="Times New Roman"/>
          <w:b/>
          <w:bCs/>
          <w:sz w:val="36"/>
          <w:szCs w:val="36"/>
        </w:rPr>
      </w:pPr>
      <w:r w:rsidRPr="00A871C2">
        <w:rPr>
          <w:rFonts w:ascii="Times New Roman" w:hAnsi="Times New Roman" w:cs="Times New Roman"/>
          <w:b/>
          <w:bCs/>
          <w:sz w:val="36"/>
          <w:szCs w:val="36"/>
        </w:rPr>
        <w:t>ÍNDICE</w:t>
      </w:r>
      <w:r w:rsidR="0038665D" w:rsidRPr="00A871C2">
        <w:rPr>
          <w:rFonts w:ascii="Times New Roman" w:hAnsi="Times New Roman" w:cs="Times New Roman"/>
          <w:b/>
          <w:bCs/>
          <w:sz w:val="36"/>
          <w:szCs w:val="36"/>
        </w:rPr>
        <w:fldChar w:fldCharType="begin"/>
      </w:r>
      <w:r w:rsidRPr="00A871C2">
        <w:rPr>
          <w:rFonts w:ascii="Times New Roman" w:hAnsi="Times New Roman" w:cs="Times New Roman"/>
          <w:b/>
          <w:bCs/>
          <w:sz w:val="36"/>
          <w:szCs w:val="36"/>
        </w:rPr>
        <w:instrText>tc "ÍNDICE"</w:instrText>
      </w:r>
      <w:r w:rsidR="0038665D" w:rsidRPr="00A871C2">
        <w:rPr>
          <w:rFonts w:ascii="Times New Roman" w:hAnsi="Times New Roman" w:cs="Times New Roman"/>
          <w:b/>
          <w:bCs/>
          <w:sz w:val="36"/>
          <w:szCs w:val="36"/>
        </w:rPr>
        <w:fldChar w:fldCharType="end"/>
      </w:r>
    </w:p>
    <w:p w:rsidR="00A871C2" w:rsidRPr="00A871C2" w:rsidRDefault="0038665D" w:rsidP="00A871C2">
      <w:pPr>
        <w:autoSpaceDE w:val="0"/>
        <w:autoSpaceDN w:val="0"/>
        <w:adjustRightInd w:val="0"/>
        <w:spacing w:after="0" w:line="240" w:lineRule="auto"/>
        <w:jc w:val="center"/>
        <w:rPr>
          <w:rFonts w:ascii="Times New Roman" w:hAnsi="Times New Roman" w:cs="Times New Roman"/>
          <w:b/>
          <w:bCs/>
          <w:sz w:val="36"/>
          <w:szCs w:val="36"/>
        </w:rPr>
      </w:pPr>
      <w:r w:rsidRPr="00A871C2">
        <w:rPr>
          <w:rFonts w:ascii="Times New Roman" w:hAnsi="Times New Roman" w:cs="Times New Roman"/>
          <w:b/>
          <w:bCs/>
          <w:sz w:val="36"/>
          <w:szCs w:val="36"/>
        </w:rPr>
        <w:fldChar w:fldCharType="begin"/>
      </w:r>
      <w:r w:rsidR="00A871C2" w:rsidRPr="00A871C2">
        <w:rPr>
          <w:rFonts w:ascii="Times New Roman" w:hAnsi="Times New Roman" w:cs="Times New Roman"/>
          <w:b/>
          <w:bCs/>
          <w:sz w:val="36"/>
          <w:szCs w:val="36"/>
        </w:rPr>
        <w:instrText>tc ""</w:instrText>
      </w:r>
      <w:r w:rsidRPr="00A871C2">
        <w:rPr>
          <w:rFonts w:ascii="Times New Roman" w:hAnsi="Times New Roman" w:cs="Times New Roman"/>
          <w:b/>
          <w:bCs/>
          <w:sz w:val="36"/>
          <w:szCs w:val="36"/>
        </w:rPr>
        <w:fldChar w:fldCharType="end"/>
      </w:r>
    </w:p>
    <w:p w:rsidR="00A871C2" w:rsidRPr="00A871C2" w:rsidRDefault="0038665D" w:rsidP="00A871C2">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A871C2">
        <w:rPr>
          <w:rFonts w:ascii="Times New Roman" w:hAnsi="Times New Roman" w:cs="Times New Roman"/>
          <w:b/>
          <w:bCs/>
          <w:sz w:val="20"/>
          <w:szCs w:val="20"/>
        </w:rPr>
        <w:fldChar w:fldCharType="begin"/>
      </w:r>
      <w:r w:rsidR="00A871C2" w:rsidRPr="00A871C2">
        <w:rPr>
          <w:rFonts w:ascii="Times New Roman" w:hAnsi="Times New Roman" w:cs="Times New Roman"/>
          <w:b/>
          <w:bCs/>
          <w:sz w:val="20"/>
          <w:szCs w:val="20"/>
        </w:rPr>
        <w:instrText>tc ""</w:instrText>
      </w:r>
      <w:r w:rsidRPr="00A871C2">
        <w:rPr>
          <w:rFonts w:ascii="Times New Roman" w:hAnsi="Times New Roman" w:cs="Times New Roman"/>
          <w:b/>
          <w:bCs/>
          <w:sz w:val="20"/>
          <w:szCs w:val="20"/>
        </w:rPr>
        <w:fldChar w:fldCharType="end"/>
      </w:r>
    </w:p>
    <w:p w:rsidR="00A871C2" w:rsidRPr="00A871C2" w:rsidRDefault="00A871C2" w:rsidP="00A871C2">
      <w:pPr>
        <w:autoSpaceDE w:val="0"/>
        <w:autoSpaceDN w:val="0"/>
        <w:adjustRightInd w:val="0"/>
        <w:spacing w:after="0" w:line="240" w:lineRule="auto"/>
        <w:jc w:val="center"/>
        <w:rPr>
          <w:rFonts w:ascii="Times New Roman" w:hAnsi="Times New Roman" w:cs="Times New Roman"/>
          <w:b/>
          <w:bCs/>
          <w:sz w:val="24"/>
          <w:szCs w:val="24"/>
        </w:rPr>
      </w:pPr>
      <w:r w:rsidRPr="00A871C2">
        <w:rPr>
          <w:rFonts w:ascii="Times New Roman" w:hAnsi="Times New Roman" w:cs="Times New Roman"/>
          <w:b/>
          <w:bCs/>
          <w:sz w:val="24"/>
          <w:szCs w:val="24"/>
        </w:rPr>
        <w:t>GOBIERNO  FEDERAL</w:t>
      </w:r>
      <w:r w:rsidR="0038665D" w:rsidRPr="00A871C2">
        <w:rPr>
          <w:rFonts w:ascii="Times New Roman" w:hAnsi="Times New Roman" w:cs="Times New Roman"/>
          <w:b/>
          <w:bCs/>
          <w:sz w:val="24"/>
          <w:szCs w:val="24"/>
        </w:rPr>
        <w:fldChar w:fldCharType="begin"/>
      </w:r>
      <w:r w:rsidRPr="00A871C2">
        <w:rPr>
          <w:rFonts w:ascii="Times New Roman" w:hAnsi="Times New Roman" w:cs="Times New Roman"/>
          <w:b/>
          <w:bCs/>
          <w:sz w:val="24"/>
          <w:szCs w:val="24"/>
        </w:rPr>
        <w:instrText>tc "GOBIERNO  FEDERAL"</w:instrText>
      </w:r>
      <w:r w:rsidR="0038665D" w:rsidRPr="00A871C2">
        <w:rPr>
          <w:rFonts w:ascii="Times New Roman" w:hAnsi="Times New Roman" w:cs="Times New Roman"/>
          <w:b/>
          <w:bCs/>
          <w:sz w:val="24"/>
          <w:szCs w:val="24"/>
        </w:rPr>
        <w:fldChar w:fldCharType="end"/>
      </w:r>
    </w:p>
    <w:p w:rsidR="00A871C2" w:rsidRPr="00A871C2" w:rsidRDefault="00A871C2" w:rsidP="00A871C2">
      <w:pPr>
        <w:autoSpaceDE w:val="0"/>
        <w:autoSpaceDN w:val="0"/>
        <w:adjustRightInd w:val="0"/>
        <w:spacing w:after="0" w:line="240" w:lineRule="auto"/>
        <w:jc w:val="center"/>
        <w:rPr>
          <w:rFonts w:ascii="Times New Roman" w:hAnsi="Times New Roman" w:cs="Times New Roman"/>
          <w:b/>
          <w:bCs/>
          <w:sz w:val="20"/>
          <w:szCs w:val="20"/>
        </w:rPr>
      </w:pPr>
      <w:r w:rsidRPr="00A871C2">
        <w:rPr>
          <w:rFonts w:ascii="Times New Roman" w:hAnsi="Times New Roman" w:cs="Times New Roman"/>
          <w:b/>
          <w:bCs/>
          <w:sz w:val="20"/>
          <w:szCs w:val="20"/>
        </w:rPr>
        <w:t>PODER  JUDICIAL  DE  LA  FEDERACIÓN</w:t>
      </w:r>
      <w:r w:rsidR="0038665D" w:rsidRPr="00A871C2">
        <w:rPr>
          <w:rFonts w:ascii="Times New Roman" w:hAnsi="Times New Roman" w:cs="Times New Roman"/>
          <w:b/>
          <w:bCs/>
          <w:sz w:val="20"/>
          <w:szCs w:val="20"/>
        </w:rPr>
        <w:fldChar w:fldCharType="begin"/>
      </w:r>
      <w:r w:rsidRPr="00A871C2">
        <w:rPr>
          <w:rFonts w:ascii="Times New Roman" w:hAnsi="Times New Roman" w:cs="Times New Roman"/>
          <w:b/>
          <w:bCs/>
          <w:sz w:val="20"/>
          <w:szCs w:val="20"/>
        </w:rPr>
        <w:instrText>tc "PODER  JUDICIAL  DE  LA  FEDERACIÓN"</w:instrText>
      </w:r>
      <w:r w:rsidR="0038665D" w:rsidRPr="00A871C2">
        <w:rPr>
          <w:rFonts w:ascii="Times New Roman" w:hAnsi="Times New Roman" w:cs="Times New Roman"/>
          <w:b/>
          <w:bCs/>
          <w:sz w:val="20"/>
          <w:szCs w:val="20"/>
        </w:rPr>
        <w:fldChar w:fldCharType="end"/>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Pr="00A871C2" w:rsidRDefault="00A871C2" w:rsidP="00A87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71C2">
        <w:rPr>
          <w:rFonts w:ascii="Times New Roman" w:hAnsi="Times New Roman" w:cs="Times New Roman"/>
          <w:sz w:val="24"/>
          <w:szCs w:val="24"/>
        </w:rPr>
        <w:t>Edicto de  Emplazamiento.- Amparo No. 180/2022-5B.- Promovido por Erika Mantilla Gutiérrez, se emplaza a Cristian Fabián Sánchez Meza.</w:t>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Pr="00A871C2" w:rsidRDefault="00A871C2" w:rsidP="00A871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71C2">
        <w:rPr>
          <w:rFonts w:ascii="Times New Roman" w:hAnsi="Times New Roman" w:cs="Times New Roman"/>
          <w:sz w:val="24"/>
          <w:szCs w:val="24"/>
        </w:rPr>
        <w:t>2</w:t>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Pr="00A871C2" w:rsidRDefault="00A871C2" w:rsidP="00A871C2">
      <w:pPr>
        <w:autoSpaceDE w:val="0"/>
        <w:autoSpaceDN w:val="0"/>
        <w:adjustRightInd w:val="0"/>
        <w:spacing w:after="0" w:line="240" w:lineRule="auto"/>
        <w:jc w:val="center"/>
        <w:rPr>
          <w:rFonts w:ascii="Times New Roman" w:hAnsi="Times New Roman" w:cs="Times New Roman"/>
          <w:b/>
          <w:bCs/>
          <w:sz w:val="24"/>
          <w:szCs w:val="24"/>
        </w:rPr>
      </w:pPr>
      <w:r w:rsidRPr="00A871C2">
        <w:rPr>
          <w:rFonts w:ascii="Times New Roman" w:hAnsi="Times New Roman" w:cs="Times New Roman"/>
          <w:b/>
          <w:bCs/>
          <w:sz w:val="24"/>
          <w:szCs w:val="24"/>
        </w:rPr>
        <w:t>PODER  EJECUTIVO  ESTATAL</w:t>
      </w:r>
      <w:r w:rsidR="0038665D" w:rsidRPr="00A871C2">
        <w:rPr>
          <w:rFonts w:ascii="Times New Roman" w:hAnsi="Times New Roman" w:cs="Times New Roman"/>
          <w:b/>
          <w:bCs/>
          <w:sz w:val="24"/>
          <w:szCs w:val="24"/>
        </w:rPr>
        <w:fldChar w:fldCharType="begin"/>
      </w:r>
      <w:r w:rsidRPr="00A871C2">
        <w:rPr>
          <w:rFonts w:ascii="Times New Roman" w:hAnsi="Times New Roman" w:cs="Times New Roman"/>
          <w:b/>
          <w:bCs/>
          <w:sz w:val="24"/>
          <w:szCs w:val="24"/>
        </w:rPr>
        <w:instrText>tc "PODER  EJECUTIVO  ESTATAL"</w:instrText>
      </w:r>
      <w:r w:rsidR="0038665D" w:rsidRPr="00A871C2">
        <w:rPr>
          <w:rFonts w:ascii="Times New Roman" w:hAnsi="Times New Roman" w:cs="Times New Roman"/>
          <w:b/>
          <w:bCs/>
          <w:sz w:val="24"/>
          <w:szCs w:val="24"/>
        </w:rPr>
        <w:fldChar w:fldCharType="end"/>
      </w:r>
    </w:p>
    <w:p w:rsidR="00A871C2" w:rsidRPr="00A871C2" w:rsidRDefault="00A871C2" w:rsidP="00A871C2">
      <w:pPr>
        <w:autoSpaceDE w:val="0"/>
        <w:autoSpaceDN w:val="0"/>
        <w:adjustRightInd w:val="0"/>
        <w:spacing w:after="0" w:line="240" w:lineRule="auto"/>
        <w:jc w:val="center"/>
        <w:rPr>
          <w:rFonts w:ascii="Times New Roman" w:hAnsi="Times New Roman" w:cs="Times New Roman"/>
          <w:b/>
          <w:bCs/>
          <w:sz w:val="20"/>
          <w:szCs w:val="20"/>
        </w:rPr>
      </w:pPr>
      <w:r w:rsidRPr="00A871C2">
        <w:rPr>
          <w:rFonts w:ascii="Times New Roman" w:hAnsi="Times New Roman" w:cs="Times New Roman"/>
          <w:b/>
          <w:bCs/>
          <w:sz w:val="20"/>
          <w:szCs w:val="20"/>
        </w:rPr>
        <w:t>SECRETARÍA  GENERAL  DE  GOBIERNO</w:t>
      </w:r>
      <w:r w:rsidR="0038665D" w:rsidRPr="00A871C2">
        <w:rPr>
          <w:rFonts w:ascii="Times New Roman" w:hAnsi="Times New Roman" w:cs="Times New Roman"/>
          <w:b/>
          <w:bCs/>
          <w:sz w:val="20"/>
          <w:szCs w:val="20"/>
        </w:rPr>
        <w:fldChar w:fldCharType="begin"/>
      </w:r>
      <w:r w:rsidRPr="00A871C2">
        <w:rPr>
          <w:rFonts w:ascii="Times New Roman" w:hAnsi="Times New Roman" w:cs="Times New Roman"/>
          <w:b/>
          <w:bCs/>
          <w:sz w:val="20"/>
          <w:szCs w:val="20"/>
        </w:rPr>
        <w:instrText>tc "SECRETARÍA  GENERAL  DE  GOBIERNO"</w:instrText>
      </w:r>
      <w:r w:rsidR="0038665D" w:rsidRPr="00A871C2">
        <w:rPr>
          <w:rFonts w:ascii="Times New Roman" w:hAnsi="Times New Roman" w:cs="Times New Roman"/>
          <w:b/>
          <w:bCs/>
          <w:sz w:val="20"/>
          <w:szCs w:val="20"/>
        </w:rPr>
        <w:fldChar w:fldCharType="end"/>
      </w:r>
    </w:p>
    <w:p w:rsidR="00A871C2" w:rsidRPr="00A871C2" w:rsidRDefault="00A871C2" w:rsidP="00A87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71C2">
        <w:rPr>
          <w:rFonts w:ascii="Times New Roman" w:hAnsi="Times New Roman" w:cs="Times New Roman"/>
          <w:sz w:val="24"/>
          <w:szCs w:val="24"/>
        </w:rPr>
        <w:t>Convocatoria Pública Abierta al Concurso de selección para personal Conciliador del Centro de Conciliación Laboral del Estado de Sinaloa.</w:t>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Pr="00A871C2" w:rsidRDefault="00A871C2" w:rsidP="00A871C2">
      <w:pPr>
        <w:autoSpaceDE w:val="0"/>
        <w:autoSpaceDN w:val="0"/>
        <w:adjustRightInd w:val="0"/>
        <w:spacing w:after="0" w:line="240" w:lineRule="auto"/>
        <w:jc w:val="center"/>
        <w:rPr>
          <w:rFonts w:ascii="Times New Roman" w:hAnsi="Times New Roman" w:cs="Times New Roman"/>
          <w:b/>
          <w:bCs/>
          <w:sz w:val="20"/>
          <w:szCs w:val="20"/>
        </w:rPr>
      </w:pPr>
      <w:r w:rsidRPr="00A871C2">
        <w:rPr>
          <w:rFonts w:ascii="Times New Roman" w:hAnsi="Times New Roman" w:cs="Times New Roman"/>
          <w:b/>
          <w:bCs/>
          <w:sz w:val="20"/>
          <w:szCs w:val="20"/>
        </w:rPr>
        <w:t>SECRETARÍA  DE  ADMINISTRACIÓN  Y  FINANZAS</w:t>
      </w:r>
      <w:r w:rsidR="0038665D" w:rsidRPr="00A871C2">
        <w:rPr>
          <w:rFonts w:ascii="Times New Roman" w:hAnsi="Times New Roman" w:cs="Times New Roman"/>
          <w:b/>
          <w:bCs/>
          <w:sz w:val="20"/>
          <w:szCs w:val="20"/>
        </w:rPr>
        <w:fldChar w:fldCharType="begin"/>
      </w:r>
      <w:r w:rsidRPr="00A871C2">
        <w:rPr>
          <w:rFonts w:ascii="Times New Roman" w:hAnsi="Times New Roman" w:cs="Times New Roman"/>
          <w:b/>
          <w:bCs/>
          <w:sz w:val="20"/>
          <w:szCs w:val="20"/>
        </w:rPr>
        <w:instrText>tc "SECRETARÍA  DE  ADMINISTRACIÓN  Y  FINANZAS"</w:instrText>
      </w:r>
      <w:r w:rsidR="0038665D" w:rsidRPr="00A871C2">
        <w:rPr>
          <w:rFonts w:ascii="Times New Roman" w:hAnsi="Times New Roman" w:cs="Times New Roman"/>
          <w:b/>
          <w:bCs/>
          <w:sz w:val="20"/>
          <w:szCs w:val="20"/>
        </w:rPr>
        <w:fldChar w:fldCharType="end"/>
      </w:r>
    </w:p>
    <w:p w:rsidR="00A871C2" w:rsidRPr="00A871C2" w:rsidRDefault="00A871C2" w:rsidP="00A87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71C2">
        <w:rPr>
          <w:rFonts w:ascii="Times New Roman" w:hAnsi="Times New Roman" w:cs="Times New Roman"/>
          <w:sz w:val="24"/>
          <w:szCs w:val="24"/>
        </w:rPr>
        <w:t>Resumen de Convocatoria.- Licitación Pública Nacional No. GES 21/2022.</w:t>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Pr="00A871C2" w:rsidRDefault="00A871C2" w:rsidP="00A871C2">
      <w:pPr>
        <w:autoSpaceDE w:val="0"/>
        <w:autoSpaceDN w:val="0"/>
        <w:adjustRightInd w:val="0"/>
        <w:spacing w:after="0" w:line="240" w:lineRule="auto"/>
        <w:jc w:val="center"/>
        <w:rPr>
          <w:rFonts w:ascii="Times New Roman" w:hAnsi="Times New Roman" w:cs="Times New Roman"/>
          <w:b/>
          <w:bCs/>
          <w:sz w:val="20"/>
          <w:szCs w:val="20"/>
        </w:rPr>
      </w:pPr>
      <w:r w:rsidRPr="00A871C2">
        <w:rPr>
          <w:rFonts w:ascii="Times New Roman" w:hAnsi="Times New Roman" w:cs="Times New Roman"/>
          <w:b/>
          <w:bCs/>
          <w:sz w:val="20"/>
          <w:szCs w:val="20"/>
        </w:rPr>
        <w:t>INSTITUTO  SINALOENSE  DE  CULTURA</w:t>
      </w:r>
      <w:r w:rsidR="0038665D" w:rsidRPr="00A871C2">
        <w:rPr>
          <w:rFonts w:ascii="Times New Roman" w:hAnsi="Times New Roman" w:cs="Times New Roman"/>
          <w:b/>
          <w:bCs/>
          <w:sz w:val="20"/>
          <w:szCs w:val="20"/>
        </w:rPr>
        <w:fldChar w:fldCharType="begin"/>
      </w:r>
      <w:r w:rsidRPr="00A871C2">
        <w:rPr>
          <w:rFonts w:ascii="Times New Roman" w:hAnsi="Times New Roman" w:cs="Times New Roman"/>
          <w:b/>
          <w:bCs/>
          <w:sz w:val="20"/>
          <w:szCs w:val="20"/>
        </w:rPr>
        <w:instrText>tc "INSTITUTO  SINALOENSE  DE  CULTURA"</w:instrText>
      </w:r>
      <w:r w:rsidR="0038665D" w:rsidRPr="00A871C2">
        <w:rPr>
          <w:rFonts w:ascii="Times New Roman" w:hAnsi="Times New Roman" w:cs="Times New Roman"/>
          <w:b/>
          <w:bCs/>
          <w:sz w:val="20"/>
          <w:szCs w:val="20"/>
        </w:rPr>
        <w:fldChar w:fldCharType="end"/>
      </w:r>
    </w:p>
    <w:p w:rsidR="00A871C2" w:rsidRPr="00A871C2" w:rsidRDefault="00A871C2" w:rsidP="00A87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71C2">
        <w:rPr>
          <w:rFonts w:ascii="Times New Roman" w:hAnsi="Times New Roman" w:cs="Times New Roman"/>
          <w:sz w:val="24"/>
          <w:szCs w:val="24"/>
        </w:rPr>
        <w:t>Avance Financiero, relativo al Segundo Trimestre de 2022.</w:t>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Pr="00A871C2" w:rsidRDefault="00A871C2" w:rsidP="00A871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71C2">
        <w:rPr>
          <w:rFonts w:ascii="Times New Roman" w:hAnsi="Times New Roman" w:cs="Times New Roman"/>
          <w:sz w:val="24"/>
          <w:szCs w:val="24"/>
        </w:rPr>
        <w:t>3   -   9</w:t>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Pr="00A871C2" w:rsidRDefault="00A871C2" w:rsidP="00A871C2">
      <w:pPr>
        <w:autoSpaceDE w:val="0"/>
        <w:autoSpaceDN w:val="0"/>
        <w:adjustRightInd w:val="0"/>
        <w:spacing w:after="0" w:line="240" w:lineRule="auto"/>
        <w:jc w:val="center"/>
        <w:rPr>
          <w:rFonts w:ascii="Times New Roman" w:hAnsi="Times New Roman" w:cs="Times New Roman"/>
          <w:b/>
          <w:bCs/>
          <w:sz w:val="24"/>
          <w:szCs w:val="24"/>
        </w:rPr>
      </w:pPr>
      <w:r w:rsidRPr="00A871C2">
        <w:rPr>
          <w:rFonts w:ascii="Times New Roman" w:hAnsi="Times New Roman" w:cs="Times New Roman"/>
          <w:b/>
          <w:bCs/>
          <w:sz w:val="24"/>
          <w:szCs w:val="24"/>
        </w:rPr>
        <w:t>INSTITUTO  NACIONAL  ELECTORAL</w:t>
      </w:r>
      <w:r w:rsidR="0038665D" w:rsidRPr="00A871C2">
        <w:rPr>
          <w:rFonts w:ascii="Times New Roman" w:hAnsi="Times New Roman" w:cs="Times New Roman"/>
          <w:b/>
          <w:bCs/>
          <w:sz w:val="24"/>
          <w:szCs w:val="24"/>
        </w:rPr>
        <w:fldChar w:fldCharType="begin"/>
      </w:r>
      <w:r w:rsidRPr="00A871C2">
        <w:rPr>
          <w:rFonts w:ascii="Times New Roman" w:hAnsi="Times New Roman" w:cs="Times New Roman"/>
          <w:b/>
          <w:bCs/>
          <w:sz w:val="24"/>
          <w:szCs w:val="24"/>
        </w:rPr>
        <w:instrText>tc "INSTITUTO  NACIONAL  ELECTORAL"</w:instrText>
      </w:r>
      <w:r w:rsidR="0038665D" w:rsidRPr="00A871C2">
        <w:rPr>
          <w:rFonts w:ascii="Times New Roman" w:hAnsi="Times New Roman" w:cs="Times New Roman"/>
          <w:b/>
          <w:bCs/>
          <w:sz w:val="24"/>
          <w:szCs w:val="24"/>
        </w:rPr>
        <w:fldChar w:fldCharType="end"/>
      </w:r>
    </w:p>
    <w:p w:rsidR="00A871C2" w:rsidRPr="00A871C2" w:rsidRDefault="00A871C2" w:rsidP="00A87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71C2">
        <w:rPr>
          <w:rFonts w:ascii="Times New Roman" w:hAnsi="Times New Roman" w:cs="Times New Roman"/>
          <w:sz w:val="24"/>
          <w:szCs w:val="24"/>
        </w:rPr>
        <w:t>INE/CG598/2022.- Acuerdo del Consejo General del Instituto Nacional Electoral por el que se aprueba la Designación de las Presidencias de los Organismos Públicos Locales de las Entidades de Aguascalientes, Coahuila, Nayarit, Puebla, Quintana Roo, Sinaloa y Tlaxcala.</w:t>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Pr="00A871C2" w:rsidRDefault="00A871C2" w:rsidP="00A871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71C2">
        <w:rPr>
          <w:rFonts w:ascii="Times New Roman" w:hAnsi="Times New Roman" w:cs="Times New Roman"/>
          <w:sz w:val="24"/>
          <w:szCs w:val="24"/>
        </w:rPr>
        <w:t>10   -   51</w:t>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Pr="00A871C2" w:rsidRDefault="00A871C2" w:rsidP="00A871C2">
      <w:pPr>
        <w:autoSpaceDE w:val="0"/>
        <w:autoSpaceDN w:val="0"/>
        <w:adjustRightInd w:val="0"/>
        <w:spacing w:after="0" w:line="240" w:lineRule="auto"/>
        <w:jc w:val="center"/>
        <w:rPr>
          <w:rFonts w:ascii="Times New Roman" w:hAnsi="Times New Roman" w:cs="Times New Roman"/>
          <w:b/>
          <w:bCs/>
          <w:sz w:val="24"/>
          <w:szCs w:val="24"/>
        </w:rPr>
      </w:pPr>
      <w:r w:rsidRPr="00A871C2">
        <w:rPr>
          <w:rFonts w:ascii="Times New Roman" w:hAnsi="Times New Roman" w:cs="Times New Roman"/>
          <w:b/>
          <w:bCs/>
          <w:sz w:val="24"/>
          <w:szCs w:val="24"/>
        </w:rPr>
        <w:t>AYUNTAMIENTO</w:t>
      </w:r>
      <w:r w:rsidR="0038665D" w:rsidRPr="00A871C2">
        <w:rPr>
          <w:rFonts w:ascii="Times New Roman" w:hAnsi="Times New Roman" w:cs="Times New Roman"/>
          <w:b/>
          <w:bCs/>
          <w:sz w:val="24"/>
          <w:szCs w:val="24"/>
        </w:rPr>
        <w:fldChar w:fldCharType="begin"/>
      </w:r>
      <w:r w:rsidRPr="00A871C2">
        <w:rPr>
          <w:rFonts w:ascii="Times New Roman" w:hAnsi="Times New Roman" w:cs="Times New Roman"/>
          <w:b/>
          <w:bCs/>
          <w:sz w:val="24"/>
          <w:szCs w:val="24"/>
        </w:rPr>
        <w:instrText>tc "AYUNTAMIENTO"</w:instrText>
      </w:r>
      <w:r w:rsidR="0038665D" w:rsidRPr="00A871C2">
        <w:rPr>
          <w:rFonts w:ascii="Times New Roman" w:hAnsi="Times New Roman" w:cs="Times New Roman"/>
          <w:b/>
          <w:bCs/>
          <w:sz w:val="24"/>
          <w:szCs w:val="24"/>
        </w:rPr>
        <w:fldChar w:fldCharType="end"/>
      </w:r>
    </w:p>
    <w:p w:rsidR="00A871C2" w:rsidRPr="00A871C2" w:rsidRDefault="00A871C2" w:rsidP="00A871C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871C2">
        <w:rPr>
          <w:rFonts w:ascii="Times New Roman" w:hAnsi="Times New Roman" w:cs="Times New Roman"/>
          <w:sz w:val="24"/>
          <w:szCs w:val="24"/>
        </w:rPr>
        <w:t xml:space="preserve">Decreto Municipal No. 05 de Angostura.- Reglamento de los Consejos Cívicos de Participación Ciudadana del Municipio de Angostura, Sinaloa.  </w:t>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Pr="00A871C2" w:rsidRDefault="00A871C2" w:rsidP="00A871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71C2">
        <w:rPr>
          <w:rFonts w:ascii="Times New Roman" w:hAnsi="Times New Roman" w:cs="Times New Roman"/>
          <w:sz w:val="24"/>
          <w:szCs w:val="24"/>
        </w:rPr>
        <w:t xml:space="preserve">   52   -   57   </w:t>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Pr="00A871C2" w:rsidRDefault="00A871C2" w:rsidP="00A871C2">
      <w:pPr>
        <w:autoSpaceDE w:val="0"/>
        <w:autoSpaceDN w:val="0"/>
        <w:adjustRightInd w:val="0"/>
        <w:spacing w:after="0" w:line="240" w:lineRule="auto"/>
        <w:jc w:val="center"/>
        <w:rPr>
          <w:rFonts w:ascii="Times New Roman" w:hAnsi="Times New Roman" w:cs="Times New Roman"/>
          <w:b/>
          <w:bCs/>
          <w:sz w:val="24"/>
          <w:szCs w:val="24"/>
        </w:rPr>
      </w:pPr>
      <w:r w:rsidRPr="00A871C2">
        <w:rPr>
          <w:rFonts w:ascii="Times New Roman" w:hAnsi="Times New Roman" w:cs="Times New Roman"/>
          <w:b/>
          <w:bCs/>
          <w:sz w:val="24"/>
          <w:szCs w:val="24"/>
        </w:rPr>
        <w:t>AVISOS  JUDICIALES</w:t>
      </w:r>
      <w:r w:rsidR="0038665D" w:rsidRPr="00A871C2">
        <w:rPr>
          <w:rFonts w:ascii="Times New Roman" w:hAnsi="Times New Roman" w:cs="Times New Roman"/>
          <w:b/>
          <w:bCs/>
          <w:sz w:val="24"/>
          <w:szCs w:val="24"/>
        </w:rPr>
        <w:fldChar w:fldCharType="begin"/>
      </w:r>
      <w:r w:rsidRPr="00A871C2">
        <w:rPr>
          <w:rFonts w:ascii="Times New Roman" w:hAnsi="Times New Roman" w:cs="Times New Roman"/>
          <w:b/>
          <w:bCs/>
          <w:sz w:val="24"/>
          <w:szCs w:val="24"/>
        </w:rPr>
        <w:instrText>tc "AVISOS  JUDICIALES"</w:instrText>
      </w:r>
      <w:r w:rsidR="0038665D" w:rsidRPr="00A871C2">
        <w:rPr>
          <w:rFonts w:ascii="Times New Roman" w:hAnsi="Times New Roman" w:cs="Times New Roman"/>
          <w:b/>
          <w:bCs/>
          <w:sz w:val="24"/>
          <w:szCs w:val="24"/>
        </w:rPr>
        <w:fldChar w:fldCharType="end"/>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Pr="00A871C2" w:rsidRDefault="00A871C2" w:rsidP="00A871C2">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871C2">
        <w:rPr>
          <w:rFonts w:ascii="Times New Roman" w:hAnsi="Times New Roman" w:cs="Times New Roman"/>
          <w:sz w:val="24"/>
          <w:szCs w:val="24"/>
        </w:rPr>
        <w:t>58   -   64</w:t>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Pr="00A871C2" w:rsidRDefault="00A871C2" w:rsidP="00A871C2">
      <w:pPr>
        <w:autoSpaceDE w:val="0"/>
        <w:autoSpaceDN w:val="0"/>
        <w:adjustRightInd w:val="0"/>
        <w:spacing w:after="0" w:line="240" w:lineRule="auto"/>
        <w:jc w:val="center"/>
        <w:rPr>
          <w:rFonts w:ascii="Times New Roman" w:hAnsi="Times New Roman" w:cs="Times New Roman"/>
          <w:b/>
          <w:bCs/>
          <w:sz w:val="24"/>
          <w:szCs w:val="24"/>
        </w:rPr>
      </w:pPr>
      <w:r w:rsidRPr="00A871C2">
        <w:rPr>
          <w:rFonts w:ascii="Times New Roman" w:hAnsi="Times New Roman" w:cs="Times New Roman"/>
          <w:b/>
          <w:bCs/>
          <w:sz w:val="24"/>
          <w:szCs w:val="24"/>
        </w:rPr>
        <w:t>AVISOS  NOTARIALES</w:t>
      </w:r>
      <w:r w:rsidR="0038665D" w:rsidRPr="00A871C2">
        <w:rPr>
          <w:rFonts w:ascii="Times New Roman" w:hAnsi="Times New Roman" w:cs="Times New Roman"/>
          <w:b/>
          <w:bCs/>
          <w:sz w:val="24"/>
          <w:szCs w:val="24"/>
        </w:rPr>
        <w:fldChar w:fldCharType="begin"/>
      </w:r>
      <w:r w:rsidRPr="00A871C2">
        <w:rPr>
          <w:rFonts w:ascii="Times New Roman" w:hAnsi="Times New Roman" w:cs="Times New Roman"/>
          <w:b/>
          <w:bCs/>
          <w:sz w:val="24"/>
          <w:szCs w:val="24"/>
        </w:rPr>
        <w:instrText>tc "AVISOS  NOTARIALES"</w:instrText>
      </w:r>
      <w:r w:rsidR="0038665D" w:rsidRPr="00A871C2">
        <w:rPr>
          <w:rFonts w:ascii="Times New Roman" w:hAnsi="Times New Roman" w:cs="Times New Roman"/>
          <w:b/>
          <w:bCs/>
          <w:sz w:val="24"/>
          <w:szCs w:val="24"/>
        </w:rPr>
        <w:fldChar w:fldCharType="end"/>
      </w:r>
    </w:p>
    <w:p w:rsidR="00A871C2" w:rsidRPr="00A871C2" w:rsidRDefault="00A871C2" w:rsidP="00A871C2">
      <w:pPr>
        <w:autoSpaceDE w:val="0"/>
        <w:autoSpaceDN w:val="0"/>
        <w:adjustRightInd w:val="0"/>
        <w:spacing w:after="0" w:line="240" w:lineRule="auto"/>
        <w:jc w:val="center"/>
        <w:rPr>
          <w:rFonts w:ascii="Roman" w:hAnsi="Roman" w:cs="Roman"/>
          <w:sz w:val="8"/>
          <w:szCs w:val="8"/>
        </w:rPr>
      </w:pPr>
    </w:p>
    <w:p w:rsidR="00A871C2" w:rsidRDefault="00A871C2" w:rsidP="00A871C2">
      <w:pPr>
        <w:jc w:val="center"/>
        <w:rPr>
          <w:rFonts w:ascii="Times New Roman" w:hAnsi="Times New Roman" w:cs="Times New Roman"/>
          <w:sz w:val="24"/>
          <w:szCs w:val="24"/>
        </w:rPr>
      </w:pPr>
      <w:r w:rsidRPr="00A871C2">
        <w:rPr>
          <w:rFonts w:ascii="Times New Roman" w:hAnsi="Times New Roman" w:cs="Times New Roman"/>
          <w:sz w:val="24"/>
          <w:szCs w:val="24"/>
        </w:rPr>
        <w:t>64</w:t>
      </w:r>
    </w:p>
    <w:p w:rsidR="007B078B" w:rsidRDefault="007B078B" w:rsidP="002013A1">
      <w:pPr>
        <w:jc w:val="center"/>
        <w:rPr>
          <w:rFonts w:ascii="Times New Roman" w:hAnsi="Times New Roman" w:cs="Times New Roman"/>
          <w:sz w:val="24"/>
          <w:szCs w:val="24"/>
        </w:rPr>
      </w:pPr>
    </w:p>
    <w:p w:rsidR="002013A1" w:rsidRDefault="002013A1" w:rsidP="002013A1">
      <w:pPr>
        <w:jc w:val="center"/>
        <w:rPr>
          <w:rFonts w:ascii="Times New Roman" w:hAnsi="Times New Roman" w:cs="Times New Roman"/>
          <w:color w:val="000000"/>
          <w:sz w:val="24"/>
          <w:szCs w:val="24"/>
        </w:rPr>
      </w:pPr>
    </w:p>
    <w:p w:rsidR="0017654B" w:rsidRDefault="0017654B" w:rsidP="0017654B">
      <w:pPr>
        <w:jc w:val="center"/>
        <w:rPr>
          <w:rFonts w:ascii="Times New Roman" w:hAnsi="Times New Roman" w:cs="Times New Roman"/>
          <w:color w:val="000000"/>
          <w:sz w:val="24"/>
          <w:szCs w:val="24"/>
        </w:rPr>
      </w:pPr>
    </w:p>
    <w:p w:rsidR="0017654B" w:rsidRDefault="0017654B" w:rsidP="0017654B">
      <w:pPr>
        <w:jc w:val="center"/>
        <w:rPr>
          <w:rFonts w:ascii="Times New Roman" w:hAnsi="Times New Roman" w:cs="Times New Roman"/>
          <w:color w:val="000000"/>
          <w:sz w:val="24"/>
          <w:szCs w:val="24"/>
        </w:rPr>
      </w:pPr>
    </w:p>
    <w:p w:rsidR="00B25E79" w:rsidRDefault="00B25E79" w:rsidP="00B25E79">
      <w:pPr>
        <w:autoSpaceDE w:val="0"/>
        <w:autoSpaceDN w:val="0"/>
        <w:adjustRightInd w:val="0"/>
        <w:spacing w:after="0" w:line="240" w:lineRule="auto"/>
        <w:jc w:val="center"/>
        <w:rPr>
          <w:rFonts w:ascii="Times New Roman" w:hAnsi="Times New Roman" w:cs="Times New Roman"/>
          <w:b/>
          <w:bCs/>
          <w:sz w:val="36"/>
          <w:szCs w:val="36"/>
        </w:rPr>
      </w:pPr>
    </w:p>
    <w:p w:rsidR="00B25E79" w:rsidRPr="00B25E79" w:rsidRDefault="00B25E79" w:rsidP="00B25E79">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viernes 02 de septiembre de 2022.</w:t>
      </w:r>
      <w:r>
        <w:rPr>
          <w:rFonts w:ascii="Times New Roman" w:hAnsi="Times New Roman" w:cs="Times New Roman"/>
          <w:b/>
          <w:bCs/>
        </w:rPr>
        <w:t xml:space="preserve">     No. 106</w:t>
      </w:r>
      <w:r w:rsidR="0038665D" w:rsidRPr="00B25E79">
        <w:rPr>
          <w:rFonts w:ascii="Times New Roman" w:hAnsi="Times New Roman" w:cs="Times New Roman"/>
          <w:b/>
          <w:bCs/>
          <w:sz w:val="36"/>
          <w:szCs w:val="36"/>
        </w:rPr>
        <w:fldChar w:fldCharType="begin"/>
      </w:r>
      <w:r w:rsidRPr="00B25E79">
        <w:rPr>
          <w:rFonts w:ascii="Times New Roman" w:hAnsi="Times New Roman" w:cs="Times New Roman"/>
          <w:b/>
          <w:bCs/>
          <w:sz w:val="36"/>
          <w:szCs w:val="36"/>
        </w:rPr>
        <w:instrText>tc "</w:instrText>
      </w:r>
      <w:r w:rsidRPr="00B25E79">
        <w:rPr>
          <w:rFonts w:ascii="Times New Roman" w:hAnsi="Times New Roman" w:cs="Times New Roman"/>
          <w:b/>
          <w:bCs/>
          <w:color w:val="000000"/>
          <w:sz w:val="36"/>
          <w:szCs w:val="36"/>
        </w:rPr>
        <w:instrText>"</w:instrText>
      </w:r>
      <w:r w:rsidR="0038665D" w:rsidRPr="00B25E79">
        <w:rPr>
          <w:rFonts w:ascii="Times New Roman" w:hAnsi="Times New Roman" w:cs="Times New Roman"/>
          <w:b/>
          <w:bCs/>
          <w:sz w:val="36"/>
          <w:szCs w:val="36"/>
        </w:rPr>
        <w:fldChar w:fldCharType="end"/>
      </w:r>
    </w:p>
    <w:p w:rsidR="00B25E79" w:rsidRPr="00B25E79" w:rsidRDefault="00B25E79" w:rsidP="00B25E79">
      <w:pPr>
        <w:autoSpaceDE w:val="0"/>
        <w:autoSpaceDN w:val="0"/>
        <w:adjustRightInd w:val="0"/>
        <w:spacing w:after="0" w:line="240" w:lineRule="auto"/>
        <w:jc w:val="center"/>
        <w:rPr>
          <w:rFonts w:ascii="Times New Roman" w:hAnsi="Times New Roman" w:cs="Times New Roman"/>
          <w:b/>
          <w:bCs/>
          <w:sz w:val="36"/>
          <w:szCs w:val="36"/>
        </w:rPr>
      </w:pPr>
      <w:r w:rsidRPr="00B25E79">
        <w:rPr>
          <w:rFonts w:ascii="Times New Roman" w:hAnsi="Times New Roman" w:cs="Times New Roman"/>
          <w:b/>
          <w:bCs/>
          <w:sz w:val="36"/>
          <w:szCs w:val="36"/>
        </w:rPr>
        <w:t>ÍNDICE</w:t>
      </w:r>
      <w:r w:rsidR="0038665D" w:rsidRPr="00B25E79">
        <w:rPr>
          <w:rFonts w:ascii="Times New Roman" w:hAnsi="Times New Roman" w:cs="Times New Roman"/>
          <w:b/>
          <w:bCs/>
          <w:sz w:val="36"/>
          <w:szCs w:val="36"/>
        </w:rPr>
        <w:fldChar w:fldCharType="begin"/>
      </w:r>
      <w:r w:rsidRPr="00B25E79">
        <w:rPr>
          <w:rFonts w:ascii="Times New Roman" w:hAnsi="Times New Roman" w:cs="Times New Roman"/>
          <w:b/>
          <w:bCs/>
          <w:sz w:val="36"/>
          <w:szCs w:val="36"/>
        </w:rPr>
        <w:instrText>tc "ÍNDICE"</w:instrText>
      </w:r>
      <w:r w:rsidR="0038665D" w:rsidRPr="00B25E79">
        <w:rPr>
          <w:rFonts w:ascii="Times New Roman" w:hAnsi="Times New Roman" w:cs="Times New Roman"/>
          <w:b/>
          <w:bCs/>
          <w:sz w:val="36"/>
          <w:szCs w:val="36"/>
        </w:rPr>
        <w:fldChar w:fldCharType="end"/>
      </w:r>
    </w:p>
    <w:p w:rsidR="00B25E79" w:rsidRPr="00B25E79" w:rsidRDefault="0038665D" w:rsidP="00B25E79">
      <w:pPr>
        <w:autoSpaceDE w:val="0"/>
        <w:autoSpaceDN w:val="0"/>
        <w:adjustRightInd w:val="0"/>
        <w:spacing w:after="0" w:line="240" w:lineRule="auto"/>
        <w:jc w:val="center"/>
        <w:rPr>
          <w:rFonts w:ascii="Times New Roman" w:hAnsi="Times New Roman" w:cs="Times New Roman"/>
          <w:b/>
          <w:bCs/>
          <w:sz w:val="36"/>
          <w:szCs w:val="36"/>
        </w:rPr>
      </w:pPr>
      <w:r w:rsidRPr="00B25E79">
        <w:rPr>
          <w:rFonts w:ascii="Times New Roman" w:hAnsi="Times New Roman" w:cs="Times New Roman"/>
          <w:b/>
          <w:bCs/>
          <w:sz w:val="36"/>
          <w:szCs w:val="36"/>
        </w:rPr>
        <w:fldChar w:fldCharType="begin"/>
      </w:r>
      <w:r w:rsidR="00B25E79" w:rsidRPr="00B25E79">
        <w:rPr>
          <w:rFonts w:ascii="Times New Roman" w:hAnsi="Times New Roman" w:cs="Times New Roman"/>
          <w:b/>
          <w:bCs/>
          <w:sz w:val="36"/>
          <w:szCs w:val="36"/>
        </w:rPr>
        <w:instrText>tc ""</w:instrText>
      </w:r>
      <w:r w:rsidRPr="00B25E79">
        <w:rPr>
          <w:rFonts w:ascii="Times New Roman" w:hAnsi="Times New Roman" w:cs="Times New Roman"/>
          <w:b/>
          <w:bCs/>
          <w:sz w:val="36"/>
          <w:szCs w:val="36"/>
        </w:rPr>
        <w:fldChar w:fldCharType="end"/>
      </w:r>
    </w:p>
    <w:p w:rsidR="00B25E79" w:rsidRPr="00B25E79" w:rsidRDefault="0038665D" w:rsidP="00B25E79">
      <w:pPr>
        <w:autoSpaceDE w:val="0"/>
        <w:autoSpaceDN w:val="0"/>
        <w:adjustRightInd w:val="0"/>
        <w:spacing w:after="0" w:line="240" w:lineRule="auto"/>
        <w:jc w:val="center"/>
        <w:rPr>
          <w:rFonts w:ascii="Times New Roman" w:hAnsi="Times New Roman" w:cs="Times New Roman"/>
          <w:b/>
          <w:bCs/>
          <w:sz w:val="36"/>
          <w:szCs w:val="36"/>
        </w:rPr>
      </w:pPr>
      <w:r w:rsidRPr="00B25E79">
        <w:rPr>
          <w:rFonts w:ascii="Times New Roman" w:hAnsi="Times New Roman" w:cs="Times New Roman"/>
          <w:b/>
          <w:bCs/>
          <w:sz w:val="36"/>
          <w:szCs w:val="36"/>
        </w:rPr>
        <w:fldChar w:fldCharType="begin"/>
      </w:r>
      <w:r w:rsidR="00B25E79" w:rsidRPr="00B25E79">
        <w:rPr>
          <w:rFonts w:ascii="Times New Roman" w:hAnsi="Times New Roman" w:cs="Times New Roman"/>
          <w:b/>
          <w:bCs/>
          <w:sz w:val="36"/>
          <w:szCs w:val="36"/>
        </w:rPr>
        <w:instrText>tc ""</w:instrText>
      </w:r>
      <w:r w:rsidRPr="00B25E79">
        <w:rPr>
          <w:rFonts w:ascii="Times New Roman" w:hAnsi="Times New Roman" w:cs="Times New Roman"/>
          <w:b/>
          <w:bCs/>
          <w:sz w:val="36"/>
          <w:szCs w:val="36"/>
        </w:rPr>
        <w:fldChar w:fldCharType="end"/>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autoSpaceDE w:val="0"/>
        <w:autoSpaceDN w:val="0"/>
        <w:adjustRightInd w:val="0"/>
        <w:spacing w:after="0" w:line="240" w:lineRule="auto"/>
        <w:jc w:val="center"/>
        <w:rPr>
          <w:rFonts w:ascii="Times New Roman" w:hAnsi="Times New Roman" w:cs="Times New Roman"/>
          <w:b/>
          <w:bCs/>
          <w:sz w:val="24"/>
          <w:szCs w:val="24"/>
        </w:rPr>
      </w:pPr>
      <w:r w:rsidRPr="00B25E79">
        <w:rPr>
          <w:rFonts w:ascii="Times New Roman" w:hAnsi="Times New Roman" w:cs="Times New Roman"/>
          <w:b/>
          <w:bCs/>
          <w:sz w:val="24"/>
          <w:szCs w:val="24"/>
        </w:rPr>
        <w:t>PODER  EJECUTIVO  ESTATAL</w:t>
      </w:r>
      <w:r w:rsidR="0038665D" w:rsidRPr="00B25E79">
        <w:rPr>
          <w:rFonts w:ascii="Times New Roman" w:hAnsi="Times New Roman" w:cs="Times New Roman"/>
          <w:b/>
          <w:bCs/>
          <w:sz w:val="24"/>
          <w:szCs w:val="24"/>
        </w:rPr>
        <w:fldChar w:fldCharType="begin"/>
      </w:r>
      <w:r w:rsidRPr="00B25E79">
        <w:rPr>
          <w:rFonts w:ascii="Times New Roman" w:hAnsi="Times New Roman" w:cs="Times New Roman"/>
          <w:b/>
          <w:bCs/>
          <w:sz w:val="24"/>
          <w:szCs w:val="24"/>
        </w:rPr>
        <w:instrText>tc "PODER  EJECUTIVO  ESTATAL"</w:instrText>
      </w:r>
      <w:r w:rsidR="0038665D" w:rsidRPr="00B25E79">
        <w:rPr>
          <w:rFonts w:ascii="Times New Roman" w:hAnsi="Times New Roman" w:cs="Times New Roman"/>
          <w:b/>
          <w:bCs/>
          <w:sz w:val="24"/>
          <w:szCs w:val="24"/>
        </w:rPr>
        <w:fldChar w:fldCharType="end"/>
      </w:r>
    </w:p>
    <w:p w:rsidR="00B25E79" w:rsidRPr="00B25E79" w:rsidRDefault="00B25E79" w:rsidP="00B25E79">
      <w:pPr>
        <w:autoSpaceDE w:val="0"/>
        <w:autoSpaceDN w:val="0"/>
        <w:adjustRightInd w:val="0"/>
        <w:spacing w:after="0" w:line="240" w:lineRule="auto"/>
        <w:jc w:val="center"/>
        <w:rPr>
          <w:rFonts w:ascii="Times New Roman" w:hAnsi="Times New Roman" w:cs="Times New Roman"/>
          <w:b/>
          <w:bCs/>
          <w:sz w:val="20"/>
          <w:szCs w:val="20"/>
        </w:rPr>
      </w:pPr>
      <w:r w:rsidRPr="00B25E79">
        <w:rPr>
          <w:rFonts w:ascii="Times New Roman" w:hAnsi="Times New Roman" w:cs="Times New Roman"/>
          <w:b/>
          <w:bCs/>
          <w:sz w:val="20"/>
          <w:szCs w:val="20"/>
        </w:rPr>
        <w:t>COORDINACIÓN  GENERAL  DE  DESARROLLO  TECNOLÓGICO  Y  PROYECTOS  ESPECIALES</w:t>
      </w:r>
      <w:r w:rsidR="0038665D" w:rsidRPr="00B25E79">
        <w:rPr>
          <w:rFonts w:ascii="Times New Roman" w:hAnsi="Times New Roman" w:cs="Times New Roman"/>
          <w:b/>
          <w:bCs/>
          <w:sz w:val="20"/>
          <w:szCs w:val="20"/>
        </w:rPr>
        <w:fldChar w:fldCharType="begin"/>
      </w:r>
      <w:r w:rsidRPr="00B25E79">
        <w:rPr>
          <w:rFonts w:ascii="Times New Roman" w:hAnsi="Times New Roman" w:cs="Times New Roman"/>
          <w:b/>
          <w:bCs/>
          <w:sz w:val="20"/>
          <w:szCs w:val="20"/>
        </w:rPr>
        <w:instrText>tc "COORDINACIÓN  GENERAL  DE  DESARROLLO  TECNOLÓGICO  Y  PROYECTOS  ESPECIALES"</w:instrText>
      </w:r>
      <w:r w:rsidR="0038665D" w:rsidRPr="00B25E79">
        <w:rPr>
          <w:rFonts w:ascii="Times New Roman" w:hAnsi="Times New Roman" w:cs="Times New Roman"/>
          <w:b/>
          <w:bCs/>
          <w:sz w:val="20"/>
          <w:szCs w:val="20"/>
        </w:rPr>
        <w:fldChar w:fldCharType="end"/>
      </w:r>
    </w:p>
    <w:p w:rsidR="00B25E79" w:rsidRPr="00B25E79" w:rsidRDefault="00B25E79" w:rsidP="00B25E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25E79">
        <w:rPr>
          <w:rFonts w:ascii="Times New Roman" w:hAnsi="Times New Roman" w:cs="Times New Roman"/>
          <w:sz w:val="24"/>
          <w:szCs w:val="24"/>
        </w:rPr>
        <w:t>Manual de Organización.</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autoSpaceDE w:val="0"/>
        <w:autoSpaceDN w:val="0"/>
        <w:adjustRightInd w:val="0"/>
        <w:spacing w:after="0" w:line="240" w:lineRule="auto"/>
        <w:jc w:val="center"/>
        <w:rPr>
          <w:rFonts w:ascii="Times New Roman" w:hAnsi="Times New Roman" w:cs="Times New Roman"/>
          <w:b/>
          <w:bCs/>
          <w:sz w:val="20"/>
          <w:szCs w:val="20"/>
        </w:rPr>
      </w:pPr>
      <w:r w:rsidRPr="00B25E79">
        <w:rPr>
          <w:rFonts w:ascii="Times New Roman" w:hAnsi="Times New Roman" w:cs="Times New Roman"/>
          <w:b/>
          <w:bCs/>
          <w:sz w:val="20"/>
          <w:szCs w:val="20"/>
        </w:rPr>
        <w:t xml:space="preserve">SECRETARÍA  DE  SEGURIDAD  PÚBLICA        </w:t>
      </w:r>
      <w:r w:rsidR="0038665D" w:rsidRPr="00B25E79">
        <w:rPr>
          <w:rFonts w:ascii="Times New Roman" w:hAnsi="Times New Roman" w:cs="Times New Roman"/>
          <w:b/>
          <w:bCs/>
          <w:sz w:val="20"/>
          <w:szCs w:val="20"/>
        </w:rPr>
        <w:fldChar w:fldCharType="begin"/>
      </w:r>
      <w:r w:rsidRPr="00B25E79">
        <w:rPr>
          <w:rFonts w:ascii="Times New Roman" w:hAnsi="Times New Roman" w:cs="Times New Roman"/>
          <w:b/>
          <w:bCs/>
          <w:sz w:val="20"/>
          <w:szCs w:val="20"/>
        </w:rPr>
        <w:instrText>tc "SECRETARÍA  DE  SEGURIDAD  PÚBLICA        "</w:instrText>
      </w:r>
      <w:r w:rsidR="0038665D" w:rsidRPr="00B25E79">
        <w:rPr>
          <w:rFonts w:ascii="Times New Roman" w:hAnsi="Times New Roman" w:cs="Times New Roman"/>
          <w:b/>
          <w:bCs/>
          <w:sz w:val="20"/>
          <w:szCs w:val="20"/>
        </w:rPr>
        <w:fldChar w:fldCharType="end"/>
      </w:r>
    </w:p>
    <w:p w:rsidR="00B25E79" w:rsidRPr="00B25E79" w:rsidRDefault="00B25E79" w:rsidP="00B25E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25E79">
        <w:rPr>
          <w:rFonts w:ascii="Times New Roman" w:hAnsi="Times New Roman" w:cs="Times New Roman"/>
          <w:sz w:val="24"/>
          <w:szCs w:val="24"/>
        </w:rPr>
        <w:t xml:space="preserve">Resolución para prestar servicios privados de seguridad a: Servicio Pan Americano de Protección, S.A. de C.V.; SERMUKAI, S.A. de C.V.; Búho Tech Services, S.A. de C.V.; ADT Private Security Services de Mexico, S.A. de C.V.; Ines Valenzuela Llanes; y Alarmax, S.A. </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25E79">
        <w:rPr>
          <w:rFonts w:ascii="Times New Roman" w:hAnsi="Times New Roman" w:cs="Times New Roman"/>
          <w:sz w:val="24"/>
          <w:szCs w:val="24"/>
        </w:rPr>
        <w:t>3   -   102</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autoSpaceDE w:val="0"/>
        <w:autoSpaceDN w:val="0"/>
        <w:adjustRightInd w:val="0"/>
        <w:spacing w:after="0" w:line="240" w:lineRule="auto"/>
        <w:jc w:val="center"/>
        <w:rPr>
          <w:rFonts w:ascii="Times New Roman" w:hAnsi="Times New Roman" w:cs="Times New Roman"/>
          <w:b/>
          <w:bCs/>
          <w:sz w:val="24"/>
          <w:szCs w:val="24"/>
        </w:rPr>
      </w:pPr>
      <w:r w:rsidRPr="00B25E79">
        <w:rPr>
          <w:rFonts w:ascii="Times New Roman" w:hAnsi="Times New Roman" w:cs="Times New Roman"/>
          <w:b/>
          <w:bCs/>
          <w:sz w:val="24"/>
          <w:szCs w:val="24"/>
        </w:rPr>
        <w:t>PODER LEGISLATIVO ESTATAL</w:t>
      </w:r>
      <w:r w:rsidR="0038665D" w:rsidRPr="00B25E79">
        <w:rPr>
          <w:rFonts w:ascii="Times New Roman" w:hAnsi="Times New Roman" w:cs="Times New Roman"/>
          <w:b/>
          <w:bCs/>
          <w:sz w:val="24"/>
          <w:szCs w:val="24"/>
        </w:rPr>
        <w:fldChar w:fldCharType="begin"/>
      </w:r>
      <w:r w:rsidRPr="00B25E79">
        <w:rPr>
          <w:rFonts w:ascii="Times New Roman" w:hAnsi="Times New Roman" w:cs="Times New Roman"/>
          <w:b/>
          <w:bCs/>
          <w:sz w:val="24"/>
          <w:szCs w:val="24"/>
        </w:rPr>
        <w:instrText>tc "PODER LEGISLATIVO ESTATAL"</w:instrText>
      </w:r>
      <w:r w:rsidR="0038665D" w:rsidRPr="00B25E79">
        <w:rPr>
          <w:rFonts w:ascii="Times New Roman" w:hAnsi="Times New Roman" w:cs="Times New Roman"/>
          <w:b/>
          <w:bCs/>
          <w:sz w:val="24"/>
          <w:szCs w:val="24"/>
        </w:rPr>
        <w:fldChar w:fldCharType="end"/>
      </w:r>
    </w:p>
    <w:p w:rsidR="00B25E79" w:rsidRPr="00B25E79" w:rsidRDefault="00B25E79" w:rsidP="00B25E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25E79">
        <w:rPr>
          <w:rFonts w:ascii="Times New Roman" w:hAnsi="Times New Roman" w:cs="Times New Roman"/>
          <w:sz w:val="24"/>
          <w:szCs w:val="24"/>
        </w:rPr>
        <w:t xml:space="preserve">Fe de Erratas en el Decreto No. 231 aprobado con fecha 21 de julio de 2022, publicado en el Periódico Oficial No. 099 de fecha 17 de agosto de 2022, por el que se reforman y adicionan diversas disposiciones de la Ley de la Auditoría Superior y Ley Orgánica del Congreso, ambas del Estado de Sinaloa. </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25E79">
        <w:rPr>
          <w:rFonts w:ascii="Times New Roman" w:hAnsi="Times New Roman" w:cs="Times New Roman"/>
          <w:sz w:val="24"/>
          <w:szCs w:val="24"/>
        </w:rPr>
        <w:t>Decreto Número 255 del H. Congreso del Estado.- La Sexagésima Cuarta Legislatura del Estado Libre y Soberano de Sinaloa, ABRE hoy lunes veintinueve de agosto de dos mil veintidós, su Cuarto Período Extraordinario de Sesiones, correspondiente al Primer Año de Ejercicio Constitucional.</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B25E79">
        <w:rPr>
          <w:rFonts w:ascii="Times New Roman" w:hAnsi="Times New Roman" w:cs="Times New Roman"/>
          <w:color w:val="000000"/>
          <w:sz w:val="24"/>
          <w:szCs w:val="24"/>
        </w:rPr>
        <w:t>103   -   108</w:t>
      </w:r>
    </w:p>
    <w:p w:rsidR="00B25E79" w:rsidRPr="00B25E79" w:rsidRDefault="00B25E79" w:rsidP="00B25E79">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p>
    <w:p w:rsidR="00B25E79" w:rsidRPr="00B25E79" w:rsidRDefault="00B25E79" w:rsidP="00B25E79">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B25E79">
        <w:rPr>
          <w:rFonts w:ascii="Times New Roman" w:hAnsi="Times New Roman" w:cs="Times New Roman"/>
          <w:color w:val="000000"/>
          <w:sz w:val="24"/>
          <w:szCs w:val="24"/>
        </w:rPr>
        <w:t xml:space="preserve">                                                                                                  (Continúa Índice Pág. 2)</w:t>
      </w:r>
    </w:p>
    <w:p w:rsidR="0017654B" w:rsidRDefault="0017654B" w:rsidP="0017654B">
      <w:pPr>
        <w:jc w:val="center"/>
        <w:rPr>
          <w:rFonts w:ascii="Times New Roman" w:hAnsi="Times New Roman" w:cs="Times New Roman"/>
          <w:color w:val="000000"/>
          <w:sz w:val="24"/>
          <w:szCs w:val="24"/>
        </w:rPr>
      </w:pPr>
    </w:p>
    <w:p w:rsidR="00B25E79" w:rsidRPr="00B25E79" w:rsidRDefault="00B25E79" w:rsidP="00B25E79">
      <w:pPr>
        <w:autoSpaceDE w:val="0"/>
        <w:autoSpaceDN w:val="0"/>
        <w:adjustRightInd w:val="0"/>
        <w:spacing w:after="0" w:line="240" w:lineRule="auto"/>
        <w:jc w:val="center"/>
        <w:rPr>
          <w:rFonts w:ascii="Times New Roman" w:hAnsi="Times New Roman" w:cs="Times New Roman"/>
          <w:b/>
          <w:bCs/>
          <w:sz w:val="36"/>
          <w:szCs w:val="36"/>
        </w:rPr>
      </w:pPr>
      <w:r w:rsidRPr="00B25E79">
        <w:rPr>
          <w:rFonts w:ascii="Times New Roman" w:hAnsi="Times New Roman" w:cs="Times New Roman"/>
          <w:b/>
          <w:bCs/>
          <w:sz w:val="36"/>
          <w:szCs w:val="36"/>
        </w:rPr>
        <w:t>ÍNDICE</w:t>
      </w:r>
      <w:r w:rsidR="0038665D" w:rsidRPr="00B25E79">
        <w:rPr>
          <w:rFonts w:ascii="Times New Roman" w:hAnsi="Times New Roman" w:cs="Times New Roman"/>
          <w:b/>
          <w:bCs/>
          <w:sz w:val="36"/>
          <w:szCs w:val="36"/>
        </w:rPr>
        <w:fldChar w:fldCharType="begin"/>
      </w:r>
      <w:r w:rsidRPr="00B25E79">
        <w:rPr>
          <w:rFonts w:ascii="Times New Roman" w:hAnsi="Times New Roman" w:cs="Times New Roman"/>
          <w:b/>
          <w:bCs/>
          <w:sz w:val="36"/>
          <w:szCs w:val="36"/>
        </w:rPr>
        <w:instrText>tc "ÍNDICE"</w:instrText>
      </w:r>
      <w:r w:rsidR="0038665D" w:rsidRPr="00B25E79">
        <w:rPr>
          <w:rFonts w:ascii="Times New Roman" w:hAnsi="Times New Roman" w:cs="Times New Roman"/>
          <w:b/>
          <w:bCs/>
          <w:sz w:val="36"/>
          <w:szCs w:val="36"/>
        </w:rPr>
        <w:fldChar w:fldCharType="end"/>
      </w:r>
    </w:p>
    <w:p w:rsidR="00B25E79" w:rsidRPr="00B25E79" w:rsidRDefault="0038665D" w:rsidP="00B25E79">
      <w:pPr>
        <w:autoSpaceDE w:val="0"/>
        <w:autoSpaceDN w:val="0"/>
        <w:adjustRightInd w:val="0"/>
        <w:spacing w:after="0" w:line="240" w:lineRule="auto"/>
        <w:jc w:val="center"/>
        <w:rPr>
          <w:rFonts w:ascii="Times New Roman" w:hAnsi="Times New Roman" w:cs="Times New Roman"/>
          <w:b/>
          <w:bCs/>
          <w:sz w:val="36"/>
          <w:szCs w:val="36"/>
        </w:rPr>
      </w:pPr>
      <w:r w:rsidRPr="00B25E79">
        <w:rPr>
          <w:rFonts w:ascii="Times New Roman" w:hAnsi="Times New Roman" w:cs="Times New Roman"/>
          <w:b/>
          <w:bCs/>
          <w:sz w:val="36"/>
          <w:szCs w:val="36"/>
        </w:rPr>
        <w:fldChar w:fldCharType="begin"/>
      </w:r>
      <w:r w:rsidR="00B25E79" w:rsidRPr="00B25E79">
        <w:rPr>
          <w:rFonts w:ascii="Times New Roman" w:hAnsi="Times New Roman" w:cs="Times New Roman"/>
          <w:b/>
          <w:bCs/>
          <w:sz w:val="36"/>
          <w:szCs w:val="36"/>
        </w:rPr>
        <w:instrText>tc ""</w:instrText>
      </w:r>
      <w:r w:rsidRPr="00B25E79">
        <w:rPr>
          <w:rFonts w:ascii="Times New Roman" w:hAnsi="Times New Roman" w:cs="Times New Roman"/>
          <w:b/>
          <w:bCs/>
          <w:sz w:val="36"/>
          <w:szCs w:val="36"/>
        </w:rPr>
        <w:fldChar w:fldCharType="end"/>
      </w:r>
    </w:p>
    <w:p w:rsidR="00B25E79" w:rsidRPr="00B25E79" w:rsidRDefault="0038665D" w:rsidP="00B25E79">
      <w:pPr>
        <w:autoSpaceDE w:val="0"/>
        <w:autoSpaceDN w:val="0"/>
        <w:adjustRightInd w:val="0"/>
        <w:spacing w:after="0" w:line="240" w:lineRule="auto"/>
        <w:jc w:val="center"/>
        <w:rPr>
          <w:rFonts w:ascii="Times New Roman" w:hAnsi="Times New Roman" w:cs="Times New Roman"/>
          <w:b/>
          <w:bCs/>
          <w:sz w:val="36"/>
          <w:szCs w:val="36"/>
        </w:rPr>
      </w:pPr>
      <w:r w:rsidRPr="00B25E79">
        <w:rPr>
          <w:rFonts w:ascii="Times New Roman" w:hAnsi="Times New Roman" w:cs="Times New Roman"/>
          <w:b/>
          <w:bCs/>
          <w:sz w:val="36"/>
          <w:szCs w:val="36"/>
        </w:rPr>
        <w:fldChar w:fldCharType="begin"/>
      </w:r>
      <w:r w:rsidR="00B25E79" w:rsidRPr="00B25E79">
        <w:rPr>
          <w:rFonts w:ascii="Times New Roman" w:hAnsi="Times New Roman" w:cs="Times New Roman"/>
          <w:b/>
          <w:bCs/>
          <w:sz w:val="36"/>
          <w:szCs w:val="36"/>
        </w:rPr>
        <w:instrText>tc ""</w:instrText>
      </w:r>
      <w:r w:rsidRPr="00B25E79">
        <w:rPr>
          <w:rFonts w:ascii="Times New Roman" w:hAnsi="Times New Roman" w:cs="Times New Roman"/>
          <w:b/>
          <w:bCs/>
          <w:sz w:val="36"/>
          <w:szCs w:val="36"/>
        </w:rPr>
        <w:fldChar w:fldCharType="end"/>
      </w:r>
    </w:p>
    <w:p w:rsidR="00B25E79" w:rsidRPr="00B25E79" w:rsidRDefault="00B25E79" w:rsidP="00B25E79">
      <w:pPr>
        <w:autoSpaceDE w:val="0"/>
        <w:autoSpaceDN w:val="0"/>
        <w:adjustRightInd w:val="0"/>
        <w:spacing w:after="0" w:line="240" w:lineRule="auto"/>
        <w:jc w:val="center"/>
        <w:rPr>
          <w:rFonts w:ascii="Times New Roman" w:hAnsi="Times New Roman" w:cs="Times New Roman"/>
          <w:b/>
          <w:bCs/>
          <w:sz w:val="24"/>
          <w:szCs w:val="24"/>
        </w:rPr>
      </w:pPr>
      <w:r w:rsidRPr="00B25E79">
        <w:rPr>
          <w:rFonts w:ascii="Times New Roman" w:hAnsi="Times New Roman" w:cs="Times New Roman"/>
          <w:b/>
          <w:bCs/>
          <w:sz w:val="24"/>
          <w:szCs w:val="24"/>
        </w:rPr>
        <w:t>AYUNTAMIENTOS</w:t>
      </w:r>
      <w:r w:rsidR="0038665D" w:rsidRPr="00B25E79">
        <w:rPr>
          <w:rFonts w:ascii="Times New Roman" w:hAnsi="Times New Roman" w:cs="Times New Roman"/>
          <w:b/>
          <w:bCs/>
          <w:sz w:val="24"/>
          <w:szCs w:val="24"/>
        </w:rPr>
        <w:fldChar w:fldCharType="begin"/>
      </w:r>
      <w:r w:rsidRPr="00B25E79">
        <w:rPr>
          <w:rFonts w:ascii="Times New Roman" w:hAnsi="Times New Roman" w:cs="Times New Roman"/>
          <w:b/>
          <w:bCs/>
          <w:sz w:val="24"/>
          <w:szCs w:val="24"/>
        </w:rPr>
        <w:instrText>tc "AYUNTAMIENTOS"</w:instrText>
      </w:r>
      <w:r w:rsidR="0038665D" w:rsidRPr="00B25E79">
        <w:rPr>
          <w:rFonts w:ascii="Times New Roman" w:hAnsi="Times New Roman" w:cs="Times New Roman"/>
          <w:b/>
          <w:bCs/>
          <w:sz w:val="24"/>
          <w:szCs w:val="24"/>
        </w:rPr>
        <w:fldChar w:fldCharType="end"/>
      </w:r>
    </w:p>
    <w:p w:rsidR="00B25E79" w:rsidRPr="00B25E79" w:rsidRDefault="00B25E79" w:rsidP="00B25E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25E79">
        <w:rPr>
          <w:rFonts w:ascii="Times New Roman" w:hAnsi="Times New Roman" w:cs="Times New Roman"/>
          <w:sz w:val="24"/>
          <w:szCs w:val="24"/>
        </w:rPr>
        <w:t>Municipio de Badiraguato.- Enajenación No. GMB 02/2022 Enajenación de Vehículos propiedad del H. Ayuntamiento de Badiraguato. Y Anexo.</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25E79">
        <w:rPr>
          <w:rFonts w:ascii="Times New Roman" w:hAnsi="Times New Roman" w:cs="Times New Roman"/>
          <w:sz w:val="24"/>
          <w:szCs w:val="24"/>
        </w:rPr>
        <w:t xml:space="preserve">Municipio de Badiraguato.- Licitación Pública Nacional No. 002 Nos. de Concursos MBGP-LP-FISM-001/2022 y MBGP-LP-FISM-002/2022. </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25E79">
        <w:rPr>
          <w:rFonts w:ascii="Times New Roman" w:hAnsi="Times New Roman" w:cs="Times New Roman"/>
          <w:sz w:val="24"/>
          <w:szCs w:val="24"/>
        </w:rPr>
        <w:t>Municipio de Cosalá.- Convocatoria No. 001 «Presencial», Licitación Pública Nacional Estatal No.- COS/FAISM/2022/010.</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25E79">
        <w:rPr>
          <w:rFonts w:ascii="Times New Roman" w:hAnsi="Times New Roman" w:cs="Times New Roman"/>
          <w:sz w:val="24"/>
          <w:szCs w:val="24"/>
        </w:rPr>
        <w:t xml:space="preserve">Municipio de Culiacán.- Convocatoria para que las Asociaciones Civiles, Organizaciones Empresariales, Colegios e Instituciones Académicas y Organizaciones del Transporte de Mayor Representación en el Municipio de Culiacán, Sinaloa, se acrediten ante el Órgano </w:t>
      </w:r>
      <w:r w:rsidRPr="00B25E79">
        <w:rPr>
          <w:rFonts w:ascii="Times New Roman" w:hAnsi="Times New Roman" w:cs="Times New Roman"/>
          <w:sz w:val="24"/>
          <w:szCs w:val="24"/>
        </w:rPr>
        <w:lastRenderedPageBreak/>
        <w:t xml:space="preserve">Interno de Control del Ayuntamiento de Culiacán, Sinaloa, conforme a lo dispuesto por el artículo 36, fracción VI de la Ley de Obras Públicas y Servicios relacionados con las mismas del Estado de Sinaloa, publicados en el Periódico Oficial «El Estado de Sinaloa» número 103, del día viernes 26 de agosto del 2022.  </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25E79">
        <w:rPr>
          <w:rFonts w:ascii="Times New Roman" w:hAnsi="Times New Roman" w:cs="Times New Roman"/>
          <w:sz w:val="24"/>
          <w:szCs w:val="24"/>
        </w:rPr>
        <w:t>Municipio de Elota.- Licitación Pública Nacional N°- 003 «Presencial» No. Licitación DDUOSP-LP-003-2022.</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autoSpaceDE w:val="0"/>
        <w:autoSpaceDN w:val="0"/>
        <w:adjustRightInd w:val="0"/>
        <w:spacing w:after="0" w:line="240" w:lineRule="auto"/>
        <w:jc w:val="center"/>
        <w:rPr>
          <w:rFonts w:ascii="Times New Roman" w:hAnsi="Times New Roman" w:cs="Times New Roman"/>
          <w:b/>
          <w:bCs/>
          <w:sz w:val="20"/>
          <w:szCs w:val="20"/>
        </w:rPr>
      </w:pPr>
      <w:r w:rsidRPr="00B25E79">
        <w:rPr>
          <w:rFonts w:ascii="Times New Roman" w:hAnsi="Times New Roman" w:cs="Times New Roman"/>
          <w:b/>
          <w:bCs/>
          <w:sz w:val="20"/>
          <w:szCs w:val="20"/>
        </w:rPr>
        <w:t>JUNTA  MUNICIPAL  DE  AGUA  POTABLE  Y  ALCANTARILLADO</w:t>
      </w:r>
      <w:r w:rsidR="0038665D" w:rsidRPr="00B25E79">
        <w:rPr>
          <w:rFonts w:ascii="Times New Roman" w:hAnsi="Times New Roman" w:cs="Times New Roman"/>
          <w:b/>
          <w:bCs/>
          <w:sz w:val="20"/>
          <w:szCs w:val="20"/>
        </w:rPr>
        <w:fldChar w:fldCharType="begin"/>
      </w:r>
      <w:r w:rsidRPr="00B25E79">
        <w:rPr>
          <w:rFonts w:ascii="Times New Roman" w:hAnsi="Times New Roman" w:cs="Times New Roman"/>
          <w:b/>
          <w:bCs/>
          <w:sz w:val="20"/>
          <w:szCs w:val="20"/>
        </w:rPr>
        <w:instrText>tc "JUNTA  MUNICIPAL  DE  AGUA  POTABLE  Y  ALCANTARILLADO"</w:instrText>
      </w:r>
      <w:r w:rsidR="0038665D" w:rsidRPr="00B25E79">
        <w:rPr>
          <w:rFonts w:ascii="Times New Roman" w:hAnsi="Times New Roman" w:cs="Times New Roman"/>
          <w:b/>
          <w:bCs/>
          <w:sz w:val="20"/>
          <w:szCs w:val="20"/>
        </w:rPr>
        <w:fldChar w:fldCharType="end"/>
      </w:r>
    </w:p>
    <w:p w:rsidR="00B25E79" w:rsidRPr="00B25E79" w:rsidRDefault="00B25E79" w:rsidP="00B25E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25E79">
        <w:rPr>
          <w:rFonts w:ascii="Times New Roman" w:hAnsi="Times New Roman" w:cs="Times New Roman"/>
          <w:sz w:val="24"/>
          <w:szCs w:val="24"/>
        </w:rPr>
        <w:t>Municipio de Ahome.- Convocatoria a Licitación Pública Nacional No. 003, Licitación No. JAPAMA-SB-APO-CPN-22-34.</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25E79">
        <w:rPr>
          <w:rFonts w:ascii="Times New Roman" w:hAnsi="Times New Roman" w:cs="Times New Roman"/>
          <w:sz w:val="24"/>
          <w:szCs w:val="24"/>
        </w:rPr>
        <w:t>109   -   122</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autoSpaceDE w:val="0"/>
        <w:autoSpaceDN w:val="0"/>
        <w:adjustRightInd w:val="0"/>
        <w:spacing w:after="0" w:line="240" w:lineRule="auto"/>
        <w:jc w:val="center"/>
        <w:rPr>
          <w:rFonts w:ascii="Times New Roman" w:hAnsi="Times New Roman" w:cs="Times New Roman"/>
          <w:b/>
          <w:bCs/>
          <w:sz w:val="24"/>
          <w:szCs w:val="24"/>
        </w:rPr>
      </w:pPr>
      <w:r w:rsidRPr="00B25E79">
        <w:rPr>
          <w:rFonts w:ascii="Times New Roman" w:hAnsi="Times New Roman" w:cs="Times New Roman"/>
          <w:b/>
          <w:bCs/>
          <w:sz w:val="24"/>
          <w:szCs w:val="24"/>
        </w:rPr>
        <w:t>AVISOS  JUDICIALES</w:t>
      </w:r>
      <w:r w:rsidR="0038665D" w:rsidRPr="00B25E79">
        <w:rPr>
          <w:rFonts w:ascii="Times New Roman" w:hAnsi="Times New Roman" w:cs="Times New Roman"/>
          <w:b/>
          <w:bCs/>
          <w:sz w:val="24"/>
          <w:szCs w:val="24"/>
        </w:rPr>
        <w:fldChar w:fldCharType="begin"/>
      </w:r>
      <w:r w:rsidRPr="00B25E79">
        <w:rPr>
          <w:rFonts w:ascii="Times New Roman" w:hAnsi="Times New Roman" w:cs="Times New Roman"/>
          <w:b/>
          <w:bCs/>
          <w:sz w:val="24"/>
          <w:szCs w:val="24"/>
        </w:rPr>
        <w:instrText>tc "AVISOS  JUDICIALES"</w:instrText>
      </w:r>
      <w:r w:rsidR="0038665D" w:rsidRPr="00B25E79">
        <w:rPr>
          <w:rFonts w:ascii="Times New Roman" w:hAnsi="Times New Roman" w:cs="Times New Roman"/>
          <w:b/>
          <w:bCs/>
          <w:sz w:val="24"/>
          <w:szCs w:val="24"/>
        </w:rPr>
        <w:fldChar w:fldCharType="end"/>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25E79">
        <w:rPr>
          <w:rFonts w:ascii="Times New Roman" w:hAnsi="Times New Roman" w:cs="Times New Roman"/>
          <w:sz w:val="24"/>
          <w:szCs w:val="24"/>
        </w:rPr>
        <w:t>123   -   143</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B25E79" w:rsidRPr="00B25E79" w:rsidRDefault="00B25E79" w:rsidP="00B25E79">
      <w:pPr>
        <w:autoSpaceDE w:val="0"/>
        <w:autoSpaceDN w:val="0"/>
        <w:adjustRightInd w:val="0"/>
        <w:spacing w:after="0" w:line="240" w:lineRule="auto"/>
        <w:jc w:val="center"/>
        <w:rPr>
          <w:rFonts w:ascii="Times New Roman" w:hAnsi="Times New Roman" w:cs="Times New Roman"/>
          <w:b/>
          <w:bCs/>
          <w:sz w:val="24"/>
          <w:szCs w:val="24"/>
        </w:rPr>
      </w:pPr>
      <w:r w:rsidRPr="00B25E79">
        <w:rPr>
          <w:rFonts w:ascii="Times New Roman" w:hAnsi="Times New Roman" w:cs="Times New Roman"/>
          <w:b/>
          <w:bCs/>
          <w:sz w:val="24"/>
          <w:szCs w:val="24"/>
        </w:rPr>
        <w:t>AVISOS  NOTARIALES</w:t>
      </w:r>
      <w:r w:rsidR="0038665D" w:rsidRPr="00B25E79">
        <w:rPr>
          <w:rFonts w:ascii="Times New Roman" w:hAnsi="Times New Roman" w:cs="Times New Roman"/>
          <w:b/>
          <w:bCs/>
          <w:sz w:val="24"/>
          <w:szCs w:val="24"/>
        </w:rPr>
        <w:fldChar w:fldCharType="begin"/>
      </w:r>
      <w:r w:rsidRPr="00B25E79">
        <w:rPr>
          <w:rFonts w:ascii="Times New Roman" w:hAnsi="Times New Roman" w:cs="Times New Roman"/>
          <w:b/>
          <w:bCs/>
          <w:sz w:val="24"/>
          <w:szCs w:val="24"/>
        </w:rPr>
        <w:instrText>tc "AVISOS  NOTARIALES"</w:instrText>
      </w:r>
      <w:r w:rsidR="0038665D" w:rsidRPr="00B25E79">
        <w:rPr>
          <w:rFonts w:ascii="Times New Roman" w:hAnsi="Times New Roman" w:cs="Times New Roman"/>
          <w:b/>
          <w:bCs/>
          <w:sz w:val="24"/>
          <w:szCs w:val="24"/>
        </w:rPr>
        <w:fldChar w:fldCharType="end"/>
      </w:r>
    </w:p>
    <w:p w:rsidR="00B25E79" w:rsidRPr="00B25E79" w:rsidRDefault="00B25E79" w:rsidP="00B25E7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25E79">
        <w:rPr>
          <w:rFonts w:ascii="Times New Roman" w:hAnsi="Times New Roman" w:cs="Times New Roman"/>
          <w:sz w:val="24"/>
          <w:szCs w:val="24"/>
        </w:rPr>
        <w:t xml:space="preserve">Convocatoria a la Asamblea General Ordinaria de Accionistas de «Transportes Unidos de Concordia», S.A. de C.V. </w:t>
      </w:r>
    </w:p>
    <w:p w:rsidR="00B25E79" w:rsidRPr="00B25E79" w:rsidRDefault="00B25E79" w:rsidP="00B25E79">
      <w:pPr>
        <w:autoSpaceDE w:val="0"/>
        <w:autoSpaceDN w:val="0"/>
        <w:adjustRightInd w:val="0"/>
        <w:spacing w:after="0" w:line="240" w:lineRule="auto"/>
        <w:jc w:val="center"/>
        <w:rPr>
          <w:rFonts w:ascii="Roman" w:hAnsi="Roman" w:cs="Roman"/>
          <w:sz w:val="8"/>
          <w:szCs w:val="8"/>
        </w:rPr>
      </w:pPr>
    </w:p>
    <w:p w:rsidR="0017654B" w:rsidRDefault="00B25E79" w:rsidP="00B25E79">
      <w:pPr>
        <w:jc w:val="center"/>
        <w:rPr>
          <w:rFonts w:ascii="Times New Roman" w:hAnsi="Times New Roman" w:cs="Times New Roman"/>
          <w:color w:val="000000"/>
          <w:sz w:val="24"/>
          <w:szCs w:val="24"/>
        </w:rPr>
      </w:pPr>
      <w:r w:rsidRPr="00B25E79">
        <w:rPr>
          <w:rFonts w:ascii="Times New Roman" w:hAnsi="Times New Roman" w:cs="Times New Roman"/>
          <w:sz w:val="24"/>
          <w:szCs w:val="24"/>
        </w:rPr>
        <w:t>144</w:t>
      </w:r>
    </w:p>
    <w:p w:rsidR="0017654B" w:rsidRDefault="0017654B" w:rsidP="0017654B">
      <w:pPr>
        <w:jc w:val="center"/>
        <w:rPr>
          <w:rFonts w:ascii="Times New Roman" w:hAnsi="Times New Roman" w:cs="Times New Roman"/>
          <w:color w:val="000000"/>
          <w:sz w:val="24"/>
          <w:szCs w:val="24"/>
        </w:rPr>
      </w:pPr>
    </w:p>
    <w:p w:rsidR="00B26AD2" w:rsidRDefault="00B26AD2" w:rsidP="0017654B">
      <w:pPr>
        <w:jc w:val="center"/>
        <w:rPr>
          <w:rFonts w:ascii="Times New Roman" w:hAnsi="Times New Roman" w:cs="Times New Roman"/>
          <w:color w:val="000000"/>
          <w:sz w:val="24"/>
          <w:szCs w:val="24"/>
        </w:rPr>
      </w:pPr>
    </w:p>
    <w:p w:rsidR="00B26AD2" w:rsidRPr="00B26AD2" w:rsidRDefault="00B26AD2" w:rsidP="00B26AD2">
      <w:pPr>
        <w:autoSpaceDE w:val="0"/>
        <w:autoSpaceDN w:val="0"/>
        <w:adjustRightInd w:val="0"/>
        <w:spacing w:after="0" w:line="240" w:lineRule="auto"/>
        <w:jc w:val="center"/>
        <w:rPr>
          <w:rFonts w:ascii="Times New Roman" w:hAnsi="Times New Roman" w:cs="Times New Roman"/>
          <w:b/>
          <w:bCs/>
          <w:sz w:val="36"/>
          <w:szCs w:val="36"/>
        </w:rPr>
      </w:pPr>
      <w:r w:rsidRPr="00B26AD2">
        <w:rPr>
          <w:rFonts w:ascii="Times New Roman" w:hAnsi="Times New Roman" w:cs="Times New Roman"/>
          <w:b/>
          <w:bCs/>
          <w:color w:val="000000"/>
        </w:rPr>
        <w:t xml:space="preserve">Tomo CXIII  3ra. Época </w:t>
      </w:r>
      <w:r w:rsidRPr="00B26AD2">
        <w:rPr>
          <w:rFonts w:ascii="Times New Roman" w:hAnsi="Times New Roman" w:cs="Times New Roman"/>
          <w:color w:val="000000"/>
        </w:rPr>
        <w:t xml:space="preserve">     Culiacán, Sin., viernes 02 de septiembre de 2022.</w:t>
      </w:r>
      <w:r w:rsidRPr="00B26AD2">
        <w:rPr>
          <w:rFonts w:ascii="Times New Roman" w:hAnsi="Times New Roman" w:cs="Times New Roman"/>
          <w:b/>
          <w:bCs/>
          <w:color w:val="000000"/>
        </w:rPr>
        <w:t xml:space="preserve">     No. 106</w:t>
      </w:r>
    </w:p>
    <w:p w:rsidR="00B26AD2" w:rsidRPr="00B26AD2" w:rsidRDefault="00B26AD2" w:rsidP="00B26AD2">
      <w:pPr>
        <w:autoSpaceDE w:val="0"/>
        <w:autoSpaceDN w:val="0"/>
        <w:adjustRightInd w:val="0"/>
        <w:spacing w:after="0" w:line="240" w:lineRule="auto"/>
        <w:jc w:val="center"/>
        <w:rPr>
          <w:rFonts w:ascii="Roman" w:hAnsi="Roman" w:cs="Roman"/>
          <w:sz w:val="8"/>
          <w:szCs w:val="8"/>
        </w:rPr>
      </w:pPr>
    </w:p>
    <w:p w:rsidR="00B26AD2" w:rsidRPr="00B26AD2" w:rsidRDefault="00B26AD2" w:rsidP="00B26AD2">
      <w:pPr>
        <w:autoSpaceDE w:val="0"/>
        <w:autoSpaceDN w:val="0"/>
        <w:adjustRightInd w:val="0"/>
        <w:spacing w:after="0" w:line="496" w:lineRule="atLeast"/>
        <w:jc w:val="center"/>
        <w:rPr>
          <w:rFonts w:ascii="Times New Roman" w:hAnsi="Times New Roman" w:cs="Times New Roman"/>
          <w:color w:val="000000"/>
          <w:sz w:val="24"/>
          <w:szCs w:val="24"/>
        </w:rPr>
      </w:pPr>
      <w:r w:rsidRPr="00B26AD2">
        <w:rPr>
          <w:rFonts w:ascii="Times New Roman" w:hAnsi="Times New Roman" w:cs="Times New Roman"/>
          <w:b/>
          <w:bCs/>
          <w:color w:val="000000"/>
          <w:sz w:val="36"/>
          <w:szCs w:val="36"/>
        </w:rPr>
        <w:t>Edición  Vespertina</w:t>
      </w:r>
    </w:p>
    <w:p w:rsidR="00B26AD2" w:rsidRPr="00B26AD2" w:rsidRDefault="0038665D" w:rsidP="00B26AD2">
      <w:pPr>
        <w:autoSpaceDE w:val="0"/>
        <w:autoSpaceDN w:val="0"/>
        <w:adjustRightInd w:val="0"/>
        <w:spacing w:after="0" w:line="240" w:lineRule="auto"/>
        <w:jc w:val="center"/>
        <w:rPr>
          <w:rFonts w:ascii="Times New Roman" w:hAnsi="Times New Roman" w:cs="Times New Roman"/>
          <w:b/>
          <w:bCs/>
          <w:sz w:val="36"/>
          <w:szCs w:val="36"/>
        </w:rPr>
      </w:pPr>
      <w:r w:rsidRPr="00B26AD2">
        <w:rPr>
          <w:rFonts w:ascii="Times New Roman" w:hAnsi="Times New Roman" w:cs="Times New Roman"/>
          <w:b/>
          <w:bCs/>
          <w:sz w:val="36"/>
          <w:szCs w:val="36"/>
        </w:rPr>
        <w:fldChar w:fldCharType="begin"/>
      </w:r>
      <w:r w:rsidR="00B26AD2" w:rsidRPr="00B26AD2">
        <w:rPr>
          <w:rFonts w:ascii="Times New Roman" w:hAnsi="Times New Roman" w:cs="Times New Roman"/>
          <w:b/>
          <w:bCs/>
          <w:sz w:val="36"/>
          <w:szCs w:val="36"/>
        </w:rPr>
        <w:instrText>tc "</w:instrText>
      </w:r>
      <w:r w:rsidR="00B26AD2" w:rsidRPr="00B26AD2">
        <w:rPr>
          <w:rFonts w:ascii="Times New Roman" w:hAnsi="Times New Roman" w:cs="Times New Roman"/>
          <w:b/>
          <w:bCs/>
          <w:color w:val="000000"/>
          <w:sz w:val="36"/>
          <w:szCs w:val="36"/>
        </w:rPr>
        <w:instrText>"</w:instrText>
      </w:r>
      <w:r w:rsidRPr="00B26AD2">
        <w:rPr>
          <w:rFonts w:ascii="Times New Roman" w:hAnsi="Times New Roman" w:cs="Times New Roman"/>
          <w:b/>
          <w:bCs/>
          <w:sz w:val="36"/>
          <w:szCs w:val="36"/>
        </w:rPr>
        <w:fldChar w:fldCharType="end"/>
      </w:r>
    </w:p>
    <w:p w:rsidR="00B26AD2" w:rsidRPr="00B26AD2" w:rsidRDefault="0038665D" w:rsidP="00B26AD2">
      <w:pPr>
        <w:autoSpaceDE w:val="0"/>
        <w:autoSpaceDN w:val="0"/>
        <w:adjustRightInd w:val="0"/>
        <w:spacing w:after="0" w:line="240" w:lineRule="auto"/>
        <w:jc w:val="center"/>
        <w:rPr>
          <w:rFonts w:ascii="Times New Roman" w:hAnsi="Times New Roman" w:cs="Times New Roman"/>
          <w:b/>
          <w:bCs/>
          <w:sz w:val="36"/>
          <w:szCs w:val="36"/>
        </w:rPr>
      </w:pPr>
      <w:r w:rsidRPr="00B26AD2">
        <w:rPr>
          <w:rFonts w:ascii="Times New Roman" w:hAnsi="Times New Roman" w:cs="Times New Roman"/>
          <w:b/>
          <w:bCs/>
          <w:sz w:val="36"/>
          <w:szCs w:val="36"/>
        </w:rPr>
        <w:fldChar w:fldCharType="begin"/>
      </w:r>
      <w:r w:rsidR="00B26AD2" w:rsidRPr="00B26AD2">
        <w:rPr>
          <w:rFonts w:ascii="Times New Roman" w:hAnsi="Times New Roman" w:cs="Times New Roman"/>
          <w:b/>
          <w:bCs/>
          <w:sz w:val="36"/>
          <w:szCs w:val="36"/>
        </w:rPr>
        <w:instrText>tc ""</w:instrText>
      </w:r>
      <w:r w:rsidRPr="00B26AD2">
        <w:rPr>
          <w:rFonts w:ascii="Times New Roman" w:hAnsi="Times New Roman" w:cs="Times New Roman"/>
          <w:b/>
          <w:bCs/>
          <w:sz w:val="36"/>
          <w:szCs w:val="36"/>
        </w:rPr>
        <w:fldChar w:fldCharType="end"/>
      </w:r>
    </w:p>
    <w:p w:rsidR="00B26AD2" w:rsidRPr="00B26AD2" w:rsidRDefault="0038665D" w:rsidP="00B26AD2">
      <w:pPr>
        <w:autoSpaceDE w:val="0"/>
        <w:autoSpaceDN w:val="0"/>
        <w:adjustRightInd w:val="0"/>
        <w:spacing w:after="0" w:line="240" w:lineRule="auto"/>
        <w:jc w:val="center"/>
        <w:rPr>
          <w:rFonts w:ascii="Times New Roman" w:hAnsi="Times New Roman" w:cs="Times New Roman"/>
          <w:b/>
          <w:bCs/>
          <w:sz w:val="36"/>
          <w:szCs w:val="36"/>
        </w:rPr>
      </w:pPr>
      <w:r w:rsidRPr="00B26AD2">
        <w:rPr>
          <w:rFonts w:ascii="Times New Roman" w:hAnsi="Times New Roman" w:cs="Times New Roman"/>
          <w:b/>
          <w:bCs/>
          <w:sz w:val="36"/>
          <w:szCs w:val="36"/>
        </w:rPr>
        <w:fldChar w:fldCharType="begin"/>
      </w:r>
      <w:r w:rsidR="00B26AD2" w:rsidRPr="00B26AD2">
        <w:rPr>
          <w:rFonts w:ascii="Times New Roman" w:hAnsi="Times New Roman" w:cs="Times New Roman"/>
          <w:b/>
          <w:bCs/>
          <w:sz w:val="36"/>
          <w:szCs w:val="36"/>
        </w:rPr>
        <w:instrText>tc ""</w:instrText>
      </w:r>
      <w:r w:rsidRPr="00B26AD2">
        <w:rPr>
          <w:rFonts w:ascii="Times New Roman" w:hAnsi="Times New Roman" w:cs="Times New Roman"/>
          <w:b/>
          <w:bCs/>
          <w:sz w:val="36"/>
          <w:szCs w:val="36"/>
        </w:rPr>
        <w:fldChar w:fldCharType="end"/>
      </w:r>
    </w:p>
    <w:p w:rsidR="00B26AD2" w:rsidRPr="00B26AD2" w:rsidRDefault="00B26AD2" w:rsidP="00B26AD2">
      <w:pPr>
        <w:autoSpaceDE w:val="0"/>
        <w:autoSpaceDN w:val="0"/>
        <w:adjustRightInd w:val="0"/>
        <w:spacing w:after="0" w:line="240" w:lineRule="auto"/>
        <w:jc w:val="center"/>
        <w:rPr>
          <w:rFonts w:ascii="Times New Roman" w:hAnsi="Times New Roman" w:cs="Times New Roman"/>
          <w:b/>
          <w:bCs/>
          <w:sz w:val="36"/>
          <w:szCs w:val="36"/>
        </w:rPr>
      </w:pPr>
      <w:r w:rsidRPr="00B26AD2">
        <w:rPr>
          <w:rFonts w:ascii="Times New Roman" w:hAnsi="Times New Roman" w:cs="Times New Roman"/>
          <w:b/>
          <w:bCs/>
          <w:sz w:val="36"/>
          <w:szCs w:val="36"/>
        </w:rPr>
        <w:t>ÍNDICE</w:t>
      </w:r>
      <w:r w:rsidR="0038665D" w:rsidRPr="00B26AD2">
        <w:rPr>
          <w:rFonts w:ascii="Times New Roman" w:hAnsi="Times New Roman" w:cs="Times New Roman"/>
          <w:b/>
          <w:bCs/>
          <w:sz w:val="36"/>
          <w:szCs w:val="36"/>
        </w:rPr>
        <w:fldChar w:fldCharType="begin"/>
      </w:r>
      <w:r w:rsidRPr="00B26AD2">
        <w:rPr>
          <w:rFonts w:ascii="Times New Roman" w:hAnsi="Times New Roman" w:cs="Times New Roman"/>
          <w:b/>
          <w:bCs/>
          <w:sz w:val="36"/>
          <w:szCs w:val="36"/>
        </w:rPr>
        <w:instrText>tc "ÍNDICE"</w:instrText>
      </w:r>
      <w:r w:rsidR="0038665D" w:rsidRPr="00B26AD2">
        <w:rPr>
          <w:rFonts w:ascii="Times New Roman" w:hAnsi="Times New Roman" w:cs="Times New Roman"/>
          <w:b/>
          <w:bCs/>
          <w:sz w:val="36"/>
          <w:szCs w:val="36"/>
        </w:rPr>
        <w:fldChar w:fldCharType="end"/>
      </w:r>
    </w:p>
    <w:p w:rsidR="00B26AD2" w:rsidRPr="00B26AD2" w:rsidRDefault="0038665D" w:rsidP="00B26AD2">
      <w:pPr>
        <w:autoSpaceDE w:val="0"/>
        <w:autoSpaceDN w:val="0"/>
        <w:adjustRightInd w:val="0"/>
        <w:spacing w:after="0" w:line="240" w:lineRule="auto"/>
        <w:jc w:val="center"/>
        <w:rPr>
          <w:rFonts w:ascii="Times New Roman" w:hAnsi="Times New Roman" w:cs="Times New Roman"/>
          <w:b/>
          <w:bCs/>
          <w:sz w:val="24"/>
          <w:szCs w:val="24"/>
        </w:rPr>
      </w:pPr>
      <w:r w:rsidRPr="00B26AD2">
        <w:rPr>
          <w:rFonts w:ascii="Times New Roman" w:hAnsi="Times New Roman" w:cs="Times New Roman"/>
          <w:b/>
          <w:bCs/>
          <w:sz w:val="24"/>
          <w:szCs w:val="24"/>
        </w:rPr>
        <w:fldChar w:fldCharType="begin"/>
      </w:r>
      <w:r w:rsidR="00B26AD2" w:rsidRPr="00B26AD2">
        <w:rPr>
          <w:rFonts w:ascii="Times New Roman" w:hAnsi="Times New Roman" w:cs="Times New Roman"/>
          <w:b/>
          <w:bCs/>
          <w:sz w:val="24"/>
          <w:szCs w:val="24"/>
        </w:rPr>
        <w:instrText>tc ""</w:instrText>
      </w:r>
      <w:r w:rsidRPr="00B26AD2">
        <w:rPr>
          <w:rFonts w:ascii="Times New Roman" w:hAnsi="Times New Roman" w:cs="Times New Roman"/>
          <w:b/>
          <w:bCs/>
          <w:sz w:val="24"/>
          <w:szCs w:val="24"/>
        </w:rPr>
        <w:fldChar w:fldCharType="end"/>
      </w:r>
    </w:p>
    <w:p w:rsidR="00B26AD2" w:rsidRPr="00B26AD2" w:rsidRDefault="0038665D" w:rsidP="00B26AD2">
      <w:pPr>
        <w:autoSpaceDE w:val="0"/>
        <w:autoSpaceDN w:val="0"/>
        <w:adjustRightInd w:val="0"/>
        <w:spacing w:after="0" w:line="240" w:lineRule="auto"/>
        <w:jc w:val="center"/>
        <w:rPr>
          <w:rFonts w:ascii="Times New Roman" w:hAnsi="Times New Roman" w:cs="Times New Roman"/>
          <w:b/>
          <w:bCs/>
          <w:sz w:val="24"/>
          <w:szCs w:val="24"/>
        </w:rPr>
      </w:pPr>
      <w:r w:rsidRPr="00B26AD2">
        <w:rPr>
          <w:rFonts w:ascii="Times New Roman" w:hAnsi="Times New Roman" w:cs="Times New Roman"/>
          <w:b/>
          <w:bCs/>
          <w:sz w:val="24"/>
          <w:szCs w:val="24"/>
        </w:rPr>
        <w:fldChar w:fldCharType="begin"/>
      </w:r>
      <w:r w:rsidR="00B26AD2" w:rsidRPr="00B26AD2">
        <w:rPr>
          <w:rFonts w:ascii="Times New Roman" w:hAnsi="Times New Roman" w:cs="Times New Roman"/>
          <w:b/>
          <w:bCs/>
          <w:sz w:val="24"/>
          <w:szCs w:val="24"/>
        </w:rPr>
        <w:instrText>tc ""</w:instrText>
      </w:r>
      <w:r w:rsidRPr="00B26AD2">
        <w:rPr>
          <w:rFonts w:ascii="Times New Roman" w:hAnsi="Times New Roman" w:cs="Times New Roman"/>
          <w:b/>
          <w:bCs/>
          <w:sz w:val="24"/>
          <w:szCs w:val="24"/>
        </w:rPr>
        <w:fldChar w:fldCharType="end"/>
      </w:r>
    </w:p>
    <w:p w:rsidR="00B26AD2" w:rsidRPr="00B26AD2" w:rsidRDefault="0038665D" w:rsidP="00B26AD2">
      <w:pPr>
        <w:autoSpaceDE w:val="0"/>
        <w:autoSpaceDN w:val="0"/>
        <w:adjustRightInd w:val="0"/>
        <w:spacing w:after="0" w:line="240" w:lineRule="auto"/>
        <w:jc w:val="center"/>
        <w:rPr>
          <w:rFonts w:ascii="Times New Roman" w:hAnsi="Times New Roman" w:cs="Times New Roman"/>
          <w:b/>
          <w:bCs/>
          <w:sz w:val="24"/>
          <w:szCs w:val="24"/>
        </w:rPr>
      </w:pPr>
      <w:r w:rsidRPr="00B26AD2">
        <w:rPr>
          <w:rFonts w:ascii="Times New Roman" w:hAnsi="Times New Roman" w:cs="Times New Roman"/>
          <w:b/>
          <w:bCs/>
          <w:sz w:val="24"/>
          <w:szCs w:val="24"/>
        </w:rPr>
        <w:fldChar w:fldCharType="begin"/>
      </w:r>
      <w:r w:rsidR="00B26AD2" w:rsidRPr="00B26AD2">
        <w:rPr>
          <w:rFonts w:ascii="Times New Roman" w:hAnsi="Times New Roman" w:cs="Times New Roman"/>
          <w:b/>
          <w:bCs/>
          <w:sz w:val="24"/>
          <w:szCs w:val="24"/>
        </w:rPr>
        <w:instrText>tc ""</w:instrText>
      </w:r>
      <w:r w:rsidRPr="00B26AD2">
        <w:rPr>
          <w:rFonts w:ascii="Times New Roman" w:hAnsi="Times New Roman" w:cs="Times New Roman"/>
          <w:b/>
          <w:bCs/>
          <w:sz w:val="24"/>
          <w:szCs w:val="24"/>
        </w:rPr>
        <w:fldChar w:fldCharType="end"/>
      </w:r>
    </w:p>
    <w:p w:rsidR="00B26AD2" w:rsidRPr="00B26AD2" w:rsidRDefault="0038665D" w:rsidP="00B26AD2">
      <w:pPr>
        <w:autoSpaceDE w:val="0"/>
        <w:autoSpaceDN w:val="0"/>
        <w:adjustRightInd w:val="0"/>
        <w:spacing w:after="0" w:line="240" w:lineRule="auto"/>
        <w:jc w:val="center"/>
        <w:rPr>
          <w:rFonts w:ascii="Times New Roman" w:hAnsi="Times New Roman" w:cs="Times New Roman"/>
          <w:b/>
          <w:bCs/>
          <w:sz w:val="24"/>
          <w:szCs w:val="24"/>
        </w:rPr>
      </w:pPr>
      <w:r w:rsidRPr="00B26AD2">
        <w:rPr>
          <w:rFonts w:ascii="Times New Roman" w:hAnsi="Times New Roman" w:cs="Times New Roman"/>
          <w:b/>
          <w:bCs/>
          <w:sz w:val="24"/>
          <w:szCs w:val="24"/>
        </w:rPr>
        <w:fldChar w:fldCharType="begin"/>
      </w:r>
      <w:r w:rsidR="00B26AD2" w:rsidRPr="00B26AD2">
        <w:rPr>
          <w:rFonts w:ascii="Times New Roman" w:hAnsi="Times New Roman" w:cs="Times New Roman"/>
          <w:b/>
          <w:bCs/>
          <w:sz w:val="24"/>
          <w:szCs w:val="24"/>
        </w:rPr>
        <w:instrText>tc ""</w:instrText>
      </w:r>
      <w:r w:rsidRPr="00B26AD2">
        <w:rPr>
          <w:rFonts w:ascii="Times New Roman" w:hAnsi="Times New Roman" w:cs="Times New Roman"/>
          <w:b/>
          <w:bCs/>
          <w:sz w:val="24"/>
          <w:szCs w:val="24"/>
        </w:rPr>
        <w:fldChar w:fldCharType="end"/>
      </w:r>
    </w:p>
    <w:p w:rsidR="00B26AD2" w:rsidRPr="00B26AD2" w:rsidRDefault="00B26AD2" w:rsidP="00B26AD2">
      <w:pPr>
        <w:autoSpaceDE w:val="0"/>
        <w:autoSpaceDN w:val="0"/>
        <w:adjustRightInd w:val="0"/>
        <w:spacing w:after="0" w:line="240" w:lineRule="auto"/>
        <w:jc w:val="center"/>
        <w:rPr>
          <w:rFonts w:ascii="Times New Roman" w:hAnsi="Times New Roman" w:cs="Times New Roman"/>
          <w:b/>
          <w:bCs/>
          <w:sz w:val="24"/>
          <w:szCs w:val="24"/>
        </w:rPr>
      </w:pPr>
      <w:r w:rsidRPr="00B26AD2">
        <w:rPr>
          <w:rFonts w:ascii="Times New Roman" w:hAnsi="Times New Roman" w:cs="Times New Roman"/>
          <w:b/>
          <w:bCs/>
          <w:sz w:val="24"/>
          <w:szCs w:val="24"/>
        </w:rPr>
        <w:t>PODER  EJECUTIVO  ESTATAL</w:t>
      </w:r>
      <w:r w:rsidR="0038665D" w:rsidRPr="00B26AD2">
        <w:rPr>
          <w:rFonts w:ascii="Times New Roman" w:hAnsi="Times New Roman" w:cs="Times New Roman"/>
          <w:b/>
          <w:bCs/>
          <w:sz w:val="24"/>
          <w:szCs w:val="24"/>
        </w:rPr>
        <w:fldChar w:fldCharType="begin"/>
      </w:r>
      <w:r w:rsidRPr="00B26AD2">
        <w:rPr>
          <w:rFonts w:ascii="Times New Roman" w:hAnsi="Times New Roman" w:cs="Times New Roman"/>
          <w:b/>
          <w:bCs/>
          <w:sz w:val="24"/>
          <w:szCs w:val="24"/>
        </w:rPr>
        <w:instrText>tc "PODER  EJECUTIVO  ESTATAL"</w:instrText>
      </w:r>
      <w:r w:rsidR="0038665D" w:rsidRPr="00B26AD2">
        <w:rPr>
          <w:rFonts w:ascii="Times New Roman" w:hAnsi="Times New Roman" w:cs="Times New Roman"/>
          <w:b/>
          <w:bCs/>
          <w:sz w:val="24"/>
          <w:szCs w:val="24"/>
        </w:rPr>
        <w:fldChar w:fldCharType="end"/>
      </w:r>
    </w:p>
    <w:p w:rsidR="00B26AD2" w:rsidRPr="00B26AD2" w:rsidRDefault="00B26AD2" w:rsidP="00B26AD2">
      <w:pPr>
        <w:autoSpaceDE w:val="0"/>
        <w:autoSpaceDN w:val="0"/>
        <w:adjustRightInd w:val="0"/>
        <w:spacing w:after="0" w:line="240" w:lineRule="auto"/>
        <w:jc w:val="center"/>
        <w:rPr>
          <w:rFonts w:ascii="Times New Roman" w:hAnsi="Times New Roman" w:cs="Times New Roman"/>
          <w:b/>
          <w:bCs/>
          <w:sz w:val="20"/>
          <w:szCs w:val="20"/>
        </w:rPr>
      </w:pPr>
      <w:r w:rsidRPr="00B26AD2">
        <w:rPr>
          <w:rFonts w:ascii="Times New Roman" w:hAnsi="Times New Roman" w:cs="Times New Roman"/>
          <w:b/>
          <w:bCs/>
          <w:sz w:val="20"/>
          <w:szCs w:val="20"/>
        </w:rPr>
        <w:t>SECRETARÍA  DE  ADMINISTRACIÓN  Y  FINANZAS</w:t>
      </w:r>
      <w:r w:rsidR="0038665D" w:rsidRPr="00B26AD2">
        <w:rPr>
          <w:rFonts w:ascii="Times New Roman" w:hAnsi="Times New Roman" w:cs="Times New Roman"/>
          <w:b/>
          <w:bCs/>
          <w:sz w:val="20"/>
          <w:szCs w:val="20"/>
        </w:rPr>
        <w:fldChar w:fldCharType="begin"/>
      </w:r>
      <w:r w:rsidRPr="00B26AD2">
        <w:rPr>
          <w:rFonts w:ascii="Times New Roman" w:hAnsi="Times New Roman" w:cs="Times New Roman"/>
          <w:b/>
          <w:bCs/>
          <w:sz w:val="20"/>
          <w:szCs w:val="20"/>
        </w:rPr>
        <w:instrText>tc "SECRETARÍA  DE  ADMINISTRACIÓN  Y  FINANZAS"</w:instrText>
      </w:r>
      <w:r w:rsidR="0038665D" w:rsidRPr="00B26AD2">
        <w:rPr>
          <w:rFonts w:ascii="Times New Roman" w:hAnsi="Times New Roman" w:cs="Times New Roman"/>
          <w:b/>
          <w:bCs/>
          <w:sz w:val="20"/>
          <w:szCs w:val="20"/>
        </w:rPr>
        <w:fldChar w:fldCharType="end"/>
      </w:r>
    </w:p>
    <w:p w:rsidR="00B26AD2" w:rsidRPr="00B26AD2" w:rsidRDefault="00B26AD2" w:rsidP="00B26AD2">
      <w:pPr>
        <w:autoSpaceDE w:val="0"/>
        <w:autoSpaceDN w:val="0"/>
        <w:adjustRightInd w:val="0"/>
        <w:spacing w:after="0" w:line="240" w:lineRule="auto"/>
        <w:jc w:val="center"/>
        <w:rPr>
          <w:rFonts w:ascii="Roman" w:hAnsi="Roman" w:cs="Roman"/>
          <w:sz w:val="8"/>
          <w:szCs w:val="8"/>
        </w:rPr>
      </w:pPr>
    </w:p>
    <w:p w:rsidR="00B26AD2" w:rsidRPr="00B26AD2" w:rsidRDefault="00B26AD2" w:rsidP="00B26AD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26AD2">
        <w:rPr>
          <w:rFonts w:ascii="Times New Roman" w:hAnsi="Times New Roman" w:cs="Times New Roman"/>
          <w:sz w:val="24"/>
          <w:szCs w:val="24"/>
        </w:rPr>
        <w:t xml:space="preserve">Acuerdo mediante el cual se otorga un Estímulo Fiscal en materia de derechos por Canje y Baja de Placas, Revalidación Anual de Tarjeta de Circulación, Calcomanía de Refrendo (Calcomanía) y Renovación de Licencia de Manejo de Chofer, de Automovilista y de Motociclista. </w:t>
      </w:r>
    </w:p>
    <w:p w:rsidR="00B26AD2" w:rsidRPr="00B26AD2" w:rsidRDefault="00B26AD2" w:rsidP="00B26AD2">
      <w:pPr>
        <w:autoSpaceDE w:val="0"/>
        <w:autoSpaceDN w:val="0"/>
        <w:adjustRightInd w:val="0"/>
        <w:spacing w:after="0" w:line="240" w:lineRule="auto"/>
        <w:jc w:val="center"/>
        <w:rPr>
          <w:rFonts w:ascii="Roman" w:hAnsi="Roman" w:cs="Roman"/>
          <w:sz w:val="8"/>
          <w:szCs w:val="8"/>
        </w:rPr>
      </w:pPr>
    </w:p>
    <w:p w:rsidR="00B26AD2" w:rsidRDefault="00B26AD2" w:rsidP="00B26AD2">
      <w:pPr>
        <w:jc w:val="center"/>
        <w:rPr>
          <w:rFonts w:ascii="Times New Roman" w:hAnsi="Times New Roman" w:cs="Times New Roman"/>
          <w:color w:val="000000"/>
          <w:sz w:val="24"/>
          <w:szCs w:val="24"/>
        </w:rPr>
      </w:pPr>
      <w:r w:rsidRPr="00B26AD2">
        <w:rPr>
          <w:rFonts w:ascii="Times New Roman" w:hAnsi="Times New Roman" w:cs="Times New Roman"/>
          <w:sz w:val="24"/>
          <w:szCs w:val="24"/>
        </w:rPr>
        <w:t>2   -   4</w:t>
      </w:r>
    </w:p>
    <w:p w:rsidR="0017654B" w:rsidRDefault="0017654B" w:rsidP="0017654B">
      <w:pPr>
        <w:jc w:val="center"/>
        <w:rPr>
          <w:rFonts w:ascii="Times New Roman" w:hAnsi="Times New Roman" w:cs="Times New Roman"/>
          <w:color w:val="000000"/>
          <w:sz w:val="24"/>
          <w:szCs w:val="24"/>
        </w:rPr>
      </w:pPr>
    </w:p>
    <w:p w:rsidR="00B26AD2" w:rsidRDefault="00B26AD2" w:rsidP="0017654B">
      <w:pPr>
        <w:jc w:val="center"/>
        <w:rPr>
          <w:rFonts w:ascii="Times New Roman" w:hAnsi="Times New Roman" w:cs="Times New Roman"/>
          <w:color w:val="000000"/>
          <w:sz w:val="24"/>
          <w:szCs w:val="24"/>
        </w:rPr>
      </w:pPr>
    </w:p>
    <w:p w:rsidR="0017654B" w:rsidRDefault="00A051B3" w:rsidP="0017654B">
      <w:pPr>
        <w:jc w:val="center"/>
        <w:rPr>
          <w:rFonts w:ascii="Times New Roman" w:hAnsi="Times New Roman" w:cs="Times New Roman"/>
          <w:color w:val="000000"/>
          <w:sz w:val="24"/>
          <w:szCs w:val="24"/>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lunes 05 de septiembre de 2022.</w:t>
      </w:r>
      <w:r>
        <w:rPr>
          <w:rFonts w:ascii="Times New Roman" w:hAnsi="Times New Roman" w:cs="Times New Roman"/>
          <w:b/>
          <w:bCs/>
        </w:rPr>
        <w:t xml:space="preserve">     No. 107</w:t>
      </w:r>
    </w:p>
    <w:p w:rsidR="00A051B3" w:rsidRDefault="00A051B3" w:rsidP="00A051B3">
      <w:pPr>
        <w:pStyle w:val="Subttulo1"/>
      </w:pPr>
      <w:r>
        <w:t>ÍNDICE</w:t>
      </w:r>
      <w:r w:rsidR="0038665D">
        <w:fldChar w:fldCharType="begin"/>
      </w:r>
      <w:r>
        <w:instrText>tc "ÍNDICE"</w:instrText>
      </w:r>
      <w:r w:rsidR="0038665D">
        <w:fldChar w:fldCharType="end"/>
      </w:r>
    </w:p>
    <w:p w:rsidR="00A051B3" w:rsidRDefault="00A051B3" w:rsidP="00A051B3">
      <w:pPr>
        <w:pStyle w:val="ESPA"/>
      </w:pPr>
    </w:p>
    <w:p w:rsidR="00A051B3" w:rsidRDefault="00A051B3" w:rsidP="00A051B3">
      <w:pPr>
        <w:pStyle w:val="avisos"/>
      </w:pPr>
      <w:r>
        <w:t>PODER  EJECUTIVO  ESTATAL</w:t>
      </w:r>
      <w:r w:rsidR="0038665D">
        <w:fldChar w:fldCharType="begin"/>
      </w:r>
      <w:r>
        <w:instrText>tc "PODER  EJECUTIVO  ESTATAL"</w:instrText>
      </w:r>
      <w:r w:rsidR="0038665D">
        <w:fldChar w:fldCharType="end"/>
      </w:r>
    </w:p>
    <w:p w:rsidR="00A051B3" w:rsidRDefault="00A051B3" w:rsidP="00A051B3">
      <w:pPr>
        <w:pStyle w:val="AVISOS2"/>
      </w:pPr>
      <w:r>
        <w:t>SECRETARÍA  DE  ADMINISTRACIÓN  Y  FINANZAS</w:t>
      </w:r>
      <w:r w:rsidR="0038665D">
        <w:fldChar w:fldCharType="begin"/>
      </w:r>
      <w:r>
        <w:instrText>tc "SECRETARÍA  DE  ADMINISTRACIÓN  Y  FINANZAS"</w:instrText>
      </w:r>
      <w:r w:rsidR="0038665D">
        <w:fldChar w:fldCharType="end"/>
      </w:r>
    </w:p>
    <w:p w:rsidR="00A051B3" w:rsidRDefault="00A051B3" w:rsidP="00A051B3">
      <w:pPr>
        <w:pStyle w:val="ESPA"/>
      </w:pPr>
    </w:p>
    <w:p w:rsidR="00A051B3" w:rsidRDefault="00A051B3" w:rsidP="00A051B3">
      <w:pPr>
        <w:pStyle w:val="BODYTEXTO"/>
      </w:pPr>
      <w:r>
        <w:t>Resumen de Convocatoria.- Licitación Pública Nacional No. GES 22/2022.</w:t>
      </w:r>
    </w:p>
    <w:p w:rsidR="00A051B3" w:rsidRDefault="00A051B3" w:rsidP="00A051B3">
      <w:pPr>
        <w:pStyle w:val="ESPA"/>
      </w:pPr>
    </w:p>
    <w:p w:rsidR="00A051B3" w:rsidRDefault="00A051B3" w:rsidP="00A051B3">
      <w:pPr>
        <w:pStyle w:val="CENTRA"/>
      </w:pPr>
      <w:r>
        <w:t>2</w:t>
      </w:r>
    </w:p>
    <w:p w:rsidR="00A051B3" w:rsidRDefault="00A051B3" w:rsidP="00A051B3">
      <w:pPr>
        <w:pStyle w:val="ESPA"/>
      </w:pPr>
    </w:p>
    <w:p w:rsidR="00A051B3" w:rsidRDefault="00A051B3" w:rsidP="00A051B3">
      <w:pPr>
        <w:pStyle w:val="avisos"/>
      </w:pPr>
      <w:r>
        <w:t>AYUNTAMIENTOS</w:t>
      </w:r>
      <w:r w:rsidR="0038665D">
        <w:fldChar w:fldCharType="begin"/>
      </w:r>
      <w:r>
        <w:instrText>tc "AYUNTAMIENTOS"</w:instrText>
      </w:r>
      <w:r w:rsidR="0038665D">
        <w:fldChar w:fldCharType="end"/>
      </w:r>
    </w:p>
    <w:p w:rsidR="00A051B3" w:rsidRDefault="00A051B3" w:rsidP="00A051B3">
      <w:pPr>
        <w:pStyle w:val="BODYTEXTO"/>
      </w:pPr>
      <w:r>
        <w:t>Municipio de Culiacán.- Edicto de Emplazamiento en el Procedimiento de Responsabilidad Administrativa OIC-DRA-PRA-45-2022.- José Santos Canizales Flores.</w:t>
      </w:r>
    </w:p>
    <w:p w:rsidR="00A051B3" w:rsidRDefault="00A051B3" w:rsidP="00A051B3">
      <w:pPr>
        <w:pStyle w:val="ESPA"/>
      </w:pPr>
    </w:p>
    <w:p w:rsidR="00A051B3" w:rsidRDefault="00A051B3" w:rsidP="00A051B3">
      <w:pPr>
        <w:pStyle w:val="BODYTEXTO"/>
      </w:pPr>
      <w:r>
        <w:t>Municipio de Badiraguato.- FE DE ERRATAS. El día 19 de agosto del año en curso, se publicó en el periódico oficial del Estado de Sinaloa la convocatoria de enajenación No. GMB 01/2022 relativa enajenación de vehículos propiedad del H. Ayuntamiento de Badiraguato.</w:t>
      </w:r>
    </w:p>
    <w:p w:rsidR="00A051B3" w:rsidRDefault="00A051B3" w:rsidP="00A051B3">
      <w:pPr>
        <w:pStyle w:val="ESPA"/>
      </w:pPr>
    </w:p>
    <w:p w:rsidR="00A051B3" w:rsidRDefault="00A051B3" w:rsidP="00A051B3">
      <w:pPr>
        <w:pStyle w:val="AVISOS2"/>
      </w:pPr>
      <w:r>
        <w:t>JUNTA  MUNICIPAL  DE  AGUA  POTABLE  Y  ALCANTARILLADO</w:t>
      </w:r>
      <w:r w:rsidR="0038665D">
        <w:fldChar w:fldCharType="begin"/>
      </w:r>
      <w:r>
        <w:instrText>tc "JUNTA  MUNICIPAL  DE  AGUA  POTABLE  Y  ALCANTARILLADO"</w:instrText>
      </w:r>
      <w:r w:rsidR="0038665D">
        <w:fldChar w:fldCharType="end"/>
      </w:r>
    </w:p>
    <w:p w:rsidR="00A051B3" w:rsidRDefault="00A051B3" w:rsidP="00A051B3">
      <w:pPr>
        <w:pStyle w:val="BODYTEXTO"/>
      </w:pPr>
      <w:r>
        <w:t>Municipio de Ahome.- Convocatoria a Licitación Pública Nacional No. 004, Licitación No. JAPAMA-FISE-ALC-CPN-22-35.</w:t>
      </w:r>
    </w:p>
    <w:p w:rsidR="00A051B3" w:rsidRDefault="00A051B3" w:rsidP="00A051B3">
      <w:pPr>
        <w:pStyle w:val="ESPA"/>
      </w:pPr>
    </w:p>
    <w:p w:rsidR="00A051B3" w:rsidRDefault="00A051B3" w:rsidP="00A051B3">
      <w:pPr>
        <w:pStyle w:val="CENTRA"/>
      </w:pPr>
      <w:r>
        <w:t>3   -   6</w:t>
      </w:r>
    </w:p>
    <w:p w:rsidR="00A051B3" w:rsidRDefault="00A051B3" w:rsidP="00A051B3">
      <w:pPr>
        <w:pStyle w:val="ESPA"/>
      </w:pPr>
    </w:p>
    <w:p w:rsidR="00A051B3" w:rsidRDefault="00A051B3" w:rsidP="00A051B3">
      <w:pPr>
        <w:pStyle w:val="avisos"/>
      </w:pPr>
      <w:r>
        <w:t>AVISOS  JUDICIALES</w:t>
      </w:r>
      <w:r w:rsidR="0038665D">
        <w:fldChar w:fldCharType="begin"/>
      </w:r>
      <w:r>
        <w:instrText>tc "AVISOS  JUDICIALES"</w:instrText>
      </w:r>
      <w:r w:rsidR="0038665D">
        <w:fldChar w:fldCharType="end"/>
      </w:r>
    </w:p>
    <w:p w:rsidR="00A051B3" w:rsidRDefault="00A051B3" w:rsidP="00A051B3">
      <w:pPr>
        <w:pStyle w:val="ESPA"/>
      </w:pPr>
    </w:p>
    <w:p w:rsidR="00A051B3" w:rsidRDefault="00A051B3" w:rsidP="00A051B3">
      <w:pPr>
        <w:pStyle w:val="CENTRA"/>
      </w:pPr>
      <w:r>
        <w:t xml:space="preserve">7   -   24     </w:t>
      </w:r>
    </w:p>
    <w:p w:rsidR="0017654B" w:rsidRDefault="0017654B" w:rsidP="0017654B">
      <w:pPr>
        <w:jc w:val="center"/>
        <w:rPr>
          <w:rFonts w:ascii="Times New Roman" w:hAnsi="Times New Roman" w:cs="Times New Roman"/>
          <w:color w:val="000000"/>
          <w:sz w:val="24"/>
          <w:szCs w:val="24"/>
        </w:rPr>
      </w:pPr>
    </w:p>
    <w:p w:rsidR="00A051B3" w:rsidRDefault="00A051B3" w:rsidP="0017654B">
      <w:pPr>
        <w:jc w:val="center"/>
        <w:rPr>
          <w:rFonts w:ascii="Times New Roman" w:hAnsi="Times New Roman" w:cs="Times New Roman"/>
          <w:color w:val="000000"/>
          <w:sz w:val="24"/>
          <w:szCs w:val="24"/>
        </w:rPr>
      </w:pPr>
    </w:p>
    <w:p w:rsidR="00A051B3" w:rsidRDefault="00A051B3" w:rsidP="0017654B">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07 de septiembre de 2022.</w:t>
      </w:r>
      <w:r>
        <w:rPr>
          <w:rFonts w:ascii="Times New Roman" w:hAnsi="Times New Roman" w:cs="Times New Roman"/>
          <w:b/>
          <w:bCs/>
        </w:rPr>
        <w:t xml:space="preserve">     No. 108</w:t>
      </w: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36"/>
          <w:szCs w:val="36"/>
        </w:rPr>
      </w:pPr>
      <w:r w:rsidRPr="00A051B3">
        <w:rPr>
          <w:rFonts w:ascii="Times New Roman" w:hAnsi="Times New Roman" w:cs="Times New Roman"/>
          <w:b/>
          <w:bCs/>
          <w:sz w:val="36"/>
          <w:szCs w:val="36"/>
        </w:rPr>
        <w:t>ÍNDICE</w:t>
      </w:r>
      <w:r w:rsidR="0038665D" w:rsidRPr="00A051B3">
        <w:rPr>
          <w:rFonts w:ascii="Times New Roman" w:hAnsi="Times New Roman" w:cs="Times New Roman"/>
          <w:b/>
          <w:bCs/>
          <w:sz w:val="36"/>
          <w:szCs w:val="36"/>
        </w:rPr>
        <w:fldChar w:fldCharType="begin"/>
      </w:r>
      <w:r w:rsidRPr="00A051B3">
        <w:rPr>
          <w:rFonts w:ascii="Times New Roman" w:hAnsi="Times New Roman" w:cs="Times New Roman"/>
          <w:b/>
          <w:bCs/>
          <w:sz w:val="36"/>
          <w:szCs w:val="36"/>
        </w:rPr>
        <w:instrText>tc "ÍNDICE"</w:instrText>
      </w:r>
      <w:r w:rsidR="0038665D" w:rsidRPr="00A051B3">
        <w:rPr>
          <w:rFonts w:ascii="Times New Roman" w:hAnsi="Times New Roman" w:cs="Times New Roman"/>
          <w:b/>
          <w:bCs/>
          <w:sz w:val="36"/>
          <w:szCs w:val="36"/>
        </w:rPr>
        <w:fldChar w:fldCharType="end"/>
      </w:r>
    </w:p>
    <w:p w:rsidR="00A051B3" w:rsidRPr="00A051B3" w:rsidRDefault="0038665D" w:rsidP="00A051B3">
      <w:pPr>
        <w:autoSpaceDE w:val="0"/>
        <w:autoSpaceDN w:val="0"/>
        <w:adjustRightInd w:val="0"/>
        <w:spacing w:after="0" w:line="240" w:lineRule="auto"/>
        <w:jc w:val="center"/>
        <w:rPr>
          <w:rFonts w:ascii="Times New Roman" w:hAnsi="Times New Roman" w:cs="Times New Roman"/>
          <w:b/>
          <w:bCs/>
          <w:sz w:val="36"/>
          <w:szCs w:val="36"/>
        </w:rPr>
      </w:pPr>
      <w:r w:rsidRPr="00A051B3">
        <w:rPr>
          <w:rFonts w:ascii="Times New Roman" w:hAnsi="Times New Roman" w:cs="Times New Roman"/>
          <w:b/>
          <w:bCs/>
          <w:sz w:val="36"/>
          <w:szCs w:val="36"/>
        </w:rPr>
        <w:fldChar w:fldCharType="begin"/>
      </w:r>
      <w:r w:rsidR="00A051B3" w:rsidRPr="00A051B3">
        <w:rPr>
          <w:rFonts w:ascii="Times New Roman" w:hAnsi="Times New Roman" w:cs="Times New Roman"/>
          <w:b/>
          <w:bCs/>
          <w:sz w:val="36"/>
          <w:szCs w:val="36"/>
        </w:rPr>
        <w:instrText>tc ""</w:instrText>
      </w:r>
      <w:r w:rsidRPr="00A051B3">
        <w:rPr>
          <w:rFonts w:ascii="Times New Roman" w:hAnsi="Times New Roman" w:cs="Times New Roman"/>
          <w:b/>
          <w:bCs/>
          <w:sz w:val="36"/>
          <w:szCs w:val="36"/>
        </w:rPr>
        <w:fldChar w:fldCharType="end"/>
      </w:r>
    </w:p>
    <w:p w:rsidR="00A051B3" w:rsidRPr="00A051B3" w:rsidRDefault="0038665D" w:rsidP="00A051B3">
      <w:pPr>
        <w:autoSpaceDE w:val="0"/>
        <w:autoSpaceDN w:val="0"/>
        <w:adjustRightInd w:val="0"/>
        <w:spacing w:after="0" w:line="240" w:lineRule="auto"/>
        <w:jc w:val="center"/>
        <w:rPr>
          <w:rFonts w:ascii="Times New Roman" w:hAnsi="Times New Roman" w:cs="Times New Roman"/>
          <w:b/>
          <w:bCs/>
          <w:sz w:val="24"/>
          <w:szCs w:val="24"/>
        </w:rPr>
      </w:pPr>
      <w:r w:rsidRPr="00A051B3">
        <w:rPr>
          <w:rFonts w:ascii="Times New Roman" w:hAnsi="Times New Roman" w:cs="Times New Roman"/>
          <w:b/>
          <w:bCs/>
          <w:sz w:val="24"/>
          <w:szCs w:val="24"/>
        </w:rPr>
        <w:fldChar w:fldCharType="begin"/>
      </w:r>
      <w:r w:rsidR="00A051B3" w:rsidRPr="00A051B3">
        <w:rPr>
          <w:rFonts w:ascii="Times New Roman" w:hAnsi="Times New Roman" w:cs="Times New Roman"/>
          <w:b/>
          <w:bCs/>
          <w:sz w:val="24"/>
          <w:szCs w:val="24"/>
        </w:rPr>
        <w:instrText>tc ""</w:instrText>
      </w:r>
      <w:r w:rsidRPr="00A051B3">
        <w:rPr>
          <w:rFonts w:ascii="Times New Roman" w:hAnsi="Times New Roman" w:cs="Times New Roman"/>
          <w:b/>
          <w:bCs/>
          <w:sz w:val="24"/>
          <w:szCs w:val="24"/>
        </w:rPr>
        <w:fldChar w:fldCharType="end"/>
      </w: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24"/>
          <w:szCs w:val="24"/>
        </w:rPr>
      </w:pPr>
      <w:r w:rsidRPr="00A051B3">
        <w:rPr>
          <w:rFonts w:ascii="Times New Roman" w:hAnsi="Times New Roman" w:cs="Times New Roman"/>
          <w:b/>
          <w:bCs/>
          <w:sz w:val="24"/>
          <w:szCs w:val="24"/>
        </w:rPr>
        <w:t>GOBIERNO  FEDERAL</w:t>
      </w:r>
      <w:r w:rsidR="0038665D" w:rsidRPr="00A051B3">
        <w:rPr>
          <w:rFonts w:ascii="Times New Roman" w:hAnsi="Times New Roman" w:cs="Times New Roman"/>
          <w:b/>
          <w:bCs/>
          <w:sz w:val="24"/>
          <w:szCs w:val="24"/>
        </w:rPr>
        <w:fldChar w:fldCharType="begin"/>
      </w:r>
      <w:r w:rsidRPr="00A051B3">
        <w:rPr>
          <w:rFonts w:ascii="Times New Roman" w:hAnsi="Times New Roman" w:cs="Times New Roman"/>
          <w:b/>
          <w:bCs/>
          <w:sz w:val="24"/>
          <w:szCs w:val="24"/>
        </w:rPr>
        <w:instrText>tc "GOBIERNO  FEDERAL"</w:instrText>
      </w:r>
      <w:r w:rsidR="0038665D" w:rsidRPr="00A051B3">
        <w:rPr>
          <w:rFonts w:ascii="Times New Roman" w:hAnsi="Times New Roman" w:cs="Times New Roman"/>
          <w:b/>
          <w:bCs/>
          <w:sz w:val="24"/>
          <w:szCs w:val="24"/>
        </w:rPr>
        <w:fldChar w:fldCharType="end"/>
      </w: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20"/>
          <w:szCs w:val="20"/>
        </w:rPr>
      </w:pPr>
      <w:r w:rsidRPr="00A051B3">
        <w:rPr>
          <w:rFonts w:ascii="Times New Roman" w:hAnsi="Times New Roman" w:cs="Times New Roman"/>
          <w:b/>
          <w:bCs/>
          <w:sz w:val="20"/>
          <w:szCs w:val="20"/>
        </w:rPr>
        <w:t>PODER  JUDICIAL  DE  LA  FEDERACIÓN</w:t>
      </w:r>
      <w:r w:rsidR="0038665D" w:rsidRPr="00A051B3">
        <w:rPr>
          <w:rFonts w:ascii="Times New Roman" w:hAnsi="Times New Roman" w:cs="Times New Roman"/>
          <w:b/>
          <w:bCs/>
          <w:sz w:val="20"/>
          <w:szCs w:val="20"/>
        </w:rPr>
        <w:fldChar w:fldCharType="begin"/>
      </w:r>
      <w:r w:rsidRPr="00A051B3">
        <w:rPr>
          <w:rFonts w:ascii="Times New Roman" w:hAnsi="Times New Roman" w:cs="Times New Roman"/>
          <w:b/>
          <w:bCs/>
          <w:sz w:val="20"/>
          <w:szCs w:val="20"/>
        </w:rPr>
        <w:instrText>tc "PODER  JUDICIAL  DE  LA  FEDERACIÓN"</w:instrText>
      </w:r>
      <w:r w:rsidR="0038665D" w:rsidRPr="00A051B3">
        <w:rPr>
          <w:rFonts w:ascii="Times New Roman" w:hAnsi="Times New Roman" w:cs="Times New Roman"/>
          <w:b/>
          <w:bCs/>
          <w:sz w:val="20"/>
          <w:szCs w:val="20"/>
        </w:rPr>
        <w:fldChar w:fldCharType="end"/>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51B3">
        <w:rPr>
          <w:rFonts w:ascii="Times New Roman" w:hAnsi="Times New Roman" w:cs="Times New Roman"/>
          <w:sz w:val="24"/>
          <w:szCs w:val="24"/>
        </w:rPr>
        <w:t>Edicto de  Emplazamiento.- Amparo No. 180/2022-5B.- Promovido por Erika Mantilla Gutiérrez, se emplaza a Cristian Fabián Sánchez Meza.</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51B3">
        <w:rPr>
          <w:rFonts w:ascii="Times New Roman" w:hAnsi="Times New Roman" w:cs="Times New Roman"/>
          <w:sz w:val="24"/>
          <w:szCs w:val="24"/>
        </w:rPr>
        <w:t>3</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24"/>
          <w:szCs w:val="24"/>
        </w:rPr>
      </w:pPr>
      <w:r w:rsidRPr="00A051B3">
        <w:rPr>
          <w:rFonts w:ascii="Times New Roman" w:hAnsi="Times New Roman" w:cs="Times New Roman"/>
          <w:b/>
          <w:bCs/>
          <w:sz w:val="24"/>
          <w:szCs w:val="24"/>
        </w:rPr>
        <w:t>GOBIERNO  DEL  ESTADO</w:t>
      </w:r>
      <w:r w:rsidR="0038665D" w:rsidRPr="00A051B3">
        <w:rPr>
          <w:rFonts w:ascii="Times New Roman" w:hAnsi="Times New Roman" w:cs="Times New Roman"/>
          <w:b/>
          <w:bCs/>
          <w:sz w:val="24"/>
          <w:szCs w:val="24"/>
        </w:rPr>
        <w:fldChar w:fldCharType="begin"/>
      </w:r>
      <w:r w:rsidRPr="00A051B3">
        <w:rPr>
          <w:rFonts w:ascii="Times New Roman" w:hAnsi="Times New Roman" w:cs="Times New Roman"/>
          <w:b/>
          <w:bCs/>
          <w:sz w:val="24"/>
          <w:szCs w:val="24"/>
        </w:rPr>
        <w:instrText>tc "GOBIERNO  DEL  ESTADO"</w:instrText>
      </w:r>
      <w:r w:rsidR="0038665D" w:rsidRPr="00A051B3">
        <w:rPr>
          <w:rFonts w:ascii="Times New Roman" w:hAnsi="Times New Roman" w:cs="Times New Roman"/>
          <w:b/>
          <w:bCs/>
          <w:sz w:val="24"/>
          <w:szCs w:val="24"/>
        </w:rPr>
        <w:fldChar w:fldCharType="end"/>
      </w:r>
    </w:p>
    <w:p w:rsidR="00A051B3" w:rsidRPr="00A051B3" w:rsidRDefault="00A051B3" w:rsidP="00A051B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51B3">
        <w:rPr>
          <w:rFonts w:ascii="Times New Roman" w:hAnsi="Times New Roman" w:cs="Times New Roman"/>
          <w:sz w:val="24"/>
          <w:szCs w:val="24"/>
        </w:rPr>
        <w:t>Decreto Número 210 del H. Congreso del Estado.- Por el que se reforman, adicionan y derogan diversas disposiciones de la Ley que Protege la Salud y los Derechos de los No Fumadores para el Estado de Sinaloa.</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51B3">
        <w:rPr>
          <w:rFonts w:ascii="Times New Roman" w:hAnsi="Times New Roman" w:cs="Times New Roman"/>
          <w:sz w:val="24"/>
          <w:szCs w:val="24"/>
        </w:rPr>
        <w:t xml:space="preserve">   4   -   17   </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24"/>
          <w:szCs w:val="24"/>
        </w:rPr>
      </w:pPr>
      <w:r w:rsidRPr="00A051B3">
        <w:rPr>
          <w:rFonts w:ascii="Times New Roman" w:hAnsi="Times New Roman" w:cs="Times New Roman"/>
          <w:b/>
          <w:bCs/>
          <w:sz w:val="24"/>
          <w:szCs w:val="24"/>
        </w:rPr>
        <w:t>PODER  EJECUTIVO  ESTATAL</w:t>
      </w:r>
      <w:r w:rsidR="0038665D" w:rsidRPr="00A051B3">
        <w:rPr>
          <w:rFonts w:ascii="Times New Roman" w:hAnsi="Times New Roman" w:cs="Times New Roman"/>
          <w:b/>
          <w:bCs/>
          <w:sz w:val="24"/>
          <w:szCs w:val="24"/>
        </w:rPr>
        <w:fldChar w:fldCharType="begin"/>
      </w:r>
      <w:r w:rsidRPr="00A051B3">
        <w:rPr>
          <w:rFonts w:ascii="Times New Roman" w:hAnsi="Times New Roman" w:cs="Times New Roman"/>
          <w:b/>
          <w:bCs/>
          <w:sz w:val="24"/>
          <w:szCs w:val="24"/>
        </w:rPr>
        <w:instrText>tc "PODER  EJECUTIVO  ESTATAL"</w:instrText>
      </w:r>
      <w:r w:rsidR="0038665D" w:rsidRPr="00A051B3">
        <w:rPr>
          <w:rFonts w:ascii="Times New Roman" w:hAnsi="Times New Roman" w:cs="Times New Roman"/>
          <w:b/>
          <w:bCs/>
          <w:sz w:val="24"/>
          <w:szCs w:val="24"/>
        </w:rPr>
        <w:fldChar w:fldCharType="end"/>
      </w:r>
    </w:p>
    <w:p w:rsidR="00A051B3" w:rsidRPr="00A051B3" w:rsidRDefault="00A051B3" w:rsidP="00A051B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51B3">
        <w:rPr>
          <w:rFonts w:ascii="Times New Roman" w:hAnsi="Times New Roman" w:cs="Times New Roman"/>
          <w:sz w:val="24"/>
          <w:szCs w:val="24"/>
        </w:rPr>
        <w:t>Decreto por el que se reforman y adicionan diversas disposiciones al Reglamento Interior de la Secretaría de Turismo.</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20"/>
          <w:szCs w:val="20"/>
        </w:rPr>
      </w:pPr>
      <w:r w:rsidRPr="00A051B3">
        <w:rPr>
          <w:rFonts w:ascii="Times New Roman" w:hAnsi="Times New Roman" w:cs="Times New Roman"/>
          <w:b/>
          <w:bCs/>
          <w:sz w:val="20"/>
          <w:szCs w:val="20"/>
        </w:rPr>
        <w:t>SECRETARÍA  DE  BIENESTAR  Y  DESARROLLO  SUSTENTABLE</w:t>
      </w:r>
      <w:r w:rsidR="0038665D" w:rsidRPr="00A051B3">
        <w:rPr>
          <w:rFonts w:ascii="Times New Roman" w:hAnsi="Times New Roman" w:cs="Times New Roman"/>
          <w:b/>
          <w:bCs/>
          <w:sz w:val="20"/>
          <w:szCs w:val="20"/>
        </w:rPr>
        <w:fldChar w:fldCharType="begin"/>
      </w:r>
      <w:r w:rsidRPr="00A051B3">
        <w:rPr>
          <w:rFonts w:ascii="Times New Roman" w:hAnsi="Times New Roman" w:cs="Times New Roman"/>
          <w:b/>
          <w:bCs/>
          <w:sz w:val="20"/>
          <w:szCs w:val="20"/>
        </w:rPr>
        <w:instrText>tc "SECRETARÍA  DE  BIENESTAR  Y  DESARROLLO  SUSTENTABLE"</w:instrText>
      </w:r>
      <w:r w:rsidR="0038665D" w:rsidRPr="00A051B3">
        <w:rPr>
          <w:rFonts w:ascii="Times New Roman" w:hAnsi="Times New Roman" w:cs="Times New Roman"/>
          <w:b/>
          <w:bCs/>
          <w:sz w:val="20"/>
          <w:szCs w:val="20"/>
        </w:rPr>
        <w:fldChar w:fldCharType="end"/>
      </w:r>
    </w:p>
    <w:p w:rsidR="00A051B3" w:rsidRPr="00A051B3" w:rsidRDefault="00A051B3" w:rsidP="00A051B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51B3">
        <w:rPr>
          <w:rFonts w:ascii="Times New Roman" w:hAnsi="Times New Roman" w:cs="Times New Roman"/>
          <w:sz w:val="24"/>
          <w:szCs w:val="24"/>
        </w:rPr>
        <w:t>Acuerdo por el que se da a conocer el resumen del Programa de Manejo del Área Natural Protegida con el carácter de Reserva Estatal Sierra de Tacuichamona. Y Anexo.</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20"/>
          <w:szCs w:val="20"/>
        </w:rPr>
      </w:pPr>
      <w:r w:rsidRPr="00A051B3">
        <w:rPr>
          <w:rFonts w:ascii="Times New Roman" w:hAnsi="Times New Roman" w:cs="Times New Roman"/>
          <w:b/>
          <w:bCs/>
          <w:sz w:val="20"/>
          <w:szCs w:val="20"/>
        </w:rPr>
        <w:t>SECRETARÍA  DE  OBRAS  PÚBLICAS</w:t>
      </w:r>
      <w:r w:rsidR="0038665D" w:rsidRPr="00A051B3">
        <w:rPr>
          <w:rFonts w:ascii="Times New Roman" w:hAnsi="Times New Roman" w:cs="Times New Roman"/>
          <w:b/>
          <w:bCs/>
          <w:sz w:val="20"/>
          <w:szCs w:val="20"/>
        </w:rPr>
        <w:fldChar w:fldCharType="begin"/>
      </w:r>
      <w:r w:rsidRPr="00A051B3">
        <w:rPr>
          <w:rFonts w:ascii="Times New Roman" w:hAnsi="Times New Roman" w:cs="Times New Roman"/>
          <w:b/>
          <w:bCs/>
          <w:sz w:val="20"/>
          <w:szCs w:val="20"/>
        </w:rPr>
        <w:instrText>tc "SECRETARÍA  DE  OBRAS  PÚBLICAS"</w:instrText>
      </w:r>
      <w:r w:rsidR="0038665D" w:rsidRPr="00A051B3">
        <w:rPr>
          <w:rFonts w:ascii="Times New Roman" w:hAnsi="Times New Roman" w:cs="Times New Roman"/>
          <w:b/>
          <w:bCs/>
          <w:sz w:val="20"/>
          <w:szCs w:val="20"/>
        </w:rPr>
        <w:fldChar w:fldCharType="end"/>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51B3">
        <w:rPr>
          <w:rFonts w:ascii="Times New Roman" w:hAnsi="Times New Roman" w:cs="Times New Roman"/>
          <w:sz w:val="24"/>
          <w:szCs w:val="24"/>
        </w:rPr>
        <w:t>Acta de Junta Pública para dar a conocer el Fallo,  Fallo de Adjudicación de Contrato, Licitación Pública Nacional Estatal No. 016 Concurso No. OPPU-EST-LP-051-2022.</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51B3">
        <w:rPr>
          <w:rFonts w:ascii="Times New Roman" w:hAnsi="Times New Roman" w:cs="Times New Roman"/>
          <w:sz w:val="24"/>
          <w:szCs w:val="24"/>
        </w:rPr>
        <w:t>Acta de Junta Pública para dar a conocer el Fallo, Fallo de Adjudicación de Contrato Licitación Pública Nacional Estatal No. 021 Concursos Nos. OPPU-EST-LP-064-2022 y OPPU-EST-LP-065-2022.</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51B3">
        <w:rPr>
          <w:rFonts w:ascii="Times New Roman" w:hAnsi="Times New Roman" w:cs="Times New Roman"/>
          <w:sz w:val="24"/>
          <w:szCs w:val="24"/>
        </w:rPr>
        <w:t>18   -   87</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autoSpaceDE w:val="0"/>
        <w:autoSpaceDN w:val="0"/>
        <w:adjustRightInd w:val="0"/>
        <w:spacing w:after="0" w:line="330" w:lineRule="atLeast"/>
        <w:jc w:val="center"/>
        <w:rPr>
          <w:rFonts w:ascii="Times New Roman" w:hAnsi="Times New Roman" w:cs="Times New Roman"/>
          <w:color w:val="000000"/>
          <w:sz w:val="24"/>
          <w:szCs w:val="24"/>
        </w:rPr>
      </w:pPr>
    </w:p>
    <w:p w:rsidR="00A051B3" w:rsidRPr="00A051B3" w:rsidRDefault="00A051B3" w:rsidP="00A051B3">
      <w:pPr>
        <w:autoSpaceDE w:val="0"/>
        <w:autoSpaceDN w:val="0"/>
        <w:adjustRightInd w:val="0"/>
        <w:spacing w:after="0" w:line="330" w:lineRule="atLeast"/>
        <w:jc w:val="center"/>
        <w:rPr>
          <w:rFonts w:ascii="Times New Roman" w:hAnsi="Times New Roman" w:cs="Times New Roman"/>
          <w:color w:val="000000"/>
          <w:sz w:val="24"/>
          <w:szCs w:val="24"/>
        </w:rPr>
      </w:pPr>
      <w:r w:rsidRPr="00A051B3">
        <w:rPr>
          <w:rFonts w:ascii="Times New Roman" w:hAnsi="Times New Roman" w:cs="Times New Roman"/>
          <w:color w:val="000000"/>
          <w:sz w:val="24"/>
          <w:szCs w:val="24"/>
        </w:rPr>
        <w:t xml:space="preserve">                                                                                       (Continúa Índice Pág. 2)</w:t>
      </w:r>
    </w:p>
    <w:p w:rsidR="00A051B3" w:rsidRDefault="00A051B3" w:rsidP="00A051B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A051B3" w:rsidRPr="00A051B3" w:rsidRDefault="00A051B3" w:rsidP="00A051B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36"/>
          <w:szCs w:val="36"/>
        </w:rPr>
      </w:pPr>
      <w:r w:rsidRPr="00A051B3">
        <w:rPr>
          <w:rFonts w:ascii="Times New Roman" w:hAnsi="Times New Roman" w:cs="Times New Roman"/>
          <w:b/>
          <w:bCs/>
          <w:sz w:val="36"/>
          <w:szCs w:val="36"/>
        </w:rPr>
        <w:t>ÍNDICE</w:t>
      </w:r>
      <w:r w:rsidR="0038665D" w:rsidRPr="00A051B3">
        <w:rPr>
          <w:rFonts w:ascii="Times New Roman" w:hAnsi="Times New Roman" w:cs="Times New Roman"/>
          <w:b/>
          <w:bCs/>
          <w:sz w:val="36"/>
          <w:szCs w:val="36"/>
        </w:rPr>
        <w:fldChar w:fldCharType="begin"/>
      </w:r>
      <w:r w:rsidRPr="00A051B3">
        <w:rPr>
          <w:rFonts w:ascii="Times New Roman" w:hAnsi="Times New Roman" w:cs="Times New Roman"/>
          <w:b/>
          <w:bCs/>
          <w:sz w:val="36"/>
          <w:szCs w:val="36"/>
        </w:rPr>
        <w:instrText>tc "ÍNDICE"</w:instrText>
      </w:r>
      <w:r w:rsidR="0038665D" w:rsidRPr="00A051B3">
        <w:rPr>
          <w:rFonts w:ascii="Times New Roman" w:hAnsi="Times New Roman" w:cs="Times New Roman"/>
          <w:b/>
          <w:bCs/>
          <w:sz w:val="36"/>
          <w:szCs w:val="36"/>
        </w:rPr>
        <w:fldChar w:fldCharType="end"/>
      </w:r>
    </w:p>
    <w:p w:rsidR="00A051B3" w:rsidRPr="00A051B3" w:rsidRDefault="0038665D" w:rsidP="00A051B3">
      <w:pPr>
        <w:autoSpaceDE w:val="0"/>
        <w:autoSpaceDN w:val="0"/>
        <w:adjustRightInd w:val="0"/>
        <w:spacing w:after="0" w:line="240" w:lineRule="auto"/>
        <w:jc w:val="center"/>
        <w:rPr>
          <w:rFonts w:ascii="Times New Roman" w:hAnsi="Times New Roman" w:cs="Times New Roman"/>
          <w:b/>
          <w:bCs/>
          <w:sz w:val="36"/>
          <w:szCs w:val="36"/>
        </w:rPr>
      </w:pPr>
      <w:r w:rsidRPr="00A051B3">
        <w:rPr>
          <w:rFonts w:ascii="Times New Roman" w:hAnsi="Times New Roman" w:cs="Times New Roman"/>
          <w:b/>
          <w:bCs/>
          <w:sz w:val="36"/>
          <w:szCs w:val="36"/>
        </w:rPr>
        <w:fldChar w:fldCharType="begin"/>
      </w:r>
      <w:r w:rsidR="00A051B3" w:rsidRPr="00A051B3">
        <w:rPr>
          <w:rFonts w:ascii="Times New Roman" w:hAnsi="Times New Roman" w:cs="Times New Roman"/>
          <w:b/>
          <w:bCs/>
          <w:sz w:val="36"/>
          <w:szCs w:val="36"/>
        </w:rPr>
        <w:instrText>tc ""</w:instrText>
      </w:r>
      <w:r w:rsidRPr="00A051B3">
        <w:rPr>
          <w:rFonts w:ascii="Times New Roman" w:hAnsi="Times New Roman" w:cs="Times New Roman"/>
          <w:b/>
          <w:bCs/>
          <w:sz w:val="36"/>
          <w:szCs w:val="36"/>
        </w:rPr>
        <w:fldChar w:fldCharType="end"/>
      </w:r>
    </w:p>
    <w:p w:rsidR="00A051B3" w:rsidRPr="00A051B3" w:rsidRDefault="0038665D" w:rsidP="00A051B3">
      <w:pPr>
        <w:autoSpaceDE w:val="0"/>
        <w:autoSpaceDN w:val="0"/>
        <w:adjustRightInd w:val="0"/>
        <w:spacing w:after="0" w:line="240" w:lineRule="auto"/>
        <w:jc w:val="center"/>
        <w:rPr>
          <w:rFonts w:ascii="Times New Roman" w:hAnsi="Times New Roman" w:cs="Times New Roman"/>
          <w:b/>
          <w:bCs/>
          <w:sz w:val="36"/>
          <w:szCs w:val="36"/>
        </w:rPr>
      </w:pPr>
      <w:r w:rsidRPr="00A051B3">
        <w:rPr>
          <w:rFonts w:ascii="Times New Roman" w:hAnsi="Times New Roman" w:cs="Times New Roman"/>
          <w:b/>
          <w:bCs/>
          <w:sz w:val="36"/>
          <w:szCs w:val="36"/>
        </w:rPr>
        <w:fldChar w:fldCharType="begin"/>
      </w:r>
      <w:r w:rsidR="00A051B3" w:rsidRPr="00A051B3">
        <w:rPr>
          <w:rFonts w:ascii="Times New Roman" w:hAnsi="Times New Roman" w:cs="Times New Roman"/>
          <w:b/>
          <w:bCs/>
          <w:sz w:val="36"/>
          <w:szCs w:val="36"/>
        </w:rPr>
        <w:instrText>tc ""</w:instrText>
      </w:r>
      <w:r w:rsidRPr="00A051B3">
        <w:rPr>
          <w:rFonts w:ascii="Times New Roman" w:hAnsi="Times New Roman" w:cs="Times New Roman"/>
          <w:b/>
          <w:bCs/>
          <w:sz w:val="36"/>
          <w:szCs w:val="36"/>
        </w:rPr>
        <w:fldChar w:fldCharType="end"/>
      </w: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24"/>
          <w:szCs w:val="24"/>
        </w:rPr>
      </w:pPr>
      <w:r w:rsidRPr="00A051B3">
        <w:rPr>
          <w:rFonts w:ascii="Times New Roman" w:hAnsi="Times New Roman" w:cs="Times New Roman"/>
          <w:b/>
          <w:bCs/>
          <w:sz w:val="24"/>
          <w:szCs w:val="24"/>
        </w:rPr>
        <w:t>PODER  LEGISLATIVO  ESTATAL</w:t>
      </w:r>
      <w:r w:rsidR="0038665D" w:rsidRPr="00A051B3">
        <w:rPr>
          <w:rFonts w:ascii="Times New Roman" w:hAnsi="Times New Roman" w:cs="Times New Roman"/>
          <w:b/>
          <w:bCs/>
          <w:sz w:val="24"/>
          <w:szCs w:val="24"/>
        </w:rPr>
        <w:fldChar w:fldCharType="begin"/>
      </w:r>
      <w:r w:rsidRPr="00A051B3">
        <w:rPr>
          <w:rFonts w:ascii="Times New Roman" w:hAnsi="Times New Roman" w:cs="Times New Roman"/>
          <w:b/>
          <w:bCs/>
          <w:sz w:val="24"/>
          <w:szCs w:val="24"/>
        </w:rPr>
        <w:instrText>tc "PODER  LEGISLATIVO  ESTATAL"</w:instrText>
      </w:r>
      <w:r w:rsidR="0038665D" w:rsidRPr="00A051B3">
        <w:rPr>
          <w:rFonts w:ascii="Times New Roman" w:hAnsi="Times New Roman" w:cs="Times New Roman"/>
          <w:b/>
          <w:bCs/>
          <w:sz w:val="24"/>
          <w:szCs w:val="24"/>
        </w:rPr>
        <w:fldChar w:fldCharType="end"/>
      </w:r>
    </w:p>
    <w:p w:rsidR="00A051B3" w:rsidRPr="00A051B3" w:rsidRDefault="00A051B3" w:rsidP="00A051B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51B3">
        <w:rPr>
          <w:rFonts w:ascii="Times New Roman" w:hAnsi="Times New Roman" w:cs="Times New Roman"/>
          <w:sz w:val="24"/>
          <w:szCs w:val="24"/>
        </w:rPr>
        <w:t>Acuerdo por el que se suspenden labores el día 06 de septiembre de 2022 de la Sala de Circuito Zona Sur, Juzgados de Primera Instancia de lo Familiar, Centro de Mecanismos Alternativos de Solución de Controversias en Materia Familiar y Oficialía de Partes común del Distrito Judicial de Mazatlán, Sinaloa, declarándose inhábil para todos los efectos legales correspondientes.</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51B3">
        <w:rPr>
          <w:rFonts w:ascii="Times New Roman" w:hAnsi="Times New Roman" w:cs="Times New Roman"/>
          <w:sz w:val="24"/>
          <w:szCs w:val="24"/>
        </w:rPr>
        <w:t>88   -   90</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24"/>
          <w:szCs w:val="24"/>
        </w:rPr>
      </w:pPr>
      <w:r w:rsidRPr="00A051B3">
        <w:rPr>
          <w:rFonts w:ascii="Times New Roman" w:hAnsi="Times New Roman" w:cs="Times New Roman"/>
          <w:b/>
          <w:bCs/>
          <w:sz w:val="24"/>
          <w:szCs w:val="24"/>
        </w:rPr>
        <w:t>AYUNTAMIENTOS</w:t>
      </w:r>
      <w:r w:rsidR="0038665D" w:rsidRPr="00A051B3">
        <w:rPr>
          <w:rFonts w:ascii="Times New Roman" w:hAnsi="Times New Roman" w:cs="Times New Roman"/>
          <w:b/>
          <w:bCs/>
          <w:sz w:val="24"/>
          <w:szCs w:val="24"/>
        </w:rPr>
        <w:fldChar w:fldCharType="begin"/>
      </w:r>
      <w:r w:rsidRPr="00A051B3">
        <w:rPr>
          <w:rFonts w:ascii="Times New Roman" w:hAnsi="Times New Roman" w:cs="Times New Roman"/>
          <w:b/>
          <w:bCs/>
          <w:sz w:val="24"/>
          <w:szCs w:val="24"/>
        </w:rPr>
        <w:instrText>tc "AYUNTAMIENTOS"</w:instrText>
      </w:r>
      <w:r w:rsidR="0038665D" w:rsidRPr="00A051B3">
        <w:rPr>
          <w:rFonts w:ascii="Times New Roman" w:hAnsi="Times New Roman" w:cs="Times New Roman"/>
          <w:b/>
          <w:bCs/>
          <w:sz w:val="24"/>
          <w:szCs w:val="24"/>
        </w:rPr>
        <w:fldChar w:fldCharType="end"/>
      </w:r>
    </w:p>
    <w:p w:rsidR="00A051B3" w:rsidRPr="00A051B3" w:rsidRDefault="00A051B3" w:rsidP="00A051B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51B3">
        <w:rPr>
          <w:rFonts w:ascii="Times New Roman" w:hAnsi="Times New Roman" w:cs="Times New Roman"/>
          <w:sz w:val="24"/>
          <w:szCs w:val="24"/>
        </w:rPr>
        <w:t>Municipio de Guasave.- Convocatoria Pública Nacional Municipal N°. 004-2022, Licitación GVE-DPU-LP-NAL-MPAL-PR-003-2022, No. de Concurso GVE-DPU-LP-NAL-MPAL-PR-003-2022.</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51B3">
        <w:rPr>
          <w:rFonts w:ascii="Times New Roman" w:hAnsi="Times New Roman" w:cs="Times New Roman"/>
          <w:sz w:val="24"/>
          <w:szCs w:val="24"/>
        </w:rPr>
        <w:t>Municipio de Culiacán.- Convocatoria a la Licitación Pública Nacional Número: AYTO-LOPSRMES-22-CP/FORTAMUN-01; AYTO-LOPSRMES-22-CP/R33-15; AYTO-LOPSRMES-22-CP/ID-04; AYTO-LOPSRMES-22-CP/ID-05; AYTO-LOPSRMES-22-CP/ID-06; AYTO-LOPSRMES-22-CP/ID-07; AYTO-LOPSRMES-22-CP/ID-08; AYTO-LOPSRMES-22-CP/ID-09; AYTO-LOPSRMES-22-CP/ID-10; AYTO-LOPSRMES-22-CP/ID-11.</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51B3">
        <w:rPr>
          <w:rFonts w:ascii="Times New Roman" w:hAnsi="Times New Roman" w:cs="Times New Roman"/>
          <w:sz w:val="24"/>
          <w:szCs w:val="24"/>
        </w:rPr>
        <w:t xml:space="preserve">Municipio de Navolato.- Convocatoria Pública No. 004 Nos. de Licitación Pública Nacional AYTONAV-LP-FAISM-PAVOCTAVA-COLTYL-VJ-007/2022 y AYTONAV-LP-FAISM-PAVPNHEROES-COLANG-NAV-008/2022. </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20"/>
          <w:szCs w:val="20"/>
        </w:rPr>
      </w:pPr>
      <w:r w:rsidRPr="00A051B3">
        <w:rPr>
          <w:rFonts w:ascii="Times New Roman" w:hAnsi="Times New Roman" w:cs="Times New Roman"/>
          <w:b/>
          <w:bCs/>
          <w:sz w:val="20"/>
          <w:szCs w:val="20"/>
        </w:rPr>
        <w:t>JUNTA  MUNICIPAL  DE  AGUA  POTABLE  Y  ALCANTARILLADO</w:t>
      </w:r>
      <w:r w:rsidR="0038665D" w:rsidRPr="00A051B3">
        <w:rPr>
          <w:rFonts w:ascii="Times New Roman" w:hAnsi="Times New Roman" w:cs="Times New Roman"/>
          <w:b/>
          <w:bCs/>
          <w:sz w:val="20"/>
          <w:szCs w:val="20"/>
        </w:rPr>
        <w:fldChar w:fldCharType="begin"/>
      </w:r>
      <w:r w:rsidRPr="00A051B3">
        <w:rPr>
          <w:rFonts w:ascii="Times New Roman" w:hAnsi="Times New Roman" w:cs="Times New Roman"/>
          <w:b/>
          <w:bCs/>
          <w:sz w:val="20"/>
          <w:szCs w:val="20"/>
        </w:rPr>
        <w:instrText>tc "JUNTA  MUNICIPAL  DE  AGUA  POTABLE  Y  ALCANTARILLADO"</w:instrText>
      </w:r>
      <w:r w:rsidR="0038665D" w:rsidRPr="00A051B3">
        <w:rPr>
          <w:rFonts w:ascii="Times New Roman" w:hAnsi="Times New Roman" w:cs="Times New Roman"/>
          <w:b/>
          <w:bCs/>
          <w:sz w:val="20"/>
          <w:szCs w:val="20"/>
        </w:rPr>
        <w:fldChar w:fldCharType="end"/>
      </w:r>
    </w:p>
    <w:p w:rsidR="00A051B3" w:rsidRPr="00A051B3" w:rsidRDefault="00A051B3" w:rsidP="00A051B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51B3">
        <w:rPr>
          <w:rFonts w:ascii="Times New Roman" w:hAnsi="Times New Roman" w:cs="Times New Roman"/>
          <w:sz w:val="24"/>
          <w:szCs w:val="24"/>
        </w:rPr>
        <w:t>Municipio de Culiacán.- Licitación Pública Nacional: AYTO-JAPAC-FAIS-2022-001 A Nos. de Concursos AYTO-JAPAC-FAIS-2022-SC-001 A, AYTO-JAPAC-FAIS-2022-SC-002 A y AYTO-JAPAC-FAIS-2022-SC-003 A.</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20"/>
          <w:szCs w:val="20"/>
        </w:rPr>
      </w:pPr>
      <w:r w:rsidRPr="00A051B3">
        <w:rPr>
          <w:rFonts w:ascii="Times New Roman" w:hAnsi="Times New Roman" w:cs="Times New Roman"/>
          <w:b/>
          <w:bCs/>
          <w:sz w:val="20"/>
          <w:szCs w:val="20"/>
        </w:rPr>
        <w:lastRenderedPageBreak/>
        <w:t>INSTITUTO  MUNICIPAL  DE  PLANEACIÓN  URBANA</w:t>
      </w:r>
      <w:r w:rsidR="0038665D" w:rsidRPr="00A051B3">
        <w:rPr>
          <w:rFonts w:ascii="Times New Roman" w:hAnsi="Times New Roman" w:cs="Times New Roman"/>
          <w:b/>
          <w:bCs/>
          <w:sz w:val="20"/>
          <w:szCs w:val="20"/>
        </w:rPr>
        <w:fldChar w:fldCharType="begin"/>
      </w:r>
      <w:r w:rsidRPr="00A051B3">
        <w:rPr>
          <w:rFonts w:ascii="Times New Roman" w:hAnsi="Times New Roman" w:cs="Times New Roman"/>
          <w:b/>
          <w:bCs/>
          <w:sz w:val="20"/>
          <w:szCs w:val="20"/>
        </w:rPr>
        <w:instrText>tc "INSTITUTO  MUNICIPAL  DE  PLANEACIÓN  URBANA"</w:instrText>
      </w:r>
      <w:r w:rsidR="0038665D" w:rsidRPr="00A051B3">
        <w:rPr>
          <w:rFonts w:ascii="Times New Roman" w:hAnsi="Times New Roman" w:cs="Times New Roman"/>
          <w:b/>
          <w:bCs/>
          <w:sz w:val="20"/>
          <w:szCs w:val="20"/>
        </w:rPr>
        <w:fldChar w:fldCharType="end"/>
      </w:r>
    </w:p>
    <w:p w:rsidR="00A051B3" w:rsidRPr="00A051B3" w:rsidRDefault="00A051B3" w:rsidP="00A051B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051B3">
        <w:rPr>
          <w:rFonts w:ascii="Times New Roman" w:hAnsi="Times New Roman" w:cs="Times New Roman"/>
          <w:sz w:val="24"/>
          <w:szCs w:val="24"/>
        </w:rPr>
        <w:t xml:space="preserve">Municipio de Culiacán.- Avance Financiero, relativo al Segundo Trimestre de 2021.  </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51B3">
        <w:rPr>
          <w:rFonts w:ascii="Times New Roman" w:hAnsi="Times New Roman" w:cs="Times New Roman"/>
          <w:sz w:val="24"/>
          <w:szCs w:val="24"/>
        </w:rPr>
        <w:t>91   -   104</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24"/>
          <w:szCs w:val="24"/>
        </w:rPr>
      </w:pPr>
      <w:r w:rsidRPr="00A051B3">
        <w:rPr>
          <w:rFonts w:ascii="Times New Roman" w:hAnsi="Times New Roman" w:cs="Times New Roman"/>
          <w:b/>
          <w:bCs/>
          <w:sz w:val="24"/>
          <w:szCs w:val="24"/>
        </w:rPr>
        <w:t>AVISOS  JUDICIALES</w:t>
      </w:r>
      <w:r w:rsidR="0038665D" w:rsidRPr="00A051B3">
        <w:rPr>
          <w:rFonts w:ascii="Times New Roman" w:hAnsi="Times New Roman" w:cs="Times New Roman"/>
          <w:b/>
          <w:bCs/>
          <w:sz w:val="24"/>
          <w:szCs w:val="24"/>
        </w:rPr>
        <w:fldChar w:fldCharType="begin"/>
      </w:r>
      <w:r w:rsidRPr="00A051B3">
        <w:rPr>
          <w:rFonts w:ascii="Times New Roman" w:hAnsi="Times New Roman" w:cs="Times New Roman"/>
          <w:b/>
          <w:bCs/>
          <w:sz w:val="24"/>
          <w:szCs w:val="24"/>
        </w:rPr>
        <w:instrText>tc "AVISOS  JUDICIALES"</w:instrText>
      </w:r>
      <w:r w:rsidR="0038665D" w:rsidRPr="00A051B3">
        <w:rPr>
          <w:rFonts w:ascii="Times New Roman" w:hAnsi="Times New Roman" w:cs="Times New Roman"/>
          <w:b/>
          <w:bCs/>
          <w:sz w:val="24"/>
          <w:szCs w:val="24"/>
        </w:rPr>
        <w:fldChar w:fldCharType="end"/>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051B3">
        <w:rPr>
          <w:rFonts w:ascii="Times New Roman" w:hAnsi="Times New Roman" w:cs="Times New Roman"/>
          <w:sz w:val="24"/>
          <w:szCs w:val="24"/>
        </w:rPr>
        <w:t xml:space="preserve">105   -   111        </w:t>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Pr="00A051B3" w:rsidRDefault="00A051B3" w:rsidP="00A051B3">
      <w:pPr>
        <w:autoSpaceDE w:val="0"/>
        <w:autoSpaceDN w:val="0"/>
        <w:adjustRightInd w:val="0"/>
        <w:spacing w:after="0" w:line="240" w:lineRule="auto"/>
        <w:jc w:val="center"/>
        <w:rPr>
          <w:rFonts w:ascii="Times New Roman" w:hAnsi="Times New Roman" w:cs="Times New Roman"/>
          <w:b/>
          <w:bCs/>
          <w:sz w:val="24"/>
          <w:szCs w:val="24"/>
        </w:rPr>
      </w:pPr>
      <w:r w:rsidRPr="00A051B3">
        <w:rPr>
          <w:rFonts w:ascii="Times New Roman" w:hAnsi="Times New Roman" w:cs="Times New Roman"/>
          <w:b/>
          <w:bCs/>
          <w:sz w:val="24"/>
          <w:szCs w:val="24"/>
        </w:rPr>
        <w:t>AVISOS  NOTARIALES</w:t>
      </w:r>
      <w:r w:rsidR="0038665D" w:rsidRPr="00A051B3">
        <w:rPr>
          <w:rFonts w:ascii="Times New Roman" w:hAnsi="Times New Roman" w:cs="Times New Roman"/>
          <w:b/>
          <w:bCs/>
          <w:sz w:val="24"/>
          <w:szCs w:val="24"/>
        </w:rPr>
        <w:fldChar w:fldCharType="begin"/>
      </w:r>
      <w:r w:rsidRPr="00A051B3">
        <w:rPr>
          <w:rFonts w:ascii="Times New Roman" w:hAnsi="Times New Roman" w:cs="Times New Roman"/>
          <w:b/>
          <w:bCs/>
          <w:sz w:val="24"/>
          <w:szCs w:val="24"/>
        </w:rPr>
        <w:instrText>tc "AVISOS  NOTARIALES"</w:instrText>
      </w:r>
      <w:r w:rsidR="0038665D" w:rsidRPr="00A051B3">
        <w:rPr>
          <w:rFonts w:ascii="Times New Roman" w:hAnsi="Times New Roman" w:cs="Times New Roman"/>
          <w:b/>
          <w:bCs/>
          <w:sz w:val="24"/>
          <w:szCs w:val="24"/>
        </w:rPr>
        <w:fldChar w:fldCharType="end"/>
      </w:r>
    </w:p>
    <w:p w:rsidR="00A051B3" w:rsidRPr="00A051B3" w:rsidRDefault="00A051B3" w:rsidP="00A051B3">
      <w:pPr>
        <w:autoSpaceDE w:val="0"/>
        <w:autoSpaceDN w:val="0"/>
        <w:adjustRightInd w:val="0"/>
        <w:spacing w:after="0" w:line="240" w:lineRule="auto"/>
        <w:jc w:val="center"/>
        <w:rPr>
          <w:rFonts w:ascii="Roman" w:hAnsi="Roman" w:cs="Roman"/>
          <w:sz w:val="8"/>
          <w:szCs w:val="8"/>
        </w:rPr>
      </w:pPr>
    </w:p>
    <w:p w:rsidR="00A051B3" w:rsidRDefault="00A051B3" w:rsidP="00A051B3">
      <w:pPr>
        <w:jc w:val="center"/>
        <w:rPr>
          <w:rFonts w:ascii="Times New Roman" w:hAnsi="Times New Roman" w:cs="Times New Roman"/>
          <w:color w:val="000000"/>
          <w:sz w:val="24"/>
          <w:szCs w:val="24"/>
        </w:rPr>
      </w:pPr>
      <w:r w:rsidRPr="00A051B3">
        <w:rPr>
          <w:rFonts w:ascii="Times New Roman" w:hAnsi="Times New Roman" w:cs="Times New Roman"/>
          <w:sz w:val="24"/>
          <w:szCs w:val="24"/>
        </w:rPr>
        <w:t xml:space="preserve">111   -   112        </w:t>
      </w:r>
      <w:r w:rsidRPr="00A051B3">
        <w:rPr>
          <w:rFonts w:ascii="Times New Roman" w:hAnsi="Times New Roman" w:cs="Times New Roman"/>
          <w:color w:val="000000"/>
          <w:sz w:val="24"/>
          <w:szCs w:val="24"/>
        </w:rPr>
        <w:t xml:space="preserve">        </w:t>
      </w:r>
    </w:p>
    <w:p w:rsidR="0017654B" w:rsidRDefault="0017654B" w:rsidP="0017654B">
      <w:pPr>
        <w:jc w:val="center"/>
        <w:rPr>
          <w:rFonts w:ascii="Times New Roman" w:hAnsi="Times New Roman" w:cs="Times New Roman"/>
          <w:color w:val="000000"/>
          <w:sz w:val="24"/>
          <w:szCs w:val="24"/>
        </w:rPr>
      </w:pPr>
    </w:p>
    <w:p w:rsidR="0017654B" w:rsidRDefault="0017654B" w:rsidP="0017654B">
      <w:pPr>
        <w:jc w:val="center"/>
        <w:rPr>
          <w:rFonts w:ascii="Times New Roman" w:hAnsi="Times New Roman" w:cs="Times New Roman"/>
          <w:color w:val="000000"/>
          <w:sz w:val="24"/>
          <w:szCs w:val="24"/>
        </w:rPr>
      </w:pPr>
    </w:p>
    <w:p w:rsidR="00454474" w:rsidRDefault="00454474" w:rsidP="00454474">
      <w:pPr>
        <w:pStyle w:val="Subttulo2"/>
      </w:pPr>
    </w:p>
    <w:p w:rsidR="00454474" w:rsidRDefault="00454474" w:rsidP="00454474">
      <w:pPr>
        <w:pStyle w:val="Subttulo2"/>
      </w:pPr>
      <w:r>
        <w:rPr>
          <w:b w:val="0"/>
          <w:bCs w:val="0"/>
          <w:color w:val="000000"/>
        </w:rPr>
        <w:t xml:space="preserve">Tomo CXIII  3ra. Época </w:t>
      </w:r>
      <w:r>
        <w:t xml:space="preserve">     Culiacán, Sin., viernes 09 de septiembre de 2022.</w:t>
      </w:r>
      <w:r>
        <w:rPr>
          <w:b w:val="0"/>
          <w:bCs w:val="0"/>
        </w:rPr>
        <w:t xml:space="preserve">     No. 109</w:t>
      </w:r>
      <w:r w:rsidR="0038665D">
        <w:fldChar w:fldCharType="begin"/>
      </w:r>
      <w:r>
        <w:instrText>tc ""</w:instrText>
      </w:r>
      <w:r w:rsidR="0038665D">
        <w:fldChar w:fldCharType="end"/>
      </w:r>
    </w:p>
    <w:p w:rsidR="00454474" w:rsidRDefault="00454474" w:rsidP="00454474">
      <w:pPr>
        <w:pStyle w:val="Subttulo1"/>
      </w:pPr>
      <w:r>
        <w:t>ÍNDICE</w:t>
      </w:r>
      <w:r w:rsidR="0038665D">
        <w:fldChar w:fldCharType="begin"/>
      </w:r>
      <w:r>
        <w:instrText>tc "ÍNDICE"</w:instrText>
      </w:r>
      <w:r w:rsidR="0038665D">
        <w:fldChar w:fldCharType="end"/>
      </w:r>
    </w:p>
    <w:p w:rsidR="00454474" w:rsidRDefault="0038665D" w:rsidP="00454474">
      <w:pPr>
        <w:pStyle w:val="avisos"/>
      </w:pPr>
      <w:r>
        <w:fldChar w:fldCharType="begin"/>
      </w:r>
      <w:r w:rsidR="00454474">
        <w:instrText>tc ""</w:instrText>
      </w:r>
      <w:r>
        <w:fldChar w:fldCharType="end"/>
      </w:r>
    </w:p>
    <w:p w:rsidR="00454474" w:rsidRDefault="00454474" w:rsidP="00454474">
      <w:pPr>
        <w:pStyle w:val="avisos"/>
      </w:pPr>
      <w:r>
        <w:t>PODER  EJECUTIVO  ESTATAL</w:t>
      </w:r>
      <w:r w:rsidR="0038665D">
        <w:fldChar w:fldCharType="begin"/>
      </w:r>
      <w:r>
        <w:instrText>tc "PODER  EJECUTIVO  ESTATAL"</w:instrText>
      </w:r>
      <w:r w:rsidR="0038665D">
        <w:fldChar w:fldCharType="end"/>
      </w:r>
    </w:p>
    <w:p w:rsidR="00454474" w:rsidRDefault="00454474" w:rsidP="00454474">
      <w:pPr>
        <w:pStyle w:val="AVISOS2"/>
      </w:pPr>
      <w:r>
        <w:t>SECRETARÍA  DE  AGRICULTURA  Y  GANADERÍA</w:t>
      </w:r>
      <w:r w:rsidR="0038665D">
        <w:fldChar w:fldCharType="begin"/>
      </w:r>
      <w:r>
        <w:instrText>tc "SECRETARÍA  DE  AGRICULTURA  Y  GANADERÍA"</w:instrText>
      </w:r>
      <w:r w:rsidR="0038665D">
        <w:fldChar w:fldCharType="end"/>
      </w:r>
    </w:p>
    <w:p w:rsidR="00454474" w:rsidRDefault="00454474" w:rsidP="00454474">
      <w:pPr>
        <w:pStyle w:val="BODYTEXTO"/>
      </w:pPr>
      <w:r>
        <w:t>Acuerdo mediante el cual se dan a conocer las Reglas de Operación del «Programa de Proyectos Agropecuarios para Mujeres del Estado de Sinaloa para el Ejercicio Fiscal 2022, Fuerza Mujer Productiva». Y Anexo.</w:t>
      </w:r>
    </w:p>
    <w:p w:rsidR="00454474" w:rsidRDefault="00454474" w:rsidP="00454474">
      <w:pPr>
        <w:pStyle w:val="ESPA"/>
      </w:pPr>
    </w:p>
    <w:p w:rsidR="00454474" w:rsidRDefault="00454474" w:rsidP="00454474">
      <w:pPr>
        <w:pStyle w:val="AVISOS2"/>
      </w:pPr>
      <w:r>
        <w:t>COMISIÓN  DE  VIVIENDA  DEL  ESTADO  DE  SINALOA</w:t>
      </w:r>
      <w:r w:rsidR="0038665D">
        <w:fldChar w:fldCharType="begin"/>
      </w:r>
      <w:r>
        <w:instrText>tc "COMISIÓN  DE  VIVIENDA  DEL  ESTADO  DE  SINALOA"</w:instrText>
      </w:r>
      <w:r w:rsidR="0038665D">
        <w:fldChar w:fldCharType="end"/>
      </w:r>
    </w:p>
    <w:p w:rsidR="00454474" w:rsidRDefault="00454474" w:rsidP="00454474">
      <w:pPr>
        <w:pStyle w:val="BODYTEXTO"/>
      </w:pPr>
      <w:r>
        <w:t>Código de Conducta de la Comisión de Vivienda del Estado de Sinaloa.</w:t>
      </w:r>
    </w:p>
    <w:p w:rsidR="00454474" w:rsidRDefault="00454474" w:rsidP="00454474">
      <w:pPr>
        <w:pStyle w:val="ESPA"/>
      </w:pPr>
    </w:p>
    <w:p w:rsidR="00454474" w:rsidRDefault="00454474" w:rsidP="00454474">
      <w:pPr>
        <w:pStyle w:val="AVISOS2"/>
      </w:pPr>
      <w:r>
        <w:t>INSTITUTO  SINALOENSE  DE  LA  INFRAESTRUCTURA  FÍSICA  EDUCATIVA</w:t>
      </w:r>
      <w:r w:rsidR="0038665D">
        <w:fldChar w:fldCharType="begin"/>
      </w:r>
      <w:r>
        <w:instrText>tc "INSTITUTO  SINALOENSE  DE  LA  INFRAESTRUCTURA  FÍSICA  EDUCATIVA"</w:instrText>
      </w:r>
      <w:r w:rsidR="0038665D">
        <w:fldChar w:fldCharType="end"/>
      </w:r>
    </w:p>
    <w:p w:rsidR="00454474" w:rsidRDefault="00454474" w:rsidP="00454474">
      <w:pPr>
        <w:pStyle w:val="BODYTEXTO"/>
      </w:pPr>
      <w:r>
        <w:t>Convocatoria Pública: 006.- No. de Licitación ISIFE-LPE-014-2022.</w:t>
      </w:r>
    </w:p>
    <w:p w:rsidR="00454474" w:rsidRDefault="00454474" w:rsidP="00454474">
      <w:pPr>
        <w:pStyle w:val="ESPA"/>
      </w:pPr>
    </w:p>
    <w:p w:rsidR="00454474" w:rsidRDefault="00454474" w:rsidP="00454474">
      <w:pPr>
        <w:pStyle w:val="CENTRA"/>
      </w:pPr>
      <w:r>
        <w:t>2   -   46</w:t>
      </w:r>
    </w:p>
    <w:p w:rsidR="00454474" w:rsidRDefault="00454474" w:rsidP="00454474">
      <w:pPr>
        <w:pStyle w:val="ESPA"/>
      </w:pPr>
    </w:p>
    <w:p w:rsidR="00454474" w:rsidRDefault="00454474" w:rsidP="00454474">
      <w:pPr>
        <w:pStyle w:val="avisos"/>
      </w:pPr>
      <w:r>
        <w:t>PODER  JUDICIAL  ESTATAL</w:t>
      </w:r>
      <w:r w:rsidR="0038665D">
        <w:fldChar w:fldCharType="begin"/>
      </w:r>
      <w:r>
        <w:instrText>tc "PODER  JUDICIAL  ESTATAL"</w:instrText>
      </w:r>
      <w:r w:rsidR="0038665D">
        <w:fldChar w:fldCharType="end"/>
      </w:r>
    </w:p>
    <w:p w:rsidR="00454474" w:rsidRDefault="00454474" w:rsidP="00454474">
      <w:pPr>
        <w:pStyle w:val="AVISOS2"/>
      </w:pPr>
      <w:r>
        <w:t>SUPREMO  TRIBUNAL  DE  JUSTICIA  DEL  ESTADO</w:t>
      </w:r>
      <w:r w:rsidR="0038665D">
        <w:fldChar w:fldCharType="begin"/>
      </w:r>
      <w:r>
        <w:instrText>tc "SUPREMO  TRIBUNAL  DE  JUSTICIA  DEL  ESTADO"</w:instrText>
      </w:r>
      <w:r w:rsidR="0038665D">
        <w:fldChar w:fldCharType="end"/>
      </w:r>
    </w:p>
    <w:p w:rsidR="00454474" w:rsidRDefault="00454474" w:rsidP="00454474">
      <w:pPr>
        <w:pStyle w:val="BODYTEXTO"/>
      </w:pPr>
      <w:r>
        <w:t>Acuerdo por el que se suspenden labores el día 06 de septiembre de 2022 de la Sala de Circuito Zona Sur, Juzgados de Primera Instancia de lo Familiar, Centro de Mecanismos Alternativos de Solución de Controversias en Materia Familiar y Oficialía de Partes común del Distrito Judicial de Mazatlán, Sinaloa, declarándose inhábil para todos los efectos legales correspondientes.</w:t>
      </w:r>
    </w:p>
    <w:p w:rsidR="00454474" w:rsidRDefault="00454474" w:rsidP="00454474">
      <w:pPr>
        <w:pStyle w:val="ESPA"/>
      </w:pPr>
      <w:r>
        <w:t xml:space="preserve">                                                                                     </w:t>
      </w:r>
    </w:p>
    <w:p w:rsidR="00454474" w:rsidRDefault="00454474" w:rsidP="00454474">
      <w:pPr>
        <w:pStyle w:val="CENTRA"/>
      </w:pPr>
      <w:r>
        <w:t>47   -   49</w:t>
      </w:r>
    </w:p>
    <w:p w:rsidR="00454474" w:rsidRDefault="00454474" w:rsidP="00454474">
      <w:pPr>
        <w:pStyle w:val="ESPA"/>
      </w:pPr>
    </w:p>
    <w:p w:rsidR="00454474" w:rsidRDefault="00454474" w:rsidP="00454474">
      <w:pPr>
        <w:pStyle w:val="avisos"/>
      </w:pPr>
      <w:r>
        <w:t>AYUNTAMIENTOS</w:t>
      </w:r>
      <w:r w:rsidR="0038665D">
        <w:fldChar w:fldCharType="begin"/>
      </w:r>
      <w:r>
        <w:instrText>tc "AYUNTAMIENTOS"</w:instrText>
      </w:r>
      <w:r w:rsidR="0038665D">
        <w:fldChar w:fldCharType="end"/>
      </w:r>
    </w:p>
    <w:p w:rsidR="00454474" w:rsidRDefault="00454474" w:rsidP="00454474">
      <w:pPr>
        <w:pStyle w:val="BODYTEXTO"/>
      </w:pPr>
      <w:r>
        <w:t xml:space="preserve">Municipio de Navolato.- Avance Financiero, relativo al Segundo Trimestre de 2022. </w:t>
      </w:r>
    </w:p>
    <w:p w:rsidR="00454474" w:rsidRDefault="00454474" w:rsidP="00454474">
      <w:pPr>
        <w:pStyle w:val="ESPA"/>
      </w:pPr>
    </w:p>
    <w:p w:rsidR="00454474" w:rsidRDefault="00454474" w:rsidP="00454474">
      <w:pPr>
        <w:pStyle w:val="BODYTEXTO"/>
      </w:pPr>
      <w:r>
        <w:t>Decreto Municipal No. 07 de Salvador Alvarado.- Se concede Pensión por viudez a la C. Rosa Amelia Camacho Escalante.</w:t>
      </w:r>
    </w:p>
    <w:p w:rsidR="00454474" w:rsidRDefault="00454474" w:rsidP="00454474">
      <w:pPr>
        <w:pStyle w:val="ESPA"/>
      </w:pPr>
    </w:p>
    <w:p w:rsidR="00454474" w:rsidRDefault="00454474" w:rsidP="00454474">
      <w:pPr>
        <w:pStyle w:val="AVISOS2"/>
      </w:pPr>
      <w:r>
        <w:t>INSTITUTO  MUNICIPAL  DE  PLANEACIÓN  URBANA</w:t>
      </w:r>
      <w:r w:rsidR="0038665D">
        <w:fldChar w:fldCharType="begin"/>
      </w:r>
      <w:r>
        <w:instrText>tc "INSTITUTO  MUNICIPAL  DE  PLANEACIÓN  URBANA"</w:instrText>
      </w:r>
      <w:r w:rsidR="0038665D">
        <w:fldChar w:fldCharType="end"/>
      </w:r>
    </w:p>
    <w:p w:rsidR="00454474" w:rsidRDefault="00454474" w:rsidP="00454474">
      <w:pPr>
        <w:pStyle w:val="BODYTEXTO"/>
      </w:pPr>
      <w:r>
        <w:t xml:space="preserve">Municipio de Culiacán.- Avance Financiero, relativo al Segundo Trimestre de 2022.  </w:t>
      </w:r>
    </w:p>
    <w:p w:rsidR="00454474" w:rsidRDefault="00454474" w:rsidP="00454474">
      <w:pPr>
        <w:pStyle w:val="ESPA"/>
      </w:pPr>
    </w:p>
    <w:p w:rsidR="00454474" w:rsidRDefault="00454474" w:rsidP="00454474">
      <w:pPr>
        <w:pStyle w:val="CENTRA"/>
      </w:pPr>
      <w:r>
        <w:t>50   -   55</w:t>
      </w:r>
    </w:p>
    <w:p w:rsidR="00454474" w:rsidRDefault="00454474" w:rsidP="00454474">
      <w:pPr>
        <w:pStyle w:val="ESPA"/>
      </w:pPr>
    </w:p>
    <w:p w:rsidR="00454474" w:rsidRDefault="00454474" w:rsidP="00454474">
      <w:pPr>
        <w:pStyle w:val="avisos"/>
      </w:pPr>
      <w:r>
        <w:t>AVISOS  GENERALES</w:t>
      </w:r>
      <w:r w:rsidR="0038665D">
        <w:fldChar w:fldCharType="begin"/>
      </w:r>
      <w:r>
        <w:instrText>tc "AVISOS  GENERALES"</w:instrText>
      </w:r>
      <w:r w:rsidR="0038665D">
        <w:fldChar w:fldCharType="end"/>
      </w:r>
    </w:p>
    <w:p w:rsidR="00454474" w:rsidRDefault="00454474" w:rsidP="00454474">
      <w:pPr>
        <w:pStyle w:val="BODYTEXTO"/>
      </w:pPr>
      <w:r>
        <w:t>Aviso de Disolución y de Inicio de Liquidación.- Agrícola Singh, SPR de RI.</w:t>
      </w:r>
    </w:p>
    <w:p w:rsidR="00454474" w:rsidRDefault="00454474" w:rsidP="00454474">
      <w:pPr>
        <w:pStyle w:val="ESPA"/>
      </w:pPr>
      <w:r>
        <w:t xml:space="preserve"> </w:t>
      </w:r>
    </w:p>
    <w:p w:rsidR="00454474" w:rsidRDefault="00454474" w:rsidP="00454474">
      <w:pPr>
        <w:pStyle w:val="CENTRA"/>
      </w:pPr>
      <w:r>
        <w:lastRenderedPageBreak/>
        <w:t>56</w:t>
      </w:r>
    </w:p>
    <w:p w:rsidR="00454474" w:rsidRDefault="00454474" w:rsidP="00454474">
      <w:pPr>
        <w:pStyle w:val="ESPA"/>
      </w:pPr>
    </w:p>
    <w:p w:rsidR="00454474" w:rsidRDefault="00454474" w:rsidP="00454474">
      <w:pPr>
        <w:pStyle w:val="avisos"/>
      </w:pPr>
      <w:r>
        <w:t>AVISOS  JUDICIALES</w:t>
      </w:r>
      <w:r w:rsidR="0038665D">
        <w:fldChar w:fldCharType="begin"/>
      </w:r>
      <w:r>
        <w:instrText>tc "AVISOS  JUDICIALES"</w:instrText>
      </w:r>
      <w:r w:rsidR="0038665D">
        <w:fldChar w:fldCharType="end"/>
      </w:r>
    </w:p>
    <w:p w:rsidR="00454474" w:rsidRDefault="00454474" w:rsidP="00454474">
      <w:pPr>
        <w:pStyle w:val="ESPA"/>
      </w:pPr>
    </w:p>
    <w:p w:rsidR="00454474" w:rsidRDefault="00454474" w:rsidP="00454474">
      <w:pPr>
        <w:pStyle w:val="CENTRA"/>
      </w:pPr>
      <w:r>
        <w:t xml:space="preserve">57   -   72                                                                                       </w:t>
      </w:r>
    </w:p>
    <w:p w:rsidR="0017654B" w:rsidRDefault="0017654B" w:rsidP="0017654B">
      <w:pPr>
        <w:jc w:val="center"/>
        <w:rPr>
          <w:rFonts w:ascii="Times New Roman" w:hAnsi="Times New Roman" w:cs="Times New Roman"/>
          <w:sz w:val="24"/>
          <w:szCs w:val="24"/>
        </w:rPr>
      </w:pPr>
    </w:p>
    <w:p w:rsidR="0017268C" w:rsidRDefault="0017268C" w:rsidP="0017654B">
      <w:pPr>
        <w:jc w:val="center"/>
        <w:rPr>
          <w:rFonts w:ascii="Times New Roman" w:hAnsi="Times New Roman" w:cs="Times New Roman"/>
          <w:sz w:val="24"/>
          <w:szCs w:val="24"/>
        </w:rPr>
      </w:pPr>
    </w:p>
    <w:p w:rsidR="00825675" w:rsidRDefault="00825675" w:rsidP="0017654B">
      <w:pPr>
        <w:jc w:val="center"/>
        <w:rPr>
          <w:rFonts w:ascii="Times New Roman" w:hAnsi="Times New Roman" w:cs="Times New Roman"/>
          <w:sz w:val="24"/>
          <w:szCs w:val="24"/>
        </w:rPr>
      </w:pPr>
    </w:p>
    <w:p w:rsidR="00825675" w:rsidRDefault="00825675" w:rsidP="00825675">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12 de septiembre de 2022.</w:t>
      </w:r>
      <w:r>
        <w:rPr>
          <w:rFonts w:ascii="Times New Roman" w:hAnsi="Times New Roman" w:cs="Times New Roman"/>
          <w:b/>
          <w:bCs/>
        </w:rPr>
        <w:t xml:space="preserve">     No. 110</w:t>
      </w:r>
    </w:p>
    <w:p w:rsidR="00825675" w:rsidRDefault="00825675" w:rsidP="00825675">
      <w:pPr>
        <w:pStyle w:val="Subttulo1"/>
      </w:pPr>
      <w:r>
        <w:t>ÍNDICE</w:t>
      </w:r>
      <w:r w:rsidR="0038665D">
        <w:fldChar w:fldCharType="begin"/>
      </w:r>
      <w:r>
        <w:instrText>tc "ÍNDICE"</w:instrText>
      </w:r>
      <w:r w:rsidR="0038665D">
        <w:fldChar w:fldCharType="end"/>
      </w:r>
    </w:p>
    <w:p w:rsidR="00825675" w:rsidRDefault="0038665D" w:rsidP="00825675">
      <w:pPr>
        <w:pStyle w:val="avisos"/>
      </w:pPr>
      <w:r>
        <w:fldChar w:fldCharType="begin"/>
      </w:r>
      <w:r w:rsidR="00825675">
        <w:instrText>tc ""</w:instrText>
      </w:r>
      <w:r>
        <w:fldChar w:fldCharType="end"/>
      </w:r>
    </w:p>
    <w:p w:rsidR="00825675" w:rsidRDefault="0038665D" w:rsidP="00825675">
      <w:pPr>
        <w:pStyle w:val="avisos"/>
      </w:pPr>
      <w:r>
        <w:fldChar w:fldCharType="begin"/>
      </w:r>
      <w:r w:rsidR="00825675">
        <w:instrText>tc ""</w:instrText>
      </w:r>
      <w:r>
        <w:fldChar w:fldCharType="end"/>
      </w:r>
    </w:p>
    <w:p w:rsidR="00825675" w:rsidRDefault="00825675" w:rsidP="00825675">
      <w:pPr>
        <w:pStyle w:val="avisos"/>
      </w:pPr>
      <w:r>
        <w:t>GOBIERNO  DEL  ESTADO</w:t>
      </w:r>
      <w:r w:rsidR="0038665D">
        <w:fldChar w:fldCharType="begin"/>
      </w:r>
      <w:r>
        <w:instrText>tc "GOBIERNO  DEL  ESTADO"</w:instrText>
      </w:r>
      <w:r w:rsidR="0038665D">
        <w:fldChar w:fldCharType="end"/>
      </w:r>
    </w:p>
    <w:p w:rsidR="00825675" w:rsidRDefault="00825675" w:rsidP="00825675">
      <w:pPr>
        <w:pStyle w:val="BODYTEXTO"/>
      </w:pPr>
      <w:r>
        <w:t>Decreto Número 198 del H. Congreso del Estado.- Que expide la Ley de Prestación de Servicios Inmobiliarios del Estado de Sinaloa.</w:t>
      </w:r>
    </w:p>
    <w:p w:rsidR="00825675" w:rsidRDefault="00825675" w:rsidP="00825675">
      <w:pPr>
        <w:pStyle w:val="ESPA"/>
      </w:pPr>
    </w:p>
    <w:p w:rsidR="00825675" w:rsidRDefault="00825675" w:rsidP="00825675">
      <w:pPr>
        <w:pStyle w:val="CENTRA"/>
      </w:pPr>
      <w:r>
        <w:t>2   -   37</w:t>
      </w:r>
    </w:p>
    <w:p w:rsidR="00825675" w:rsidRDefault="00825675" w:rsidP="00825675">
      <w:pPr>
        <w:pStyle w:val="ESPA"/>
      </w:pPr>
    </w:p>
    <w:p w:rsidR="00825675" w:rsidRDefault="00825675" w:rsidP="00825675">
      <w:pPr>
        <w:pStyle w:val="avisos"/>
      </w:pPr>
      <w:r>
        <w:t>PODER  EJECUTIVO  ESTATAL</w:t>
      </w:r>
      <w:r w:rsidR="0038665D">
        <w:fldChar w:fldCharType="begin"/>
      </w:r>
      <w:r>
        <w:instrText>tc "PODER  EJECUTIVO  ESTATAL"</w:instrText>
      </w:r>
      <w:r w:rsidR="0038665D">
        <w:fldChar w:fldCharType="end"/>
      </w:r>
    </w:p>
    <w:p w:rsidR="00825675" w:rsidRDefault="00825675" w:rsidP="00825675">
      <w:pPr>
        <w:pStyle w:val="AVISOS2"/>
      </w:pPr>
      <w:r>
        <w:t>SECRETARÍA  DE  AGRICULTURA  Y  GANADERÍA</w:t>
      </w:r>
      <w:r w:rsidR="0038665D">
        <w:fldChar w:fldCharType="begin"/>
      </w:r>
      <w:r>
        <w:instrText>tc "SECRETARÍA  DE  AGRICULTURA  Y  GANADERÍA"</w:instrText>
      </w:r>
      <w:r w:rsidR="0038665D">
        <w:fldChar w:fldCharType="end"/>
      </w:r>
    </w:p>
    <w:p w:rsidR="00825675" w:rsidRDefault="00825675" w:rsidP="00825675">
      <w:pPr>
        <w:pStyle w:val="ESPA"/>
      </w:pPr>
    </w:p>
    <w:p w:rsidR="00825675" w:rsidRDefault="00825675" w:rsidP="00825675">
      <w:pPr>
        <w:pStyle w:val="BODYTEXTO"/>
      </w:pPr>
      <w:r>
        <w:t>Convocatoria a MUJERES SINALOENSES dedicadas a la actividad AGROPECUARIA de comunidades rurales, que vivan en poblaciones eminentemente rurales menores a 5,000 habitantes y que en su solicitud especifiquen el tipo de proyecto agrícola o ganadero a realizar en el campo o en una población rural. Y anexo.</w:t>
      </w:r>
    </w:p>
    <w:p w:rsidR="00825675" w:rsidRDefault="00825675" w:rsidP="00825675">
      <w:pPr>
        <w:pStyle w:val="ESPA"/>
      </w:pPr>
    </w:p>
    <w:p w:rsidR="00825675" w:rsidRDefault="00825675" w:rsidP="00825675">
      <w:pPr>
        <w:pStyle w:val="CENTRA"/>
      </w:pPr>
      <w:r>
        <w:t xml:space="preserve">38   -   41   </w:t>
      </w:r>
    </w:p>
    <w:p w:rsidR="00825675" w:rsidRDefault="00825675" w:rsidP="00825675">
      <w:pPr>
        <w:pStyle w:val="ESPA"/>
      </w:pPr>
    </w:p>
    <w:p w:rsidR="00825675" w:rsidRDefault="00825675" w:rsidP="00825675">
      <w:pPr>
        <w:pStyle w:val="avisos"/>
      </w:pPr>
      <w:r>
        <w:t>AYUNTAMIENTOS</w:t>
      </w:r>
      <w:r w:rsidR="0038665D">
        <w:fldChar w:fldCharType="begin"/>
      </w:r>
      <w:r>
        <w:instrText>tc "AYUNTAMIENTOS"</w:instrText>
      </w:r>
      <w:r w:rsidR="0038665D">
        <w:fldChar w:fldCharType="end"/>
      </w:r>
    </w:p>
    <w:p w:rsidR="00825675" w:rsidRDefault="00825675" w:rsidP="00825675">
      <w:pPr>
        <w:pStyle w:val="BODYTEXTO"/>
      </w:pPr>
      <w:r>
        <w:t>Municipio de Culiacán.- Edicto de Emplazamiento en el Procedimiento de Responsabilidad Administrativa OIC-DRA-PRA-45-2022.- José Santos Canizales Flores.</w:t>
      </w:r>
    </w:p>
    <w:p w:rsidR="00825675" w:rsidRDefault="00825675" w:rsidP="00825675">
      <w:pPr>
        <w:pStyle w:val="ESPA"/>
      </w:pPr>
    </w:p>
    <w:p w:rsidR="00825675" w:rsidRDefault="00825675" w:rsidP="00825675">
      <w:pPr>
        <w:pStyle w:val="BODYTEXTO"/>
      </w:pPr>
      <w:r>
        <w:t>Municipio de Choix.- Convocatoria a Licitación Pública Nacional No. 002, Licitación No.  CHX-FISM-OP-CPN-33-22.</w:t>
      </w:r>
    </w:p>
    <w:p w:rsidR="00825675" w:rsidRDefault="00825675" w:rsidP="00825675">
      <w:pPr>
        <w:pStyle w:val="ESPA"/>
      </w:pPr>
    </w:p>
    <w:p w:rsidR="00825675" w:rsidRDefault="00825675" w:rsidP="00825675">
      <w:pPr>
        <w:pStyle w:val="BODYTEXTO"/>
      </w:pPr>
      <w:r>
        <w:t>Municipio de Sinaloa.- Licitación Pública Nacional SINL-LCP-02-2022.</w:t>
      </w:r>
    </w:p>
    <w:p w:rsidR="00825675" w:rsidRDefault="00825675" w:rsidP="00825675">
      <w:pPr>
        <w:pStyle w:val="ESPA"/>
      </w:pPr>
    </w:p>
    <w:p w:rsidR="00825675" w:rsidRDefault="00825675" w:rsidP="00825675">
      <w:pPr>
        <w:pStyle w:val="CENTRA"/>
      </w:pPr>
      <w:r>
        <w:t xml:space="preserve">42   -   45   </w:t>
      </w:r>
    </w:p>
    <w:p w:rsidR="00825675" w:rsidRDefault="00825675" w:rsidP="00825675">
      <w:pPr>
        <w:pStyle w:val="ESPA"/>
      </w:pPr>
    </w:p>
    <w:p w:rsidR="00825675" w:rsidRDefault="00825675" w:rsidP="00825675">
      <w:pPr>
        <w:pStyle w:val="avisos"/>
      </w:pPr>
      <w:r>
        <w:t>AVISOS  JUDICIALES</w:t>
      </w:r>
      <w:r w:rsidR="0038665D">
        <w:fldChar w:fldCharType="begin"/>
      </w:r>
      <w:r>
        <w:instrText>tc "AVISOS  JUDICIALES"</w:instrText>
      </w:r>
      <w:r w:rsidR="0038665D">
        <w:fldChar w:fldCharType="end"/>
      </w:r>
    </w:p>
    <w:p w:rsidR="00825675" w:rsidRDefault="00825675" w:rsidP="00825675">
      <w:pPr>
        <w:pStyle w:val="ESPA"/>
      </w:pPr>
    </w:p>
    <w:p w:rsidR="00825675" w:rsidRDefault="00825675" w:rsidP="00825675">
      <w:pPr>
        <w:pStyle w:val="CENTRA"/>
      </w:pPr>
      <w:r>
        <w:t xml:space="preserve">46   -   63                                                                                     </w:t>
      </w:r>
    </w:p>
    <w:p w:rsidR="00825675" w:rsidRDefault="00825675" w:rsidP="00825675">
      <w:pPr>
        <w:pStyle w:val="ESPA"/>
      </w:pPr>
    </w:p>
    <w:p w:rsidR="00825675" w:rsidRDefault="00825675" w:rsidP="00825675">
      <w:pPr>
        <w:pStyle w:val="avisos"/>
      </w:pPr>
      <w:r>
        <w:t>AVISOS  NOTARIALES</w:t>
      </w:r>
      <w:r w:rsidR="0038665D">
        <w:fldChar w:fldCharType="begin"/>
      </w:r>
      <w:r>
        <w:instrText>tc "AVISOS  NOTARIALES"</w:instrText>
      </w:r>
      <w:r w:rsidR="0038665D">
        <w:fldChar w:fldCharType="end"/>
      </w:r>
    </w:p>
    <w:p w:rsidR="00825675" w:rsidRDefault="00825675" w:rsidP="00825675">
      <w:pPr>
        <w:pStyle w:val="BODYTEXTO"/>
      </w:pPr>
      <w:r>
        <w:t>Aviso de Cambio de Jurisdicción de Ejercicio Notarial e inicio de funciones de la Notaria Pública No. 286.- M. en D. Sol de Abril Carrillo Lara.</w:t>
      </w:r>
    </w:p>
    <w:p w:rsidR="00825675" w:rsidRDefault="00825675" w:rsidP="00825675">
      <w:pPr>
        <w:pStyle w:val="ESPA"/>
      </w:pPr>
    </w:p>
    <w:p w:rsidR="00825675" w:rsidRDefault="00825675" w:rsidP="00825675">
      <w:pPr>
        <w:pStyle w:val="CENTRA"/>
      </w:pPr>
      <w:r>
        <w:t xml:space="preserve">63   -   64   </w:t>
      </w:r>
    </w:p>
    <w:p w:rsidR="00825675" w:rsidRDefault="00825675" w:rsidP="0017654B">
      <w:pPr>
        <w:jc w:val="center"/>
        <w:rPr>
          <w:rFonts w:ascii="Times New Roman" w:hAnsi="Times New Roman" w:cs="Times New Roman"/>
          <w:sz w:val="24"/>
          <w:szCs w:val="24"/>
        </w:rPr>
      </w:pPr>
    </w:p>
    <w:p w:rsidR="00825675" w:rsidRDefault="00825675" w:rsidP="0017654B">
      <w:pPr>
        <w:jc w:val="center"/>
        <w:rPr>
          <w:rFonts w:ascii="Times New Roman" w:hAnsi="Times New Roman" w:cs="Times New Roman"/>
          <w:sz w:val="24"/>
          <w:szCs w:val="24"/>
        </w:rPr>
      </w:pPr>
    </w:p>
    <w:p w:rsidR="0017268C" w:rsidRDefault="0017268C" w:rsidP="0017654B">
      <w:pPr>
        <w:jc w:val="center"/>
        <w:rPr>
          <w:rFonts w:ascii="Times New Roman" w:hAnsi="Times New Roman" w:cs="Times New Roman"/>
          <w:sz w:val="24"/>
          <w:szCs w:val="24"/>
        </w:rPr>
      </w:pP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36"/>
          <w:szCs w:val="36"/>
        </w:rPr>
      </w:pPr>
      <w:r w:rsidRPr="0017268C">
        <w:rPr>
          <w:rFonts w:ascii="Times New Roman" w:hAnsi="Times New Roman" w:cs="Times New Roman"/>
          <w:b/>
          <w:bCs/>
        </w:rPr>
        <w:t xml:space="preserve">Tomo CXIII  3ra. Época </w:t>
      </w:r>
      <w:r w:rsidRPr="0017268C">
        <w:rPr>
          <w:rFonts w:ascii="Times New Roman" w:hAnsi="Times New Roman" w:cs="Times New Roman"/>
        </w:rPr>
        <w:t xml:space="preserve">     Culiacán, Sin., miércoles 14 de septiembre de 2022.</w:t>
      </w:r>
      <w:r w:rsidRPr="0017268C">
        <w:rPr>
          <w:rFonts w:ascii="Times New Roman" w:hAnsi="Times New Roman" w:cs="Times New Roman"/>
          <w:b/>
          <w:bCs/>
        </w:rPr>
        <w:t xml:space="preserve">     No. 111</w:t>
      </w:r>
    </w:p>
    <w:p w:rsidR="0017268C" w:rsidRPr="0017268C" w:rsidRDefault="0038665D" w:rsidP="0017268C">
      <w:pPr>
        <w:autoSpaceDE w:val="0"/>
        <w:autoSpaceDN w:val="0"/>
        <w:adjustRightInd w:val="0"/>
        <w:spacing w:after="0" w:line="240" w:lineRule="auto"/>
        <w:jc w:val="center"/>
        <w:rPr>
          <w:rFonts w:ascii="Times New Roman" w:hAnsi="Times New Roman" w:cs="Times New Roman"/>
          <w:b/>
          <w:bCs/>
          <w:sz w:val="36"/>
          <w:szCs w:val="36"/>
        </w:rPr>
      </w:pPr>
      <w:r w:rsidRPr="0017268C">
        <w:rPr>
          <w:rFonts w:ascii="Times New Roman" w:hAnsi="Times New Roman" w:cs="Times New Roman"/>
          <w:b/>
          <w:bCs/>
          <w:sz w:val="36"/>
          <w:szCs w:val="36"/>
        </w:rPr>
        <w:fldChar w:fldCharType="begin"/>
      </w:r>
      <w:r w:rsidR="0017268C" w:rsidRPr="0017268C">
        <w:rPr>
          <w:rFonts w:ascii="Times New Roman" w:hAnsi="Times New Roman" w:cs="Times New Roman"/>
          <w:b/>
          <w:bCs/>
          <w:sz w:val="36"/>
          <w:szCs w:val="36"/>
        </w:rPr>
        <w:instrText>tc ""</w:instrText>
      </w:r>
      <w:r w:rsidRPr="0017268C">
        <w:rPr>
          <w:rFonts w:ascii="Times New Roman" w:hAnsi="Times New Roman" w:cs="Times New Roman"/>
          <w:b/>
          <w:bCs/>
          <w:sz w:val="36"/>
          <w:szCs w:val="36"/>
        </w:rPr>
        <w:fldChar w:fldCharType="end"/>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36"/>
          <w:szCs w:val="36"/>
        </w:rPr>
      </w:pPr>
      <w:r w:rsidRPr="0017268C">
        <w:rPr>
          <w:rFonts w:ascii="Times New Roman" w:hAnsi="Times New Roman" w:cs="Times New Roman"/>
          <w:b/>
          <w:bCs/>
          <w:sz w:val="36"/>
          <w:szCs w:val="36"/>
        </w:rPr>
        <w:t>ÍNDICE</w:t>
      </w:r>
      <w:r w:rsidR="0038665D" w:rsidRPr="0017268C">
        <w:rPr>
          <w:rFonts w:ascii="Times New Roman" w:hAnsi="Times New Roman" w:cs="Times New Roman"/>
          <w:b/>
          <w:bCs/>
          <w:sz w:val="36"/>
          <w:szCs w:val="36"/>
        </w:rPr>
        <w:fldChar w:fldCharType="begin"/>
      </w:r>
      <w:r w:rsidRPr="0017268C">
        <w:rPr>
          <w:rFonts w:ascii="Times New Roman" w:hAnsi="Times New Roman" w:cs="Times New Roman"/>
          <w:b/>
          <w:bCs/>
          <w:sz w:val="36"/>
          <w:szCs w:val="36"/>
        </w:rPr>
        <w:instrText>tc "ÍNDICE"</w:instrText>
      </w:r>
      <w:r w:rsidR="0038665D" w:rsidRPr="0017268C">
        <w:rPr>
          <w:rFonts w:ascii="Times New Roman" w:hAnsi="Times New Roman" w:cs="Times New Roman"/>
          <w:b/>
          <w:bCs/>
          <w:sz w:val="36"/>
          <w:szCs w:val="36"/>
        </w:rPr>
        <w:fldChar w:fldCharType="end"/>
      </w:r>
    </w:p>
    <w:p w:rsidR="0017268C" w:rsidRPr="0017268C" w:rsidRDefault="0038665D"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fldChar w:fldCharType="begin"/>
      </w:r>
      <w:r w:rsidR="0017268C" w:rsidRPr="0017268C">
        <w:rPr>
          <w:rFonts w:ascii="Times New Roman" w:hAnsi="Times New Roman" w:cs="Times New Roman"/>
          <w:b/>
          <w:bCs/>
          <w:sz w:val="24"/>
          <w:szCs w:val="24"/>
        </w:rPr>
        <w:instrText>tc ""</w:instrText>
      </w:r>
      <w:r w:rsidRPr="0017268C">
        <w:rPr>
          <w:rFonts w:ascii="Times New Roman" w:hAnsi="Times New Roman" w:cs="Times New Roman"/>
          <w:b/>
          <w:bCs/>
          <w:sz w:val="24"/>
          <w:szCs w:val="24"/>
        </w:rPr>
        <w:fldChar w:fldCharType="end"/>
      </w:r>
    </w:p>
    <w:p w:rsidR="0017268C" w:rsidRPr="0017268C" w:rsidRDefault="0038665D"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fldChar w:fldCharType="begin"/>
      </w:r>
      <w:r w:rsidR="0017268C" w:rsidRPr="0017268C">
        <w:rPr>
          <w:rFonts w:ascii="Times New Roman" w:hAnsi="Times New Roman" w:cs="Times New Roman"/>
          <w:b/>
          <w:bCs/>
          <w:sz w:val="24"/>
          <w:szCs w:val="24"/>
        </w:rPr>
        <w:instrText>tc ""</w:instrText>
      </w:r>
      <w:r w:rsidRPr="0017268C">
        <w:rPr>
          <w:rFonts w:ascii="Times New Roman" w:hAnsi="Times New Roman" w:cs="Times New Roman"/>
          <w:b/>
          <w:bCs/>
          <w:sz w:val="24"/>
          <w:szCs w:val="24"/>
        </w:rPr>
        <w:fldChar w:fldCharType="end"/>
      </w: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t>PODER  EJECUTIVO  ESTATAL</w:t>
      </w:r>
      <w:r w:rsidR="0038665D" w:rsidRPr="0017268C">
        <w:rPr>
          <w:rFonts w:ascii="Times New Roman" w:hAnsi="Times New Roman" w:cs="Times New Roman"/>
          <w:b/>
          <w:bCs/>
          <w:sz w:val="24"/>
          <w:szCs w:val="24"/>
        </w:rPr>
        <w:fldChar w:fldCharType="begin"/>
      </w:r>
      <w:r w:rsidRPr="0017268C">
        <w:rPr>
          <w:rFonts w:ascii="Times New Roman" w:hAnsi="Times New Roman" w:cs="Times New Roman"/>
          <w:b/>
          <w:bCs/>
          <w:sz w:val="24"/>
          <w:szCs w:val="24"/>
        </w:rPr>
        <w:instrText>tc "PODER  EJECUTIVO  ESTATAL"</w:instrText>
      </w:r>
      <w:r w:rsidR="0038665D" w:rsidRPr="0017268C">
        <w:rPr>
          <w:rFonts w:ascii="Times New Roman" w:hAnsi="Times New Roman" w:cs="Times New Roman"/>
          <w:b/>
          <w:bCs/>
          <w:sz w:val="24"/>
          <w:szCs w:val="24"/>
        </w:rPr>
        <w:fldChar w:fldCharType="end"/>
      </w: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20"/>
          <w:szCs w:val="20"/>
        </w:rPr>
      </w:pPr>
      <w:r w:rsidRPr="0017268C">
        <w:rPr>
          <w:rFonts w:ascii="Times New Roman" w:hAnsi="Times New Roman" w:cs="Times New Roman"/>
          <w:b/>
          <w:bCs/>
          <w:sz w:val="20"/>
          <w:szCs w:val="20"/>
        </w:rPr>
        <w:t>SECRETARÍA  DE  OBRAS  PÚBLICAS</w:t>
      </w:r>
      <w:r w:rsidR="0038665D" w:rsidRPr="0017268C">
        <w:rPr>
          <w:rFonts w:ascii="Times New Roman" w:hAnsi="Times New Roman" w:cs="Times New Roman"/>
          <w:b/>
          <w:bCs/>
          <w:sz w:val="20"/>
          <w:szCs w:val="20"/>
        </w:rPr>
        <w:fldChar w:fldCharType="begin"/>
      </w:r>
      <w:r w:rsidRPr="0017268C">
        <w:rPr>
          <w:rFonts w:ascii="Times New Roman" w:hAnsi="Times New Roman" w:cs="Times New Roman"/>
          <w:b/>
          <w:bCs/>
          <w:sz w:val="20"/>
          <w:szCs w:val="20"/>
        </w:rPr>
        <w:instrText>tc "SECRETARÍA  DE  OBRAS  PÚBLICAS"</w:instrText>
      </w:r>
      <w:r w:rsidR="0038665D" w:rsidRPr="0017268C">
        <w:rPr>
          <w:rFonts w:ascii="Times New Roman" w:hAnsi="Times New Roman" w:cs="Times New Roman"/>
          <w:b/>
          <w:bCs/>
          <w:sz w:val="20"/>
          <w:szCs w:val="20"/>
        </w:rPr>
        <w:fldChar w:fldCharType="end"/>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268C">
        <w:rPr>
          <w:rFonts w:ascii="Times New Roman" w:hAnsi="Times New Roman" w:cs="Times New Roman"/>
          <w:sz w:val="24"/>
          <w:szCs w:val="24"/>
        </w:rPr>
        <w:t>Fallo de Adjudicación de Contrato y Acta de Junta Pública para dar a conocer el Fallo,  Licitación Pública Nacional Estatal No. 016 Concurso No. OPPU-EST-LP-053-2022.</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268C">
        <w:rPr>
          <w:rFonts w:ascii="Times New Roman" w:hAnsi="Times New Roman" w:cs="Times New Roman"/>
          <w:sz w:val="24"/>
          <w:szCs w:val="24"/>
        </w:rPr>
        <w:t xml:space="preserve">   2   -   12      </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t>AYUNTAMIENTOS</w:t>
      </w:r>
      <w:r w:rsidR="0038665D" w:rsidRPr="0017268C">
        <w:rPr>
          <w:rFonts w:ascii="Times New Roman" w:hAnsi="Times New Roman" w:cs="Times New Roman"/>
          <w:b/>
          <w:bCs/>
          <w:sz w:val="24"/>
          <w:szCs w:val="24"/>
        </w:rPr>
        <w:fldChar w:fldCharType="begin"/>
      </w:r>
      <w:r w:rsidRPr="0017268C">
        <w:rPr>
          <w:rFonts w:ascii="Times New Roman" w:hAnsi="Times New Roman" w:cs="Times New Roman"/>
          <w:b/>
          <w:bCs/>
          <w:sz w:val="24"/>
          <w:szCs w:val="24"/>
        </w:rPr>
        <w:instrText>tc "AYUNTAMIENTOS"</w:instrText>
      </w:r>
      <w:r w:rsidR="0038665D" w:rsidRPr="0017268C">
        <w:rPr>
          <w:rFonts w:ascii="Times New Roman" w:hAnsi="Times New Roman" w:cs="Times New Roman"/>
          <w:b/>
          <w:bCs/>
          <w:sz w:val="24"/>
          <w:szCs w:val="24"/>
        </w:rPr>
        <w:fldChar w:fldCharType="end"/>
      </w:r>
    </w:p>
    <w:p w:rsidR="0017268C" w:rsidRPr="0017268C" w:rsidRDefault="0017268C" w:rsidP="001726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268C">
        <w:rPr>
          <w:rFonts w:ascii="Times New Roman" w:hAnsi="Times New Roman" w:cs="Times New Roman"/>
          <w:sz w:val="24"/>
          <w:szCs w:val="24"/>
        </w:rPr>
        <w:t xml:space="preserve">Municipio de Culiacán.- Convocatoria a la Licitación Pública Nacional Número: AYTO-LOPSRMES-22-CP/ID-12; AYTO-LOPSRMES-22-CP/ID-13 y AYTO-LOPSRMES-22-CP/ID-14.  </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268C">
        <w:rPr>
          <w:rFonts w:ascii="Times New Roman" w:hAnsi="Times New Roman" w:cs="Times New Roman"/>
          <w:sz w:val="24"/>
          <w:szCs w:val="24"/>
        </w:rPr>
        <w:t xml:space="preserve">Municipio de Mazatlán.- Convocatoria Pública No. 010 con  No. de Licitación LO-MMA-DOP-2022-013. </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268C">
        <w:rPr>
          <w:rFonts w:ascii="Times New Roman" w:hAnsi="Times New Roman" w:cs="Times New Roman"/>
          <w:sz w:val="24"/>
          <w:szCs w:val="24"/>
        </w:rPr>
        <w:t xml:space="preserve">13   -   16   </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t>AVISOS  JUDICIALES</w:t>
      </w:r>
      <w:r w:rsidR="0038665D" w:rsidRPr="0017268C">
        <w:rPr>
          <w:rFonts w:ascii="Times New Roman" w:hAnsi="Times New Roman" w:cs="Times New Roman"/>
          <w:b/>
          <w:bCs/>
          <w:sz w:val="24"/>
          <w:szCs w:val="24"/>
        </w:rPr>
        <w:fldChar w:fldCharType="begin"/>
      </w:r>
      <w:r w:rsidRPr="0017268C">
        <w:rPr>
          <w:rFonts w:ascii="Times New Roman" w:hAnsi="Times New Roman" w:cs="Times New Roman"/>
          <w:b/>
          <w:bCs/>
          <w:sz w:val="24"/>
          <w:szCs w:val="24"/>
        </w:rPr>
        <w:instrText>tc "AVISOS  JUDICIALES"</w:instrText>
      </w:r>
      <w:r w:rsidR="0038665D" w:rsidRPr="0017268C">
        <w:rPr>
          <w:rFonts w:ascii="Times New Roman" w:hAnsi="Times New Roman" w:cs="Times New Roman"/>
          <w:b/>
          <w:bCs/>
          <w:sz w:val="24"/>
          <w:szCs w:val="24"/>
        </w:rPr>
        <w:fldChar w:fldCharType="end"/>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268C">
        <w:rPr>
          <w:rFonts w:ascii="Times New Roman" w:hAnsi="Times New Roman" w:cs="Times New Roman"/>
          <w:sz w:val="24"/>
          <w:szCs w:val="24"/>
        </w:rPr>
        <w:t xml:space="preserve">17   -   24                                                                                           </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t>AVISOS  NOTARIALES</w:t>
      </w:r>
      <w:r w:rsidR="0038665D" w:rsidRPr="0017268C">
        <w:rPr>
          <w:rFonts w:ascii="Times New Roman" w:hAnsi="Times New Roman" w:cs="Times New Roman"/>
          <w:b/>
          <w:bCs/>
          <w:sz w:val="24"/>
          <w:szCs w:val="24"/>
        </w:rPr>
        <w:fldChar w:fldCharType="begin"/>
      </w:r>
      <w:r w:rsidRPr="0017268C">
        <w:rPr>
          <w:rFonts w:ascii="Times New Roman" w:hAnsi="Times New Roman" w:cs="Times New Roman"/>
          <w:b/>
          <w:bCs/>
          <w:sz w:val="24"/>
          <w:szCs w:val="24"/>
        </w:rPr>
        <w:instrText>tc "AVISOS  NOTARIALES"</w:instrText>
      </w:r>
      <w:r w:rsidR="0038665D" w:rsidRPr="0017268C">
        <w:rPr>
          <w:rFonts w:ascii="Times New Roman" w:hAnsi="Times New Roman" w:cs="Times New Roman"/>
          <w:b/>
          <w:bCs/>
          <w:sz w:val="24"/>
          <w:szCs w:val="24"/>
        </w:rPr>
        <w:fldChar w:fldCharType="end"/>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268C">
        <w:rPr>
          <w:rFonts w:ascii="Times New Roman" w:hAnsi="Times New Roman" w:cs="Times New Roman"/>
          <w:sz w:val="24"/>
          <w:szCs w:val="24"/>
        </w:rPr>
        <w:t xml:space="preserve">24      </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Default="0017268C" w:rsidP="0017268C">
      <w:pPr>
        <w:autoSpaceDE w:val="0"/>
        <w:autoSpaceDN w:val="0"/>
        <w:adjustRightInd w:val="0"/>
        <w:spacing w:after="0" w:line="240" w:lineRule="auto"/>
        <w:jc w:val="center"/>
        <w:rPr>
          <w:rFonts w:ascii="Roman" w:hAnsi="Roman" w:cs="Roman"/>
          <w:sz w:val="8"/>
          <w:szCs w:val="8"/>
        </w:rPr>
      </w:pPr>
    </w:p>
    <w:p w:rsid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36"/>
          <w:szCs w:val="36"/>
        </w:rPr>
      </w:pPr>
      <w:r w:rsidRPr="0017268C">
        <w:rPr>
          <w:rFonts w:ascii="Times New Roman" w:hAnsi="Times New Roman" w:cs="Times New Roman"/>
          <w:b/>
          <w:bCs/>
        </w:rPr>
        <w:t xml:space="preserve">Tomo CXIII  3ra. Época </w:t>
      </w:r>
      <w:r w:rsidRPr="0017268C">
        <w:rPr>
          <w:rFonts w:ascii="Times New Roman" w:hAnsi="Times New Roman" w:cs="Times New Roman"/>
        </w:rPr>
        <w:t xml:space="preserve">     Culiacán, Sin., viernes 16 de septiembre de 2022.</w:t>
      </w:r>
      <w:r w:rsidRPr="0017268C">
        <w:rPr>
          <w:rFonts w:ascii="Times New Roman" w:hAnsi="Times New Roman" w:cs="Times New Roman"/>
          <w:b/>
          <w:bCs/>
        </w:rPr>
        <w:t xml:space="preserve">     No. 112</w:t>
      </w: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36"/>
          <w:szCs w:val="36"/>
        </w:rPr>
      </w:pPr>
      <w:r w:rsidRPr="0017268C">
        <w:rPr>
          <w:rFonts w:ascii="Times New Roman" w:hAnsi="Times New Roman" w:cs="Times New Roman"/>
          <w:b/>
          <w:bCs/>
          <w:sz w:val="36"/>
          <w:szCs w:val="36"/>
        </w:rPr>
        <w:t>ÍNDICE</w:t>
      </w:r>
      <w:r w:rsidR="0038665D" w:rsidRPr="0017268C">
        <w:rPr>
          <w:rFonts w:ascii="Times New Roman" w:hAnsi="Times New Roman" w:cs="Times New Roman"/>
          <w:b/>
          <w:bCs/>
          <w:sz w:val="36"/>
          <w:szCs w:val="36"/>
        </w:rPr>
        <w:fldChar w:fldCharType="begin"/>
      </w:r>
      <w:r w:rsidRPr="0017268C">
        <w:rPr>
          <w:rFonts w:ascii="Times New Roman" w:hAnsi="Times New Roman" w:cs="Times New Roman"/>
          <w:b/>
          <w:bCs/>
          <w:sz w:val="36"/>
          <w:szCs w:val="36"/>
        </w:rPr>
        <w:instrText>tc "ÍNDICE"</w:instrText>
      </w:r>
      <w:r w:rsidR="0038665D" w:rsidRPr="0017268C">
        <w:rPr>
          <w:rFonts w:ascii="Times New Roman" w:hAnsi="Times New Roman" w:cs="Times New Roman"/>
          <w:b/>
          <w:bCs/>
          <w:sz w:val="36"/>
          <w:szCs w:val="36"/>
        </w:rPr>
        <w:fldChar w:fldCharType="end"/>
      </w:r>
    </w:p>
    <w:p w:rsidR="0017268C" w:rsidRPr="0017268C" w:rsidRDefault="0038665D"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fldChar w:fldCharType="begin"/>
      </w:r>
      <w:r w:rsidR="0017268C" w:rsidRPr="0017268C">
        <w:rPr>
          <w:rFonts w:ascii="Times New Roman" w:hAnsi="Times New Roman" w:cs="Times New Roman"/>
          <w:b/>
          <w:bCs/>
          <w:sz w:val="24"/>
          <w:szCs w:val="24"/>
        </w:rPr>
        <w:instrText>tc ""</w:instrText>
      </w:r>
      <w:r w:rsidRPr="0017268C">
        <w:rPr>
          <w:rFonts w:ascii="Times New Roman" w:hAnsi="Times New Roman" w:cs="Times New Roman"/>
          <w:b/>
          <w:bCs/>
          <w:sz w:val="24"/>
          <w:szCs w:val="24"/>
        </w:rPr>
        <w:fldChar w:fldCharType="end"/>
      </w:r>
    </w:p>
    <w:p w:rsidR="0017268C" w:rsidRPr="0017268C" w:rsidRDefault="0038665D"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fldChar w:fldCharType="begin"/>
      </w:r>
      <w:r w:rsidR="0017268C" w:rsidRPr="0017268C">
        <w:rPr>
          <w:rFonts w:ascii="Times New Roman" w:hAnsi="Times New Roman" w:cs="Times New Roman"/>
          <w:b/>
          <w:bCs/>
          <w:sz w:val="24"/>
          <w:szCs w:val="24"/>
        </w:rPr>
        <w:instrText>tc ""</w:instrText>
      </w:r>
      <w:r w:rsidRPr="0017268C">
        <w:rPr>
          <w:rFonts w:ascii="Times New Roman" w:hAnsi="Times New Roman" w:cs="Times New Roman"/>
          <w:b/>
          <w:bCs/>
          <w:sz w:val="24"/>
          <w:szCs w:val="24"/>
        </w:rPr>
        <w:fldChar w:fldCharType="end"/>
      </w: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t>PODER LEGISLATIVO ESTATAL</w:t>
      </w:r>
      <w:r w:rsidR="0038665D" w:rsidRPr="0017268C">
        <w:rPr>
          <w:rFonts w:ascii="Times New Roman" w:hAnsi="Times New Roman" w:cs="Times New Roman"/>
          <w:b/>
          <w:bCs/>
          <w:sz w:val="24"/>
          <w:szCs w:val="24"/>
        </w:rPr>
        <w:fldChar w:fldCharType="begin"/>
      </w:r>
      <w:r w:rsidRPr="0017268C">
        <w:rPr>
          <w:rFonts w:ascii="Times New Roman" w:hAnsi="Times New Roman" w:cs="Times New Roman"/>
          <w:b/>
          <w:bCs/>
          <w:sz w:val="24"/>
          <w:szCs w:val="24"/>
        </w:rPr>
        <w:instrText>tc "PODER LEGISLATIVO ESTATAL"</w:instrText>
      </w:r>
      <w:r w:rsidR="0038665D" w:rsidRPr="0017268C">
        <w:rPr>
          <w:rFonts w:ascii="Times New Roman" w:hAnsi="Times New Roman" w:cs="Times New Roman"/>
          <w:b/>
          <w:bCs/>
          <w:sz w:val="24"/>
          <w:szCs w:val="24"/>
        </w:rPr>
        <w:fldChar w:fldCharType="end"/>
      </w:r>
    </w:p>
    <w:p w:rsidR="0017268C" w:rsidRPr="0017268C" w:rsidRDefault="0017268C" w:rsidP="001726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268C">
        <w:rPr>
          <w:rFonts w:ascii="Times New Roman" w:hAnsi="Times New Roman" w:cs="Times New Roman"/>
          <w:sz w:val="24"/>
          <w:szCs w:val="24"/>
        </w:rPr>
        <w:t xml:space="preserve">Acuerdo Número 95 del H. Congreso del Estado.- Se aprueban las bases para la expedición de la convocatoria dirigida a las organizaciones de la Sociedad Civil, para que propongan a Ciudadanas y Ciudadanos para ocupar el cargo de un Consejero Ciudadano integrante del Consejo Consultivo de la Fiscalía General del Estado. </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268C">
        <w:rPr>
          <w:rFonts w:ascii="Times New Roman" w:hAnsi="Times New Roman" w:cs="Times New Roman"/>
          <w:sz w:val="24"/>
          <w:szCs w:val="24"/>
        </w:rPr>
        <w:t>2   -   7</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t>AVISOS  GENERALES</w:t>
      </w:r>
      <w:r w:rsidR="0038665D" w:rsidRPr="0017268C">
        <w:rPr>
          <w:rFonts w:ascii="Times New Roman" w:hAnsi="Times New Roman" w:cs="Times New Roman"/>
          <w:b/>
          <w:bCs/>
          <w:sz w:val="24"/>
          <w:szCs w:val="24"/>
        </w:rPr>
        <w:fldChar w:fldCharType="begin"/>
      </w:r>
      <w:r w:rsidRPr="0017268C">
        <w:rPr>
          <w:rFonts w:ascii="Times New Roman" w:hAnsi="Times New Roman" w:cs="Times New Roman"/>
          <w:b/>
          <w:bCs/>
          <w:sz w:val="24"/>
          <w:szCs w:val="24"/>
        </w:rPr>
        <w:instrText>tc "AVISOS  GENERALES"</w:instrText>
      </w:r>
      <w:r w:rsidR="0038665D" w:rsidRPr="0017268C">
        <w:rPr>
          <w:rFonts w:ascii="Times New Roman" w:hAnsi="Times New Roman" w:cs="Times New Roman"/>
          <w:b/>
          <w:bCs/>
          <w:sz w:val="24"/>
          <w:szCs w:val="24"/>
        </w:rPr>
        <w:fldChar w:fldCharType="end"/>
      </w:r>
    </w:p>
    <w:p w:rsidR="0017268C" w:rsidRPr="0017268C" w:rsidRDefault="0017268C" w:rsidP="001726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268C">
        <w:rPr>
          <w:rFonts w:ascii="Times New Roman" w:hAnsi="Times New Roman" w:cs="Times New Roman"/>
          <w:sz w:val="24"/>
          <w:szCs w:val="24"/>
        </w:rPr>
        <w:t>Solicitud de Concesión con Un Permiso, para prestar el servicio público de Transporte de Segunda Foráneo, en la ruta Guamúchil, Mocorito, Los Quintero, Ocuragüe, Sierrita de German, dentro de los Municipios de Salvador Alvarado, Mocorito y Sinaloa de Leyva en Sinaloa.-  C. Citlaly Hernandez Baez.</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268C">
        <w:rPr>
          <w:rFonts w:ascii="Times New Roman" w:hAnsi="Times New Roman" w:cs="Times New Roman"/>
          <w:sz w:val="24"/>
          <w:szCs w:val="24"/>
        </w:rPr>
        <w:lastRenderedPageBreak/>
        <w:t>8</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t>AVISOS  JUDICIALES</w:t>
      </w:r>
      <w:r w:rsidR="0038665D" w:rsidRPr="0017268C">
        <w:rPr>
          <w:rFonts w:ascii="Times New Roman" w:hAnsi="Times New Roman" w:cs="Times New Roman"/>
          <w:b/>
          <w:bCs/>
          <w:sz w:val="24"/>
          <w:szCs w:val="24"/>
        </w:rPr>
        <w:fldChar w:fldCharType="begin"/>
      </w:r>
      <w:r w:rsidRPr="0017268C">
        <w:rPr>
          <w:rFonts w:ascii="Times New Roman" w:hAnsi="Times New Roman" w:cs="Times New Roman"/>
          <w:b/>
          <w:bCs/>
          <w:sz w:val="24"/>
          <w:szCs w:val="24"/>
        </w:rPr>
        <w:instrText>tc "AVISOS  JUDICIALES"</w:instrText>
      </w:r>
      <w:r w:rsidR="0038665D" w:rsidRPr="0017268C">
        <w:rPr>
          <w:rFonts w:ascii="Times New Roman" w:hAnsi="Times New Roman" w:cs="Times New Roman"/>
          <w:b/>
          <w:bCs/>
          <w:sz w:val="24"/>
          <w:szCs w:val="24"/>
        </w:rPr>
        <w:fldChar w:fldCharType="end"/>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268C">
        <w:rPr>
          <w:rFonts w:ascii="Times New Roman" w:hAnsi="Times New Roman" w:cs="Times New Roman"/>
          <w:sz w:val="24"/>
          <w:szCs w:val="24"/>
        </w:rPr>
        <w:t xml:space="preserve">9   -   24                                                                                           </w:t>
      </w:r>
    </w:p>
    <w:p w:rsidR="0017268C" w:rsidRDefault="0017268C" w:rsidP="0017654B">
      <w:pPr>
        <w:jc w:val="center"/>
        <w:rPr>
          <w:rFonts w:ascii="Times New Roman" w:hAnsi="Times New Roman" w:cs="Times New Roman"/>
          <w:sz w:val="24"/>
          <w:szCs w:val="24"/>
        </w:rPr>
      </w:pPr>
    </w:p>
    <w:p w:rsidR="0017268C" w:rsidRDefault="0017268C" w:rsidP="0017654B">
      <w:pPr>
        <w:jc w:val="center"/>
        <w:rPr>
          <w:rFonts w:ascii="Times New Roman" w:hAnsi="Times New Roman" w:cs="Times New Roman"/>
          <w:sz w:val="24"/>
          <w:szCs w:val="24"/>
        </w:rPr>
      </w:pPr>
    </w:p>
    <w:p w:rsidR="0017268C" w:rsidRDefault="0017268C" w:rsidP="0017654B">
      <w:pPr>
        <w:jc w:val="center"/>
        <w:rPr>
          <w:rFonts w:ascii="Times New Roman" w:hAnsi="Times New Roman" w:cs="Times New Roman"/>
          <w:sz w:val="24"/>
          <w:szCs w:val="24"/>
        </w:rPr>
      </w:pP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36"/>
          <w:szCs w:val="36"/>
        </w:rPr>
      </w:pPr>
      <w:r w:rsidRPr="0017268C">
        <w:rPr>
          <w:rFonts w:ascii="Times New Roman" w:hAnsi="Times New Roman" w:cs="Times New Roman"/>
          <w:b/>
          <w:bCs/>
        </w:rPr>
        <w:t xml:space="preserve">Tomo CXIII  3ra. Época </w:t>
      </w:r>
      <w:r w:rsidRPr="0017268C">
        <w:rPr>
          <w:rFonts w:ascii="Times New Roman" w:hAnsi="Times New Roman" w:cs="Times New Roman"/>
        </w:rPr>
        <w:t xml:space="preserve">     Culiacán, Sin., lunes 19 de septiembre de 2022.</w:t>
      </w:r>
      <w:r w:rsidRPr="0017268C">
        <w:rPr>
          <w:rFonts w:ascii="Times New Roman" w:hAnsi="Times New Roman" w:cs="Times New Roman"/>
          <w:b/>
          <w:bCs/>
        </w:rPr>
        <w:t xml:space="preserve">     No. 113</w:t>
      </w: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36"/>
          <w:szCs w:val="36"/>
        </w:rPr>
      </w:pPr>
      <w:r w:rsidRPr="0017268C">
        <w:rPr>
          <w:rFonts w:ascii="Times New Roman" w:hAnsi="Times New Roman" w:cs="Times New Roman"/>
          <w:b/>
          <w:bCs/>
          <w:sz w:val="36"/>
          <w:szCs w:val="36"/>
        </w:rPr>
        <w:t>ÍNDICE</w:t>
      </w:r>
      <w:r w:rsidR="0038665D" w:rsidRPr="0017268C">
        <w:rPr>
          <w:rFonts w:ascii="Times New Roman" w:hAnsi="Times New Roman" w:cs="Times New Roman"/>
          <w:b/>
          <w:bCs/>
          <w:sz w:val="36"/>
          <w:szCs w:val="36"/>
        </w:rPr>
        <w:fldChar w:fldCharType="begin"/>
      </w:r>
      <w:r w:rsidRPr="0017268C">
        <w:rPr>
          <w:rFonts w:ascii="Times New Roman" w:hAnsi="Times New Roman" w:cs="Times New Roman"/>
          <w:b/>
          <w:bCs/>
          <w:sz w:val="36"/>
          <w:szCs w:val="36"/>
        </w:rPr>
        <w:instrText>tc "ÍNDICE"</w:instrText>
      </w:r>
      <w:r w:rsidR="0038665D" w:rsidRPr="0017268C">
        <w:rPr>
          <w:rFonts w:ascii="Times New Roman" w:hAnsi="Times New Roman" w:cs="Times New Roman"/>
          <w:b/>
          <w:bCs/>
          <w:sz w:val="36"/>
          <w:szCs w:val="36"/>
        </w:rPr>
        <w:fldChar w:fldCharType="end"/>
      </w:r>
    </w:p>
    <w:p w:rsidR="0017268C" w:rsidRPr="0017268C" w:rsidRDefault="0038665D"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fldChar w:fldCharType="begin"/>
      </w:r>
      <w:r w:rsidR="0017268C" w:rsidRPr="0017268C">
        <w:rPr>
          <w:rFonts w:ascii="Times New Roman" w:hAnsi="Times New Roman" w:cs="Times New Roman"/>
          <w:b/>
          <w:bCs/>
          <w:sz w:val="24"/>
          <w:szCs w:val="24"/>
        </w:rPr>
        <w:instrText>tc ""</w:instrText>
      </w:r>
      <w:r w:rsidRPr="0017268C">
        <w:rPr>
          <w:rFonts w:ascii="Times New Roman" w:hAnsi="Times New Roman" w:cs="Times New Roman"/>
          <w:b/>
          <w:bCs/>
          <w:sz w:val="24"/>
          <w:szCs w:val="24"/>
        </w:rPr>
        <w:fldChar w:fldCharType="end"/>
      </w:r>
    </w:p>
    <w:p w:rsidR="0017268C" w:rsidRPr="0017268C" w:rsidRDefault="0038665D"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fldChar w:fldCharType="begin"/>
      </w:r>
      <w:r w:rsidR="0017268C" w:rsidRPr="0017268C">
        <w:rPr>
          <w:rFonts w:ascii="Times New Roman" w:hAnsi="Times New Roman" w:cs="Times New Roman"/>
          <w:b/>
          <w:bCs/>
          <w:sz w:val="24"/>
          <w:szCs w:val="24"/>
        </w:rPr>
        <w:instrText>tc ""</w:instrText>
      </w:r>
      <w:r w:rsidRPr="0017268C">
        <w:rPr>
          <w:rFonts w:ascii="Times New Roman" w:hAnsi="Times New Roman" w:cs="Times New Roman"/>
          <w:b/>
          <w:bCs/>
          <w:sz w:val="24"/>
          <w:szCs w:val="24"/>
        </w:rPr>
        <w:fldChar w:fldCharType="end"/>
      </w:r>
    </w:p>
    <w:p w:rsidR="0017268C" w:rsidRPr="0017268C" w:rsidRDefault="0038665D"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fldChar w:fldCharType="begin"/>
      </w:r>
      <w:r w:rsidR="0017268C" w:rsidRPr="0017268C">
        <w:rPr>
          <w:rFonts w:ascii="Times New Roman" w:hAnsi="Times New Roman" w:cs="Times New Roman"/>
          <w:b/>
          <w:bCs/>
          <w:sz w:val="24"/>
          <w:szCs w:val="24"/>
        </w:rPr>
        <w:instrText>tc ""</w:instrText>
      </w:r>
      <w:r w:rsidRPr="0017268C">
        <w:rPr>
          <w:rFonts w:ascii="Times New Roman" w:hAnsi="Times New Roman" w:cs="Times New Roman"/>
          <w:b/>
          <w:bCs/>
          <w:sz w:val="24"/>
          <w:szCs w:val="24"/>
        </w:rPr>
        <w:fldChar w:fldCharType="end"/>
      </w:r>
    </w:p>
    <w:p w:rsidR="0017268C" w:rsidRPr="0017268C" w:rsidRDefault="0038665D"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fldChar w:fldCharType="begin"/>
      </w:r>
      <w:r w:rsidR="0017268C" w:rsidRPr="0017268C">
        <w:rPr>
          <w:rFonts w:ascii="Times New Roman" w:hAnsi="Times New Roman" w:cs="Times New Roman"/>
          <w:b/>
          <w:bCs/>
          <w:sz w:val="24"/>
          <w:szCs w:val="24"/>
        </w:rPr>
        <w:instrText>tc ""</w:instrText>
      </w:r>
      <w:r w:rsidRPr="0017268C">
        <w:rPr>
          <w:rFonts w:ascii="Times New Roman" w:hAnsi="Times New Roman" w:cs="Times New Roman"/>
          <w:b/>
          <w:bCs/>
          <w:sz w:val="24"/>
          <w:szCs w:val="24"/>
        </w:rPr>
        <w:fldChar w:fldCharType="end"/>
      </w: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t>PODER  EJECUTIVO  ESTATAL</w:t>
      </w:r>
      <w:r w:rsidR="0038665D" w:rsidRPr="0017268C">
        <w:rPr>
          <w:rFonts w:ascii="Times New Roman" w:hAnsi="Times New Roman" w:cs="Times New Roman"/>
          <w:b/>
          <w:bCs/>
          <w:sz w:val="24"/>
          <w:szCs w:val="24"/>
        </w:rPr>
        <w:fldChar w:fldCharType="begin"/>
      </w:r>
      <w:r w:rsidRPr="0017268C">
        <w:rPr>
          <w:rFonts w:ascii="Times New Roman" w:hAnsi="Times New Roman" w:cs="Times New Roman"/>
          <w:b/>
          <w:bCs/>
          <w:sz w:val="24"/>
          <w:szCs w:val="24"/>
        </w:rPr>
        <w:instrText>tc "PODER  EJECUTIVO  ESTATAL"</w:instrText>
      </w:r>
      <w:r w:rsidR="0038665D" w:rsidRPr="0017268C">
        <w:rPr>
          <w:rFonts w:ascii="Times New Roman" w:hAnsi="Times New Roman" w:cs="Times New Roman"/>
          <w:b/>
          <w:bCs/>
          <w:sz w:val="24"/>
          <w:szCs w:val="24"/>
        </w:rPr>
        <w:fldChar w:fldCharType="end"/>
      </w: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20"/>
          <w:szCs w:val="20"/>
        </w:rPr>
      </w:pPr>
      <w:r w:rsidRPr="0017268C">
        <w:rPr>
          <w:rFonts w:ascii="Times New Roman" w:hAnsi="Times New Roman" w:cs="Times New Roman"/>
          <w:b/>
          <w:bCs/>
          <w:sz w:val="20"/>
          <w:szCs w:val="20"/>
        </w:rPr>
        <w:t>INSTITUTO  SINALOENSE  DE  LA  INFRAESTRUCTURA  FÍSICA  EDUCATIVA</w:t>
      </w:r>
      <w:r w:rsidR="0038665D" w:rsidRPr="0017268C">
        <w:rPr>
          <w:rFonts w:ascii="Times New Roman" w:hAnsi="Times New Roman" w:cs="Times New Roman"/>
          <w:b/>
          <w:bCs/>
          <w:sz w:val="20"/>
          <w:szCs w:val="20"/>
        </w:rPr>
        <w:fldChar w:fldCharType="begin"/>
      </w:r>
      <w:r w:rsidRPr="0017268C">
        <w:rPr>
          <w:rFonts w:ascii="Times New Roman" w:hAnsi="Times New Roman" w:cs="Times New Roman"/>
          <w:b/>
          <w:bCs/>
          <w:sz w:val="20"/>
          <w:szCs w:val="20"/>
        </w:rPr>
        <w:instrText>tc "INSTITUTO  SINALOENSE  DE  LA  INFRAESTRUCTURA  FÍSICA  EDUCATIVA"</w:instrText>
      </w:r>
      <w:r w:rsidR="0038665D" w:rsidRPr="0017268C">
        <w:rPr>
          <w:rFonts w:ascii="Times New Roman" w:hAnsi="Times New Roman" w:cs="Times New Roman"/>
          <w:b/>
          <w:bCs/>
          <w:sz w:val="20"/>
          <w:szCs w:val="20"/>
        </w:rPr>
        <w:fldChar w:fldCharType="end"/>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268C">
        <w:rPr>
          <w:rFonts w:ascii="Times New Roman" w:hAnsi="Times New Roman" w:cs="Times New Roman"/>
          <w:sz w:val="24"/>
          <w:szCs w:val="24"/>
        </w:rPr>
        <w:t xml:space="preserve">Convocatoria Pública: 007.- Licitación </w:t>
      </w:r>
      <w:r w:rsidRPr="0017268C">
        <w:rPr>
          <w:rFonts w:ascii="Times New Roman" w:hAnsi="Times New Roman" w:cs="Times New Roman"/>
          <w:sz w:val="24"/>
          <w:szCs w:val="24"/>
        </w:rPr>
        <w:tab/>
        <w:t xml:space="preserve"> Pública No. ISIFE-LPE-015-2022.</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268C">
        <w:rPr>
          <w:rFonts w:ascii="Times New Roman" w:hAnsi="Times New Roman" w:cs="Times New Roman"/>
          <w:sz w:val="24"/>
          <w:szCs w:val="24"/>
        </w:rPr>
        <w:t>2</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t>AYUNTAMIENTO</w:t>
      </w:r>
      <w:r w:rsidR="0038665D" w:rsidRPr="0017268C">
        <w:rPr>
          <w:rFonts w:ascii="Times New Roman" w:hAnsi="Times New Roman" w:cs="Times New Roman"/>
          <w:b/>
          <w:bCs/>
          <w:sz w:val="24"/>
          <w:szCs w:val="24"/>
        </w:rPr>
        <w:fldChar w:fldCharType="begin"/>
      </w:r>
      <w:r w:rsidRPr="0017268C">
        <w:rPr>
          <w:rFonts w:ascii="Times New Roman" w:hAnsi="Times New Roman" w:cs="Times New Roman"/>
          <w:b/>
          <w:bCs/>
          <w:sz w:val="24"/>
          <w:szCs w:val="24"/>
        </w:rPr>
        <w:instrText>tc "AYUNTAMIENTO"</w:instrText>
      </w:r>
      <w:r w:rsidR="0038665D" w:rsidRPr="0017268C">
        <w:rPr>
          <w:rFonts w:ascii="Times New Roman" w:hAnsi="Times New Roman" w:cs="Times New Roman"/>
          <w:b/>
          <w:bCs/>
          <w:sz w:val="24"/>
          <w:szCs w:val="24"/>
        </w:rPr>
        <w:fldChar w:fldCharType="end"/>
      </w:r>
    </w:p>
    <w:p w:rsidR="0017268C" w:rsidRPr="0017268C" w:rsidRDefault="0017268C" w:rsidP="001726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268C">
        <w:rPr>
          <w:rFonts w:ascii="Times New Roman" w:hAnsi="Times New Roman" w:cs="Times New Roman"/>
          <w:sz w:val="24"/>
          <w:szCs w:val="24"/>
        </w:rPr>
        <w:t>Municipio de El Fuerte.- Convocatoria a Licitación Pública Nacional, Licitaciones Nos. JAPAF-FISMDF-APO-LPN-02-22 y JAPAF-FISE-ALC-LPN-03-22.</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268C">
        <w:rPr>
          <w:rFonts w:ascii="Times New Roman" w:hAnsi="Times New Roman" w:cs="Times New Roman"/>
          <w:sz w:val="24"/>
          <w:szCs w:val="24"/>
        </w:rPr>
        <w:t>3   -   4</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t>AVISOS  GENERALES</w:t>
      </w:r>
      <w:r w:rsidR="0038665D" w:rsidRPr="0017268C">
        <w:rPr>
          <w:rFonts w:ascii="Times New Roman" w:hAnsi="Times New Roman" w:cs="Times New Roman"/>
          <w:b/>
          <w:bCs/>
          <w:sz w:val="24"/>
          <w:szCs w:val="24"/>
        </w:rPr>
        <w:fldChar w:fldCharType="begin"/>
      </w:r>
      <w:r w:rsidRPr="0017268C">
        <w:rPr>
          <w:rFonts w:ascii="Times New Roman" w:hAnsi="Times New Roman" w:cs="Times New Roman"/>
          <w:b/>
          <w:bCs/>
          <w:sz w:val="24"/>
          <w:szCs w:val="24"/>
        </w:rPr>
        <w:instrText>tc "AVISOS  GENERALES"</w:instrText>
      </w:r>
      <w:r w:rsidR="0038665D" w:rsidRPr="0017268C">
        <w:rPr>
          <w:rFonts w:ascii="Times New Roman" w:hAnsi="Times New Roman" w:cs="Times New Roman"/>
          <w:b/>
          <w:bCs/>
          <w:sz w:val="24"/>
          <w:szCs w:val="24"/>
        </w:rPr>
        <w:fldChar w:fldCharType="end"/>
      </w:r>
    </w:p>
    <w:p w:rsidR="0017268C" w:rsidRPr="0017268C" w:rsidRDefault="0017268C" w:rsidP="0017268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7268C">
        <w:rPr>
          <w:rFonts w:ascii="Times New Roman" w:hAnsi="Times New Roman" w:cs="Times New Roman"/>
          <w:sz w:val="24"/>
          <w:szCs w:val="24"/>
        </w:rPr>
        <w:t>Aviso de Disolución y de Inicio de Liquidación.- Agrícola Singh, SPR de RI.</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r w:rsidRPr="0017268C">
        <w:rPr>
          <w:rFonts w:ascii="Roman" w:hAnsi="Roman" w:cs="Roman"/>
          <w:sz w:val="8"/>
          <w:szCs w:val="8"/>
        </w:rPr>
        <w:t xml:space="preserve"> </w:t>
      </w:r>
    </w:p>
    <w:p w:rsidR="0017268C" w:rsidRPr="0017268C" w:rsidRDefault="0017268C" w:rsidP="0017268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7268C">
        <w:rPr>
          <w:rFonts w:ascii="Times New Roman" w:hAnsi="Times New Roman" w:cs="Times New Roman"/>
          <w:sz w:val="24"/>
          <w:szCs w:val="24"/>
        </w:rPr>
        <w:t>5</w:t>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Pr="0017268C" w:rsidRDefault="0017268C" w:rsidP="0017268C">
      <w:pPr>
        <w:autoSpaceDE w:val="0"/>
        <w:autoSpaceDN w:val="0"/>
        <w:adjustRightInd w:val="0"/>
        <w:spacing w:after="0" w:line="240" w:lineRule="auto"/>
        <w:jc w:val="center"/>
        <w:rPr>
          <w:rFonts w:ascii="Times New Roman" w:hAnsi="Times New Roman" w:cs="Times New Roman"/>
          <w:b/>
          <w:bCs/>
          <w:sz w:val="24"/>
          <w:szCs w:val="24"/>
        </w:rPr>
      </w:pPr>
      <w:r w:rsidRPr="0017268C">
        <w:rPr>
          <w:rFonts w:ascii="Times New Roman" w:hAnsi="Times New Roman" w:cs="Times New Roman"/>
          <w:b/>
          <w:bCs/>
          <w:sz w:val="24"/>
          <w:szCs w:val="24"/>
        </w:rPr>
        <w:t>AVISOS  JUDICIALES</w:t>
      </w:r>
      <w:r w:rsidR="0038665D" w:rsidRPr="0017268C">
        <w:rPr>
          <w:rFonts w:ascii="Times New Roman" w:hAnsi="Times New Roman" w:cs="Times New Roman"/>
          <w:b/>
          <w:bCs/>
          <w:sz w:val="24"/>
          <w:szCs w:val="24"/>
        </w:rPr>
        <w:fldChar w:fldCharType="begin"/>
      </w:r>
      <w:r w:rsidRPr="0017268C">
        <w:rPr>
          <w:rFonts w:ascii="Times New Roman" w:hAnsi="Times New Roman" w:cs="Times New Roman"/>
          <w:b/>
          <w:bCs/>
          <w:sz w:val="24"/>
          <w:szCs w:val="24"/>
        </w:rPr>
        <w:instrText>tc "AVISOS  JUDICIALES"</w:instrText>
      </w:r>
      <w:r w:rsidR="0038665D" w:rsidRPr="0017268C">
        <w:rPr>
          <w:rFonts w:ascii="Times New Roman" w:hAnsi="Times New Roman" w:cs="Times New Roman"/>
          <w:b/>
          <w:bCs/>
          <w:sz w:val="24"/>
          <w:szCs w:val="24"/>
        </w:rPr>
        <w:fldChar w:fldCharType="end"/>
      </w:r>
    </w:p>
    <w:p w:rsidR="0017268C" w:rsidRPr="0017268C" w:rsidRDefault="0017268C" w:rsidP="0017268C">
      <w:pPr>
        <w:autoSpaceDE w:val="0"/>
        <w:autoSpaceDN w:val="0"/>
        <w:adjustRightInd w:val="0"/>
        <w:spacing w:after="0" w:line="240" w:lineRule="auto"/>
        <w:jc w:val="center"/>
        <w:rPr>
          <w:rFonts w:ascii="Roman" w:hAnsi="Roman" w:cs="Roman"/>
          <w:sz w:val="8"/>
          <w:szCs w:val="8"/>
        </w:rPr>
      </w:pPr>
    </w:p>
    <w:p w:rsidR="0017268C" w:rsidRDefault="0017268C" w:rsidP="0017268C">
      <w:pPr>
        <w:jc w:val="center"/>
        <w:rPr>
          <w:rFonts w:ascii="Times New Roman" w:hAnsi="Times New Roman" w:cs="Times New Roman"/>
          <w:sz w:val="24"/>
          <w:szCs w:val="24"/>
        </w:rPr>
      </w:pPr>
      <w:r w:rsidRPr="0017268C">
        <w:rPr>
          <w:rFonts w:ascii="Times New Roman" w:hAnsi="Times New Roman" w:cs="Times New Roman"/>
          <w:sz w:val="24"/>
          <w:szCs w:val="24"/>
        </w:rPr>
        <w:t xml:space="preserve">6   -   24                        </w:t>
      </w:r>
    </w:p>
    <w:p w:rsidR="0017268C" w:rsidRDefault="0017268C" w:rsidP="0017268C">
      <w:pPr>
        <w:jc w:val="center"/>
        <w:rPr>
          <w:rFonts w:ascii="Times New Roman" w:hAnsi="Times New Roman" w:cs="Times New Roman"/>
          <w:sz w:val="24"/>
          <w:szCs w:val="24"/>
        </w:rPr>
      </w:pPr>
    </w:p>
    <w:p w:rsidR="0017268C" w:rsidRDefault="0017268C" w:rsidP="0017268C">
      <w:pPr>
        <w:jc w:val="center"/>
        <w:rPr>
          <w:rFonts w:ascii="Times New Roman" w:hAnsi="Times New Roman" w:cs="Times New Roman"/>
          <w:sz w:val="24"/>
          <w:szCs w:val="24"/>
        </w:rPr>
      </w:pPr>
    </w:p>
    <w:p w:rsidR="0017268C" w:rsidRDefault="00E95346" w:rsidP="0017268C">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21 de septiembre de 2022.</w:t>
      </w:r>
      <w:r>
        <w:rPr>
          <w:rFonts w:ascii="Times New Roman" w:hAnsi="Times New Roman" w:cs="Times New Roman"/>
          <w:b/>
          <w:bCs/>
        </w:rPr>
        <w:t xml:space="preserve">    No. 114</w:t>
      </w:r>
    </w:p>
    <w:p w:rsidR="00E95346" w:rsidRPr="00E95346" w:rsidRDefault="00E95346" w:rsidP="00E95346">
      <w:pPr>
        <w:autoSpaceDE w:val="0"/>
        <w:autoSpaceDN w:val="0"/>
        <w:adjustRightInd w:val="0"/>
        <w:spacing w:after="0" w:line="240" w:lineRule="auto"/>
        <w:jc w:val="center"/>
        <w:rPr>
          <w:rFonts w:ascii="Times New Roman" w:hAnsi="Times New Roman" w:cs="Times New Roman"/>
          <w:b/>
          <w:bCs/>
          <w:sz w:val="36"/>
          <w:szCs w:val="36"/>
        </w:rPr>
      </w:pPr>
      <w:r w:rsidRPr="00E95346">
        <w:rPr>
          <w:rFonts w:ascii="Times New Roman" w:hAnsi="Times New Roman" w:cs="Times New Roman"/>
          <w:b/>
          <w:bCs/>
          <w:sz w:val="36"/>
          <w:szCs w:val="36"/>
        </w:rPr>
        <w:t>ÍNDICE</w:t>
      </w:r>
      <w:r w:rsidR="0038665D" w:rsidRPr="00E95346">
        <w:rPr>
          <w:rFonts w:ascii="Times New Roman" w:hAnsi="Times New Roman" w:cs="Times New Roman"/>
          <w:b/>
          <w:bCs/>
          <w:sz w:val="36"/>
          <w:szCs w:val="36"/>
        </w:rPr>
        <w:fldChar w:fldCharType="begin"/>
      </w:r>
      <w:r w:rsidRPr="00E95346">
        <w:rPr>
          <w:rFonts w:ascii="Times New Roman" w:hAnsi="Times New Roman" w:cs="Times New Roman"/>
          <w:b/>
          <w:bCs/>
          <w:sz w:val="36"/>
          <w:szCs w:val="36"/>
        </w:rPr>
        <w:instrText>tc "ÍNDICE"</w:instrText>
      </w:r>
      <w:r w:rsidR="0038665D" w:rsidRPr="00E95346">
        <w:rPr>
          <w:rFonts w:ascii="Times New Roman" w:hAnsi="Times New Roman" w:cs="Times New Roman"/>
          <w:b/>
          <w:bCs/>
          <w:sz w:val="36"/>
          <w:szCs w:val="36"/>
        </w:rPr>
        <w:fldChar w:fldCharType="end"/>
      </w:r>
    </w:p>
    <w:p w:rsidR="00E95346" w:rsidRPr="00E95346" w:rsidRDefault="0038665D" w:rsidP="00E95346">
      <w:pPr>
        <w:autoSpaceDE w:val="0"/>
        <w:autoSpaceDN w:val="0"/>
        <w:adjustRightInd w:val="0"/>
        <w:spacing w:after="0" w:line="240" w:lineRule="auto"/>
        <w:jc w:val="center"/>
        <w:rPr>
          <w:rFonts w:ascii="Times New Roman" w:hAnsi="Times New Roman" w:cs="Times New Roman"/>
          <w:b/>
          <w:bCs/>
          <w:sz w:val="24"/>
          <w:szCs w:val="24"/>
        </w:rPr>
      </w:pPr>
      <w:r w:rsidRPr="00E95346">
        <w:rPr>
          <w:rFonts w:ascii="Times New Roman" w:hAnsi="Times New Roman" w:cs="Times New Roman"/>
          <w:b/>
          <w:bCs/>
          <w:sz w:val="24"/>
          <w:szCs w:val="24"/>
        </w:rPr>
        <w:fldChar w:fldCharType="begin"/>
      </w:r>
      <w:r w:rsidR="00E95346" w:rsidRPr="00E95346">
        <w:rPr>
          <w:rFonts w:ascii="Times New Roman" w:hAnsi="Times New Roman" w:cs="Times New Roman"/>
          <w:b/>
          <w:bCs/>
          <w:sz w:val="24"/>
          <w:szCs w:val="24"/>
        </w:rPr>
        <w:instrText>tc ""</w:instrText>
      </w:r>
      <w:r w:rsidRPr="00E95346">
        <w:rPr>
          <w:rFonts w:ascii="Times New Roman" w:hAnsi="Times New Roman" w:cs="Times New Roman"/>
          <w:b/>
          <w:bCs/>
          <w:sz w:val="24"/>
          <w:szCs w:val="24"/>
        </w:rPr>
        <w:fldChar w:fldCharType="end"/>
      </w:r>
    </w:p>
    <w:p w:rsidR="00E95346" w:rsidRPr="00E95346" w:rsidRDefault="0038665D" w:rsidP="00E95346">
      <w:pPr>
        <w:autoSpaceDE w:val="0"/>
        <w:autoSpaceDN w:val="0"/>
        <w:adjustRightInd w:val="0"/>
        <w:spacing w:after="0" w:line="240" w:lineRule="auto"/>
        <w:jc w:val="center"/>
        <w:rPr>
          <w:rFonts w:ascii="Times New Roman" w:hAnsi="Times New Roman" w:cs="Times New Roman"/>
          <w:b/>
          <w:bCs/>
          <w:sz w:val="24"/>
          <w:szCs w:val="24"/>
        </w:rPr>
      </w:pPr>
      <w:r w:rsidRPr="00E95346">
        <w:rPr>
          <w:rFonts w:ascii="Times New Roman" w:hAnsi="Times New Roman" w:cs="Times New Roman"/>
          <w:b/>
          <w:bCs/>
          <w:sz w:val="24"/>
          <w:szCs w:val="24"/>
        </w:rPr>
        <w:fldChar w:fldCharType="begin"/>
      </w:r>
      <w:r w:rsidR="00E95346" w:rsidRPr="00E95346">
        <w:rPr>
          <w:rFonts w:ascii="Times New Roman" w:hAnsi="Times New Roman" w:cs="Times New Roman"/>
          <w:b/>
          <w:bCs/>
          <w:sz w:val="24"/>
          <w:szCs w:val="24"/>
        </w:rPr>
        <w:instrText>tc ""</w:instrText>
      </w:r>
      <w:r w:rsidRPr="00E95346">
        <w:rPr>
          <w:rFonts w:ascii="Times New Roman" w:hAnsi="Times New Roman" w:cs="Times New Roman"/>
          <w:b/>
          <w:bCs/>
          <w:sz w:val="24"/>
          <w:szCs w:val="24"/>
        </w:rPr>
        <w:fldChar w:fldCharType="end"/>
      </w:r>
    </w:p>
    <w:p w:rsidR="00E95346" w:rsidRPr="00E95346" w:rsidRDefault="00E95346" w:rsidP="00E95346">
      <w:pPr>
        <w:autoSpaceDE w:val="0"/>
        <w:autoSpaceDN w:val="0"/>
        <w:adjustRightInd w:val="0"/>
        <w:spacing w:after="0" w:line="240" w:lineRule="auto"/>
        <w:jc w:val="center"/>
        <w:rPr>
          <w:rFonts w:ascii="Times New Roman" w:hAnsi="Times New Roman" w:cs="Times New Roman"/>
          <w:b/>
          <w:bCs/>
          <w:sz w:val="24"/>
          <w:szCs w:val="24"/>
        </w:rPr>
      </w:pPr>
      <w:r w:rsidRPr="00E95346">
        <w:rPr>
          <w:rFonts w:ascii="Times New Roman" w:hAnsi="Times New Roman" w:cs="Times New Roman"/>
          <w:b/>
          <w:bCs/>
          <w:sz w:val="24"/>
          <w:szCs w:val="24"/>
        </w:rPr>
        <w:t>GOBIERNO  DEL  ESTADO</w:t>
      </w:r>
      <w:r w:rsidR="0038665D" w:rsidRPr="00E95346">
        <w:rPr>
          <w:rFonts w:ascii="Times New Roman" w:hAnsi="Times New Roman" w:cs="Times New Roman"/>
          <w:b/>
          <w:bCs/>
          <w:sz w:val="24"/>
          <w:szCs w:val="24"/>
        </w:rPr>
        <w:fldChar w:fldCharType="begin"/>
      </w:r>
      <w:r w:rsidRPr="00E95346">
        <w:rPr>
          <w:rFonts w:ascii="Times New Roman" w:hAnsi="Times New Roman" w:cs="Times New Roman"/>
          <w:b/>
          <w:bCs/>
          <w:sz w:val="24"/>
          <w:szCs w:val="24"/>
        </w:rPr>
        <w:instrText>tc "GOBIERNO  DEL  ESTADO"</w:instrText>
      </w:r>
      <w:r w:rsidR="0038665D" w:rsidRPr="00E95346">
        <w:rPr>
          <w:rFonts w:ascii="Times New Roman" w:hAnsi="Times New Roman" w:cs="Times New Roman"/>
          <w:b/>
          <w:bCs/>
          <w:sz w:val="24"/>
          <w:szCs w:val="24"/>
        </w:rPr>
        <w:fldChar w:fldCharType="end"/>
      </w:r>
    </w:p>
    <w:p w:rsidR="00E95346" w:rsidRPr="00E95346" w:rsidRDefault="00E95346" w:rsidP="00E9534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95346">
        <w:rPr>
          <w:rFonts w:ascii="Times New Roman" w:hAnsi="Times New Roman" w:cs="Times New Roman"/>
          <w:sz w:val="24"/>
          <w:szCs w:val="24"/>
        </w:rPr>
        <w:t xml:space="preserve">Decretos Números 189, 199, 200, 201, 202, 203, 204, 205, 206, 207, 208, 211, 212, 213, 214, 215, 216, 217, 218, 219, 220, 221, 222, 223, 224, 225, 226, 227, 228, 229, 230, 233, 234, 235, 236, 237, 238, 239, 240, 241, 242, 246, 247, 248, 249, 250 y 251 del H. Congreso </w:t>
      </w:r>
      <w:r w:rsidRPr="00E95346">
        <w:rPr>
          <w:rFonts w:ascii="Times New Roman" w:hAnsi="Times New Roman" w:cs="Times New Roman"/>
          <w:sz w:val="24"/>
          <w:szCs w:val="24"/>
        </w:rPr>
        <w:lastRenderedPageBreak/>
        <w:t>del Estado.- Que contienen Pensiones por Jubilación, Viudez, Muerte, Orfandad, Retiro y Retiro Anticipado.</w:t>
      </w:r>
    </w:p>
    <w:p w:rsidR="00E95346" w:rsidRPr="00E95346" w:rsidRDefault="00E95346" w:rsidP="00E9534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95346">
        <w:rPr>
          <w:rFonts w:ascii="Times New Roman" w:hAnsi="Times New Roman" w:cs="Times New Roman"/>
          <w:sz w:val="24"/>
          <w:szCs w:val="24"/>
        </w:rPr>
        <w:t>2   -   142</w:t>
      </w:r>
    </w:p>
    <w:p w:rsidR="00E95346" w:rsidRPr="00E95346" w:rsidRDefault="00E95346" w:rsidP="00E95346">
      <w:pPr>
        <w:autoSpaceDE w:val="0"/>
        <w:autoSpaceDN w:val="0"/>
        <w:adjustRightInd w:val="0"/>
        <w:spacing w:after="0" w:line="240" w:lineRule="auto"/>
        <w:jc w:val="center"/>
        <w:rPr>
          <w:rFonts w:ascii="Roman" w:hAnsi="Roman" w:cs="Roman"/>
          <w:sz w:val="8"/>
          <w:szCs w:val="8"/>
        </w:rPr>
      </w:pPr>
    </w:p>
    <w:p w:rsidR="00E95346" w:rsidRPr="00E95346" w:rsidRDefault="00E95346" w:rsidP="00E95346">
      <w:pPr>
        <w:autoSpaceDE w:val="0"/>
        <w:autoSpaceDN w:val="0"/>
        <w:adjustRightInd w:val="0"/>
        <w:spacing w:after="0" w:line="240" w:lineRule="auto"/>
        <w:jc w:val="center"/>
        <w:rPr>
          <w:rFonts w:ascii="Times New Roman" w:hAnsi="Times New Roman" w:cs="Times New Roman"/>
          <w:b/>
          <w:bCs/>
          <w:sz w:val="24"/>
          <w:szCs w:val="24"/>
        </w:rPr>
      </w:pPr>
      <w:r w:rsidRPr="00E95346">
        <w:rPr>
          <w:rFonts w:ascii="Times New Roman" w:hAnsi="Times New Roman" w:cs="Times New Roman"/>
          <w:b/>
          <w:bCs/>
          <w:sz w:val="24"/>
          <w:szCs w:val="24"/>
        </w:rPr>
        <w:t>PODER  EJECUTIVO  ESTATAL</w:t>
      </w:r>
      <w:r w:rsidR="0038665D" w:rsidRPr="00E95346">
        <w:rPr>
          <w:rFonts w:ascii="Times New Roman" w:hAnsi="Times New Roman" w:cs="Times New Roman"/>
          <w:b/>
          <w:bCs/>
          <w:sz w:val="24"/>
          <w:szCs w:val="24"/>
        </w:rPr>
        <w:fldChar w:fldCharType="begin"/>
      </w:r>
      <w:r w:rsidRPr="00E95346">
        <w:rPr>
          <w:rFonts w:ascii="Times New Roman" w:hAnsi="Times New Roman" w:cs="Times New Roman"/>
          <w:b/>
          <w:bCs/>
          <w:sz w:val="24"/>
          <w:szCs w:val="24"/>
        </w:rPr>
        <w:instrText>tc "PODER  EJECUTIVO  ESTATAL"</w:instrText>
      </w:r>
      <w:r w:rsidR="0038665D" w:rsidRPr="00E95346">
        <w:rPr>
          <w:rFonts w:ascii="Times New Roman" w:hAnsi="Times New Roman" w:cs="Times New Roman"/>
          <w:b/>
          <w:bCs/>
          <w:sz w:val="24"/>
          <w:szCs w:val="24"/>
        </w:rPr>
        <w:fldChar w:fldCharType="end"/>
      </w:r>
    </w:p>
    <w:p w:rsidR="00E95346" w:rsidRPr="00E95346" w:rsidRDefault="00E95346" w:rsidP="00E95346">
      <w:pPr>
        <w:autoSpaceDE w:val="0"/>
        <w:autoSpaceDN w:val="0"/>
        <w:adjustRightInd w:val="0"/>
        <w:spacing w:after="0" w:line="240" w:lineRule="auto"/>
        <w:jc w:val="center"/>
        <w:rPr>
          <w:rFonts w:ascii="Times New Roman" w:hAnsi="Times New Roman" w:cs="Times New Roman"/>
          <w:b/>
          <w:bCs/>
          <w:sz w:val="20"/>
          <w:szCs w:val="20"/>
        </w:rPr>
      </w:pPr>
      <w:r w:rsidRPr="00E95346">
        <w:rPr>
          <w:rFonts w:ascii="Times New Roman" w:hAnsi="Times New Roman" w:cs="Times New Roman"/>
          <w:b/>
          <w:bCs/>
          <w:sz w:val="20"/>
          <w:szCs w:val="20"/>
        </w:rPr>
        <w:t>SECRETARÍA  DE  ADMINISTRACIÓN  Y  FINANZAS</w:t>
      </w:r>
      <w:r w:rsidR="0038665D" w:rsidRPr="00E95346">
        <w:rPr>
          <w:rFonts w:ascii="Times New Roman" w:hAnsi="Times New Roman" w:cs="Times New Roman"/>
          <w:b/>
          <w:bCs/>
          <w:sz w:val="20"/>
          <w:szCs w:val="20"/>
        </w:rPr>
        <w:fldChar w:fldCharType="begin"/>
      </w:r>
      <w:r w:rsidRPr="00E95346">
        <w:rPr>
          <w:rFonts w:ascii="Times New Roman" w:hAnsi="Times New Roman" w:cs="Times New Roman"/>
          <w:b/>
          <w:bCs/>
          <w:sz w:val="20"/>
          <w:szCs w:val="20"/>
        </w:rPr>
        <w:instrText>tc "SECRETARÍA  DE  ADMINISTRACIÓN  Y  FINANZAS"</w:instrText>
      </w:r>
      <w:r w:rsidR="0038665D" w:rsidRPr="00E95346">
        <w:rPr>
          <w:rFonts w:ascii="Times New Roman" w:hAnsi="Times New Roman" w:cs="Times New Roman"/>
          <w:b/>
          <w:bCs/>
          <w:sz w:val="20"/>
          <w:szCs w:val="20"/>
        </w:rPr>
        <w:fldChar w:fldCharType="end"/>
      </w:r>
    </w:p>
    <w:p w:rsidR="00E95346" w:rsidRPr="00E95346" w:rsidRDefault="00E95346" w:rsidP="00E95346">
      <w:pPr>
        <w:autoSpaceDE w:val="0"/>
        <w:autoSpaceDN w:val="0"/>
        <w:adjustRightInd w:val="0"/>
        <w:spacing w:after="0" w:line="240" w:lineRule="auto"/>
        <w:jc w:val="center"/>
        <w:rPr>
          <w:rFonts w:ascii="Roman" w:hAnsi="Roman" w:cs="Roman"/>
          <w:sz w:val="8"/>
          <w:szCs w:val="8"/>
        </w:rPr>
      </w:pPr>
    </w:p>
    <w:p w:rsidR="00E95346" w:rsidRPr="00E95346" w:rsidRDefault="00E95346" w:rsidP="00E9534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95346">
        <w:rPr>
          <w:rFonts w:ascii="Times New Roman" w:hAnsi="Times New Roman" w:cs="Times New Roman"/>
          <w:sz w:val="24"/>
          <w:szCs w:val="24"/>
        </w:rPr>
        <w:t>Manual de Procedimientos para la Distribución de Aportaciones por concepto del Fondo de Aportaciones para el Fortalecimiento de los Municipios y Demarcaciones Territoriales del Distrito Federal, (FORTAMUN-DF), a Municipios, para el Ejercicio Fiscal de 2022.</w:t>
      </w:r>
    </w:p>
    <w:p w:rsidR="00E95346" w:rsidRPr="00E95346" w:rsidRDefault="00E95346" w:rsidP="00E95346">
      <w:pPr>
        <w:autoSpaceDE w:val="0"/>
        <w:autoSpaceDN w:val="0"/>
        <w:adjustRightInd w:val="0"/>
        <w:spacing w:after="0" w:line="240" w:lineRule="auto"/>
        <w:jc w:val="center"/>
        <w:rPr>
          <w:rFonts w:ascii="Roman" w:hAnsi="Roman" w:cs="Roman"/>
          <w:sz w:val="8"/>
          <w:szCs w:val="8"/>
        </w:rPr>
      </w:pPr>
    </w:p>
    <w:p w:rsidR="00E95346" w:rsidRPr="00E95346" w:rsidRDefault="00E95346" w:rsidP="00E95346">
      <w:pPr>
        <w:autoSpaceDE w:val="0"/>
        <w:autoSpaceDN w:val="0"/>
        <w:adjustRightInd w:val="0"/>
        <w:spacing w:after="0" w:line="240" w:lineRule="auto"/>
        <w:jc w:val="center"/>
        <w:rPr>
          <w:rFonts w:ascii="Times New Roman" w:hAnsi="Times New Roman" w:cs="Times New Roman"/>
          <w:b/>
          <w:bCs/>
          <w:sz w:val="20"/>
          <w:szCs w:val="20"/>
        </w:rPr>
      </w:pPr>
      <w:r w:rsidRPr="00E95346">
        <w:rPr>
          <w:rFonts w:ascii="Times New Roman" w:hAnsi="Times New Roman" w:cs="Times New Roman"/>
          <w:b/>
          <w:bCs/>
          <w:sz w:val="20"/>
          <w:szCs w:val="20"/>
        </w:rPr>
        <w:t>SECRETARÍA  DE  OBRAS  PÚBLICAS</w:t>
      </w:r>
      <w:r w:rsidR="0038665D" w:rsidRPr="00E95346">
        <w:rPr>
          <w:rFonts w:ascii="Times New Roman" w:hAnsi="Times New Roman" w:cs="Times New Roman"/>
          <w:b/>
          <w:bCs/>
          <w:sz w:val="20"/>
          <w:szCs w:val="20"/>
        </w:rPr>
        <w:fldChar w:fldCharType="begin"/>
      </w:r>
      <w:r w:rsidRPr="00E95346">
        <w:rPr>
          <w:rFonts w:ascii="Times New Roman" w:hAnsi="Times New Roman" w:cs="Times New Roman"/>
          <w:b/>
          <w:bCs/>
          <w:sz w:val="20"/>
          <w:szCs w:val="20"/>
        </w:rPr>
        <w:instrText>tc "SECRETARÍA  DE  OBRAS  PÚBLICAS"</w:instrText>
      </w:r>
      <w:r w:rsidR="0038665D" w:rsidRPr="00E95346">
        <w:rPr>
          <w:rFonts w:ascii="Times New Roman" w:hAnsi="Times New Roman" w:cs="Times New Roman"/>
          <w:b/>
          <w:bCs/>
          <w:sz w:val="20"/>
          <w:szCs w:val="20"/>
        </w:rPr>
        <w:fldChar w:fldCharType="end"/>
      </w:r>
    </w:p>
    <w:p w:rsidR="00E95346" w:rsidRPr="00E95346" w:rsidRDefault="00E95346" w:rsidP="00E9534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95346">
        <w:rPr>
          <w:rFonts w:ascii="Times New Roman" w:hAnsi="Times New Roman" w:cs="Times New Roman"/>
          <w:sz w:val="24"/>
          <w:szCs w:val="24"/>
        </w:rPr>
        <w:t>Fallo de Adjudicación de Contrato y Acta de Junta Pública para dar a conocer el Fallo,  Licitación Pública Nacional Estatal No. 022 Concursos Nos. OPPU-EST-LP-066-2022 y OPPU-EST-LP-067-2022.</w:t>
      </w:r>
    </w:p>
    <w:p w:rsidR="00E95346" w:rsidRPr="00E95346" w:rsidRDefault="00E95346" w:rsidP="00E95346">
      <w:pPr>
        <w:autoSpaceDE w:val="0"/>
        <w:autoSpaceDN w:val="0"/>
        <w:adjustRightInd w:val="0"/>
        <w:spacing w:after="0" w:line="240" w:lineRule="auto"/>
        <w:jc w:val="center"/>
        <w:rPr>
          <w:rFonts w:ascii="Roman" w:hAnsi="Roman" w:cs="Roman"/>
          <w:sz w:val="8"/>
          <w:szCs w:val="8"/>
        </w:rPr>
      </w:pPr>
    </w:p>
    <w:p w:rsidR="00E95346" w:rsidRPr="00E95346" w:rsidRDefault="00E95346" w:rsidP="00E95346">
      <w:pPr>
        <w:autoSpaceDE w:val="0"/>
        <w:autoSpaceDN w:val="0"/>
        <w:adjustRightInd w:val="0"/>
        <w:spacing w:after="0" w:line="240" w:lineRule="auto"/>
        <w:jc w:val="center"/>
        <w:rPr>
          <w:rFonts w:ascii="Times New Roman" w:hAnsi="Times New Roman" w:cs="Times New Roman"/>
          <w:b/>
          <w:bCs/>
          <w:sz w:val="20"/>
          <w:szCs w:val="20"/>
        </w:rPr>
      </w:pPr>
      <w:r w:rsidRPr="00E95346">
        <w:rPr>
          <w:rFonts w:ascii="Times New Roman" w:hAnsi="Times New Roman" w:cs="Times New Roman"/>
          <w:b/>
          <w:bCs/>
          <w:sz w:val="20"/>
          <w:szCs w:val="20"/>
        </w:rPr>
        <w:t>INSTITUTO  DE  PENSIONES  DEL  ESTADO  DE  SINALOA</w:t>
      </w:r>
      <w:r w:rsidR="0038665D" w:rsidRPr="00E95346">
        <w:rPr>
          <w:rFonts w:ascii="Times New Roman" w:hAnsi="Times New Roman" w:cs="Times New Roman"/>
          <w:b/>
          <w:bCs/>
          <w:sz w:val="20"/>
          <w:szCs w:val="20"/>
        </w:rPr>
        <w:fldChar w:fldCharType="begin"/>
      </w:r>
      <w:r w:rsidRPr="00E95346">
        <w:rPr>
          <w:rFonts w:ascii="Times New Roman" w:hAnsi="Times New Roman" w:cs="Times New Roman"/>
          <w:b/>
          <w:bCs/>
          <w:sz w:val="20"/>
          <w:szCs w:val="20"/>
        </w:rPr>
        <w:instrText>tc "INSTITUTO  DE  PENSIONES  DEL  ESTADO  DE  SINALOA"</w:instrText>
      </w:r>
      <w:r w:rsidR="0038665D" w:rsidRPr="00E95346">
        <w:rPr>
          <w:rFonts w:ascii="Times New Roman" w:hAnsi="Times New Roman" w:cs="Times New Roman"/>
          <w:b/>
          <w:bCs/>
          <w:sz w:val="20"/>
          <w:szCs w:val="20"/>
        </w:rPr>
        <w:fldChar w:fldCharType="end"/>
      </w:r>
    </w:p>
    <w:p w:rsidR="00E95346" w:rsidRPr="00E95346" w:rsidRDefault="00E95346" w:rsidP="00E9534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95346">
        <w:rPr>
          <w:rFonts w:ascii="Times New Roman" w:hAnsi="Times New Roman" w:cs="Times New Roman"/>
          <w:sz w:val="24"/>
          <w:szCs w:val="24"/>
        </w:rPr>
        <w:t>Rendimientos Generados del Ahorro Solidario del mes de agosto de 2022.</w:t>
      </w:r>
    </w:p>
    <w:p w:rsidR="00E95346" w:rsidRPr="00E95346" w:rsidRDefault="00E95346" w:rsidP="00E95346">
      <w:pPr>
        <w:autoSpaceDE w:val="0"/>
        <w:autoSpaceDN w:val="0"/>
        <w:adjustRightInd w:val="0"/>
        <w:spacing w:after="0" w:line="240" w:lineRule="auto"/>
        <w:jc w:val="center"/>
        <w:rPr>
          <w:rFonts w:ascii="Roman" w:hAnsi="Roman" w:cs="Roman"/>
          <w:sz w:val="8"/>
          <w:szCs w:val="8"/>
        </w:rPr>
      </w:pPr>
    </w:p>
    <w:p w:rsidR="00E95346" w:rsidRPr="00E95346" w:rsidRDefault="00E95346" w:rsidP="00E95346">
      <w:pPr>
        <w:autoSpaceDE w:val="0"/>
        <w:autoSpaceDN w:val="0"/>
        <w:adjustRightInd w:val="0"/>
        <w:spacing w:after="0" w:line="240" w:lineRule="auto"/>
        <w:jc w:val="center"/>
        <w:rPr>
          <w:rFonts w:ascii="Times New Roman" w:hAnsi="Times New Roman" w:cs="Times New Roman"/>
          <w:b/>
          <w:bCs/>
          <w:sz w:val="20"/>
          <w:szCs w:val="20"/>
        </w:rPr>
      </w:pPr>
      <w:r w:rsidRPr="00E95346">
        <w:rPr>
          <w:rFonts w:ascii="Times New Roman" w:hAnsi="Times New Roman" w:cs="Times New Roman"/>
          <w:b/>
          <w:bCs/>
          <w:sz w:val="20"/>
          <w:szCs w:val="20"/>
        </w:rPr>
        <w:t>EL  COLEGIO  DE  SINALOA</w:t>
      </w:r>
      <w:r w:rsidR="0038665D" w:rsidRPr="00E95346">
        <w:rPr>
          <w:rFonts w:ascii="Times New Roman" w:hAnsi="Times New Roman" w:cs="Times New Roman"/>
          <w:b/>
          <w:bCs/>
          <w:sz w:val="20"/>
          <w:szCs w:val="20"/>
        </w:rPr>
        <w:fldChar w:fldCharType="begin"/>
      </w:r>
      <w:r w:rsidRPr="00E95346">
        <w:rPr>
          <w:rFonts w:ascii="Times New Roman" w:hAnsi="Times New Roman" w:cs="Times New Roman"/>
          <w:b/>
          <w:bCs/>
          <w:sz w:val="20"/>
          <w:szCs w:val="20"/>
        </w:rPr>
        <w:instrText>tc "EL  COLEGIO  DE  SINALOA"</w:instrText>
      </w:r>
      <w:r w:rsidR="0038665D" w:rsidRPr="00E95346">
        <w:rPr>
          <w:rFonts w:ascii="Times New Roman" w:hAnsi="Times New Roman" w:cs="Times New Roman"/>
          <w:b/>
          <w:bCs/>
          <w:sz w:val="20"/>
          <w:szCs w:val="20"/>
        </w:rPr>
        <w:fldChar w:fldCharType="end"/>
      </w:r>
    </w:p>
    <w:p w:rsidR="00E95346" w:rsidRPr="00E95346" w:rsidRDefault="00E95346" w:rsidP="00E9534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95346">
        <w:rPr>
          <w:rFonts w:ascii="Times New Roman" w:hAnsi="Times New Roman" w:cs="Times New Roman"/>
          <w:sz w:val="24"/>
          <w:szCs w:val="24"/>
        </w:rPr>
        <w:t>Avance Financiero, relativo al Segundo Trimestre de 2022.</w:t>
      </w:r>
    </w:p>
    <w:p w:rsidR="00E95346" w:rsidRPr="00E95346" w:rsidRDefault="00E95346" w:rsidP="00E95346">
      <w:pPr>
        <w:autoSpaceDE w:val="0"/>
        <w:autoSpaceDN w:val="0"/>
        <w:adjustRightInd w:val="0"/>
        <w:spacing w:after="0" w:line="240" w:lineRule="auto"/>
        <w:jc w:val="center"/>
        <w:rPr>
          <w:rFonts w:ascii="Roman" w:hAnsi="Roman" w:cs="Roman"/>
          <w:sz w:val="8"/>
          <w:szCs w:val="8"/>
        </w:rPr>
      </w:pPr>
    </w:p>
    <w:p w:rsidR="00E95346" w:rsidRPr="00E95346" w:rsidRDefault="00E95346" w:rsidP="00E9534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95346">
        <w:rPr>
          <w:rFonts w:ascii="Times New Roman" w:hAnsi="Times New Roman" w:cs="Times New Roman"/>
          <w:sz w:val="24"/>
          <w:szCs w:val="24"/>
        </w:rPr>
        <w:t>143   -   173</w:t>
      </w:r>
    </w:p>
    <w:p w:rsidR="00E95346" w:rsidRPr="00E95346" w:rsidRDefault="00E95346" w:rsidP="00E95346">
      <w:pPr>
        <w:autoSpaceDE w:val="0"/>
        <w:autoSpaceDN w:val="0"/>
        <w:adjustRightInd w:val="0"/>
        <w:spacing w:after="0" w:line="240" w:lineRule="auto"/>
        <w:jc w:val="center"/>
        <w:rPr>
          <w:rFonts w:ascii="Roman" w:hAnsi="Roman" w:cs="Roman"/>
          <w:sz w:val="8"/>
          <w:szCs w:val="8"/>
        </w:rPr>
      </w:pPr>
    </w:p>
    <w:p w:rsidR="00E95346" w:rsidRPr="00E95346" w:rsidRDefault="00E95346" w:rsidP="00E95346">
      <w:pPr>
        <w:autoSpaceDE w:val="0"/>
        <w:autoSpaceDN w:val="0"/>
        <w:adjustRightInd w:val="0"/>
        <w:spacing w:after="0" w:line="240" w:lineRule="auto"/>
        <w:jc w:val="center"/>
        <w:rPr>
          <w:rFonts w:ascii="Times New Roman" w:hAnsi="Times New Roman" w:cs="Times New Roman"/>
          <w:b/>
          <w:bCs/>
          <w:sz w:val="24"/>
          <w:szCs w:val="24"/>
        </w:rPr>
      </w:pPr>
      <w:r w:rsidRPr="00E95346">
        <w:rPr>
          <w:rFonts w:ascii="Times New Roman" w:hAnsi="Times New Roman" w:cs="Times New Roman"/>
          <w:b/>
          <w:bCs/>
          <w:sz w:val="24"/>
          <w:szCs w:val="24"/>
        </w:rPr>
        <w:t>AYUNTAMIENTO</w:t>
      </w:r>
      <w:r w:rsidR="0038665D" w:rsidRPr="00E95346">
        <w:rPr>
          <w:rFonts w:ascii="Times New Roman" w:hAnsi="Times New Roman" w:cs="Times New Roman"/>
          <w:b/>
          <w:bCs/>
          <w:sz w:val="24"/>
          <w:szCs w:val="24"/>
        </w:rPr>
        <w:fldChar w:fldCharType="begin"/>
      </w:r>
      <w:r w:rsidRPr="00E95346">
        <w:rPr>
          <w:rFonts w:ascii="Times New Roman" w:hAnsi="Times New Roman" w:cs="Times New Roman"/>
          <w:b/>
          <w:bCs/>
          <w:sz w:val="24"/>
          <w:szCs w:val="24"/>
        </w:rPr>
        <w:instrText>tc "AYUNTAMIENTO"</w:instrText>
      </w:r>
      <w:r w:rsidR="0038665D" w:rsidRPr="00E95346">
        <w:rPr>
          <w:rFonts w:ascii="Times New Roman" w:hAnsi="Times New Roman" w:cs="Times New Roman"/>
          <w:b/>
          <w:bCs/>
          <w:sz w:val="24"/>
          <w:szCs w:val="24"/>
        </w:rPr>
        <w:fldChar w:fldCharType="end"/>
      </w:r>
    </w:p>
    <w:p w:rsidR="00E95346" w:rsidRPr="00E95346" w:rsidRDefault="00E95346" w:rsidP="00E9534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95346">
        <w:rPr>
          <w:rFonts w:ascii="Times New Roman" w:hAnsi="Times New Roman" w:cs="Times New Roman"/>
          <w:sz w:val="24"/>
          <w:szCs w:val="24"/>
        </w:rPr>
        <w:t xml:space="preserve">Municipio de Culiacán.- Estado de Flujos de Efectivo, relativo al Segundo Trimestre de 2022. </w:t>
      </w:r>
    </w:p>
    <w:p w:rsidR="00E95346" w:rsidRPr="00E95346" w:rsidRDefault="00E95346" w:rsidP="00E95346">
      <w:pPr>
        <w:autoSpaceDE w:val="0"/>
        <w:autoSpaceDN w:val="0"/>
        <w:adjustRightInd w:val="0"/>
        <w:spacing w:after="0" w:line="240" w:lineRule="auto"/>
        <w:jc w:val="center"/>
        <w:rPr>
          <w:rFonts w:ascii="Roman" w:hAnsi="Roman" w:cs="Roman"/>
          <w:sz w:val="8"/>
          <w:szCs w:val="8"/>
        </w:rPr>
      </w:pPr>
    </w:p>
    <w:p w:rsidR="00E95346" w:rsidRPr="00E95346" w:rsidRDefault="00E95346" w:rsidP="00E9534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95346">
        <w:rPr>
          <w:rFonts w:ascii="Times New Roman" w:hAnsi="Times New Roman" w:cs="Times New Roman"/>
          <w:sz w:val="24"/>
          <w:szCs w:val="24"/>
        </w:rPr>
        <w:t xml:space="preserve">174   </w:t>
      </w:r>
    </w:p>
    <w:p w:rsidR="00E95346" w:rsidRPr="00E95346" w:rsidRDefault="00E95346" w:rsidP="00E95346">
      <w:pPr>
        <w:autoSpaceDE w:val="0"/>
        <w:autoSpaceDN w:val="0"/>
        <w:adjustRightInd w:val="0"/>
        <w:spacing w:after="0" w:line="240" w:lineRule="auto"/>
        <w:jc w:val="center"/>
        <w:rPr>
          <w:rFonts w:ascii="Roman" w:hAnsi="Roman" w:cs="Roman"/>
          <w:sz w:val="8"/>
          <w:szCs w:val="8"/>
        </w:rPr>
      </w:pPr>
    </w:p>
    <w:p w:rsidR="00E95346" w:rsidRPr="00E95346" w:rsidRDefault="00E95346" w:rsidP="00E95346">
      <w:pPr>
        <w:autoSpaceDE w:val="0"/>
        <w:autoSpaceDN w:val="0"/>
        <w:adjustRightInd w:val="0"/>
        <w:spacing w:after="0" w:line="240" w:lineRule="auto"/>
        <w:jc w:val="center"/>
        <w:rPr>
          <w:rFonts w:ascii="Times New Roman" w:hAnsi="Times New Roman" w:cs="Times New Roman"/>
          <w:b/>
          <w:bCs/>
          <w:sz w:val="24"/>
          <w:szCs w:val="24"/>
        </w:rPr>
      </w:pPr>
      <w:r w:rsidRPr="00E95346">
        <w:rPr>
          <w:rFonts w:ascii="Times New Roman" w:hAnsi="Times New Roman" w:cs="Times New Roman"/>
          <w:b/>
          <w:bCs/>
          <w:sz w:val="24"/>
          <w:szCs w:val="24"/>
        </w:rPr>
        <w:t>AVISOS  JUDICIALES</w:t>
      </w:r>
      <w:r w:rsidR="0038665D" w:rsidRPr="00E95346">
        <w:rPr>
          <w:rFonts w:ascii="Times New Roman" w:hAnsi="Times New Roman" w:cs="Times New Roman"/>
          <w:b/>
          <w:bCs/>
          <w:sz w:val="24"/>
          <w:szCs w:val="24"/>
        </w:rPr>
        <w:fldChar w:fldCharType="begin"/>
      </w:r>
      <w:r w:rsidRPr="00E95346">
        <w:rPr>
          <w:rFonts w:ascii="Times New Roman" w:hAnsi="Times New Roman" w:cs="Times New Roman"/>
          <w:b/>
          <w:bCs/>
          <w:sz w:val="24"/>
          <w:szCs w:val="24"/>
        </w:rPr>
        <w:instrText>tc "AVISOS  JUDICIALES"</w:instrText>
      </w:r>
      <w:r w:rsidR="0038665D" w:rsidRPr="00E95346">
        <w:rPr>
          <w:rFonts w:ascii="Times New Roman" w:hAnsi="Times New Roman" w:cs="Times New Roman"/>
          <w:b/>
          <w:bCs/>
          <w:sz w:val="24"/>
          <w:szCs w:val="24"/>
        </w:rPr>
        <w:fldChar w:fldCharType="end"/>
      </w:r>
    </w:p>
    <w:p w:rsidR="00E95346" w:rsidRPr="00E95346" w:rsidRDefault="00E95346" w:rsidP="00E95346">
      <w:pPr>
        <w:autoSpaceDE w:val="0"/>
        <w:autoSpaceDN w:val="0"/>
        <w:adjustRightInd w:val="0"/>
        <w:spacing w:after="0" w:line="240" w:lineRule="auto"/>
        <w:jc w:val="center"/>
        <w:rPr>
          <w:rFonts w:ascii="Roman" w:hAnsi="Roman" w:cs="Roman"/>
          <w:sz w:val="8"/>
          <w:szCs w:val="8"/>
        </w:rPr>
      </w:pPr>
    </w:p>
    <w:p w:rsidR="00E95346" w:rsidRPr="00E95346" w:rsidRDefault="00E95346" w:rsidP="00E9534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95346">
        <w:rPr>
          <w:rFonts w:ascii="Times New Roman" w:hAnsi="Times New Roman" w:cs="Times New Roman"/>
          <w:sz w:val="24"/>
          <w:szCs w:val="24"/>
        </w:rPr>
        <w:t xml:space="preserve">175   -   183                                                                                                 </w:t>
      </w:r>
    </w:p>
    <w:p w:rsidR="00E95346" w:rsidRPr="00E95346" w:rsidRDefault="00E95346" w:rsidP="00E95346">
      <w:pPr>
        <w:autoSpaceDE w:val="0"/>
        <w:autoSpaceDN w:val="0"/>
        <w:adjustRightInd w:val="0"/>
        <w:spacing w:after="0" w:line="240" w:lineRule="auto"/>
        <w:jc w:val="center"/>
        <w:rPr>
          <w:rFonts w:ascii="Roman" w:hAnsi="Roman" w:cs="Roman"/>
          <w:sz w:val="8"/>
          <w:szCs w:val="8"/>
        </w:rPr>
      </w:pPr>
    </w:p>
    <w:p w:rsidR="00E95346" w:rsidRPr="00E95346" w:rsidRDefault="00E95346" w:rsidP="00E95346">
      <w:pPr>
        <w:autoSpaceDE w:val="0"/>
        <w:autoSpaceDN w:val="0"/>
        <w:adjustRightInd w:val="0"/>
        <w:spacing w:after="0" w:line="240" w:lineRule="auto"/>
        <w:jc w:val="center"/>
        <w:rPr>
          <w:rFonts w:ascii="Times New Roman" w:hAnsi="Times New Roman" w:cs="Times New Roman"/>
          <w:b/>
          <w:bCs/>
          <w:sz w:val="24"/>
          <w:szCs w:val="24"/>
        </w:rPr>
      </w:pPr>
      <w:r w:rsidRPr="00E95346">
        <w:rPr>
          <w:rFonts w:ascii="Times New Roman" w:hAnsi="Times New Roman" w:cs="Times New Roman"/>
          <w:b/>
          <w:bCs/>
          <w:sz w:val="24"/>
          <w:szCs w:val="24"/>
        </w:rPr>
        <w:t xml:space="preserve">    AVISOS  NOTARIALES</w:t>
      </w:r>
      <w:r w:rsidR="0038665D" w:rsidRPr="00E95346">
        <w:rPr>
          <w:rFonts w:ascii="Times New Roman" w:hAnsi="Times New Roman" w:cs="Times New Roman"/>
          <w:b/>
          <w:bCs/>
          <w:sz w:val="24"/>
          <w:szCs w:val="24"/>
        </w:rPr>
        <w:fldChar w:fldCharType="begin"/>
      </w:r>
      <w:r w:rsidRPr="00E95346">
        <w:rPr>
          <w:rFonts w:ascii="Times New Roman" w:hAnsi="Times New Roman" w:cs="Times New Roman"/>
          <w:b/>
          <w:bCs/>
          <w:sz w:val="24"/>
          <w:szCs w:val="24"/>
        </w:rPr>
        <w:instrText>tc "    AVISOS  NOTARIALES"</w:instrText>
      </w:r>
      <w:r w:rsidR="0038665D" w:rsidRPr="00E95346">
        <w:rPr>
          <w:rFonts w:ascii="Times New Roman" w:hAnsi="Times New Roman" w:cs="Times New Roman"/>
          <w:b/>
          <w:bCs/>
          <w:sz w:val="24"/>
          <w:szCs w:val="24"/>
        </w:rPr>
        <w:fldChar w:fldCharType="end"/>
      </w:r>
    </w:p>
    <w:p w:rsidR="00E95346" w:rsidRPr="00E95346" w:rsidRDefault="00E95346" w:rsidP="00E95346">
      <w:pPr>
        <w:autoSpaceDE w:val="0"/>
        <w:autoSpaceDN w:val="0"/>
        <w:adjustRightInd w:val="0"/>
        <w:spacing w:after="0" w:line="240" w:lineRule="auto"/>
        <w:jc w:val="center"/>
        <w:rPr>
          <w:rFonts w:ascii="Roman" w:hAnsi="Roman" w:cs="Roman"/>
          <w:sz w:val="8"/>
          <w:szCs w:val="8"/>
        </w:rPr>
      </w:pPr>
    </w:p>
    <w:p w:rsidR="0017268C" w:rsidRDefault="00E95346" w:rsidP="00E95346">
      <w:pPr>
        <w:jc w:val="center"/>
        <w:rPr>
          <w:rFonts w:ascii="Times New Roman" w:hAnsi="Times New Roman" w:cs="Times New Roman"/>
          <w:sz w:val="24"/>
          <w:szCs w:val="24"/>
        </w:rPr>
      </w:pPr>
      <w:r w:rsidRPr="00E95346">
        <w:rPr>
          <w:rFonts w:ascii="Times New Roman" w:hAnsi="Times New Roman" w:cs="Times New Roman"/>
          <w:sz w:val="24"/>
          <w:szCs w:val="24"/>
        </w:rPr>
        <w:t xml:space="preserve">183   -   184   </w:t>
      </w:r>
    </w:p>
    <w:p w:rsidR="00E95346" w:rsidRDefault="00E95346" w:rsidP="00E95346">
      <w:pPr>
        <w:jc w:val="center"/>
        <w:rPr>
          <w:rFonts w:ascii="Times New Roman" w:hAnsi="Times New Roman" w:cs="Times New Roman"/>
          <w:sz w:val="24"/>
          <w:szCs w:val="24"/>
        </w:rPr>
      </w:pPr>
    </w:p>
    <w:p w:rsidR="00E95346" w:rsidRDefault="00E95346" w:rsidP="00E95346">
      <w:pPr>
        <w:jc w:val="center"/>
        <w:rPr>
          <w:rFonts w:ascii="Times New Roman" w:hAnsi="Times New Roman" w:cs="Times New Roman"/>
          <w:sz w:val="24"/>
          <w:szCs w:val="24"/>
        </w:rPr>
      </w:pPr>
    </w:p>
    <w:p w:rsidR="00CC7D30" w:rsidRPr="00CC7D30" w:rsidRDefault="00CC7D30" w:rsidP="00CC7D30">
      <w:pPr>
        <w:autoSpaceDE w:val="0"/>
        <w:autoSpaceDN w:val="0"/>
        <w:adjustRightInd w:val="0"/>
        <w:spacing w:after="0" w:line="240" w:lineRule="auto"/>
        <w:jc w:val="center"/>
        <w:rPr>
          <w:rFonts w:ascii="Times New Roman" w:hAnsi="Times New Roman" w:cs="Times New Roman"/>
          <w:b/>
          <w:bCs/>
          <w:sz w:val="36"/>
          <w:szCs w:val="36"/>
        </w:rPr>
      </w:pPr>
      <w:r w:rsidRPr="00CC7D30">
        <w:rPr>
          <w:rFonts w:ascii="Times New Roman" w:hAnsi="Times New Roman" w:cs="Times New Roman"/>
          <w:color w:val="000000"/>
        </w:rPr>
        <w:t xml:space="preserve">Tomo CXIII  3ra. Época </w:t>
      </w:r>
      <w:r w:rsidRPr="00CC7D30">
        <w:rPr>
          <w:rFonts w:ascii="Times New Roman" w:hAnsi="Times New Roman" w:cs="Times New Roman"/>
          <w:b/>
          <w:bCs/>
          <w:color w:val="000000"/>
        </w:rPr>
        <w:t xml:space="preserve">    Culiacán, Sin., miércoles 21 de septiembre de 2022.</w:t>
      </w:r>
      <w:r w:rsidRPr="00CC7D30">
        <w:rPr>
          <w:rFonts w:ascii="Times New Roman" w:hAnsi="Times New Roman" w:cs="Times New Roman"/>
          <w:color w:val="000000"/>
        </w:rPr>
        <w:t xml:space="preserve">    No. 114</w:t>
      </w:r>
    </w:p>
    <w:p w:rsidR="00CC7D30" w:rsidRPr="00CC7D30" w:rsidRDefault="00CC7D30" w:rsidP="00CC7D30">
      <w:pPr>
        <w:autoSpaceDE w:val="0"/>
        <w:autoSpaceDN w:val="0"/>
        <w:adjustRightInd w:val="0"/>
        <w:spacing w:after="0" w:line="496" w:lineRule="atLeast"/>
        <w:jc w:val="center"/>
        <w:rPr>
          <w:rFonts w:ascii="Times New Roman" w:hAnsi="Times New Roman" w:cs="Times New Roman"/>
          <w:b/>
          <w:bCs/>
          <w:color w:val="000000"/>
          <w:sz w:val="36"/>
          <w:szCs w:val="36"/>
        </w:rPr>
      </w:pPr>
      <w:r w:rsidRPr="00CC7D30">
        <w:rPr>
          <w:rFonts w:ascii="Times New Roman" w:hAnsi="Times New Roman" w:cs="Times New Roman"/>
          <w:color w:val="000000"/>
          <w:sz w:val="24"/>
          <w:szCs w:val="24"/>
        </w:rPr>
        <w:t>Edición  Vespertina</w:t>
      </w:r>
    </w:p>
    <w:p w:rsidR="00CC7D30" w:rsidRPr="00CC7D30" w:rsidRDefault="00CC7D30" w:rsidP="00CC7D30">
      <w:pPr>
        <w:autoSpaceDE w:val="0"/>
        <w:autoSpaceDN w:val="0"/>
        <w:adjustRightInd w:val="0"/>
        <w:spacing w:after="0" w:line="496" w:lineRule="atLeast"/>
        <w:jc w:val="center"/>
        <w:rPr>
          <w:rFonts w:ascii="Times New Roman" w:hAnsi="Times New Roman" w:cs="Times New Roman"/>
          <w:b/>
          <w:bCs/>
          <w:color w:val="000000"/>
          <w:sz w:val="36"/>
          <w:szCs w:val="36"/>
        </w:rPr>
      </w:pPr>
    </w:p>
    <w:p w:rsidR="00CC7D30" w:rsidRPr="00CC7D30" w:rsidRDefault="00CC7D30" w:rsidP="00CC7D30">
      <w:pPr>
        <w:autoSpaceDE w:val="0"/>
        <w:autoSpaceDN w:val="0"/>
        <w:adjustRightInd w:val="0"/>
        <w:spacing w:after="0" w:line="240" w:lineRule="auto"/>
        <w:jc w:val="center"/>
        <w:rPr>
          <w:rFonts w:ascii="Times New Roman" w:hAnsi="Times New Roman" w:cs="Times New Roman"/>
          <w:b/>
          <w:bCs/>
          <w:sz w:val="36"/>
          <w:szCs w:val="36"/>
        </w:rPr>
      </w:pPr>
      <w:r w:rsidRPr="00CC7D30">
        <w:rPr>
          <w:rFonts w:ascii="Times New Roman" w:hAnsi="Times New Roman" w:cs="Times New Roman"/>
          <w:b/>
          <w:bCs/>
          <w:sz w:val="36"/>
          <w:szCs w:val="36"/>
        </w:rPr>
        <w:t>ÍNDICE</w:t>
      </w:r>
      <w:r w:rsidR="0038665D" w:rsidRPr="00CC7D30">
        <w:rPr>
          <w:rFonts w:ascii="Times New Roman" w:hAnsi="Times New Roman" w:cs="Times New Roman"/>
          <w:b/>
          <w:bCs/>
          <w:sz w:val="36"/>
          <w:szCs w:val="36"/>
        </w:rPr>
        <w:fldChar w:fldCharType="begin"/>
      </w:r>
      <w:r w:rsidRPr="00CC7D30">
        <w:rPr>
          <w:rFonts w:ascii="Times New Roman" w:hAnsi="Times New Roman" w:cs="Times New Roman"/>
          <w:b/>
          <w:bCs/>
          <w:sz w:val="36"/>
          <w:szCs w:val="36"/>
        </w:rPr>
        <w:instrText>tc "ÍNDICE"</w:instrText>
      </w:r>
      <w:r w:rsidR="0038665D" w:rsidRPr="00CC7D30">
        <w:rPr>
          <w:rFonts w:ascii="Times New Roman" w:hAnsi="Times New Roman" w:cs="Times New Roman"/>
          <w:b/>
          <w:bCs/>
          <w:sz w:val="36"/>
          <w:szCs w:val="36"/>
        </w:rPr>
        <w:fldChar w:fldCharType="end"/>
      </w:r>
    </w:p>
    <w:p w:rsidR="00CC7D30" w:rsidRPr="00CC7D30" w:rsidRDefault="0038665D" w:rsidP="00CC7D30">
      <w:pPr>
        <w:autoSpaceDE w:val="0"/>
        <w:autoSpaceDN w:val="0"/>
        <w:adjustRightInd w:val="0"/>
        <w:spacing w:after="0" w:line="240" w:lineRule="auto"/>
        <w:jc w:val="center"/>
        <w:rPr>
          <w:rFonts w:ascii="Times New Roman" w:hAnsi="Times New Roman" w:cs="Times New Roman"/>
          <w:b/>
          <w:bCs/>
          <w:sz w:val="24"/>
          <w:szCs w:val="24"/>
        </w:rPr>
      </w:pPr>
      <w:r w:rsidRPr="00CC7D30">
        <w:rPr>
          <w:rFonts w:ascii="Times New Roman" w:hAnsi="Times New Roman" w:cs="Times New Roman"/>
          <w:b/>
          <w:bCs/>
          <w:sz w:val="24"/>
          <w:szCs w:val="24"/>
        </w:rPr>
        <w:fldChar w:fldCharType="begin"/>
      </w:r>
      <w:r w:rsidR="00CC7D30" w:rsidRPr="00CC7D30">
        <w:rPr>
          <w:rFonts w:ascii="Times New Roman" w:hAnsi="Times New Roman" w:cs="Times New Roman"/>
          <w:b/>
          <w:bCs/>
          <w:sz w:val="24"/>
          <w:szCs w:val="24"/>
        </w:rPr>
        <w:instrText>tc ""</w:instrText>
      </w:r>
      <w:r w:rsidRPr="00CC7D30">
        <w:rPr>
          <w:rFonts w:ascii="Times New Roman" w:hAnsi="Times New Roman" w:cs="Times New Roman"/>
          <w:b/>
          <w:bCs/>
          <w:sz w:val="24"/>
          <w:szCs w:val="24"/>
        </w:rPr>
        <w:fldChar w:fldCharType="end"/>
      </w:r>
    </w:p>
    <w:p w:rsidR="00CC7D30" w:rsidRPr="00CC7D30" w:rsidRDefault="0038665D" w:rsidP="00CC7D30">
      <w:pPr>
        <w:autoSpaceDE w:val="0"/>
        <w:autoSpaceDN w:val="0"/>
        <w:adjustRightInd w:val="0"/>
        <w:spacing w:after="0" w:line="240" w:lineRule="auto"/>
        <w:jc w:val="center"/>
        <w:rPr>
          <w:rFonts w:ascii="Times New Roman" w:hAnsi="Times New Roman" w:cs="Times New Roman"/>
          <w:b/>
          <w:bCs/>
          <w:sz w:val="24"/>
          <w:szCs w:val="24"/>
        </w:rPr>
      </w:pPr>
      <w:r w:rsidRPr="00CC7D30">
        <w:rPr>
          <w:rFonts w:ascii="Times New Roman" w:hAnsi="Times New Roman" w:cs="Times New Roman"/>
          <w:b/>
          <w:bCs/>
          <w:sz w:val="24"/>
          <w:szCs w:val="24"/>
        </w:rPr>
        <w:fldChar w:fldCharType="begin"/>
      </w:r>
      <w:r w:rsidR="00CC7D30" w:rsidRPr="00CC7D30">
        <w:rPr>
          <w:rFonts w:ascii="Times New Roman" w:hAnsi="Times New Roman" w:cs="Times New Roman"/>
          <w:b/>
          <w:bCs/>
          <w:sz w:val="24"/>
          <w:szCs w:val="24"/>
        </w:rPr>
        <w:instrText>tc ""</w:instrText>
      </w:r>
      <w:r w:rsidRPr="00CC7D30">
        <w:rPr>
          <w:rFonts w:ascii="Times New Roman" w:hAnsi="Times New Roman" w:cs="Times New Roman"/>
          <w:b/>
          <w:bCs/>
          <w:sz w:val="24"/>
          <w:szCs w:val="24"/>
        </w:rPr>
        <w:fldChar w:fldCharType="end"/>
      </w:r>
    </w:p>
    <w:p w:rsidR="00CC7D30" w:rsidRPr="00CC7D30" w:rsidRDefault="00CC7D30" w:rsidP="00CC7D30">
      <w:pPr>
        <w:autoSpaceDE w:val="0"/>
        <w:autoSpaceDN w:val="0"/>
        <w:adjustRightInd w:val="0"/>
        <w:spacing w:after="0" w:line="240" w:lineRule="auto"/>
        <w:jc w:val="center"/>
        <w:rPr>
          <w:rFonts w:ascii="Times New Roman" w:hAnsi="Times New Roman" w:cs="Times New Roman"/>
          <w:b/>
          <w:bCs/>
          <w:sz w:val="24"/>
          <w:szCs w:val="24"/>
        </w:rPr>
      </w:pPr>
      <w:r w:rsidRPr="00CC7D30">
        <w:rPr>
          <w:rFonts w:ascii="Times New Roman" w:hAnsi="Times New Roman" w:cs="Times New Roman"/>
          <w:b/>
          <w:bCs/>
          <w:sz w:val="24"/>
          <w:szCs w:val="24"/>
        </w:rPr>
        <w:t>GOBIERNO  DEL  ESTADO</w:t>
      </w:r>
      <w:r w:rsidR="0038665D" w:rsidRPr="00CC7D30">
        <w:rPr>
          <w:rFonts w:ascii="Times New Roman" w:hAnsi="Times New Roman" w:cs="Times New Roman"/>
          <w:b/>
          <w:bCs/>
          <w:sz w:val="24"/>
          <w:szCs w:val="24"/>
        </w:rPr>
        <w:fldChar w:fldCharType="begin"/>
      </w:r>
      <w:r w:rsidRPr="00CC7D30">
        <w:rPr>
          <w:rFonts w:ascii="Times New Roman" w:hAnsi="Times New Roman" w:cs="Times New Roman"/>
          <w:b/>
          <w:bCs/>
          <w:sz w:val="24"/>
          <w:szCs w:val="24"/>
        </w:rPr>
        <w:instrText>tc "GOBIERNO  DEL  ESTADO"</w:instrText>
      </w:r>
      <w:r w:rsidR="0038665D" w:rsidRPr="00CC7D30">
        <w:rPr>
          <w:rFonts w:ascii="Times New Roman" w:hAnsi="Times New Roman" w:cs="Times New Roman"/>
          <w:b/>
          <w:bCs/>
          <w:sz w:val="24"/>
          <w:szCs w:val="24"/>
        </w:rPr>
        <w:fldChar w:fldCharType="end"/>
      </w:r>
    </w:p>
    <w:p w:rsidR="00CC7D30" w:rsidRPr="00CC7D30" w:rsidRDefault="00CC7D30" w:rsidP="00CC7D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C7D30">
        <w:rPr>
          <w:rFonts w:ascii="Times New Roman" w:hAnsi="Times New Roman" w:cs="Times New Roman"/>
          <w:sz w:val="24"/>
          <w:szCs w:val="24"/>
        </w:rPr>
        <w:t>Decreto Número 252 del H. Congreso del Estado.- Que reforma el artículo tercero transitorio del decreto número 588 de fecha 16 de marzo de 2021, por el que se reforman y adicionan diversas disposiciones de la Constitución Política del Estado de Sinaloa, publicado en el Periódico Oficial «El Estado de Sinaloa» No. 046 en fecha 16 de abril de 2021.</w:t>
      </w:r>
    </w:p>
    <w:p w:rsidR="00CC7D30" w:rsidRPr="00CC7D30" w:rsidRDefault="00CC7D30" w:rsidP="00CC7D30">
      <w:pPr>
        <w:autoSpaceDE w:val="0"/>
        <w:autoSpaceDN w:val="0"/>
        <w:adjustRightInd w:val="0"/>
        <w:spacing w:after="0" w:line="240" w:lineRule="auto"/>
        <w:jc w:val="center"/>
        <w:rPr>
          <w:rFonts w:ascii="Roman" w:hAnsi="Roman" w:cs="Roman"/>
          <w:sz w:val="8"/>
          <w:szCs w:val="8"/>
        </w:rPr>
      </w:pPr>
    </w:p>
    <w:p w:rsidR="00CC7D30" w:rsidRPr="00CC7D30" w:rsidRDefault="00CC7D30" w:rsidP="00CC7D3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C7D30">
        <w:rPr>
          <w:rFonts w:ascii="Times New Roman" w:hAnsi="Times New Roman" w:cs="Times New Roman"/>
          <w:sz w:val="24"/>
          <w:szCs w:val="24"/>
        </w:rPr>
        <w:t>2   -   6</w:t>
      </w:r>
    </w:p>
    <w:p w:rsidR="00CC7D30" w:rsidRPr="00CC7D30" w:rsidRDefault="00CC7D30" w:rsidP="00CC7D30">
      <w:pPr>
        <w:autoSpaceDE w:val="0"/>
        <w:autoSpaceDN w:val="0"/>
        <w:adjustRightInd w:val="0"/>
        <w:spacing w:after="0" w:line="240" w:lineRule="auto"/>
        <w:jc w:val="center"/>
        <w:rPr>
          <w:rFonts w:ascii="Roman" w:hAnsi="Roman" w:cs="Roman"/>
          <w:sz w:val="8"/>
          <w:szCs w:val="8"/>
        </w:rPr>
      </w:pPr>
    </w:p>
    <w:p w:rsidR="00CC7D30" w:rsidRPr="00CC7D30" w:rsidRDefault="00CC7D30" w:rsidP="00CC7D30">
      <w:pPr>
        <w:autoSpaceDE w:val="0"/>
        <w:autoSpaceDN w:val="0"/>
        <w:adjustRightInd w:val="0"/>
        <w:spacing w:after="0" w:line="240" w:lineRule="auto"/>
        <w:jc w:val="center"/>
        <w:rPr>
          <w:rFonts w:ascii="Roman" w:hAnsi="Roman" w:cs="Roman"/>
          <w:sz w:val="8"/>
          <w:szCs w:val="8"/>
        </w:rPr>
      </w:pPr>
    </w:p>
    <w:p w:rsidR="00E95346" w:rsidRDefault="00E95346" w:rsidP="00E95346">
      <w:pPr>
        <w:jc w:val="center"/>
        <w:rPr>
          <w:rFonts w:ascii="Times New Roman" w:hAnsi="Times New Roman" w:cs="Times New Roman"/>
          <w:sz w:val="24"/>
          <w:szCs w:val="24"/>
        </w:rPr>
      </w:pPr>
    </w:p>
    <w:p w:rsidR="00863D1F" w:rsidRDefault="00863D1F" w:rsidP="00E95346">
      <w:pPr>
        <w:jc w:val="center"/>
        <w:rPr>
          <w:rFonts w:ascii="Times New Roman" w:hAnsi="Times New Roman" w:cs="Times New Roman"/>
          <w:sz w:val="24"/>
          <w:szCs w:val="24"/>
        </w:rPr>
      </w:pPr>
    </w:p>
    <w:p w:rsidR="00863D1F" w:rsidRDefault="00863D1F" w:rsidP="00863D1F">
      <w:pPr>
        <w:pStyle w:val="ESPA"/>
      </w:pPr>
    </w:p>
    <w:p w:rsidR="004B4728" w:rsidRDefault="0043728E" w:rsidP="00E95346">
      <w:pPr>
        <w:jc w:val="center"/>
        <w:rPr>
          <w:rFonts w:ascii="Times New Roman" w:hAnsi="Times New Roman" w:cs="Times New Roman"/>
          <w:b/>
          <w:bCs/>
          <w:sz w:val="36"/>
          <w:szCs w:val="36"/>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23 de septiembre de 2022.</w:t>
      </w:r>
      <w:r>
        <w:rPr>
          <w:rFonts w:ascii="Times New Roman" w:hAnsi="Times New Roman" w:cs="Times New Roman"/>
          <w:b/>
          <w:bCs/>
        </w:rPr>
        <w:t xml:space="preserve">    No. 115</w:t>
      </w:r>
    </w:p>
    <w:p w:rsidR="0043728E" w:rsidRPr="0043728E" w:rsidRDefault="0043728E" w:rsidP="0043728E">
      <w:pPr>
        <w:autoSpaceDE w:val="0"/>
        <w:autoSpaceDN w:val="0"/>
        <w:adjustRightInd w:val="0"/>
        <w:spacing w:after="0" w:line="240" w:lineRule="auto"/>
        <w:jc w:val="center"/>
        <w:rPr>
          <w:rFonts w:ascii="Times New Roman" w:hAnsi="Times New Roman" w:cs="Times New Roman"/>
          <w:b/>
          <w:bCs/>
          <w:sz w:val="36"/>
          <w:szCs w:val="36"/>
        </w:rPr>
      </w:pPr>
      <w:r w:rsidRPr="0043728E">
        <w:rPr>
          <w:rFonts w:ascii="Times New Roman" w:hAnsi="Times New Roman" w:cs="Times New Roman"/>
          <w:b/>
          <w:bCs/>
          <w:sz w:val="36"/>
          <w:szCs w:val="36"/>
        </w:rPr>
        <w:t>ÍNDICE</w:t>
      </w:r>
      <w:r w:rsidR="0038665D" w:rsidRPr="0043728E">
        <w:rPr>
          <w:rFonts w:ascii="Times New Roman" w:hAnsi="Times New Roman" w:cs="Times New Roman"/>
          <w:b/>
          <w:bCs/>
          <w:sz w:val="36"/>
          <w:szCs w:val="36"/>
        </w:rPr>
        <w:fldChar w:fldCharType="begin"/>
      </w:r>
      <w:r w:rsidRPr="0043728E">
        <w:rPr>
          <w:rFonts w:ascii="Times New Roman" w:hAnsi="Times New Roman" w:cs="Times New Roman"/>
          <w:b/>
          <w:bCs/>
          <w:sz w:val="36"/>
          <w:szCs w:val="36"/>
        </w:rPr>
        <w:instrText>tc "ÍNDICE"</w:instrText>
      </w:r>
      <w:r w:rsidR="0038665D" w:rsidRPr="0043728E">
        <w:rPr>
          <w:rFonts w:ascii="Times New Roman" w:hAnsi="Times New Roman" w:cs="Times New Roman"/>
          <w:b/>
          <w:bCs/>
          <w:sz w:val="36"/>
          <w:szCs w:val="36"/>
        </w:rPr>
        <w:fldChar w:fldCharType="end"/>
      </w:r>
    </w:p>
    <w:p w:rsidR="0043728E" w:rsidRPr="0043728E" w:rsidRDefault="0038665D" w:rsidP="0043728E">
      <w:pPr>
        <w:autoSpaceDE w:val="0"/>
        <w:autoSpaceDN w:val="0"/>
        <w:adjustRightInd w:val="0"/>
        <w:spacing w:after="0" w:line="240" w:lineRule="auto"/>
        <w:jc w:val="center"/>
        <w:rPr>
          <w:rFonts w:ascii="Times New Roman" w:hAnsi="Times New Roman" w:cs="Times New Roman"/>
          <w:b/>
          <w:bCs/>
          <w:sz w:val="20"/>
          <w:szCs w:val="20"/>
        </w:rPr>
      </w:pPr>
      <w:r w:rsidRPr="0043728E">
        <w:rPr>
          <w:rFonts w:ascii="Times New Roman" w:hAnsi="Times New Roman" w:cs="Times New Roman"/>
          <w:b/>
          <w:bCs/>
          <w:sz w:val="20"/>
          <w:szCs w:val="20"/>
        </w:rPr>
        <w:fldChar w:fldCharType="begin"/>
      </w:r>
      <w:r w:rsidR="0043728E" w:rsidRPr="0043728E">
        <w:rPr>
          <w:rFonts w:ascii="Times New Roman" w:hAnsi="Times New Roman" w:cs="Times New Roman"/>
          <w:b/>
          <w:bCs/>
          <w:sz w:val="20"/>
          <w:szCs w:val="20"/>
        </w:rPr>
        <w:instrText>tc ""</w:instrText>
      </w:r>
      <w:r w:rsidRPr="0043728E">
        <w:rPr>
          <w:rFonts w:ascii="Times New Roman" w:hAnsi="Times New Roman" w:cs="Times New Roman"/>
          <w:b/>
          <w:bCs/>
          <w:sz w:val="20"/>
          <w:szCs w:val="20"/>
        </w:rPr>
        <w:fldChar w:fldCharType="end"/>
      </w:r>
    </w:p>
    <w:p w:rsidR="0043728E" w:rsidRPr="0043728E" w:rsidRDefault="0043728E" w:rsidP="0043728E">
      <w:pPr>
        <w:autoSpaceDE w:val="0"/>
        <w:autoSpaceDN w:val="0"/>
        <w:adjustRightInd w:val="0"/>
        <w:spacing w:after="0" w:line="240" w:lineRule="auto"/>
        <w:jc w:val="center"/>
        <w:rPr>
          <w:rFonts w:ascii="Times New Roman" w:hAnsi="Times New Roman" w:cs="Times New Roman"/>
          <w:b/>
          <w:bCs/>
          <w:sz w:val="24"/>
          <w:szCs w:val="24"/>
        </w:rPr>
      </w:pPr>
      <w:r w:rsidRPr="0043728E">
        <w:rPr>
          <w:rFonts w:ascii="Times New Roman" w:hAnsi="Times New Roman" w:cs="Times New Roman"/>
          <w:b/>
          <w:bCs/>
          <w:sz w:val="24"/>
          <w:szCs w:val="24"/>
        </w:rPr>
        <w:t>GOBIERNO  DEL  ESTADO</w:t>
      </w:r>
      <w:r w:rsidR="0038665D" w:rsidRPr="0043728E">
        <w:rPr>
          <w:rFonts w:ascii="Times New Roman" w:hAnsi="Times New Roman" w:cs="Times New Roman"/>
          <w:b/>
          <w:bCs/>
          <w:sz w:val="24"/>
          <w:szCs w:val="24"/>
        </w:rPr>
        <w:fldChar w:fldCharType="begin"/>
      </w:r>
      <w:r w:rsidRPr="0043728E">
        <w:rPr>
          <w:rFonts w:ascii="Times New Roman" w:hAnsi="Times New Roman" w:cs="Times New Roman"/>
          <w:b/>
          <w:bCs/>
          <w:sz w:val="24"/>
          <w:szCs w:val="24"/>
        </w:rPr>
        <w:instrText>tc "GOBIERNO  DEL  ESTADO"</w:instrText>
      </w:r>
      <w:r w:rsidR="0038665D" w:rsidRPr="0043728E">
        <w:rPr>
          <w:rFonts w:ascii="Times New Roman" w:hAnsi="Times New Roman" w:cs="Times New Roman"/>
          <w:b/>
          <w:bCs/>
          <w:sz w:val="24"/>
          <w:szCs w:val="24"/>
        </w:rPr>
        <w:fldChar w:fldCharType="end"/>
      </w:r>
    </w:p>
    <w:p w:rsidR="0043728E" w:rsidRPr="0043728E" w:rsidRDefault="0043728E" w:rsidP="0043728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3728E">
        <w:rPr>
          <w:rFonts w:ascii="Times New Roman" w:hAnsi="Times New Roman" w:cs="Times New Roman"/>
          <w:sz w:val="24"/>
          <w:szCs w:val="24"/>
        </w:rPr>
        <w:t>Decreto Número 209 del H. Congreso del Estado.- Por el que se adiciona la fracción XIV al artículo 4° Bis de la Constitución Política del Estado de Sinaloa.</w:t>
      </w:r>
    </w:p>
    <w:p w:rsidR="0043728E" w:rsidRPr="0043728E" w:rsidRDefault="0043728E" w:rsidP="0043728E">
      <w:pPr>
        <w:autoSpaceDE w:val="0"/>
        <w:autoSpaceDN w:val="0"/>
        <w:adjustRightInd w:val="0"/>
        <w:spacing w:after="0" w:line="240" w:lineRule="auto"/>
        <w:jc w:val="center"/>
        <w:rPr>
          <w:rFonts w:ascii="Roman" w:hAnsi="Roman" w:cs="Roman"/>
          <w:sz w:val="8"/>
          <w:szCs w:val="8"/>
        </w:rPr>
      </w:pPr>
    </w:p>
    <w:p w:rsidR="0043728E" w:rsidRPr="0043728E" w:rsidRDefault="0043728E" w:rsidP="0043728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3728E">
        <w:rPr>
          <w:rFonts w:ascii="Times New Roman" w:hAnsi="Times New Roman" w:cs="Times New Roman"/>
          <w:sz w:val="24"/>
          <w:szCs w:val="24"/>
        </w:rPr>
        <w:t>Decreto Número 257 del H. Congreso del Estado.- Que reforma y adiciona diversas disposiciones de la Ley de Responsabilidades Administrativas, Ley Orgánica de la Administración Pública, Ley de Gobierno Municipal, Ley Orgánica del Poder Judicial, Ley Orgánica del Tribunal de Justicia Administrativa, Ley Orgánica de la Fiscalía General, Ley Orgánica de la Comisión Estatal de los Derechos Humanos, Ley de Instituciones y Procedimientos Electorales, Ley del Sistema de Medios de Impugnación en Materia Electoral y de Participación Ciudadana, Ley de Transparencia y Acceso a la Información Pública, Ley de Sistema Anticorrupción, Ley de Seguridad Pública , Ley Orgánica del Congreso, Ley Orgánica de la Universidad de la Policía, Ley Orgánica del Centro de Conciliación Laboral, Ley de la Auditoría Superior, Ley del Notariado, Ley de Ciencia, Tecnología e Innovación y Ley de Entidades Paraestatales, todas del Estado de Sinaloa.</w:t>
      </w:r>
    </w:p>
    <w:p w:rsidR="0043728E" w:rsidRPr="0043728E" w:rsidRDefault="0043728E" w:rsidP="0043728E">
      <w:pPr>
        <w:autoSpaceDE w:val="0"/>
        <w:autoSpaceDN w:val="0"/>
        <w:adjustRightInd w:val="0"/>
        <w:spacing w:after="0" w:line="240" w:lineRule="auto"/>
        <w:jc w:val="center"/>
        <w:rPr>
          <w:rFonts w:ascii="Roman" w:hAnsi="Roman" w:cs="Roman"/>
          <w:sz w:val="8"/>
          <w:szCs w:val="8"/>
        </w:rPr>
      </w:pPr>
    </w:p>
    <w:p w:rsidR="0043728E" w:rsidRPr="0043728E" w:rsidRDefault="0043728E" w:rsidP="0043728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3728E">
        <w:rPr>
          <w:rFonts w:ascii="Times New Roman" w:hAnsi="Times New Roman" w:cs="Times New Roman"/>
          <w:sz w:val="24"/>
          <w:szCs w:val="24"/>
        </w:rPr>
        <w:t>Decreto Número 258 del H. Congreso del Estado.- Se adiciona el artículo 186 Bis al Capítulo VI del Título Octavo denominado «Delitos Contra la Libertad Sexual y su Normal Desarrollo» de la Sección Primera del Libro Segundo del Código Penal para el estado de Sinaloa.</w:t>
      </w:r>
    </w:p>
    <w:p w:rsidR="0043728E" w:rsidRPr="0043728E" w:rsidRDefault="0043728E" w:rsidP="0043728E">
      <w:pPr>
        <w:autoSpaceDE w:val="0"/>
        <w:autoSpaceDN w:val="0"/>
        <w:adjustRightInd w:val="0"/>
        <w:spacing w:after="0" w:line="240" w:lineRule="auto"/>
        <w:jc w:val="center"/>
        <w:rPr>
          <w:rFonts w:ascii="Roman" w:hAnsi="Roman" w:cs="Roman"/>
          <w:sz w:val="8"/>
          <w:szCs w:val="8"/>
        </w:rPr>
      </w:pPr>
    </w:p>
    <w:p w:rsidR="0043728E" w:rsidRPr="0043728E" w:rsidRDefault="0043728E" w:rsidP="0043728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3728E">
        <w:rPr>
          <w:rFonts w:ascii="Times New Roman" w:hAnsi="Times New Roman" w:cs="Times New Roman"/>
          <w:sz w:val="24"/>
          <w:szCs w:val="24"/>
        </w:rPr>
        <w:t xml:space="preserve">Decreto Número 259 del H. Congreso del Estado.- Que reforma y adiciona diversas disposiciones de la Ley de Acceso de las Mujeres a una Vida Libre de Violencia, Ley de los Derechos de Niñas, Niños y Adolescentes, Código Familiar y Código Penal, todas del Estado de Sinaloa.   </w:t>
      </w:r>
    </w:p>
    <w:p w:rsidR="0043728E" w:rsidRPr="0043728E" w:rsidRDefault="0043728E" w:rsidP="0043728E">
      <w:pPr>
        <w:autoSpaceDE w:val="0"/>
        <w:autoSpaceDN w:val="0"/>
        <w:adjustRightInd w:val="0"/>
        <w:spacing w:after="0" w:line="240" w:lineRule="auto"/>
        <w:jc w:val="center"/>
        <w:rPr>
          <w:rFonts w:ascii="Roman" w:hAnsi="Roman" w:cs="Roman"/>
          <w:sz w:val="8"/>
          <w:szCs w:val="8"/>
        </w:rPr>
      </w:pPr>
    </w:p>
    <w:p w:rsidR="0043728E" w:rsidRPr="0043728E" w:rsidRDefault="0043728E" w:rsidP="0043728E">
      <w:pPr>
        <w:tabs>
          <w:tab w:val="center" w:leader="underscore" w:pos="4309"/>
        </w:tabs>
        <w:autoSpaceDE w:val="0"/>
        <w:autoSpaceDN w:val="0"/>
        <w:adjustRightInd w:val="0"/>
        <w:spacing w:after="0" w:line="240" w:lineRule="auto"/>
        <w:jc w:val="center"/>
        <w:rPr>
          <w:rFonts w:ascii="Times New Roman" w:hAnsi="Times New Roman" w:cs="Times New Roman"/>
        </w:rPr>
      </w:pPr>
      <w:r w:rsidRPr="0043728E">
        <w:rPr>
          <w:rFonts w:ascii="Times New Roman" w:hAnsi="Times New Roman" w:cs="Times New Roman"/>
        </w:rPr>
        <w:t>2   -   42</w:t>
      </w:r>
    </w:p>
    <w:p w:rsidR="0043728E" w:rsidRPr="0043728E" w:rsidRDefault="0043728E" w:rsidP="0043728E">
      <w:pPr>
        <w:autoSpaceDE w:val="0"/>
        <w:autoSpaceDN w:val="0"/>
        <w:adjustRightInd w:val="0"/>
        <w:spacing w:after="0" w:line="240" w:lineRule="auto"/>
        <w:jc w:val="center"/>
        <w:rPr>
          <w:rFonts w:ascii="Roman" w:hAnsi="Roman" w:cs="Roman"/>
          <w:sz w:val="8"/>
          <w:szCs w:val="8"/>
        </w:rPr>
      </w:pPr>
    </w:p>
    <w:p w:rsidR="0043728E" w:rsidRPr="0043728E" w:rsidRDefault="0043728E" w:rsidP="0043728E">
      <w:pPr>
        <w:autoSpaceDE w:val="0"/>
        <w:autoSpaceDN w:val="0"/>
        <w:adjustRightInd w:val="0"/>
        <w:spacing w:after="0" w:line="240" w:lineRule="auto"/>
        <w:jc w:val="center"/>
        <w:rPr>
          <w:rFonts w:ascii="Times New Roman" w:hAnsi="Times New Roman" w:cs="Times New Roman"/>
          <w:b/>
          <w:bCs/>
          <w:sz w:val="24"/>
          <w:szCs w:val="24"/>
        </w:rPr>
      </w:pPr>
      <w:r w:rsidRPr="0043728E">
        <w:rPr>
          <w:rFonts w:ascii="Times New Roman" w:hAnsi="Times New Roman" w:cs="Times New Roman"/>
          <w:b/>
          <w:bCs/>
          <w:sz w:val="24"/>
          <w:szCs w:val="24"/>
        </w:rPr>
        <w:t>PODER  EJECUTIVO  ESTATAL</w:t>
      </w:r>
      <w:r w:rsidR="0038665D" w:rsidRPr="0043728E">
        <w:rPr>
          <w:rFonts w:ascii="Times New Roman" w:hAnsi="Times New Roman" w:cs="Times New Roman"/>
          <w:b/>
          <w:bCs/>
          <w:sz w:val="24"/>
          <w:szCs w:val="24"/>
        </w:rPr>
        <w:fldChar w:fldCharType="begin"/>
      </w:r>
      <w:r w:rsidRPr="0043728E">
        <w:rPr>
          <w:rFonts w:ascii="Times New Roman" w:hAnsi="Times New Roman" w:cs="Times New Roman"/>
          <w:b/>
          <w:bCs/>
          <w:sz w:val="24"/>
          <w:szCs w:val="24"/>
        </w:rPr>
        <w:instrText>tc "PODER  EJECUTIVO  ESTATAL"</w:instrText>
      </w:r>
      <w:r w:rsidR="0038665D" w:rsidRPr="0043728E">
        <w:rPr>
          <w:rFonts w:ascii="Times New Roman" w:hAnsi="Times New Roman" w:cs="Times New Roman"/>
          <w:b/>
          <w:bCs/>
          <w:sz w:val="24"/>
          <w:szCs w:val="24"/>
        </w:rPr>
        <w:fldChar w:fldCharType="end"/>
      </w:r>
    </w:p>
    <w:p w:rsidR="0043728E" w:rsidRPr="0043728E" w:rsidRDefault="0043728E" w:rsidP="0043728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3728E">
        <w:rPr>
          <w:rFonts w:ascii="Times New Roman" w:hAnsi="Times New Roman" w:cs="Times New Roman"/>
          <w:sz w:val="24"/>
          <w:szCs w:val="24"/>
        </w:rPr>
        <w:t>Decreto por el cual se abroga el Acuerdo por el que se crea la Unidad Estatal de Protección para Personal Defensoras de Derechos Humanos y Periodistas.</w:t>
      </w:r>
    </w:p>
    <w:p w:rsidR="0043728E" w:rsidRPr="0043728E" w:rsidRDefault="0043728E" w:rsidP="0043728E">
      <w:pPr>
        <w:autoSpaceDE w:val="0"/>
        <w:autoSpaceDN w:val="0"/>
        <w:adjustRightInd w:val="0"/>
        <w:spacing w:after="0" w:line="240" w:lineRule="auto"/>
        <w:jc w:val="center"/>
        <w:rPr>
          <w:rFonts w:ascii="Roman" w:hAnsi="Roman" w:cs="Roman"/>
          <w:sz w:val="8"/>
          <w:szCs w:val="8"/>
        </w:rPr>
      </w:pPr>
    </w:p>
    <w:p w:rsidR="0043728E" w:rsidRPr="0043728E" w:rsidRDefault="0043728E" w:rsidP="0043728E">
      <w:pPr>
        <w:tabs>
          <w:tab w:val="center" w:leader="underscore" w:pos="4309"/>
        </w:tabs>
        <w:autoSpaceDE w:val="0"/>
        <w:autoSpaceDN w:val="0"/>
        <w:adjustRightInd w:val="0"/>
        <w:spacing w:after="0" w:line="240" w:lineRule="auto"/>
        <w:jc w:val="center"/>
        <w:rPr>
          <w:rFonts w:ascii="Times New Roman" w:hAnsi="Times New Roman" w:cs="Times New Roman"/>
        </w:rPr>
      </w:pPr>
      <w:r w:rsidRPr="0043728E">
        <w:rPr>
          <w:rFonts w:ascii="Times New Roman" w:hAnsi="Times New Roman" w:cs="Times New Roman"/>
        </w:rPr>
        <w:t>43   -   46</w:t>
      </w:r>
    </w:p>
    <w:p w:rsidR="0043728E" w:rsidRPr="0043728E" w:rsidRDefault="0043728E" w:rsidP="0043728E">
      <w:pPr>
        <w:autoSpaceDE w:val="0"/>
        <w:autoSpaceDN w:val="0"/>
        <w:adjustRightInd w:val="0"/>
        <w:spacing w:after="0" w:line="240" w:lineRule="auto"/>
        <w:jc w:val="center"/>
        <w:rPr>
          <w:rFonts w:ascii="Roman" w:hAnsi="Roman" w:cs="Roman"/>
          <w:sz w:val="8"/>
          <w:szCs w:val="8"/>
        </w:rPr>
      </w:pPr>
    </w:p>
    <w:p w:rsidR="0043728E" w:rsidRPr="0043728E" w:rsidRDefault="0043728E" w:rsidP="0043728E">
      <w:pPr>
        <w:autoSpaceDE w:val="0"/>
        <w:autoSpaceDN w:val="0"/>
        <w:adjustRightInd w:val="0"/>
        <w:spacing w:after="0" w:line="240" w:lineRule="auto"/>
        <w:jc w:val="center"/>
        <w:rPr>
          <w:rFonts w:ascii="Times New Roman" w:hAnsi="Times New Roman" w:cs="Times New Roman"/>
          <w:b/>
          <w:bCs/>
          <w:sz w:val="24"/>
          <w:szCs w:val="24"/>
        </w:rPr>
      </w:pPr>
      <w:r w:rsidRPr="0043728E">
        <w:rPr>
          <w:rFonts w:ascii="Times New Roman" w:hAnsi="Times New Roman" w:cs="Times New Roman"/>
          <w:b/>
          <w:bCs/>
          <w:sz w:val="24"/>
          <w:szCs w:val="24"/>
        </w:rPr>
        <w:t>AYUNTAMIENTO</w:t>
      </w:r>
      <w:r w:rsidR="0038665D" w:rsidRPr="0043728E">
        <w:rPr>
          <w:rFonts w:ascii="Times New Roman" w:hAnsi="Times New Roman" w:cs="Times New Roman"/>
          <w:b/>
          <w:bCs/>
          <w:sz w:val="24"/>
          <w:szCs w:val="24"/>
        </w:rPr>
        <w:fldChar w:fldCharType="begin"/>
      </w:r>
      <w:r w:rsidRPr="0043728E">
        <w:rPr>
          <w:rFonts w:ascii="Times New Roman" w:hAnsi="Times New Roman" w:cs="Times New Roman"/>
          <w:b/>
          <w:bCs/>
          <w:sz w:val="24"/>
          <w:szCs w:val="24"/>
        </w:rPr>
        <w:instrText>tc "AYUNTAMIENTO"</w:instrText>
      </w:r>
      <w:r w:rsidR="0038665D" w:rsidRPr="0043728E">
        <w:rPr>
          <w:rFonts w:ascii="Times New Roman" w:hAnsi="Times New Roman" w:cs="Times New Roman"/>
          <w:b/>
          <w:bCs/>
          <w:sz w:val="24"/>
          <w:szCs w:val="24"/>
        </w:rPr>
        <w:fldChar w:fldCharType="end"/>
      </w:r>
    </w:p>
    <w:p w:rsidR="0043728E" w:rsidRPr="0043728E" w:rsidRDefault="0043728E" w:rsidP="0043728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3728E">
        <w:rPr>
          <w:rFonts w:ascii="Times New Roman" w:hAnsi="Times New Roman" w:cs="Times New Roman"/>
          <w:sz w:val="24"/>
          <w:szCs w:val="24"/>
        </w:rPr>
        <w:t xml:space="preserve">Municipio de Navolato.- Convocatoria Pública JAPAN/FAISM/LP/2022-01. </w:t>
      </w:r>
    </w:p>
    <w:p w:rsidR="0043728E" w:rsidRPr="0043728E" w:rsidRDefault="0043728E" w:rsidP="0043728E">
      <w:pPr>
        <w:autoSpaceDE w:val="0"/>
        <w:autoSpaceDN w:val="0"/>
        <w:adjustRightInd w:val="0"/>
        <w:spacing w:after="0" w:line="240" w:lineRule="auto"/>
        <w:jc w:val="center"/>
        <w:rPr>
          <w:rFonts w:ascii="Roman" w:hAnsi="Roman" w:cs="Roman"/>
          <w:sz w:val="8"/>
          <w:szCs w:val="8"/>
        </w:rPr>
      </w:pPr>
    </w:p>
    <w:p w:rsidR="0043728E" w:rsidRPr="0043728E" w:rsidRDefault="0043728E" w:rsidP="0043728E">
      <w:pPr>
        <w:tabs>
          <w:tab w:val="center" w:leader="underscore" w:pos="4309"/>
        </w:tabs>
        <w:autoSpaceDE w:val="0"/>
        <w:autoSpaceDN w:val="0"/>
        <w:adjustRightInd w:val="0"/>
        <w:spacing w:after="0" w:line="240" w:lineRule="auto"/>
        <w:jc w:val="center"/>
        <w:rPr>
          <w:rFonts w:ascii="Times New Roman" w:hAnsi="Times New Roman" w:cs="Times New Roman"/>
        </w:rPr>
      </w:pPr>
      <w:r w:rsidRPr="0043728E">
        <w:rPr>
          <w:rFonts w:ascii="Times New Roman" w:hAnsi="Times New Roman" w:cs="Times New Roman"/>
        </w:rPr>
        <w:t>47</w:t>
      </w:r>
    </w:p>
    <w:p w:rsidR="0043728E" w:rsidRPr="0043728E" w:rsidRDefault="0043728E" w:rsidP="0043728E">
      <w:pPr>
        <w:autoSpaceDE w:val="0"/>
        <w:autoSpaceDN w:val="0"/>
        <w:adjustRightInd w:val="0"/>
        <w:spacing w:after="0" w:line="240" w:lineRule="auto"/>
        <w:jc w:val="center"/>
        <w:rPr>
          <w:rFonts w:ascii="Roman" w:hAnsi="Roman" w:cs="Roman"/>
          <w:sz w:val="8"/>
          <w:szCs w:val="8"/>
        </w:rPr>
      </w:pPr>
    </w:p>
    <w:p w:rsidR="0043728E" w:rsidRPr="0043728E" w:rsidRDefault="0043728E" w:rsidP="0043728E">
      <w:pPr>
        <w:autoSpaceDE w:val="0"/>
        <w:autoSpaceDN w:val="0"/>
        <w:adjustRightInd w:val="0"/>
        <w:spacing w:after="0" w:line="240" w:lineRule="auto"/>
        <w:jc w:val="center"/>
        <w:rPr>
          <w:rFonts w:ascii="Times New Roman" w:hAnsi="Times New Roman" w:cs="Times New Roman"/>
          <w:b/>
          <w:bCs/>
          <w:sz w:val="24"/>
          <w:szCs w:val="24"/>
        </w:rPr>
      </w:pPr>
      <w:r w:rsidRPr="0043728E">
        <w:rPr>
          <w:rFonts w:ascii="Times New Roman" w:hAnsi="Times New Roman" w:cs="Times New Roman"/>
          <w:b/>
          <w:bCs/>
          <w:sz w:val="24"/>
          <w:szCs w:val="24"/>
        </w:rPr>
        <w:t>AVISOS  JUDICIALES</w:t>
      </w:r>
      <w:r w:rsidR="0038665D" w:rsidRPr="0043728E">
        <w:rPr>
          <w:rFonts w:ascii="Times New Roman" w:hAnsi="Times New Roman" w:cs="Times New Roman"/>
          <w:b/>
          <w:bCs/>
          <w:sz w:val="24"/>
          <w:szCs w:val="24"/>
        </w:rPr>
        <w:fldChar w:fldCharType="begin"/>
      </w:r>
      <w:r w:rsidRPr="0043728E">
        <w:rPr>
          <w:rFonts w:ascii="Times New Roman" w:hAnsi="Times New Roman" w:cs="Times New Roman"/>
          <w:b/>
          <w:bCs/>
          <w:sz w:val="24"/>
          <w:szCs w:val="24"/>
        </w:rPr>
        <w:instrText>tc "AVISOS  JUDICIALES"</w:instrText>
      </w:r>
      <w:r w:rsidR="0038665D" w:rsidRPr="0043728E">
        <w:rPr>
          <w:rFonts w:ascii="Times New Roman" w:hAnsi="Times New Roman" w:cs="Times New Roman"/>
          <w:b/>
          <w:bCs/>
          <w:sz w:val="24"/>
          <w:szCs w:val="24"/>
        </w:rPr>
        <w:fldChar w:fldCharType="end"/>
      </w:r>
    </w:p>
    <w:p w:rsidR="0043728E" w:rsidRPr="0043728E" w:rsidRDefault="0043728E" w:rsidP="0043728E">
      <w:pPr>
        <w:autoSpaceDE w:val="0"/>
        <w:autoSpaceDN w:val="0"/>
        <w:adjustRightInd w:val="0"/>
        <w:spacing w:after="0" w:line="240" w:lineRule="auto"/>
        <w:jc w:val="center"/>
        <w:rPr>
          <w:rFonts w:ascii="Roman" w:hAnsi="Roman" w:cs="Roman"/>
          <w:sz w:val="8"/>
          <w:szCs w:val="8"/>
        </w:rPr>
      </w:pPr>
    </w:p>
    <w:p w:rsidR="0043728E" w:rsidRPr="0043728E" w:rsidRDefault="0043728E" w:rsidP="0043728E">
      <w:pPr>
        <w:tabs>
          <w:tab w:val="center" w:leader="underscore" w:pos="4309"/>
        </w:tabs>
        <w:autoSpaceDE w:val="0"/>
        <w:autoSpaceDN w:val="0"/>
        <w:adjustRightInd w:val="0"/>
        <w:spacing w:after="0" w:line="240" w:lineRule="auto"/>
        <w:jc w:val="center"/>
        <w:rPr>
          <w:rFonts w:ascii="Times New Roman" w:hAnsi="Times New Roman" w:cs="Times New Roman"/>
        </w:rPr>
      </w:pPr>
      <w:r w:rsidRPr="0043728E">
        <w:rPr>
          <w:rFonts w:ascii="Times New Roman" w:hAnsi="Times New Roman" w:cs="Times New Roman"/>
        </w:rPr>
        <w:t xml:space="preserve">48   -   72                                                                                               </w:t>
      </w:r>
    </w:p>
    <w:p w:rsidR="0043728E" w:rsidRPr="0043728E" w:rsidRDefault="0043728E" w:rsidP="0043728E">
      <w:pPr>
        <w:autoSpaceDE w:val="0"/>
        <w:autoSpaceDN w:val="0"/>
        <w:adjustRightInd w:val="0"/>
        <w:spacing w:after="0" w:line="240" w:lineRule="auto"/>
        <w:jc w:val="center"/>
        <w:rPr>
          <w:rFonts w:ascii="Roman" w:hAnsi="Roman" w:cs="Roman"/>
          <w:sz w:val="8"/>
          <w:szCs w:val="8"/>
        </w:rPr>
      </w:pPr>
    </w:p>
    <w:p w:rsidR="0043728E" w:rsidRPr="0043728E" w:rsidRDefault="0043728E" w:rsidP="0043728E">
      <w:pPr>
        <w:autoSpaceDE w:val="0"/>
        <w:autoSpaceDN w:val="0"/>
        <w:adjustRightInd w:val="0"/>
        <w:spacing w:after="0" w:line="240" w:lineRule="auto"/>
        <w:jc w:val="center"/>
        <w:rPr>
          <w:rFonts w:ascii="Times New Roman" w:hAnsi="Times New Roman" w:cs="Times New Roman"/>
          <w:b/>
          <w:bCs/>
          <w:sz w:val="24"/>
          <w:szCs w:val="24"/>
        </w:rPr>
      </w:pPr>
      <w:r w:rsidRPr="0043728E">
        <w:rPr>
          <w:rFonts w:ascii="Times New Roman" w:hAnsi="Times New Roman" w:cs="Times New Roman"/>
          <w:b/>
          <w:bCs/>
          <w:sz w:val="24"/>
          <w:szCs w:val="24"/>
        </w:rPr>
        <w:t xml:space="preserve">    AVISOS  NOTARIALES</w:t>
      </w:r>
      <w:r w:rsidR="0038665D" w:rsidRPr="0043728E">
        <w:rPr>
          <w:rFonts w:ascii="Times New Roman" w:hAnsi="Times New Roman" w:cs="Times New Roman"/>
          <w:b/>
          <w:bCs/>
          <w:sz w:val="24"/>
          <w:szCs w:val="24"/>
        </w:rPr>
        <w:fldChar w:fldCharType="begin"/>
      </w:r>
      <w:r w:rsidRPr="0043728E">
        <w:rPr>
          <w:rFonts w:ascii="Times New Roman" w:hAnsi="Times New Roman" w:cs="Times New Roman"/>
          <w:b/>
          <w:bCs/>
          <w:sz w:val="24"/>
          <w:szCs w:val="24"/>
        </w:rPr>
        <w:instrText>tc "    AVISOS  NOTARIALES"</w:instrText>
      </w:r>
      <w:r w:rsidR="0038665D" w:rsidRPr="0043728E">
        <w:rPr>
          <w:rFonts w:ascii="Times New Roman" w:hAnsi="Times New Roman" w:cs="Times New Roman"/>
          <w:b/>
          <w:bCs/>
          <w:sz w:val="24"/>
          <w:szCs w:val="24"/>
        </w:rPr>
        <w:fldChar w:fldCharType="end"/>
      </w:r>
    </w:p>
    <w:p w:rsidR="0043728E" w:rsidRPr="0043728E" w:rsidRDefault="0043728E" w:rsidP="0043728E">
      <w:pPr>
        <w:autoSpaceDE w:val="0"/>
        <w:autoSpaceDN w:val="0"/>
        <w:adjustRightInd w:val="0"/>
        <w:spacing w:after="0" w:line="240" w:lineRule="auto"/>
        <w:jc w:val="center"/>
        <w:rPr>
          <w:rFonts w:ascii="Roman" w:hAnsi="Roman" w:cs="Roman"/>
          <w:sz w:val="8"/>
          <w:szCs w:val="8"/>
        </w:rPr>
      </w:pPr>
    </w:p>
    <w:p w:rsidR="0043728E" w:rsidRPr="0043728E" w:rsidRDefault="0043728E" w:rsidP="0043728E">
      <w:pPr>
        <w:tabs>
          <w:tab w:val="center" w:leader="underscore" w:pos="4309"/>
        </w:tabs>
        <w:autoSpaceDE w:val="0"/>
        <w:autoSpaceDN w:val="0"/>
        <w:adjustRightInd w:val="0"/>
        <w:spacing w:after="0" w:line="240" w:lineRule="auto"/>
        <w:jc w:val="center"/>
        <w:rPr>
          <w:rFonts w:ascii="Times New Roman" w:hAnsi="Times New Roman" w:cs="Times New Roman"/>
        </w:rPr>
      </w:pPr>
      <w:r w:rsidRPr="0043728E">
        <w:rPr>
          <w:rFonts w:ascii="Times New Roman" w:hAnsi="Times New Roman" w:cs="Times New Roman"/>
        </w:rPr>
        <w:lastRenderedPageBreak/>
        <w:t>72</w:t>
      </w:r>
    </w:p>
    <w:p w:rsidR="00B2244F" w:rsidRDefault="00B2244F" w:rsidP="00E95346">
      <w:pPr>
        <w:jc w:val="center"/>
        <w:rPr>
          <w:rFonts w:ascii="Times New Roman" w:hAnsi="Times New Roman" w:cs="Times New Roman"/>
          <w:b/>
          <w:bCs/>
          <w:sz w:val="36"/>
          <w:szCs w:val="36"/>
        </w:rPr>
      </w:pPr>
    </w:p>
    <w:p w:rsidR="004B4728" w:rsidRDefault="004B4728" w:rsidP="00E95346">
      <w:pPr>
        <w:jc w:val="center"/>
        <w:rPr>
          <w:rFonts w:ascii="Times New Roman" w:hAnsi="Times New Roman" w:cs="Times New Roman"/>
          <w:sz w:val="24"/>
          <w:szCs w:val="24"/>
        </w:rPr>
      </w:pPr>
    </w:p>
    <w:p w:rsidR="0017268C" w:rsidRDefault="004B4728" w:rsidP="0017268C">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26 de septiembre de 2022.</w:t>
      </w:r>
      <w:r>
        <w:rPr>
          <w:rFonts w:ascii="Times New Roman" w:hAnsi="Times New Roman" w:cs="Times New Roman"/>
          <w:b/>
          <w:bCs/>
        </w:rPr>
        <w:t xml:space="preserve">    No. 116</w:t>
      </w:r>
    </w:p>
    <w:p w:rsidR="004B4728" w:rsidRPr="004B4728" w:rsidRDefault="004B4728" w:rsidP="004B4728">
      <w:pPr>
        <w:autoSpaceDE w:val="0"/>
        <w:autoSpaceDN w:val="0"/>
        <w:adjustRightInd w:val="0"/>
        <w:spacing w:after="0" w:line="240" w:lineRule="auto"/>
        <w:jc w:val="center"/>
        <w:rPr>
          <w:rFonts w:ascii="Times New Roman" w:hAnsi="Times New Roman" w:cs="Times New Roman"/>
          <w:b/>
          <w:bCs/>
          <w:sz w:val="36"/>
          <w:szCs w:val="36"/>
        </w:rPr>
      </w:pPr>
      <w:r w:rsidRPr="004B4728">
        <w:rPr>
          <w:rFonts w:ascii="Times New Roman" w:hAnsi="Times New Roman" w:cs="Times New Roman"/>
          <w:b/>
          <w:bCs/>
          <w:sz w:val="36"/>
          <w:szCs w:val="36"/>
        </w:rPr>
        <w:t>ÍNDICE</w:t>
      </w:r>
      <w:r w:rsidR="0038665D" w:rsidRPr="004B4728">
        <w:rPr>
          <w:rFonts w:ascii="Times New Roman" w:hAnsi="Times New Roman" w:cs="Times New Roman"/>
          <w:b/>
          <w:bCs/>
          <w:sz w:val="36"/>
          <w:szCs w:val="36"/>
        </w:rPr>
        <w:fldChar w:fldCharType="begin"/>
      </w:r>
      <w:r w:rsidRPr="004B4728">
        <w:rPr>
          <w:rFonts w:ascii="Times New Roman" w:hAnsi="Times New Roman" w:cs="Times New Roman"/>
          <w:b/>
          <w:bCs/>
          <w:sz w:val="36"/>
          <w:szCs w:val="36"/>
        </w:rPr>
        <w:instrText>tc "ÍNDICE"</w:instrText>
      </w:r>
      <w:r w:rsidR="0038665D" w:rsidRPr="004B4728">
        <w:rPr>
          <w:rFonts w:ascii="Times New Roman" w:hAnsi="Times New Roman" w:cs="Times New Roman"/>
          <w:b/>
          <w:bCs/>
          <w:sz w:val="36"/>
          <w:szCs w:val="36"/>
        </w:rPr>
        <w:fldChar w:fldCharType="end"/>
      </w:r>
    </w:p>
    <w:p w:rsidR="004B4728" w:rsidRPr="004B4728" w:rsidRDefault="0038665D" w:rsidP="004B4728">
      <w:pPr>
        <w:autoSpaceDE w:val="0"/>
        <w:autoSpaceDN w:val="0"/>
        <w:adjustRightInd w:val="0"/>
        <w:spacing w:after="0" w:line="240" w:lineRule="auto"/>
        <w:jc w:val="center"/>
        <w:rPr>
          <w:rFonts w:ascii="Times New Roman" w:hAnsi="Times New Roman" w:cs="Times New Roman"/>
          <w:b/>
          <w:bCs/>
          <w:sz w:val="36"/>
          <w:szCs w:val="36"/>
        </w:rPr>
      </w:pPr>
      <w:r w:rsidRPr="004B4728">
        <w:rPr>
          <w:rFonts w:ascii="Times New Roman" w:hAnsi="Times New Roman" w:cs="Times New Roman"/>
          <w:b/>
          <w:bCs/>
          <w:sz w:val="36"/>
          <w:szCs w:val="36"/>
        </w:rPr>
        <w:fldChar w:fldCharType="begin"/>
      </w:r>
      <w:r w:rsidR="004B4728" w:rsidRPr="004B4728">
        <w:rPr>
          <w:rFonts w:ascii="Times New Roman" w:hAnsi="Times New Roman" w:cs="Times New Roman"/>
          <w:b/>
          <w:bCs/>
          <w:sz w:val="36"/>
          <w:szCs w:val="36"/>
        </w:rPr>
        <w:instrText>tc ""</w:instrText>
      </w:r>
      <w:r w:rsidRPr="004B4728">
        <w:rPr>
          <w:rFonts w:ascii="Times New Roman" w:hAnsi="Times New Roman" w:cs="Times New Roman"/>
          <w:b/>
          <w:bCs/>
          <w:sz w:val="36"/>
          <w:szCs w:val="36"/>
        </w:rPr>
        <w:fldChar w:fldCharType="end"/>
      </w:r>
    </w:p>
    <w:p w:rsidR="004B4728" w:rsidRPr="004B4728" w:rsidRDefault="0038665D" w:rsidP="004B4728">
      <w:pPr>
        <w:autoSpaceDE w:val="0"/>
        <w:autoSpaceDN w:val="0"/>
        <w:adjustRightInd w:val="0"/>
        <w:spacing w:after="0" w:line="240" w:lineRule="auto"/>
        <w:jc w:val="center"/>
        <w:rPr>
          <w:rFonts w:ascii="Times New Roman" w:hAnsi="Times New Roman" w:cs="Times New Roman"/>
          <w:b/>
          <w:bCs/>
          <w:sz w:val="36"/>
          <w:szCs w:val="36"/>
        </w:rPr>
      </w:pPr>
      <w:r w:rsidRPr="004B4728">
        <w:rPr>
          <w:rFonts w:ascii="Times New Roman" w:hAnsi="Times New Roman" w:cs="Times New Roman"/>
          <w:b/>
          <w:bCs/>
          <w:sz w:val="36"/>
          <w:szCs w:val="36"/>
        </w:rPr>
        <w:fldChar w:fldCharType="begin"/>
      </w:r>
      <w:r w:rsidR="004B4728" w:rsidRPr="004B4728">
        <w:rPr>
          <w:rFonts w:ascii="Times New Roman" w:hAnsi="Times New Roman" w:cs="Times New Roman"/>
          <w:b/>
          <w:bCs/>
          <w:sz w:val="36"/>
          <w:szCs w:val="36"/>
        </w:rPr>
        <w:instrText>tc ""</w:instrText>
      </w:r>
      <w:r w:rsidRPr="004B4728">
        <w:rPr>
          <w:rFonts w:ascii="Times New Roman" w:hAnsi="Times New Roman" w:cs="Times New Roman"/>
          <w:b/>
          <w:bCs/>
          <w:sz w:val="36"/>
          <w:szCs w:val="36"/>
        </w:rPr>
        <w:fldChar w:fldCharType="end"/>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autoSpaceDE w:val="0"/>
        <w:autoSpaceDN w:val="0"/>
        <w:adjustRightInd w:val="0"/>
        <w:spacing w:after="0" w:line="240" w:lineRule="auto"/>
        <w:jc w:val="center"/>
        <w:rPr>
          <w:rFonts w:ascii="Times New Roman" w:hAnsi="Times New Roman" w:cs="Times New Roman"/>
          <w:b/>
          <w:bCs/>
          <w:sz w:val="24"/>
          <w:szCs w:val="24"/>
        </w:rPr>
      </w:pPr>
      <w:r w:rsidRPr="004B4728">
        <w:rPr>
          <w:rFonts w:ascii="Times New Roman" w:hAnsi="Times New Roman" w:cs="Times New Roman"/>
          <w:b/>
          <w:bCs/>
          <w:sz w:val="24"/>
          <w:szCs w:val="24"/>
        </w:rPr>
        <w:t>GOBIERNO  FEDERAL</w:t>
      </w:r>
      <w:r w:rsidR="0038665D" w:rsidRPr="004B4728">
        <w:rPr>
          <w:rFonts w:ascii="Times New Roman" w:hAnsi="Times New Roman" w:cs="Times New Roman"/>
          <w:b/>
          <w:bCs/>
          <w:sz w:val="24"/>
          <w:szCs w:val="24"/>
        </w:rPr>
        <w:fldChar w:fldCharType="begin"/>
      </w:r>
      <w:r w:rsidRPr="004B4728">
        <w:rPr>
          <w:rFonts w:ascii="Times New Roman" w:hAnsi="Times New Roman" w:cs="Times New Roman"/>
          <w:b/>
          <w:bCs/>
          <w:sz w:val="24"/>
          <w:szCs w:val="24"/>
        </w:rPr>
        <w:instrText>tc "GOBIERNO  FEDERAL"</w:instrText>
      </w:r>
      <w:r w:rsidR="0038665D" w:rsidRPr="004B4728">
        <w:rPr>
          <w:rFonts w:ascii="Times New Roman" w:hAnsi="Times New Roman" w:cs="Times New Roman"/>
          <w:b/>
          <w:bCs/>
          <w:sz w:val="24"/>
          <w:szCs w:val="24"/>
        </w:rPr>
        <w:fldChar w:fldCharType="end"/>
      </w:r>
    </w:p>
    <w:p w:rsidR="004B4728" w:rsidRPr="004B4728" w:rsidRDefault="004B4728" w:rsidP="004B4728">
      <w:pPr>
        <w:autoSpaceDE w:val="0"/>
        <w:autoSpaceDN w:val="0"/>
        <w:adjustRightInd w:val="0"/>
        <w:spacing w:after="0" w:line="240" w:lineRule="auto"/>
        <w:jc w:val="center"/>
        <w:rPr>
          <w:rFonts w:ascii="Times New Roman" w:hAnsi="Times New Roman" w:cs="Times New Roman"/>
          <w:b/>
          <w:bCs/>
          <w:sz w:val="20"/>
          <w:szCs w:val="20"/>
        </w:rPr>
      </w:pPr>
      <w:r w:rsidRPr="004B4728">
        <w:rPr>
          <w:rFonts w:ascii="Times New Roman" w:hAnsi="Times New Roman" w:cs="Times New Roman"/>
          <w:b/>
          <w:bCs/>
          <w:sz w:val="20"/>
          <w:szCs w:val="20"/>
        </w:rPr>
        <w:t>PODER  JUDICIAL  DE  LA  FEDERACIÓN</w:t>
      </w:r>
      <w:r w:rsidR="0038665D" w:rsidRPr="004B4728">
        <w:rPr>
          <w:rFonts w:ascii="Times New Roman" w:hAnsi="Times New Roman" w:cs="Times New Roman"/>
          <w:b/>
          <w:bCs/>
          <w:sz w:val="20"/>
          <w:szCs w:val="20"/>
        </w:rPr>
        <w:fldChar w:fldCharType="begin"/>
      </w:r>
      <w:r w:rsidRPr="004B4728">
        <w:rPr>
          <w:rFonts w:ascii="Times New Roman" w:hAnsi="Times New Roman" w:cs="Times New Roman"/>
          <w:b/>
          <w:bCs/>
          <w:sz w:val="20"/>
          <w:szCs w:val="20"/>
        </w:rPr>
        <w:instrText>tc "PODER  JUDICIAL  DE  LA  FEDERACIÓN"</w:instrText>
      </w:r>
      <w:r w:rsidR="0038665D" w:rsidRPr="004B4728">
        <w:rPr>
          <w:rFonts w:ascii="Times New Roman" w:hAnsi="Times New Roman" w:cs="Times New Roman"/>
          <w:b/>
          <w:bCs/>
          <w:sz w:val="20"/>
          <w:szCs w:val="20"/>
        </w:rPr>
        <w:fldChar w:fldCharType="end"/>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B4728">
        <w:rPr>
          <w:rFonts w:ascii="Times New Roman" w:hAnsi="Times New Roman" w:cs="Times New Roman"/>
          <w:sz w:val="24"/>
          <w:szCs w:val="24"/>
        </w:rPr>
        <w:t>Edicto de  Remate.- Promovido por CI Banco S.A. Institución de Banca Múltiple, en contra de Miguel Ángel López Velázquez.</w:t>
      </w:r>
    </w:p>
    <w:p w:rsidR="004B4728" w:rsidRPr="004B4728" w:rsidRDefault="004B4728" w:rsidP="004B4728">
      <w:pPr>
        <w:tabs>
          <w:tab w:val="center" w:leader="underscore" w:pos="4309"/>
        </w:tabs>
        <w:autoSpaceDE w:val="0"/>
        <w:autoSpaceDN w:val="0"/>
        <w:adjustRightInd w:val="0"/>
        <w:spacing w:after="0" w:line="240" w:lineRule="auto"/>
        <w:jc w:val="center"/>
        <w:rPr>
          <w:rFonts w:ascii="Times New Roman" w:hAnsi="Times New Roman" w:cs="Times New Roman"/>
        </w:rPr>
      </w:pPr>
      <w:r w:rsidRPr="004B4728">
        <w:rPr>
          <w:rFonts w:ascii="Times New Roman" w:hAnsi="Times New Roman" w:cs="Times New Roman"/>
        </w:rPr>
        <w:t>3</w:t>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autoSpaceDE w:val="0"/>
        <w:autoSpaceDN w:val="0"/>
        <w:adjustRightInd w:val="0"/>
        <w:spacing w:after="0" w:line="240" w:lineRule="auto"/>
        <w:jc w:val="center"/>
        <w:rPr>
          <w:rFonts w:ascii="Times New Roman" w:hAnsi="Times New Roman" w:cs="Times New Roman"/>
          <w:b/>
          <w:bCs/>
          <w:sz w:val="24"/>
          <w:szCs w:val="24"/>
        </w:rPr>
      </w:pPr>
      <w:r w:rsidRPr="004B4728">
        <w:rPr>
          <w:rFonts w:ascii="Times New Roman" w:hAnsi="Times New Roman" w:cs="Times New Roman"/>
          <w:b/>
          <w:bCs/>
          <w:sz w:val="24"/>
          <w:szCs w:val="24"/>
        </w:rPr>
        <w:t>PODER  EJECUTIVO  ESTATAL</w:t>
      </w:r>
      <w:r w:rsidR="0038665D" w:rsidRPr="004B4728">
        <w:rPr>
          <w:rFonts w:ascii="Times New Roman" w:hAnsi="Times New Roman" w:cs="Times New Roman"/>
          <w:b/>
          <w:bCs/>
          <w:sz w:val="24"/>
          <w:szCs w:val="24"/>
        </w:rPr>
        <w:fldChar w:fldCharType="begin"/>
      </w:r>
      <w:r w:rsidRPr="004B4728">
        <w:rPr>
          <w:rFonts w:ascii="Times New Roman" w:hAnsi="Times New Roman" w:cs="Times New Roman"/>
          <w:b/>
          <w:bCs/>
          <w:sz w:val="24"/>
          <w:szCs w:val="24"/>
        </w:rPr>
        <w:instrText>tc "PODER  EJECUTIVO  ESTATAL"</w:instrText>
      </w:r>
      <w:r w:rsidR="0038665D" w:rsidRPr="004B4728">
        <w:rPr>
          <w:rFonts w:ascii="Times New Roman" w:hAnsi="Times New Roman" w:cs="Times New Roman"/>
          <w:b/>
          <w:bCs/>
          <w:sz w:val="24"/>
          <w:szCs w:val="24"/>
        </w:rPr>
        <w:fldChar w:fldCharType="end"/>
      </w:r>
    </w:p>
    <w:p w:rsidR="004B4728" w:rsidRPr="004B4728" w:rsidRDefault="004B4728" w:rsidP="004B4728">
      <w:pPr>
        <w:autoSpaceDE w:val="0"/>
        <w:autoSpaceDN w:val="0"/>
        <w:adjustRightInd w:val="0"/>
        <w:spacing w:after="0" w:line="240" w:lineRule="auto"/>
        <w:jc w:val="center"/>
        <w:rPr>
          <w:rFonts w:ascii="Times New Roman" w:hAnsi="Times New Roman" w:cs="Times New Roman"/>
          <w:b/>
          <w:bCs/>
          <w:sz w:val="20"/>
          <w:szCs w:val="20"/>
        </w:rPr>
      </w:pPr>
      <w:r w:rsidRPr="004B4728">
        <w:rPr>
          <w:rFonts w:ascii="Times New Roman" w:hAnsi="Times New Roman" w:cs="Times New Roman"/>
          <w:b/>
          <w:bCs/>
          <w:sz w:val="20"/>
          <w:szCs w:val="20"/>
        </w:rPr>
        <w:t>SECRETARÍA  GENERAL  DE  GOBIERNO</w:t>
      </w:r>
      <w:r w:rsidR="0038665D" w:rsidRPr="004B4728">
        <w:rPr>
          <w:rFonts w:ascii="Times New Roman" w:hAnsi="Times New Roman" w:cs="Times New Roman"/>
          <w:b/>
          <w:bCs/>
          <w:sz w:val="20"/>
          <w:szCs w:val="20"/>
        </w:rPr>
        <w:fldChar w:fldCharType="begin"/>
      </w:r>
      <w:r w:rsidRPr="004B4728">
        <w:rPr>
          <w:rFonts w:ascii="Times New Roman" w:hAnsi="Times New Roman" w:cs="Times New Roman"/>
          <w:b/>
          <w:bCs/>
          <w:sz w:val="20"/>
          <w:szCs w:val="20"/>
        </w:rPr>
        <w:instrText>tc "SECRETARÍA  GENERAL  DE  GOBIERNO"</w:instrText>
      </w:r>
      <w:r w:rsidR="0038665D" w:rsidRPr="004B4728">
        <w:rPr>
          <w:rFonts w:ascii="Times New Roman" w:hAnsi="Times New Roman" w:cs="Times New Roman"/>
          <w:b/>
          <w:bCs/>
          <w:sz w:val="20"/>
          <w:szCs w:val="20"/>
        </w:rPr>
        <w:fldChar w:fldCharType="end"/>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B4728">
        <w:rPr>
          <w:rFonts w:ascii="Times New Roman" w:hAnsi="Times New Roman" w:cs="Times New Roman"/>
          <w:sz w:val="24"/>
          <w:szCs w:val="24"/>
        </w:rPr>
        <w:t>Resultados del Concurso para la selección de personal Conciliador del Centro de Conciliación Laboral del Estado de Sinaloa.</w:t>
      </w:r>
    </w:p>
    <w:p w:rsidR="004B4728" w:rsidRPr="004B4728" w:rsidRDefault="004B4728" w:rsidP="004B4728">
      <w:pPr>
        <w:tabs>
          <w:tab w:val="center" w:leader="underscore" w:pos="4309"/>
        </w:tabs>
        <w:autoSpaceDE w:val="0"/>
        <w:autoSpaceDN w:val="0"/>
        <w:adjustRightInd w:val="0"/>
        <w:spacing w:after="0" w:line="240" w:lineRule="auto"/>
        <w:jc w:val="center"/>
        <w:rPr>
          <w:rFonts w:ascii="Times New Roman" w:hAnsi="Times New Roman" w:cs="Times New Roman"/>
        </w:rPr>
      </w:pPr>
      <w:r w:rsidRPr="004B4728">
        <w:rPr>
          <w:rFonts w:ascii="Times New Roman" w:hAnsi="Times New Roman" w:cs="Times New Roman"/>
        </w:rPr>
        <w:t>4</w:t>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autoSpaceDE w:val="0"/>
        <w:autoSpaceDN w:val="0"/>
        <w:adjustRightInd w:val="0"/>
        <w:spacing w:after="0" w:line="240" w:lineRule="auto"/>
        <w:jc w:val="center"/>
        <w:rPr>
          <w:rFonts w:ascii="Times New Roman" w:hAnsi="Times New Roman" w:cs="Times New Roman"/>
          <w:b/>
          <w:bCs/>
          <w:sz w:val="24"/>
          <w:szCs w:val="24"/>
        </w:rPr>
      </w:pPr>
      <w:r w:rsidRPr="004B4728">
        <w:rPr>
          <w:rFonts w:ascii="Times New Roman" w:hAnsi="Times New Roman" w:cs="Times New Roman"/>
          <w:b/>
          <w:bCs/>
          <w:sz w:val="24"/>
          <w:szCs w:val="24"/>
        </w:rPr>
        <w:t>AYUNTAMIENTOS</w:t>
      </w:r>
      <w:r w:rsidR="0038665D" w:rsidRPr="004B4728">
        <w:rPr>
          <w:rFonts w:ascii="Times New Roman" w:hAnsi="Times New Roman" w:cs="Times New Roman"/>
          <w:b/>
          <w:bCs/>
          <w:sz w:val="24"/>
          <w:szCs w:val="24"/>
        </w:rPr>
        <w:fldChar w:fldCharType="begin"/>
      </w:r>
      <w:r w:rsidRPr="004B4728">
        <w:rPr>
          <w:rFonts w:ascii="Times New Roman" w:hAnsi="Times New Roman" w:cs="Times New Roman"/>
          <w:b/>
          <w:bCs/>
          <w:sz w:val="24"/>
          <w:szCs w:val="24"/>
        </w:rPr>
        <w:instrText>tc "AYUNTAMIENTOS"</w:instrText>
      </w:r>
      <w:r w:rsidR="0038665D" w:rsidRPr="004B4728">
        <w:rPr>
          <w:rFonts w:ascii="Times New Roman" w:hAnsi="Times New Roman" w:cs="Times New Roman"/>
          <w:b/>
          <w:bCs/>
          <w:sz w:val="24"/>
          <w:szCs w:val="24"/>
        </w:rPr>
        <w:fldChar w:fldCharType="end"/>
      </w:r>
    </w:p>
    <w:p w:rsidR="004B4728" w:rsidRPr="004B4728" w:rsidRDefault="004B4728" w:rsidP="004B4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B4728">
        <w:rPr>
          <w:rFonts w:ascii="Times New Roman" w:hAnsi="Times New Roman" w:cs="Times New Roman"/>
          <w:sz w:val="24"/>
          <w:szCs w:val="24"/>
        </w:rPr>
        <w:t>Municipio de Culiacán.- Convocatoria a la Licitación Pública Nacional Número: AYTO-LOPSRMES-22-CP/ID-12; AYTO-LOPSRMES-22-CP/R33-33; AYTO-LOPSRMES-22-CP/IPR-02; AYTO-LOPSRMES-22-CP/ID-15; AYTO-LOPSRMES-22-CP/ID-16; AYTO-LOPSRMES-22-CP/ID-17.</w:t>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B4728">
        <w:rPr>
          <w:rFonts w:ascii="Times New Roman" w:hAnsi="Times New Roman" w:cs="Times New Roman"/>
          <w:sz w:val="24"/>
          <w:szCs w:val="24"/>
        </w:rPr>
        <w:t xml:space="preserve">Municipio de Badiraguato.- Licitación Pública Nacional No. 003, Nos. de Concursos MBGP-LP-FISM-003/2022 y MBGP-LP-FISM-004/2022. </w:t>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B4728">
        <w:rPr>
          <w:rFonts w:ascii="Times New Roman" w:hAnsi="Times New Roman" w:cs="Times New Roman"/>
          <w:sz w:val="24"/>
          <w:szCs w:val="24"/>
        </w:rPr>
        <w:t>Municipio de Concordia.- Licitación Pública Estatal No. 001, No. de concurso: CONC-EST-LP-ALC-001-2022.</w:t>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B4728">
        <w:rPr>
          <w:rFonts w:ascii="Times New Roman" w:hAnsi="Times New Roman" w:cs="Times New Roman"/>
          <w:sz w:val="24"/>
          <w:szCs w:val="24"/>
        </w:rPr>
        <w:t xml:space="preserve">Municipio de Escuinapa.- Licitación Pública No. 06, para el Contrato No.  ESC-DOSPE/FISMDF/URB-APO/2022-034.  </w:t>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4B4728">
        <w:rPr>
          <w:rFonts w:ascii="Times New Roman" w:hAnsi="Times New Roman" w:cs="Times New Roman"/>
          <w:color w:val="000000"/>
          <w:sz w:val="24"/>
          <w:szCs w:val="24"/>
        </w:rPr>
        <w:t xml:space="preserve">   (Continúa Índice Pág. 2)</w:t>
      </w:r>
    </w:p>
    <w:p w:rsidR="004B4728" w:rsidRDefault="004B4728" w:rsidP="004B4728">
      <w:pPr>
        <w:tabs>
          <w:tab w:val="center" w:leader="underscore" w:pos="4309"/>
        </w:tabs>
        <w:autoSpaceDE w:val="0"/>
        <w:autoSpaceDN w:val="0"/>
        <w:adjustRightInd w:val="0"/>
        <w:spacing w:after="0" w:line="240" w:lineRule="auto"/>
        <w:jc w:val="center"/>
        <w:rPr>
          <w:rFonts w:ascii="Times New Roman" w:hAnsi="Times New Roman" w:cs="Times New Roman"/>
        </w:rPr>
      </w:pPr>
    </w:p>
    <w:p w:rsidR="004B4728" w:rsidRDefault="004B4728" w:rsidP="004B4728">
      <w:pPr>
        <w:tabs>
          <w:tab w:val="center" w:leader="underscore" w:pos="4309"/>
        </w:tabs>
        <w:autoSpaceDE w:val="0"/>
        <w:autoSpaceDN w:val="0"/>
        <w:adjustRightInd w:val="0"/>
        <w:spacing w:after="0" w:line="240" w:lineRule="auto"/>
        <w:jc w:val="center"/>
        <w:rPr>
          <w:rFonts w:ascii="Times New Roman" w:hAnsi="Times New Roman" w:cs="Times New Roman"/>
        </w:rPr>
      </w:pPr>
    </w:p>
    <w:p w:rsidR="004B4728" w:rsidRPr="004B4728" w:rsidRDefault="004B4728" w:rsidP="004B4728">
      <w:pPr>
        <w:autoSpaceDE w:val="0"/>
        <w:autoSpaceDN w:val="0"/>
        <w:adjustRightInd w:val="0"/>
        <w:spacing w:after="0" w:line="240" w:lineRule="auto"/>
        <w:jc w:val="center"/>
        <w:rPr>
          <w:rFonts w:ascii="Times New Roman" w:hAnsi="Times New Roman" w:cs="Times New Roman"/>
          <w:sz w:val="24"/>
          <w:szCs w:val="24"/>
          <w:u w:val="single"/>
        </w:rPr>
      </w:pPr>
    </w:p>
    <w:p w:rsidR="004B4728" w:rsidRPr="004B4728" w:rsidRDefault="004B4728" w:rsidP="004B4728">
      <w:pPr>
        <w:autoSpaceDE w:val="0"/>
        <w:autoSpaceDN w:val="0"/>
        <w:adjustRightInd w:val="0"/>
        <w:spacing w:after="0" w:line="240" w:lineRule="auto"/>
        <w:jc w:val="center"/>
        <w:rPr>
          <w:rFonts w:ascii="Times New Roman" w:hAnsi="Times New Roman" w:cs="Times New Roman"/>
          <w:b/>
          <w:bCs/>
          <w:sz w:val="36"/>
          <w:szCs w:val="36"/>
        </w:rPr>
      </w:pPr>
      <w:r w:rsidRPr="004B4728">
        <w:rPr>
          <w:rFonts w:ascii="Times New Roman" w:hAnsi="Times New Roman" w:cs="Times New Roman"/>
          <w:b/>
          <w:bCs/>
          <w:sz w:val="36"/>
          <w:szCs w:val="36"/>
        </w:rPr>
        <w:t>ÍNDICE</w:t>
      </w:r>
      <w:r w:rsidR="0038665D" w:rsidRPr="004B4728">
        <w:rPr>
          <w:rFonts w:ascii="Times New Roman" w:hAnsi="Times New Roman" w:cs="Times New Roman"/>
          <w:b/>
          <w:bCs/>
          <w:sz w:val="36"/>
          <w:szCs w:val="36"/>
        </w:rPr>
        <w:fldChar w:fldCharType="begin"/>
      </w:r>
      <w:r w:rsidRPr="004B4728">
        <w:rPr>
          <w:rFonts w:ascii="Times New Roman" w:hAnsi="Times New Roman" w:cs="Times New Roman"/>
          <w:b/>
          <w:bCs/>
          <w:sz w:val="36"/>
          <w:szCs w:val="36"/>
        </w:rPr>
        <w:instrText>tc "ÍNDICE"</w:instrText>
      </w:r>
      <w:r w:rsidR="0038665D" w:rsidRPr="004B4728">
        <w:rPr>
          <w:rFonts w:ascii="Times New Roman" w:hAnsi="Times New Roman" w:cs="Times New Roman"/>
          <w:b/>
          <w:bCs/>
          <w:sz w:val="36"/>
          <w:szCs w:val="36"/>
        </w:rPr>
        <w:fldChar w:fldCharType="end"/>
      </w:r>
    </w:p>
    <w:p w:rsidR="004B4728" w:rsidRPr="004B4728" w:rsidRDefault="0038665D" w:rsidP="004B4728">
      <w:pPr>
        <w:autoSpaceDE w:val="0"/>
        <w:autoSpaceDN w:val="0"/>
        <w:adjustRightInd w:val="0"/>
        <w:spacing w:after="0" w:line="240" w:lineRule="auto"/>
        <w:jc w:val="center"/>
        <w:rPr>
          <w:rFonts w:ascii="Times New Roman" w:hAnsi="Times New Roman" w:cs="Times New Roman"/>
          <w:b/>
          <w:bCs/>
          <w:sz w:val="36"/>
          <w:szCs w:val="36"/>
        </w:rPr>
      </w:pPr>
      <w:r w:rsidRPr="004B4728">
        <w:rPr>
          <w:rFonts w:ascii="Times New Roman" w:hAnsi="Times New Roman" w:cs="Times New Roman"/>
          <w:b/>
          <w:bCs/>
          <w:sz w:val="36"/>
          <w:szCs w:val="36"/>
        </w:rPr>
        <w:fldChar w:fldCharType="begin"/>
      </w:r>
      <w:r w:rsidR="004B4728" w:rsidRPr="004B4728">
        <w:rPr>
          <w:rFonts w:ascii="Times New Roman" w:hAnsi="Times New Roman" w:cs="Times New Roman"/>
          <w:b/>
          <w:bCs/>
          <w:sz w:val="36"/>
          <w:szCs w:val="36"/>
        </w:rPr>
        <w:instrText>tc ""</w:instrText>
      </w:r>
      <w:r w:rsidRPr="004B4728">
        <w:rPr>
          <w:rFonts w:ascii="Times New Roman" w:hAnsi="Times New Roman" w:cs="Times New Roman"/>
          <w:b/>
          <w:bCs/>
          <w:sz w:val="36"/>
          <w:szCs w:val="36"/>
        </w:rPr>
        <w:fldChar w:fldCharType="end"/>
      </w:r>
    </w:p>
    <w:p w:rsidR="004B4728" w:rsidRPr="004B4728" w:rsidRDefault="0038665D" w:rsidP="004B4728">
      <w:pPr>
        <w:autoSpaceDE w:val="0"/>
        <w:autoSpaceDN w:val="0"/>
        <w:adjustRightInd w:val="0"/>
        <w:spacing w:after="0" w:line="240" w:lineRule="auto"/>
        <w:jc w:val="center"/>
        <w:rPr>
          <w:rFonts w:ascii="Times New Roman" w:hAnsi="Times New Roman" w:cs="Times New Roman"/>
          <w:b/>
          <w:bCs/>
          <w:sz w:val="36"/>
          <w:szCs w:val="36"/>
        </w:rPr>
      </w:pPr>
      <w:r w:rsidRPr="004B4728">
        <w:rPr>
          <w:rFonts w:ascii="Times New Roman" w:hAnsi="Times New Roman" w:cs="Times New Roman"/>
          <w:b/>
          <w:bCs/>
          <w:sz w:val="36"/>
          <w:szCs w:val="36"/>
        </w:rPr>
        <w:fldChar w:fldCharType="begin"/>
      </w:r>
      <w:r w:rsidR="004B4728" w:rsidRPr="004B4728">
        <w:rPr>
          <w:rFonts w:ascii="Times New Roman" w:hAnsi="Times New Roman" w:cs="Times New Roman"/>
          <w:b/>
          <w:bCs/>
          <w:sz w:val="36"/>
          <w:szCs w:val="36"/>
        </w:rPr>
        <w:instrText>tc ""</w:instrText>
      </w:r>
      <w:r w:rsidRPr="004B4728">
        <w:rPr>
          <w:rFonts w:ascii="Times New Roman" w:hAnsi="Times New Roman" w:cs="Times New Roman"/>
          <w:b/>
          <w:bCs/>
          <w:sz w:val="36"/>
          <w:szCs w:val="36"/>
        </w:rPr>
        <w:fldChar w:fldCharType="end"/>
      </w:r>
    </w:p>
    <w:p w:rsidR="004B4728" w:rsidRPr="004B4728" w:rsidRDefault="004B4728" w:rsidP="004B4728">
      <w:pPr>
        <w:autoSpaceDE w:val="0"/>
        <w:autoSpaceDN w:val="0"/>
        <w:adjustRightInd w:val="0"/>
        <w:spacing w:after="0" w:line="276" w:lineRule="atLeast"/>
        <w:jc w:val="center"/>
        <w:rPr>
          <w:rFonts w:ascii="Times New Roman" w:hAnsi="Times New Roman" w:cs="Times New Roman"/>
          <w:sz w:val="20"/>
          <w:szCs w:val="20"/>
        </w:rPr>
      </w:pPr>
      <w:r w:rsidRPr="004B4728">
        <w:rPr>
          <w:rFonts w:ascii="Times New Roman" w:hAnsi="Times New Roman" w:cs="Times New Roman"/>
          <w:b/>
          <w:bCs/>
          <w:sz w:val="20"/>
          <w:szCs w:val="20"/>
        </w:rPr>
        <w:t>JUNTA  MUNICIPAL  DE  AGUA  POTABLE  Y  ALCANTARILLADO</w:t>
      </w:r>
      <w:r w:rsidR="0038665D" w:rsidRPr="004B4728">
        <w:rPr>
          <w:rFonts w:ascii="Times New Roman" w:hAnsi="Times New Roman" w:cs="Times New Roman"/>
          <w:b/>
          <w:bCs/>
          <w:sz w:val="20"/>
          <w:szCs w:val="20"/>
        </w:rPr>
        <w:fldChar w:fldCharType="begin"/>
      </w:r>
      <w:r w:rsidRPr="004B4728">
        <w:rPr>
          <w:rFonts w:ascii="Times New Roman" w:hAnsi="Times New Roman" w:cs="Times New Roman"/>
          <w:b/>
          <w:bCs/>
          <w:sz w:val="20"/>
          <w:szCs w:val="20"/>
        </w:rPr>
        <w:instrText>tc "JUNTA  MUNICIPAL  DE  AGUA  POTABLE  Y  ALCANTARILLADO</w:instrText>
      </w:r>
      <w:r w:rsidRPr="004B4728">
        <w:rPr>
          <w:rFonts w:ascii="Times New Roman" w:hAnsi="Times New Roman" w:cs="Times New Roman"/>
          <w:sz w:val="20"/>
          <w:szCs w:val="20"/>
        </w:rPr>
        <w:instrText>"</w:instrText>
      </w:r>
      <w:r w:rsidR="0038665D" w:rsidRPr="004B4728">
        <w:rPr>
          <w:rFonts w:ascii="Times New Roman" w:hAnsi="Times New Roman" w:cs="Times New Roman"/>
          <w:b/>
          <w:bCs/>
          <w:sz w:val="20"/>
          <w:szCs w:val="20"/>
        </w:rPr>
        <w:fldChar w:fldCharType="end"/>
      </w:r>
    </w:p>
    <w:p w:rsidR="004B4728" w:rsidRPr="004B4728" w:rsidRDefault="004B4728" w:rsidP="004B4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B4728">
        <w:rPr>
          <w:rFonts w:ascii="Times New Roman" w:hAnsi="Times New Roman" w:cs="Times New Roman"/>
          <w:sz w:val="24"/>
          <w:szCs w:val="24"/>
        </w:rPr>
        <w:t>Municipio de Choix.- Convocatoria a Licitación Pública Nacional No. 002 y No. de Licitación: JAPCH-FISE-ALC-CPN-37-22.</w:t>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tabs>
          <w:tab w:val="center" w:leader="underscore" w:pos="4309"/>
        </w:tabs>
        <w:autoSpaceDE w:val="0"/>
        <w:autoSpaceDN w:val="0"/>
        <w:adjustRightInd w:val="0"/>
        <w:spacing w:after="0" w:line="240" w:lineRule="auto"/>
        <w:jc w:val="center"/>
        <w:rPr>
          <w:rFonts w:ascii="Times New Roman" w:hAnsi="Times New Roman" w:cs="Times New Roman"/>
        </w:rPr>
      </w:pPr>
      <w:r w:rsidRPr="004B4728">
        <w:rPr>
          <w:rFonts w:ascii="Times New Roman" w:hAnsi="Times New Roman" w:cs="Times New Roman"/>
        </w:rPr>
        <w:lastRenderedPageBreak/>
        <w:t>5   -   14</w:t>
      </w:r>
    </w:p>
    <w:p w:rsidR="004B4728" w:rsidRPr="004B4728" w:rsidRDefault="004B4728" w:rsidP="004B4728">
      <w:pPr>
        <w:autoSpaceDE w:val="0"/>
        <w:autoSpaceDN w:val="0"/>
        <w:adjustRightInd w:val="0"/>
        <w:spacing w:after="0" w:line="240" w:lineRule="auto"/>
        <w:jc w:val="center"/>
        <w:rPr>
          <w:rFonts w:ascii="Roman" w:hAnsi="Roman" w:cs="Roman"/>
          <w:sz w:val="8"/>
          <w:szCs w:val="8"/>
        </w:rPr>
      </w:pPr>
      <w:r w:rsidRPr="004B4728">
        <w:rPr>
          <w:rFonts w:ascii="Roman" w:hAnsi="Roman" w:cs="Roman"/>
          <w:sz w:val="8"/>
          <w:szCs w:val="8"/>
        </w:rPr>
        <w:t xml:space="preserve"> </w:t>
      </w:r>
    </w:p>
    <w:p w:rsidR="004B4728" w:rsidRPr="004B4728" w:rsidRDefault="004B4728" w:rsidP="004B4728">
      <w:pPr>
        <w:autoSpaceDE w:val="0"/>
        <w:autoSpaceDN w:val="0"/>
        <w:adjustRightInd w:val="0"/>
        <w:spacing w:after="0" w:line="240" w:lineRule="auto"/>
        <w:jc w:val="center"/>
        <w:rPr>
          <w:rFonts w:ascii="Times New Roman" w:hAnsi="Times New Roman" w:cs="Times New Roman"/>
          <w:b/>
          <w:bCs/>
          <w:sz w:val="24"/>
          <w:szCs w:val="24"/>
        </w:rPr>
      </w:pPr>
      <w:r w:rsidRPr="004B4728">
        <w:rPr>
          <w:rFonts w:ascii="Times New Roman" w:hAnsi="Times New Roman" w:cs="Times New Roman"/>
          <w:b/>
          <w:bCs/>
          <w:sz w:val="24"/>
          <w:szCs w:val="24"/>
        </w:rPr>
        <w:t>AVISOS  GENERALES</w:t>
      </w:r>
      <w:r w:rsidR="0038665D" w:rsidRPr="004B4728">
        <w:rPr>
          <w:rFonts w:ascii="Times New Roman" w:hAnsi="Times New Roman" w:cs="Times New Roman"/>
          <w:b/>
          <w:bCs/>
          <w:sz w:val="24"/>
          <w:szCs w:val="24"/>
        </w:rPr>
        <w:fldChar w:fldCharType="begin"/>
      </w:r>
      <w:r w:rsidRPr="004B4728">
        <w:rPr>
          <w:rFonts w:ascii="Times New Roman" w:hAnsi="Times New Roman" w:cs="Times New Roman"/>
          <w:b/>
          <w:bCs/>
          <w:sz w:val="24"/>
          <w:szCs w:val="24"/>
        </w:rPr>
        <w:instrText>tc "AVISOS  GENERALES"</w:instrText>
      </w:r>
      <w:r w:rsidR="0038665D" w:rsidRPr="004B4728">
        <w:rPr>
          <w:rFonts w:ascii="Times New Roman" w:hAnsi="Times New Roman" w:cs="Times New Roman"/>
          <w:b/>
          <w:bCs/>
          <w:sz w:val="24"/>
          <w:szCs w:val="24"/>
        </w:rPr>
        <w:fldChar w:fldCharType="end"/>
      </w:r>
    </w:p>
    <w:p w:rsidR="004B4728" w:rsidRPr="004B4728" w:rsidRDefault="004B4728" w:rsidP="004B472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B4728">
        <w:rPr>
          <w:rFonts w:ascii="Times New Roman" w:hAnsi="Times New Roman" w:cs="Times New Roman"/>
          <w:sz w:val="24"/>
          <w:szCs w:val="24"/>
        </w:rPr>
        <w:t>Solicitud de Concesión con Un Permiso, para prestar servicio público de Transporte de Segunda Foráneo en la ruta Guamuchil, Mocorito, Los Quintero, Ocuragüe, Sierrita de German, dentro de los Municipios de Salvador Alvarado, Mocorito y Sinaloa de Leyva en Sinaloa.-  C. Citlaly Hernandez Baez.</w:t>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tabs>
          <w:tab w:val="center" w:leader="underscore" w:pos="4309"/>
        </w:tabs>
        <w:autoSpaceDE w:val="0"/>
        <w:autoSpaceDN w:val="0"/>
        <w:adjustRightInd w:val="0"/>
        <w:spacing w:after="0" w:line="240" w:lineRule="auto"/>
        <w:jc w:val="center"/>
        <w:rPr>
          <w:rFonts w:ascii="Times New Roman" w:hAnsi="Times New Roman" w:cs="Times New Roman"/>
        </w:rPr>
      </w:pPr>
      <w:r w:rsidRPr="004B4728">
        <w:rPr>
          <w:rFonts w:ascii="Times New Roman" w:hAnsi="Times New Roman" w:cs="Times New Roman"/>
        </w:rPr>
        <w:t>15</w:t>
      </w:r>
    </w:p>
    <w:p w:rsidR="004B4728" w:rsidRPr="004B4728" w:rsidRDefault="004B4728" w:rsidP="004B4728">
      <w:pPr>
        <w:autoSpaceDE w:val="0"/>
        <w:autoSpaceDN w:val="0"/>
        <w:adjustRightInd w:val="0"/>
        <w:spacing w:after="0" w:line="240" w:lineRule="auto"/>
        <w:jc w:val="center"/>
        <w:rPr>
          <w:rFonts w:ascii="Roman" w:hAnsi="Roman" w:cs="Roman"/>
          <w:sz w:val="8"/>
          <w:szCs w:val="8"/>
        </w:rPr>
      </w:pPr>
      <w:r w:rsidRPr="004B4728">
        <w:rPr>
          <w:rFonts w:ascii="Roman" w:hAnsi="Roman" w:cs="Roman"/>
          <w:sz w:val="8"/>
          <w:szCs w:val="8"/>
        </w:rPr>
        <w:t xml:space="preserve">                  </w:t>
      </w:r>
    </w:p>
    <w:p w:rsidR="004B4728" w:rsidRPr="004B4728" w:rsidRDefault="004B4728" w:rsidP="004B4728">
      <w:pPr>
        <w:autoSpaceDE w:val="0"/>
        <w:autoSpaceDN w:val="0"/>
        <w:adjustRightInd w:val="0"/>
        <w:spacing w:after="0" w:line="240" w:lineRule="auto"/>
        <w:jc w:val="center"/>
        <w:rPr>
          <w:rFonts w:ascii="Times New Roman" w:hAnsi="Times New Roman" w:cs="Times New Roman"/>
          <w:b/>
          <w:bCs/>
          <w:sz w:val="24"/>
          <w:szCs w:val="24"/>
        </w:rPr>
      </w:pPr>
      <w:r w:rsidRPr="004B4728">
        <w:rPr>
          <w:rFonts w:ascii="Times New Roman" w:hAnsi="Times New Roman" w:cs="Times New Roman"/>
          <w:b/>
          <w:bCs/>
          <w:sz w:val="24"/>
          <w:szCs w:val="24"/>
        </w:rPr>
        <w:t>AVISOS  JUDICIALES</w:t>
      </w:r>
      <w:r w:rsidR="0038665D" w:rsidRPr="004B4728">
        <w:rPr>
          <w:rFonts w:ascii="Times New Roman" w:hAnsi="Times New Roman" w:cs="Times New Roman"/>
          <w:b/>
          <w:bCs/>
          <w:sz w:val="24"/>
          <w:szCs w:val="24"/>
        </w:rPr>
        <w:fldChar w:fldCharType="begin"/>
      </w:r>
      <w:r w:rsidRPr="004B4728">
        <w:rPr>
          <w:rFonts w:ascii="Times New Roman" w:hAnsi="Times New Roman" w:cs="Times New Roman"/>
          <w:b/>
          <w:bCs/>
          <w:sz w:val="24"/>
          <w:szCs w:val="24"/>
        </w:rPr>
        <w:instrText>tc "AVISOS  JUDICIALES"</w:instrText>
      </w:r>
      <w:r w:rsidR="0038665D" w:rsidRPr="004B4728">
        <w:rPr>
          <w:rFonts w:ascii="Times New Roman" w:hAnsi="Times New Roman" w:cs="Times New Roman"/>
          <w:b/>
          <w:bCs/>
          <w:sz w:val="24"/>
          <w:szCs w:val="24"/>
        </w:rPr>
        <w:fldChar w:fldCharType="end"/>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tabs>
          <w:tab w:val="center" w:leader="underscore" w:pos="4309"/>
        </w:tabs>
        <w:autoSpaceDE w:val="0"/>
        <w:autoSpaceDN w:val="0"/>
        <w:adjustRightInd w:val="0"/>
        <w:spacing w:after="0" w:line="240" w:lineRule="auto"/>
        <w:jc w:val="center"/>
        <w:rPr>
          <w:rFonts w:ascii="Times New Roman" w:hAnsi="Times New Roman" w:cs="Times New Roman"/>
        </w:rPr>
      </w:pPr>
      <w:r w:rsidRPr="004B4728">
        <w:rPr>
          <w:rFonts w:ascii="Times New Roman" w:hAnsi="Times New Roman" w:cs="Times New Roman"/>
        </w:rPr>
        <w:t xml:space="preserve">16   -   32                                                                                                </w:t>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autoSpaceDE w:val="0"/>
        <w:autoSpaceDN w:val="0"/>
        <w:adjustRightInd w:val="0"/>
        <w:spacing w:after="0" w:line="240" w:lineRule="auto"/>
        <w:jc w:val="center"/>
        <w:rPr>
          <w:rFonts w:ascii="Times New Roman" w:hAnsi="Times New Roman" w:cs="Times New Roman"/>
          <w:b/>
          <w:bCs/>
          <w:sz w:val="24"/>
          <w:szCs w:val="24"/>
        </w:rPr>
      </w:pPr>
      <w:r w:rsidRPr="004B4728">
        <w:rPr>
          <w:rFonts w:ascii="Times New Roman" w:hAnsi="Times New Roman" w:cs="Times New Roman"/>
          <w:b/>
          <w:bCs/>
          <w:sz w:val="24"/>
          <w:szCs w:val="24"/>
        </w:rPr>
        <w:t xml:space="preserve">    AVISOS  NOTARIALES</w:t>
      </w:r>
      <w:r w:rsidR="0038665D" w:rsidRPr="004B4728">
        <w:rPr>
          <w:rFonts w:ascii="Times New Roman" w:hAnsi="Times New Roman" w:cs="Times New Roman"/>
          <w:b/>
          <w:bCs/>
          <w:sz w:val="24"/>
          <w:szCs w:val="24"/>
        </w:rPr>
        <w:fldChar w:fldCharType="begin"/>
      </w:r>
      <w:r w:rsidRPr="004B4728">
        <w:rPr>
          <w:rFonts w:ascii="Times New Roman" w:hAnsi="Times New Roman" w:cs="Times New Roman"/>
          <w:b/>
          <w:bCs/>
          <w:sz w:val="24"/>
          <w:szCs w:val="24"/>
        </w:rPr>
        <w:instrText>tc "    AVISOS  NOTARIALES"</w:instrText>
      </w:r>
      <w:r w:rsidR="0038665D" w:rsidRPr="004B4728">
        <w:rPr>
          <w:rFonts w:ascii="Times New Roman" w:hAnsi="Times New Roman" w:cs="Times New Roman"/>
          <w:b/>
          <w:bCs/>
          <w:sz w:val="24"/>
          <w:szCs w:val="24"/>
        </w:rPr>
        <w:fldChar w:fldCharType="end"/>
      </w: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tabs>
          <w:tab w:val="center" w:leader="underscore" w:pos="4309"/>
        </w:tabs>
        <w:autoSpaceDE w:val="0"/>
        <w:autoSpaceDN w:val="0"/>
        <w:adjustRightInd w:val="0"/>
        <w:spacing w:after="0" w:line="240" w:lineRule="auto"/>
        <w:jc w:val="center"/>
        <w:rPr>
          <w:rFonts w:ascii="Times New Roman" w:hAnsi="Times New Roman" w:cs="Times New Roman"/>
        </w:rPr>
      </w:pPr>
      <w:r w:rsidRPr="004B4728">
        <w:rPr>
          <w:rFonts w:ascii="Times New Roman" w:hAnsi="Times New Roman" w:cs="Times New Roman"/>
        </w:rPr>
        <w:t>32</w:t>
      </w:r>
    </w:p>
    <w:p w:rsidR="004B4728" w:rsidRPr="004B4728" w:rsidRDefault="004B4728" w:rsidP="004B4728">
      <w:pPr>
        <w:autoSpaceDE w:val="0"/>
        <w:autoSpaceDN w:val="0"/>
        <w:adjustRightInd w:val="0"/>
        <w:spacing w:after="0" w:line="240" w:lineRule="auto"/>
        <w:jc w:val="center"/>
        <w:rPr>
          <w:rFonts w:ascii="Times New Roman" w:hAnsi="Times New Roman" w:cs="Times New Roman"/>
          <w:sz w:val="24"/>
          <w:szCs w:val="24"/>
          <w:u w:val="single"/>
        </w:rPr>
      </w:pPr>
    </w:p>
    <w:p w:rsidR="004B4728" w:rsidRPr="004B4728" w:rsidRDefault="004B4728" w:rsidP="004B4728">
      <w:pPr>
        <w:tabs>
          <w:tab w:val="center" w:leader="underscore" w:pos="4309"/>
        </w:tabs>
        <w:autoSpaceDE w:val="0"/>
        <w:autoSpaceDN w:val="0"/>
        <w:adjustRightInd w:val="0"/>
        <w:spacing w:after="0" w:line="240" w:lineRule="auto"/>
        <w:jc w:val="center"/>
        <w:rPr>
          <w:rFonts w:ascii="Times New Roman" w:hAnsi="Times New Roman" w:cs="Times New Roman"/>
        </w:rPr>
      </w:pP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4B4728" w:rsidRPr="004B4728" w:rsidRDefault="004B4728" w:rsidP="004B4728">
      <w:pPr>
        <w:autoSpaceDE w:val="0"/>
        <w:autoSpaceDN w:val="0"/>
        <w:adjustRightInd w:val="0"/>
        <w:spacing w:after="0" w:line="240" w:lineRule="auto"/>
        <w:jc w:val="center"/>
        <w:rPr>
          <w:rFonts w:ascii="Roman" w:hAnsi="Roman" w:cs="Roman"/>
          <w:sz w:val="8"/>
          <w:szCs w:val="8"/>
        </w:rPr>
      </w:pPr>
    </w:p>
    <w:p w:rsidR="00817178" w:rsidRDefault="00817178" w:rsidP="00817178">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septiembre de 2022.</w:t>
      </w:r>
      <w:r>
        <w:rPr>
          <w:rFonts w:ascii="Times New Roman" w:hAnsi="Times New Roman" w:cs="Times New Roman"/>
          <w:b/>
          <w:bCs/>
        </w:rPr>
        <w:t xml:space="preserve">    No. 117</w:t>
      </w:r>
    </w:p>
    <w:p w:rsidR="00817178" w:rsidRPr="00817178" w:rsidRDefault="00817178" w:rsidP="00817178">
      <w:pPr>
        <w:autoSpaceDE w:val="0"/>
        <w:autoSpaceDN w:val="0"/>
        <w:adjustRightInd w:val="0"/>
        <w:spacing w:after="0" w:line="240" w:lineRule="auto"/>
        <w:jc w:val="center"/>
        <w:rPr>
          <w:rFonts w:ascii="Times New Roman" w:hAnsi="Times New Roman" w:cs="Times New Roman"/>
          <w:b/>
          <w:bCs/>
          <w:sz w:val="36"/>
          <w:szCs w:val="36"/>
        </w:rPr>
      </w:pPr>
      <w:r w:rsidRPr="00817178">
        <w:rPr>
          <w:rFonts w:ascii="Times New Roman" w:hAnsi="Times New Roman" w:cs="Times New Roman"/>
          <w:b/>
          <w:bCs/>
          <w:sz w:val="36"/>
          <w:szCs w:val="36"/>
        </w:rPr>
        <w:t>ÍNDICE</w:t>
      </w:r>
      <w:r w:rsidR="0038665D" w:rsidRPr="00817178">
        <w:rPr>
          <w:rFonts w:ascii="Times New Roman" w:hAnsi="Times New Roman" w:cs="Times New Roman"/>
          <w:b/>
          <w:bCs/>
          <w:sz w:val="36"/>
          <w:szCs w:val="36"/>
        </w:rPr>
        <w:fldChar w:fldCharType="begin"/>
      </w:r>
      <w:r w:rsidRPr="00817178">
        <w:rPr>
          <w:rFonts w:ascii="Times New Roman" w:hAnsi="Times New Roman" w:cs="Times New Roman"/>
          <w:b/>
          <w:bCs/>
          <w:sz w:val="36"/>
          <w:szCs w:val="36"/>
        </w:rPr>
        <w:instrText>tc "ÍNDICE"</w:instrText>
      </w:r>
      <w:r w:rsidR="0038665D" w:rsidRPr="00817178">
        <w:rPr>
          <w:rFonts w:ascii="Times New Roman" w:hAnsi="Times New Roman" w:cs="Times New Roman"/>
          <w:b/>
          <w:bCs/>
          <w:sz w:val="36"/>
          <w:szCs w:val="36"/>
        </w:rPr>
        <w:fldChar w:fldCharType="end"/>
      </w:r>
    </w:p>
    <w:p w:rsidR="00817178" w:rsidRPr="00817178" w:rsidRDefault="0038665D" w:rsidP="00817178">
      <w:pPr>
        <w:autoSpaceDE w:val="0"/>
        <w:autoSpaceDN w:val="0"/>
        <w:adjustRightInd w:val="0"/>
        <w:spacing w:after="0" w:line="240" w:lineRule="auto"/>
        <w:jc w:val="center"/>
        <w:rPr>
          <w:rFonts w:ascii="Times New Roman" w:hAnsi="Times New Roman" w:cs="Times New Roman"/>
          <w:b/>
          <w:bCs/>
          <w:sz w:val="20"/>
          <w:szCs w:val="20"/>
        </w:rPr>
      </w:pPr>
      <w:r w:rsidRPr="00817178">
        <w:rPr>
          <w:rFonts w:ascii="Times New Roman" w:hAnsi="Times New Roman" w:cs="Times New Roman"/>
          <w:b/>
          <w:bCs/>
          <w:sz w:val="20"/>
          <w:szCs w:val="20"/>
        </w:rPr>
        <w:fldChar w:fldCharType="begin"/>
      </w:r>
      <w:r w:rsidR="00817178" w:rsidRPr="00817178">
        <w:rPr>
          <w:rFonts w:ascii="Times New Roman" w:hAnsi="Times New Roman" w:cs="Times New Roman"/>
          <w:b/>
          <w:bCs/>
          <w:sz w:val="20"/>
          <w:szCs w:val="20"/>
        </w:rPr>
        <w:instrText>tc ""</w:instrText>
      </w:r>
      <w:r w:rsidRPr="00817178">
        <w:rPr>
          <w:rFonts w:ascii="Times New Roman" w:hAnsi="Times New Roman" w:cs="Times New Roman"/>
          <w:b/>
          <w:bCs/>
          <w:sz w:val="20"/>
          <w:szCs w:val="20"/>
        </w:rPr>
        <w:fldChar w:fldCharType="end"/>
      </w:r>
    </w:p>
    <w:p w:rsidR="00817178" w:rsidRPr="00817178" w:rsidRDefault="00817178" w:rsidP="00817178">
      <w:pPr>
        <w:autoSpaceDE w:val="0"/>
        <w:autoSpaceDN w:val="0"/>
        <w:adjustRightInd w:val="0"/>
        <w:spacing w:after="0" w:line="240" w:lineRule="auto"/>
        <w:jc w:val="center"/>
        <w:rPr>
          <w:rFonts w:ascii="Times New Roman" w:hAnsi="Times New Roman" w:cs="Times New Roman"/>
          <w:b/>
          <w:bCs/>
          <w:sz w:val="24"/>
          <w:szCs w:val="24"/>
        </w:rPr>
      </w:pPr>
      <w:r w:rsidRPr="00817178">
        <w:rPr>
          <w:rFonts w:ascii="Times New Roman" w:hAnsi="Times New Roman" w:cs="Times New Roman"/>
          <w:b/>
          <w:bCs/>
          <w:sz w:val="24"/>
          <w:szCs w:val="24"/>
        </w:rPr>
        <w:t>GOBIERNO  DEL  ESTADO</w:t>
      </w:r>
      <w:r w:rsidR="0038665D" w:rsidRPr="00817178">
        <w:rPr>
          <w:rFonts w:ascii="Times New Roman" w:hAnsi="Times New Roman" w:cs="Times New Roman"/>
          <w:b/>
          <w:bCs/>
          <w:sz w:val="24"/>
          <w:szCs w:val="24"/>
        </w:rPr>
        <w:fldChar w:fldCharType="begin"/>
      </w:r>
      <w:r w:rsidRPr="00817178">
        <w:rPr>
          <w:rFonts w:ascii="Times New Roman" w:hAnsi="Times New Roman" w:cs="Times New Roman"/>
          <w:b/>
          <w:bCs/>
          <w:sz w:val="24"/>
          <w:szCs w:val="24"/>
        </w:rPr>
        <w:instrText>tc "GOBIERNO  DEL  ESTADO"</w:instrText>
      </w:r>
      <w:r w:rsidR="0038665D" w:rsidRPr="00817178">
        <w:rPr>
          <w:rFonts w:ascii="Times New Roman" w:hAnsi="Times New Roman" w:cs="Times New Roman"/>
          <w:b/>
          <w:bCs/>
          <w:sz w:val="24"/>
          <w:szCs w:val="24"/>
        </w:rPr>
        <w:fldChar w:fldCharType="end"/>
      </w:r>
    </w:p>
    <w:p w:rsidR="00817178" w:rsidRPr="00817178" w:rsidRDefault="00817178" w:rsidP="0081717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817178">
        <w:rPr>
          <w:rFonts w:ascii="Times New Roman" w:hAnsi="Times New Roman" w:cs="Times New Roman"/>
          <w:sz w:val="23"/>
          <w:szCs w:val="23"/>
        </w:rPr>
        <w:t>Decreto Número 253 del H. Congreso del Estado.- Por el que se reforma el artículo Tercero Transitorio del Decreto número 6, por el que se expide la Ley Orgánica del Centro de Conciliación Laboral del Estado de Sinaloa, y que Reforma y Adiciona diversas disposiciones de la Ley Orgánica del Poder Judicial del Estado de Sinaloa, de la Ley de la Defensoría Pública del Estado de Sinaloa, de la Ley de los Trabajadores al Servicio de los Municipios del Estado de Sinaloa y de la Ley de los Trabajadores al Servicio del Estado de Sinaloa, publicado en el Periódico Oficial «El Estado de Sinaloa» número 150 de fecha 13 de diciembre de 2021.</w:t>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817178">
        <w:rPr>
          <w:rFonts w:ascii="Times New Roman" w:hAnsi="Times New Roman" w:cs="Times New Roman"/>
          <w:sz w:val="21"/>
          <w:szCs w:val="21"/>
        </w:rPr>
        <w:t>2   -   5</w:t>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Times New Roman" w:hAnsi="Times New Roman" w:cs="Times New Roman"/>
          <w:b/>
          <w:bCs/>
          <w:sz w:val="24"/>
          <w:szCs w:val="24"/>
        </w:rPr>
      </w:pPr>
      <w:r w:rsidRPr="00817178">
        <w:rPr>
          <w:rFonts w:ascii="Times New Roman" w:hAnsi="Times New Roman" w:cs="Times New Roman"/>
          <w:b/>
          <w:bCs/>
          <w:sz w:val="24"/>
          <w:szCs w:val="24"/>
        </w:rPr>
        <w:t>PODER  JUDICIAL  ESTATAL</w:t>
      </w:r>
      <w:r w:rsidR="0038665D" w:rsidRPr="00817178">
        <w:rPr>
          <w:rFonts w:ascii="Times New Roman" w:hAnsi="Times New Roman" w:cs="Times New Roman"/>
          <w:b/>
          <w:bCs/>
          <w:sz w:val="24"/>
          <w:szCs w:val="24"/>
        </w:rPr>
        <w:fldChar w:fldCharType="begin"/>
      </w:r>
      <w:r w:rsidRPr="00817178">
        <w:rPr>
          <w:rFonts w:ascii="Times New Roman" w:hAnsi="Times New Roman" w:cs="Times New Roman"/>
          <w:b/>
          <w:bCs/>
          <w:sz w:val="24"/>
          <w:szCs w:val="24"/>
        </w:rPr>
        <w:instrText>tc "PODER  JUDICIAL  ESTATAL"</w:instrText>
      </w:r>
      <w:r w:rsidR="0038665D" w:rsidRPr="00817178">
        <w:rPr>
          <w:rFonts w:ascii="Times New Roman" w:hAnsi="Times New Roman" w:cs="Times New Roman"/>
          <w:b/>
          <w:bCs/>
          <w:sz w:val="24"/>
          <w:szCs w:val="24"/>
        </w:rPr>
        <w:fldChar w:fldCharType="end"/>
      </w:r>
    </w:p>
    <w:p w:rsidR="00817178" w:rsidRPr="00817178" w:rsidRDefault="00817178" w:rsidP="00817178">
      <w:pPr>
        <w:autoSpaceDE w:val="0"/>
        <w:autoSpaceDN w:val="0"/>
        <w:adjustRightInd w:val="0"/>
        <w:spacing w:after="0" w:line="240" w:lineRule="auto"/>
        <w:jc w:val="center"/>
        <w:rPr>
          <w:rFonts w:ascii="Times New Roman" w:hAnsi="Times New Roman" w:cs="Times New Roman"/>
          <w:b/>
          <w:bCs/>
          <w:sz w:val="20"/>
          <w:szCs w:val="20"/>
        </w:rPr>
      </w:pPr>
      <w:r w:rsidRPr="00817178">
        <w:rPr>
          <w:rFonts w:ascii="Times New Roman" w:hAnsi="Times New Roman" w:cs="Times New Roman"/>
          <w:b/>
          <w:bCs/>
          <w:sz w:val="20"/>
          <w:szCs w:val="20"/>
        </w:rPr>
        <w:t>SUPREMO  TRIBUNAL  DE  JUSTICIA  DEL  ESTADO</w:t>
      </w:r>
      <w:r w:rsidR="0038665D" w:rsidRPr="00817178">
        <w:rPr>
          <w:rFonts w:ascii="Times New Roman" w:hAnsi="Times New Roman" w:cs="Times New Roman"/>
          <w:b/>
          <w:bCs/>
          <w:sz w:val="20"/>
          <w:szCs w:val="20"/>
        </w:rPr>
        <w:fldChar w:fldCharType="begin"/>
      </w:r>
      <w:r w:rsidRPr="00817178">
        <w:rPr>
          <w:rFonts w:ascii="Times New Roman" w:hAnsi="Times New Roman" w:cs="Times New Roman"/>
          <w:b/>
          <w:bCs/>
          <w:sz w:val="20"/>
          <w:szCs w:val="20"/>
        </w:rPr>
        <w:instrText>tc "SUPREMO  TRIBUNAL  DE  JUSTICIA  DEL  ESTADO"</w:instrText>
      </w:r>
      <w:r w:rsidR="0038665D" w:rsidRPr="00817178">
        <w:rPr>
          <w:rFonts w:ascii="Times New Roman" w:hAnsi="Times New Roman" w:cs="Times New Roman"/>
          <w:b/>
          <w:bCs/>
          <w:sz w:val="20"/>
          <w:szCs w:val="20"/>
        </w:rPr>
        <w:fldChar w:fldCharType="end"/>
      </w:r>
    </w:p>
    <w:p w:rsidR="00817178" w:rsidRPr="00817178" w:rsidRDefault="00817178" w:rsidP="0081717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817178">
        <w:rPr>
          <w:rFonts w:ascii="Times New Roman" w:hAnsi="Times New Roman" w:cs="Times New Roman"/>
          <w:sz w:val="23"/>
          <w:szCs w:val="23"/>
        </w:rPr>
        <w:t>Acuerdo.- Se acuerda la creación de tres Juzgados Especializados en Materia Laboral del Poder Judicial del Estado de Sinaloa.</w:t>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817178">
        <w:rPr>
          <w:rFonts w:ascii="Times New Roman" w:hAnsi="Times New Roman" w:cs="Times New Roman"/>
          <w:sz w:val="23"/>
          <w:szCs w:val="23"/>
        </w:rPr>
        <w:t>Acuerdo que confiere Competencia en Materia Laboral a las Coordinaciones de Actuarios.</w:t>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817178">
        <w:rPr>
          <w:rFonts w:ascii="Times New Roman" w:hAnsi="Times New Roman" w:cs="Times New Roman"/>
          <w:sz w:val="23"/>
          <w:szCs w:val="23"/>
        </w:rPr>
        <w:t>Reglamento de Organización y Procedimientos Administrativos de los Juzgados Especializados en Justicia Laboral del Poder Judicial del Estado de Sinaloa. Y Anexo.</w:t>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817178">
        <w:rPr>
          <w:rFonts w:ascii="Times New Roman" w:hAnsi="Times New Roman" w:cs="Times New Roman"/>
          <w:sz w:val="21"/>
          <w:szCs w:val="21"/>
        </w:rPr>
        <w:t>6   -   47</w:t>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Times New Roman" w:hAnsi="Times New Roman" w:cs="Times New Roman"/>
          <w:b/>
          <w:bCs/>
          <w:sz w:val="24"/>
          <w:szCs w:val="24"/>
        </w:rPr>
      </w:pPr>
      <w:r w:rsidRPr="00817178">
        <w:rPr>
          <w:rFonts w:ascii="Times New Roman" w:hAnsi="Times New Roman" w:cs="Times New Roman"/>
          <w:b/>
          <w:bCs/>
          <w:sz w:val="24"/>
          <w:szCs w:val="24"/>
        </w:rPr>
        <w:t>COMISIÓN  ESTATAL  PARA  EL  ACCESO  A  LA  INFORMACIÓN  PÚBLICA</w:t>
      </w:r>
      <w:r w:rsidR="0038665D" w:rsidRPr="00817178">
        <w:rPr>
          <w:rFonts w:ascii="Times New Roman" w:hAnsi="Times New Roman" w:cs="Times New Roman"/>
          <w:b/>
          <w:bCs/>
          <w:sz w:val="24"/>
          <w:szCs w:val="24"/>
        </w:rPr>
        <w:fldChar w:fldCharType="begin"/>
      </w:r>
      <w:r w:rsidRPr="00817178">
        <w:rPr>
          <w:rFonts w:ascii="Times New Roman" w:hAnsi="Times New Roman" w:cs="Times New Roman"/>
          <w:b/>
          <w:bCs/>
          <w:sz w:val="24"/>
          <w:szCs w:val="24"/>
        </w:rPr>
        <w:instrText>tc "COMISIÓN  ESTATAL  PARA  EL  ACCESO  A  LA  INFORMACIÓN  PÚBLICA"</w:instrText>
      </w:r>
      <w:r w:rsidR="0038665D" w:rsidRPr="00817178">
        <w:rPr>
          <w:rFonts w:ascii="Times New Roman" w:hAnsi="Times New Roman" w:cs="Times New Roman"/>
          <w:b/>
          <w:bCs/>
          <w:sz w:val="24"/>
          <w:szCs w:val="24"/>
        </w:rPr>
        <w:fldChar w:fldCharType="end"/>
      </w:r>
    </w:p>
    <w:p w:rsidR="00817178" w:rsidRPr="00817178" w:rsidRDefault="00817178" w:rsidP="0081717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817178">
        <w:rPr>
          <w:rFonts w:ascii="Times New Roman" w:hAnsi="Times New Roman" w:cs="Times New Roman"/>
          <w:sz w:val="23"/>
          <w:szCs w:val="23"/>
        </w:rPr>
        <w:t>Acuerdo mediante el cual se aprueba el Manual de Contabilidad Gubernamental emitido por el Pleno de la Comisión Estatal para el Acceso a la Información Pública.</w:t>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817178">
        <w:rPr>
          <w:rFonts w:ascii="Times New Roman" w:hAnsi="Times New Roman" w:cs="Times New Roman"/>
          <w:sz w:val="21"/>
          <w:szCs w:val="21"/>
        </w:rPr>
        <w:t>48   -   50</w:t>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Times New Roman" w:hAnsi="Times New Roman" w:cs="Times New Roman"/>
          <w:b/>
          <w:bCs/>
          <w:sz w:val="24"/>
          <w:szCs w:val="24"/>
        </w:rPr>
      </w:pPr>
      <w:r w:rsidRPr="00817178">
        <w:rPr>
          <w:rFonts w:ascii="Times New Roman" w:hAnsi="Times New Roman" w:cs="Times New Roman"/>
          <w:b/>
          <w:bCs/>
          <w:sz w:val="24"/>
          <w:szCs w:val="24"/>
        </w:rPr>
        <w:t>AYUNTAMIENTO</w:t>
      </w:r>
      <w:r w:rsidR="0038665D" w:rsidRPr="00817178">
        <w:rPr>
          <w:rFonts w:ascii="Times New Roman" w:hAnsi="Times New Roman" w:cs="Times New Roman"/>
          <w:b/>
          <w:bCs/>
          <w:sz w:val="24"/>
          <w:szCs w:val="24"/>
        </w:rPr>
        <w:fldChar w:fldCharType="begin"/>
      </w:r>
      <w:r w:rsidRPr="00817178">
        <w:rPr>
          <w:rFonts w:ascii="Times New Roman" w:hAnsi="Times New Roman" w:cs="Times New Roman"/>
          <w:b/>
          <w:bCs/>
          <w:sz w:val="24"/>
          <w:szCs w:val="24"/>
        </w:rPr>
        <w:instrText>tc "AYUNTAMIENTO"</w:instrText>
      </w:r>
      <w:r w:rsidR="0038665D" w:rsidRPr="00817178">
        <w:rPr>
          <w:rFonts w:ascii="Times New Roman" w:hAnsi="Times New Roman" w:cs="Times New Roman"/>
          <w:b/>
          <w:bCs/>
          <w:sz w:val="24"/>
          <w:szCs w:val="24"/>
        </w:rPr>
        <w:fldChar w:fldCharType="end"/>
      </w:r>
    </w:p>
    <w:p w:rsidR="00817178" w:rsidRPr="00817178" w:rsidRDefault="00817178" w:rsidP="00817178">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817178">
        <w:rPr>
          <w:rFonts w:ascii="Times New Roman" w:hAnsi="Times New Roman" w:cs="Times New Roman"/>
          <w:sz w:val="23"/>
          <w:szCs w:val="23"/>
        </w:rPr>
        <w:t xml:space="preserve">Municipio de Culiacán.- Segunda Convocatoria para que las Asociaciones Civiles, Organizaciones Empresariales, Colegios e Instituciones Académicas y Organizaciones del Transporte de mayor representación en el Municipio de Culiacán, Sinaloa, se acrediten ante el </w:t>
      </w:r>
      <w:r w:rsidRPr="00817178">
        <w:rPr>
          <w:rFonts w:ascii="Times New Roman" w:hAnsi="Times New Roman" w:cs="Times New Roman"/>
          <w:sz w:val="23"/>
          <w:szCs w:val="23"/>
        </w:rPr>
        <w:lastRenderedPageBreak/>
        <w:t xml:space="preserve">Órgano Interno de Control del Ayuntamiento de Culiacán, Sinaloa, conforme a lo dispuesto por el artículo 36, fracción VI de la Ley de Obras Públicas y Servicios relacionados con las mismas del Estado de Sinaloa, publicados en el Periódico Oficial «El Estado de Sinaloa» número 103, del día viernes 26 de agosto del 2022. </w:t>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817178">
        <w:rPr>
          <w:rFonts w:ascii="Times New Roman" w:hAnsi="Times New Roman" w:cs="Times New Roman"/>
          <w:sz w:val="21"/>
          <w:szCs w:val="21"/>
        </w:rPr>
        <w:t>51</w:t>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Times New Roman" w:hAnsi="Times New Roman" w:cs="Times New Roman"/>
          <w:b/>
          <w:bCs/>
          <w:sz w:val="24"/>
          <w:szCs w:val="24"/>
        </w:rPr>
      </w:pPr>
      <w:r w:rsidRPr="00817178">
        <w:rPr>
          <w:rFonts w:ascii="Times New Roman" w:hAnsi="Times New Roman" w:cs="Times New Roman"/>
          <w:b/>
          <w:bCs/>
          <w:sz w:val="24"/>
          <w:szCs w:val="24"/>
        </w:rPr>
        <w:t>AVISOS  JUDICIALES</w:t>
      </w:r>
      <w:r w:rsidR="0038665D" w:rsidRPr="00817178">
        <w:rPr>
          <w:rFonts w:ascii="Times New Roman" w:hAnsi="Times New Roman" w:cs="Times New Roman"/>
          <w:b/>
          <w:bCs/>
          <w:sz w:val="24"/>
          <w:szCs w:val="24"/>
        </w:rPr>
        <w:fldChar w:fldCharType="begin"/>
      </w:r>
      <w:r w:rsidRPr="00817178">
        <w:rPr>
          <w:rFonts w:ascii="Times New Roman" w:hAnsi="Times New Roman" w:cs="Times New Roman"/>
          <w:b/>
          <w:bCs/>
          <w:sz w:val="24"/>
          <w:szCs w:val="24"/>
        </w:rPr>
        <w:instrText>tc "AVISOS  JUDICIALES"</w:instrText>
      </w:r>
      <w:r w:rsidR="0038665D" w:rsidRPr="00817178">
        <w:rPr>
          <w:rFonts w:ascii="Times New Roman" w:hAnsi="Times New Roman" w:cs="Times New Roman"/>
          <w:b/>
          <w:bCs/>
          <w:sz w:val="24"/>
          <w:szCs w:val="24"/>
        </w:rPr>
        <w:fldChar w:fldCharType="end"/>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817178">
        <w:rPr>
          <w:rFonts w:ascii="Times New Roman" w:hAnsi="Times New Roman" w:cs="Times New Roman"/>
          <w:sz w:val="21"/>
          <w:szCs w:val="21"/>
        </w:rPr>
        <w:t>52   -   61</w:t>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Times New Roman" w:hAnsi="Times New Roman" w:cs="Times New Roman"/>
          <w:b/>
          <w:bCs/>
          <w:sz w:val="24"/>
          <w:szCs w:val="24"/>
        </w:rPr>
      </w:pPr>
      <w:r w:rsidRPr="00817178">
        <w:rPr>
          <w:rFonts w:ascii="Times New Roman" w:hAnsi="Times New Roman" w:cs="Times New Roman"/>
          <w:b/>
          <w:bCs/>
          <w:sz w:val="24"/>
          <w:szCs w:val="24"/>
        </w:rPr>
        <w:t>AVISOS  NOTARIALES</w:t>
      </w:r>
      <w:r w:rsidR="0038665D" w:rsidRPr="00817178">
        <w:rPr>
          <w:rFonts w:ascii="Times New Roman" w:hAnsi="Times New Roman" w:cs="Times New Roman"/>
          <w:b/>
          <w:bCs/>
          <w:sz w:val="24"/>
          <w:szCs w:val="24"/>
        </w:rPr>
        <w:fldChar w:fldCharType="begin"/>
      </w:r>
      <w:r w:rsidRPr="00817178">
        <w:rPr>
          <w:rFonts w:ascii="Times New Roman" w:hAnsi="Times New Roman" w:cs="Times New Roman"/>
          <w:b/>
          <w:bCs/>
          <w:sz w:val="24"/>
          <w:szCs w:val="24"/>
        </w:rPr>
        <w:instrText>tc "AVISOS  NOTARIALES"</w:instrText>
      </w:r>
      <w:r w:rsidR="0038665D" w:rsidRPr="00817178">
        <w:rPr>
          <w:rFonts w:ascii="Times New Roman" w:hAnsi="Times New Roman" w:cs="Times New Roman"/>
          <w:b/>
          <w:bCs/>
          <w:sz w:val="24"/>
          <w:szCs w:val="24"/>
        </w:rPr>
        <w:fldChar w:fldCharType="end"/>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817178">
        <w:rPr>
          <w:rFonts w:ascii="Times New Roman" w:hAnsi="Times New Roman" w:cs="Times New Roman"/>
          <w:sz w:val="21"/>
          <w:szCs w:val="21"/>
        </w:rPr>
        <w:t>61   -   64</w:t>
      </w: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817178" w:rsidRPr="00817178" w:rsidRDefault="00817178" w:rsidP="00817178">
      <w:pPr>
        <w:autoSpaceDE w:val="0"/>
        <w:autoSpaceDN w:val="0"/>
        <w:adjustRightInd w:val="0"/>
        <w:spacing w:after="0" w:line="240" w:lineRule="auto"/>
        <w:jc w:val="center"/>
        <w:rPr>
          <w:rFonts w:ascii="Roman" w:hAnsi="Roman" w:cs="Roman"/>
          <w:sz w:val="8"/>
          <w:szCs w:val="8"/>
        </w:rPr>
      </w:pPr>
    </w:p>
    <w:p w:rsidR="009E54DC" w:rsidRPr="009E54DC" w:rsidRDefault="009E54DC" w:rsidP="009E54DC">
      <w:pPr>
        <w:autoSpaceDE w:val="0"/>
        <w:autoSpaceDN w:val="0"/>
        <w:adjustRightInd w:val="0"/>
        <w:spacing w:after="0" w:line="240" w:lineRule="auto"/>
        <w:jc w:val="center"/>
        <w:rPr>
          <w:rFonts w:ascii="Roman" w:hAnsi="Roman" w:cs="Roman"/>
          <w:sz w:val="8"/>
          <w:szCs w:val="8"/>
        </w:rPr>
      </w:pPr>
    </w:p>
    <w:p w:rsidR="007A04B3" w:rsidRPr="007A04B3" w:rsidRDefault="004B4728" w:rsidP="007A04B3">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30 de septiembre de 2022.</w:t>
      </w:r>
      <w:r>
        <w:rPr>
          <w:rFonts w:ascii="Times New Roman" w:hAnsi="Times New Roman" w:cs="Times New Roman"/>
          <w:b/>
          <w:bCs/>
        </w:rPr>
        <w:t xml:space="preserve">    No. 118</w:t>
      </w:r>
      <w:r w:rsidR="0038665D" w:rsidRPr="007A04B3">
        <w:rPr>
          <w:rFonts w:ascii="Times New Roman" w:hAnsi="Times New Roman" w:cs="Times New Roman"/>
          <w:b/>
          <w:bCs/>
          <w:sz w:val="36"/>
          <w:szCs w:val="36"/>
        </w:rPr>
        <w:fldChar w:fldCharType="begin"/>
      </w:r>
      <w:r w:rsidR="007A04B3" w:rsidRPr="007A04B3">
        <w:rPr>
          <w:rFonts w:ascii="Times New Roman" w:hAnsi="Times New Roman" w:cs="Times New Roman"/>
          <w:b/>
          <w:bCs/>
          <w:sz w:val="36"/>
          <w:szCs w:val="36"/>
        </w:rPr>
        <w:instrText>tc "</w:instrText>
      </w:r>
      <w:r w:rsidR="007A04B3" w:rsidRPr="007A04B3">
        <w:rPr>
          <w:rFonts w:ascii="Times New Roman" w:hAnsi="Times New Roman" w:cs="Times New Roman"/>
          <w:b/>
          <w:bCs/>
          <w:color w:val="000000"/>
          <w:sz w:val="36"/>
          <w:szCs w:val="36"/>
        </w:rPr>
        <w:instrText>"</w:instrText>
      </w:r>
      <w:r w:rsidR="0038665D" w:rsidRPr="007A04B3">
        <w:rPr>
          <w:rFonts w:ascii="Times New Roman" w:hAnsi="Times New Roman" w:cs="Times New Roman"/>
          <w:b/>
          <w:bCs/>
          <w:sz w:val="36"/>
          <w:szCs w:val="36"/>
        </w:rPr>
        <w:fldChar w:fldCharType="end"/>
      </w:r>
    </w:p>
    <w:p w:rsidR="007A04B3" w:rsidRPr="007A04B3" w:rsidRDefault="007A04B3" w:rsidP="007A04B3">
      <w:pPr>
        <w:autoSpaceDE w:val="0"/>
        <w:autoSpaceDN w:val="0"/>
        <w:adjustRightInd w:val="0"/>
        <w:spacing w:after="0" w:line="240" w:lineRule="auto"/>
        <w:jc w:val="center"/>
        <w:rPr>
          <w:rFonts w:ascii="Times New Roman" w:hAnsi="Times New Roman" w:cs="Times New Roman"/>
          <w:b/>
          <w:bCs/>
          <w:sz w:val="36"/>
          <w:szCs w:val="36"/>
        </w:rPr>
      </w:pPr>
      <w:r w:rsidRPr="007A04B3">
        <w:rPr>
          <w:rFonts w:ascii="Times New Roman" w:hAnsi="Times New Roman" w:cs="Times New Roman"/>
          <w:b/>
          <w:bCs/>
          <w:sz w:val="36"/>
          <w:szCs w:val="36"/>
        </w:rPr>
        <w:t>ÍNDICE</w:t>
      </w:r>
      <w:r w:rsidR="0038665D" w:rsidRPr="007A04B3">
        <w:rPr>
          <w:rFonts w:ascii="Times New Roman" w:hAnsi="Times New Roman" w:cs="Times New Roman"/>
          <w:b/>
          <w:bCs/>
          <w:sz w:val="36"/>
          <w:szCs w:val="36"/>
        </w:rPr>
        <w:fldChar w:fldCharType="begin"/>
      </w:r>
      <w:r w:rsidRPr="007A04B3">
        <w:rPr>
          <w:rFonts w:ascii="Times New Roman" w:hAnsi="Times New Roman" w:cs="Times New Roman"/>
          <w:b/>
          <w:bCs/>
          <w:sz w:val="36"/>
          <w:szCs w:val="36"/>
        </w:rPr>
        <w:instrText>tc "ÍNDICE"</w:instrText>
      </w:r>
      <w:r w:rsidR="0038665D" w:rsidRPr="007A04B3">
        <w:rPr>
          <w:rFonts w:ascii="Times New Roman" w:hAnsi="Times New Roman" w:cs="Times New Roman"/>
          <w:b/>
          <w:bCs/>
          <w:sz w:val="36"/>
          <w:szCs w:val="36"/>
        </w:rPr>
        <w:fldChar w:fldCharType="end"/>
      </w:r>
    </w:p>
    <w:p w:rsidR="007A04B3" w:rsidRPr="007A04B3" w:rsidRDefault="0038665D" w:rsidP="007A04B3">
      <w:pPr>
        <w:autoSpaceDE w:val="0"/>
        <w:autoSpaceDN w:val="0"/>
        <w:adjustRightInd w:val="0"/>
        <w:spacing w:after="0" w:line="240" w:lineRule="auto"/>
        <w:jc w:val="center"/>
        <w:rPr>
          <w:rFonts w:ascii="Times New Roman" w:hAnsi="Times New Roman" w:cs="Times New Roman"/>
          <w:b/>
          <w:bCs/>
          <w:sz w:val="20"/>
          <w:szCs w:val="20"/>
        </w:rPr>
      </w:pPr>
      <w:r w:rsidRPr="007A04B3">
        <w:rPr>
          <w:rFonts w:ascii="Times New Roman" w:hAnsi="Times New Roman" w:cs="Times New Roman"/>
          <w:b/>
          <w:bCs/>
          <w:sz w:val="20"/>
          <w:szCs w:val="20"/>
        </w:rPr>
        <w:fldChar w:fldCharType="begin"/>
      </w:r>
      <w:r w:rsidR="007A04B3" w:rsidRPr="007A04B3">
        <w:rPr>
          <w:rFonts w:ascii="Times New Roman" w:hAnsi="Times New Roman" w:cs="Times New Roman"/>
          <w:b/>
          <w:bCs/>
          <w:sz w:val="20"/>
          <w:szCs w:val="20"/>
        </w:rPr>
        <w:instrText>tc ""</w:instrText>
      </w:r>
      <w:r w:rsidRPr="007A04B3">
        <w:rPr>
          <w:rFonts w:ascii="Times New Roman" w:hAnsi="Times New Roman" w:cs="Times New Roman"/>
          <w:b/>
          <w:bCs/>
          <w:sz w:val="20"/>
          <w:szCs w:val="20"/>
        </w:rPr>
        <w:fldChar w:fldCharType="end"/>
      </w:r>
    </w:p>
    <w:p w:rsidR="007A04B3" w:rsidRPr="007A04B3" w:rsidRDefault="0038665D" w:rsidP="007A04B3">
      <w:pPr>
        <w:autoSpaceDE w:val="0"/>
        <w:autoSpaceDN w:val="0"/>
        <w:adjustRightInd w:val="0"/>
        <w:spacing w:after="0" w:line="240" w:lineRule="auto"/>
        <w:jc w:val="center"/>
        <w:rPr>
          <w:rFonts w:ascii="Times New Roman" w:hAnsi="Times New Roman" w:cs="Times New Roman"/>
          <w:b/>
          <w:bCs/>
          <w:sz w:val="20"/>
          <w:szCs w:val="20"/>
        </w:rPr>
      </w:pPr>
      <w:r w:rsidRPr="007A04B3">
        <w:rPr>
          <w:rFonts w:ascii="Times New Roman" w:hAnsi="Times New Roman" w:cs="Times New Roman"/>
          <w:b/>
          <w:bCs/>
          <w:sz w:val="20"/>
          <w:szCs w:val="20"/>
        </w:rPr>
        <w:fldChar w:fldCharType="begin"/>
      </w:r>
      <w:r w:rsidR="007A04B3" w:rsidRPr="007A04B3">
        <w:rPr>
          <w:rFonts w:ascii="Times New Roman" w:hAnsi="Times New Roman" w:cs="Times New Roman"/>
          <w:b/>
          <w:bCs/>
          <w:sz w:val="20"/>
          <w:szCs w:val="20"/>
        </w:rPr>
        <w:instrText>tc ""</w:instrText>
      </w:r>
      <w:r w:rsidRPr="007A04B3">
        <w:rPr>
          <w:rFonts w:ascii="Times New Roman" w:hAnsi="Times New Roman" w:cs="Times New Roman"/>
          <w:b/>
          <w:bCs/>
          <w:sz w:val="20"/>
          <w:szCs w:val="20"/>
        </w:rPr>
        <w:fldChar w:fldCharType="end"/>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autoSpaceDE w:val="0"/>
        <w:autoSpaceDN w:val="0"/>
        <w:adjustRightInd w:val="0"/>
        <w:spacing w:after="0" w:line="240" w:lineRule="auto"/>
        <w:jc w:val="center"/>
        <w:rPr>
          <w:rFonts w:ascii="Times New Roman" w:hAnsi="Times New Roman" w:cs="Times New Roman"/>
          <w:b/>
          <w:bCs/>
          <w:sz w:val="24"/>
          <w:szCs w:val="24"/>
        </w:rPr>
      </w:pPr>
      <w:r w:rsidRPr="007A04B3">
        <w:rPr>
          <w:rFonts w:ascii="Times New Roman" w:hAnsi="Times New Roman" w:cs="Times New Roman"/>
          <w:b/>
          <w:bCs/>
          <w:sz w:val="24"/>
          <w:szCs w:val="24"/>
        </w:rPr>
        <w:t>PODER  EJECUTIVO  ESTATAL</w:t>
      </w:r>
      <w:r w:rsidR="0038665D" w:rsidRPr="007A04B3">
        <w:rPr>
          <w:rFonts w:ascii="Times New Roman" w:hAnsi="Times New Roman" w:cs="Times New Roman"/>
          <w:b/>
          <w:bCs/>
          <w:sz w:val="24"/>
          <w:szCs w:val="24"/>
        </w:rPr>
        <w:fldChar w:fldCharType="begin"/>
      </w:r>
      <w:r w:rsidRPr="007A04B3">
        <w:rPr>
          <w:rFonts w:ascii="Times New Roman" w:hAnsi="Times New Roman" w:cs="Times New Roman"/>
          <w:b/>
          <w:bCs/>
          <w:sz w:val="24"/>
          <w:szCs w:val="24"/>
        </w:rPr>
        <w:instrText>tc "PODER  EJECUTIVO  ESTATAL"</w:instrText>
      </w:r>
      <w:r w:rsidR="0038665D" w:rsidRPr="007A04B3">
        <w:rPr>
          <w:rFonts w:ascii="Times New Roman" w:hAnsi="Times New Roman" w:cs="Times New Roman"/>
          <w:b/>
          <w:bCs/>
          <w:sz w:val="24"/>
          <w:szCs w:val="24"/>
        </w:rPr>
        <w:fldChar w:fldCharType="end"/>
      </w: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Reglamento Interior del Centro de Conciliación Laboral del Estado de Sinaloa.</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autoSpaceDE w:val="0"/>
        <w:autoSpaceDN w:val="0"/>
        <w:adjustRightInd w:val="0"/>
        <w:spacing w:after="0" w:line="240" w:lineRule="auto"/>
        <w:jc w:val="center"/>
        <w:rPr>
          <w:rFonts w:ascii="Times New Roman" w:hAnsi="Times New Roman" w:cs="Times New Roman"/>
          <w:b/>
          <w:bCs/>
          <w:sz w:val="20"/>
          <w:szCs w:val="20"/>
        </w:rPr>
      </w:pPr>
      <w:r w:rsidRPr="007A04B3">
        <w:rPr>
          <w:rFonts w:ascii="Times New Roman" w:hAnsi="Times New Roman" w:cs="Times New Roman"/>
          <w:b/>
          <w:bCs/>
          <w:sz w:val="20"/>
          <w:szCs w:val="20"/>
        </w:rPr>
        <w:t>SECRETARÍA  DE  ADMINISTRACIÓN  Y  FINANZAS</w:t>
      </w:r>
      <w:r w:rsidR="0038665D" w:rsidRPr="007A04B3">
        <w:rPr>
          <w:rFonts w:ascii="Times New Roman" w:hAnsi="Times New Roman" w:cs="Times New Roman"/>
          <w:b/>
          <w:bCs/>
          <w:sz w:val="20"/>
          <w:szCs w:val="20"/>
        </w:rPr>
        <w:fldChar w:fldCharType="begin"/>
      </w:r>
      <w:r w:rsidRPr="007A04B3">
        <w:rPr>
          <w:rFonts w:ascii="Times New Roman" w:hAnsi="Times New Roman" w:cs="Times New Roman"/>
          <w:b/>
          <w:bCs/>
          <w:sz w:val="20"/>
          <w:szCs w:val="20"/>
        </w:rPr>
        <w:instrText>tc "SECRETARÍA  DE  ADMINISTRACIÓN  Y  FINANZAS"</w:instrText>
      </w:r>
      <w:r w:rsidR="0038665D" w:rsidRPr="007A04B3">
        <w:rPr>
          <w:rFonts w:ascii="Times New Roman" w:hAnsi="Times New Roman" w:cs="Times New Roman"/>
          <w:b/>
          <w:bCs/>
          <w:sz w:val="20"/>
          <w:szCs w:val="20"/>
        </w:rPr>
        <w:fldChar w:fldCharType="end"/>
      </w: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Resumen de Convocatoria.- Licitación Pública Nacional No. GES 23/2022.</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autoSpaceDE w:val="0"/>
        <w:autoSpaceDN w:val="0"/>
        <w:adjustRightInd w:val="0"/>
        <w:spacing w:after="0" w:line="240" w:lineRule="auto"/>
        <w:jc w:val="center"/>
        <w:rPr>
          <w:rFonts w:ascii="Times New Roman" w:hAnsi="Times New Roman" w:cs="Times New Roman"/>
          <w:b/>
          <w:bCs/>
          <w:sz w:val="20"/>
          <w:szCs w:val="20"/>
        </w:rPr>
      </w:pPr>
      <w:r w:rsidRPr="007A04B3">
        <w:rPr>
          <w:rFonts w:ascii="Times New Roman" w:hAnsi="Times New Roman" w:cs="Times New Roman"/>
          <w:b/>
          <w:bCs/>
          <w:sz w:val="20"/>
          <w:szCs w:val="20"/>
        </w:rPr>
        <w:t>SECRETARÍA  DE  OBRAS  PÚBLICAS</w:t>
      </w:r>
      <w:r w:rsidR="0038665D" w:rsidRPr="007A04B3">
        <w:rPr>
          <w:rFonts w:ascii="Times New Roman" w:hAnsi="Times New Roman" w:cs="Times New Roman"/>
          <w:b/>
          <w:bCs/>
          <w:sz w:val="20"/>
          <w:szCs w:val="20"/>
        </w:rPr>
        <w:fldChar w:fldCharType="begin"/>
      </w:r>
      <w:r w:rsidRPr="007A04B3">
        <w:rPr>
          <w:rFonts w:ascii="Times New Roman" w:hAnsi="Times New Roman" w:cs="Times New Roman"/>
          <w:b/>
          <w:bCs/>
          <w:sz w:val="20"/>
          <w:szCs w:val="20"/>
        </w:rPr>
        <w:instrText>tc "SECRETARÍA  DE  OBRAS  PÚBLICAS"</w:instrText>
      </w:r>
      <w:r w:rsidR="0038665D" w:rsidRPr="007A04B3">
        <w:rPr>
          <w:rFonts w:ascii="Times New Roman" w:hAnsi="Times New Roman" w:cs="Times New Roman"/>
          <w:b/>
          <w:bCs/>
          <w:sz w:val="20"/>
          <w:szCs w:val="20"/>
        </w:rPr>
        <w:fldChar w:fldCharType="end"/>
      </w: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Fallo de Adjudicación de Contrato y Acta de Junta Pública para dar a conocer el Fallo,  Licitación Pública Nacional Estatal No. 022 Concursos Nos. OPPU-EST-LP-068-2022, OPPU-EST-LP-069-2022, OPPU-EST-LP-070-2022, OPPU-EST-LP-071-2022 y OPPU-EST-LP-072-2022.</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Fallo de Adjudicación de Contrato y Acta de Junta Pública para dar a conocer el Fallo,  Licitación Pública Nacional Estatal No. 023 Concurso No. OPPU-EST-LP-074-2022.</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Fallo de Adjudicación de Contrato y Acta de Junta Pública para dar a conocer el Fallo,  Licitación Pública Nacional Estatal No. 024 Concurso No. OPPU-EST-LP-077-2022.</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Licitación Pública Nacional Estatal No. 029 Nos. Concursos  OPPU-EST-LP-085-2022 y  OPPU-EST-LP-086-2022.</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autoSpaceDE w:val="0"/>
        <w:autoSpaceDN w:val="0"/>
        <w:adjustRightInd w:val="0"/>
        <w:spacing w:after="0" w:line="240" w:lineRule="auto"/>
        <w:jc w:val="center"/>
        <w:rPr>
          <w:rFonts w:ascii="Times New Roman" w:hAnsi="Times New Roman" w:cs="Times New Roman"/>
          <w:b/>
          <w:bCs/>
          <w:sz w:val="20"/>
          <w:szCs w:val="20"/>
        </w:rPr>
      </w:pPr>
      <w:r w:rsidRPr="007A04B3">
        <w:rPr>
          <w:rFonts w:ascii="Times New Roman" w:hAnsi="Times New Roman" w:cs="Times New Roman"/>
          <w:b/>
          <w:bCs/>
          <w:sz w:val="20"/>
          <w:szCs w:val="20"/>
        </w:rPr>
        <w:t>CENTRO  DE  CONCILIACIÓN  LABORAL  DEL  ESTADO  DE  SINALOA</w:t>
      </w:r>
      <w:r w:rsidR="0038665D" w:rsidRPr="007A04B3">
        <w:rPr>
          <w:rFonts w:ascii="Times New Roman" w:hAnsi="Times New Roman" w:cs="Times New Roman"/>
          <w:b/>
          <w:bCs/>
          <w:sz w:val="20"/>
          <w:szCs w:val="20"/>
        </w:rPr>
        <w:fldChar w:fldCharType="begin"/>
      </w:r>
      <w:r w:rsidRPr="007A04B3">
        <w:rPr>
          <w:rFonts w:ascii="Times New Roman" w:hAnsi="Times New Roman" w:cs="Times New Roman"/>
          <w:b/>
          <w:bCs/>
          <w:sz w:val="20"/>
          <w:szCs w:val="20"/>
        </w:rPr>
        <w:instrText>tc "CENTRO  DE  CONCILIACIÓN  LABORAL  DEL  ESTADO  DE  SINALOA"</w:instrText>
      </w:r>
      <w:r w:rsidR="0038665D" w:rsidRPr="007A04B3">
        <w:rPr>
          <w:rFonts w:ascii="Times New Roman" w:hAnsi="Times New Roman" w:cs="Times New Roman"/>
          <w:b/>
          <w:bCs/>
          <w:sz w:val="20"/>
          <w:szCs w:val="20"/>
        </w:rPr>
        <w:fldChar w:fldCharType="end"/>
      </w: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Declaratoria para el inicio del nuevo modelo de Justicia Labora en Sinaloa.</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autoSpaceDE w:val="0"/>
        <w:autoSpaceDN w:val="0"/>
        <w:adjustRightInd w:val="0"/>
        <w:spacing w:after="0" w:line="240" w:lineRule="auto"/>
        <w:jc w:val="center"/>
        <w:rPr>
          <w:rFonts w:ascii="Times New Roman" w:hAnsi="Times New Roman" w:cs="Times New Roman"/>
          <w:b/>
          <w:bCs/>
          <w:sz w:val="20"/>
          <w:szCs w:val="20"/>
        </w:rPr>
      </w:pPr>
      <w:r w:rsidRPr="007A04B3">
        <w:rPr>
          <w:rFonts w:ascii="Times New Roman" w:hAnsi="Times New Roman" w:cs="Times New Roman"/>
          <w:b/>
          <w:bCs/>
          <w:sz w:val="20"/>
          <w:szCs w:val="20"/>
        </w:rPr>
        <w:t>SERVICIOS  DE  SALUD  DE  SINALOA</w:t>
      </w:r>
      <w:r w:rsidR="0038665D" w:rsidRPr="007A04B3">
        <w:rPr>
          <w:rFonts w:ascii="Times New Roman" w:hAnsi="Times New Roman" w:cs="Times New Roman"/>
          <w:b/>
          <w:bCs/>
          <w:sz w:val="20"/>
          <w:szCs w:val="20"/>
        </w:rPr>
        <w:fldChar w:fldCharType="begin"/>
      </w:r>
      <w:r w:rsidRPr="007A04B3">
        <w:rPr>
          <w:rFonts w:ascii="Times New Roman" w:hAnsi="Times New Roman" w:cs="Times New Roman"/>
          <w:b/>
          <w:bCs/>
          <w:sz w:val="20"/>
          <w:szCs w:val="20"/>
        </w:rPr>
        <w:instrText>tc "SERVICIOS  DE  SALUD  DE  SINALOA"</w:instrText>
      </w:r>
      <w:r w:rsidR="0038665D" w:rsidRPr="007A04B3">
        <w:rPr>
          <w:rFonts w:ascii="Times New Roman" w:hAnsi="Times New Roman" w:cs="Times New Roman"/>
          <w:b/>
          <w:bCs/>
          <w:sz w:val="20"/>
          <w:szCs w:val="20"/>
        </w:rPr>
        <w:fldChar w:fldCharType="end"/>
      </w: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Resumen de Convocatoria.- Licitación Pública Nacional Presencial. No. SSS-LPN-026-2022.</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autoSpaceDE w:val="0"/>
        <w:autoSpaceDN w:val="0"/>
        <w:adjustRightInd w:val="0"/>
        <w:spacing w:after="0" w:line="240" w:lineRule="auto"/>
        <w:jc w:val="center"/>
        <w:rPr>
          <w:rFonts w:ascii="Times New Roman" w:hAnsi="Times New Roman" w:cs="Times New Roman"/>
          <w:b/>
          <w:bCs/>
          <w:sz w:val="20"/>
          <w:szCs w:val="20"/>
        </w:rPr>
      </w:pPr>
      <w:r w:rsidRPr="007A04B3">
        <w:rPr>
          <w:rFonts w:ascii="Times New Roman" w:hAnsi="Times New Roman" w:cs="Times New Roman"/>
          <w:b/>
          <w:bCs/>
          <w:sz w:val="20"/>
          <w:szCs w:val="20"/>
        </w:rPr>
        <w:t>INSTITUTO  DE  SEGURIDAD  Y  SERVICIOS  SOCIALES  DE  LOS  TRABAJADORES  DE  LA  EDUCACIÓN  DEL  ESTADO  DE  SINALOA</w:t>
      </w:r>
      <w:r w:rsidR="0038665D" w:rsidRPr="007A04B3">
        <w:rPr>
          <w:rFonts w:ascii="Times New Roman" w:hAnsi="Times New Roman" w:cs="Times New Roman"/>
          <w:b/>
          <w:bCs/>
          <w:sz w:val="20"/>
          <w:szCs w:val="20"/>
        </w:rPr>
        <w:fldChar w:fldCharType="begin"/>
      </w:r>
      <w:r w:rsidRPr="007A04B3">
        <w:rPr>
          <w:rFonts w:ascii="Times New Roman" w:hAnsi="Times New Roman" w:cs="Times New Roman"/>
          <w:b/>
          <w:bCs/>
          <w:sz w:val="20"/>
          <w:szCs w:val="20"/>
        </w:rPr>
        <w:instrText>tc "INSTITUTO  DE  SEGURIDAD  Y  SERVICIOS  SOCIALES  DE  LOS  TRABAJADORES  DE  LA  EDUCACIÓN  DEL  ESTADO  DE  SINALOA"</w:instrText>
      </w:r>
      <w:r w:rsidR="0038665D" w:rsidRPr="007A04B3">
        <w:rPr>
          <w:rFonts w:ascii="Times New Roman" w:hAnsi="Times New Roman" w:cs="Times New Roman"/>
          <w:b/>
          <w:bCs/>
          <w:sz w:val="20"/>
          <w:szCs w:val="20"/>
        </w:rPr>
        <w:fldChar w:fldCharType="end"/>
      </w: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Reglamento Interno del Archivo del Instituto de Seguridad y Servicios Sociales de los Trabajadores de la Educación del Estado de Sinaloa.</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Reglamento de Sesiones de la Junta Directiva del ISSSTEESIN.</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 xml:space="preserve">Convoca a los Trabajadores de la Educación al Servicio del Estado de Sinaloa afiliados al SNTE Sección 53, Activos, Jubilados y Pensionados interesados en obtener un «Préstamo para vivienda», </w:t>
      </w:r>
      <w:r w:rsidRPr="007A04B3">
        <w:rPr>
          <w:rFonts w:ascii="Times New Roman" w:hAnsi="Times New Roman" w:cs="Times New Roman"/>
        </w:rPr>
        <w:lastRenderedPageBreak/>
        <w:t xml:space="preserve">a registrar su solicitud para el otorgamiento por medio del sistema de puntaje en el Ejercicio Fiscal 2022. </w:t>
      </w:r>
    </w:p>
    <w:p w:rsidR="007A04B3" w:rsidRPr="007A04B3" w:rsidRDefault="007A04B3" w:rsidP="007A04B3">
      <w:pPr>
        <w:tabs>
          <w:tab w:val="center" w:leader="underscore" w:pos="4309"/>
        </w:tabs>
        <w:autoSpaceDE w:val="0"/>
        <w:autoSpaceDN w:val="0"/>
        <w:adjustRightInd w:val="0"/>
        <w:spacing w:after="0" w:line="240" w:lineRule="auto"/>
        <w:jc w:val="center"/>
        <w:rPr>
          <w:rFonts w:ascii="Times New Roman" w:hAnsi="Times New Roman" w:cs="Times New Roman"/>
        </w:rPr>
      </w:pPr>
      <w:r w:rsidRPr="007A04B3">
        <w:rPr>
          <w:rFonts w:ascii="Times New Roman" w:hAnsi="Times New Roman" w:cs="Times New Roman"/>
        </w:rPr>
        <w:t>3   -   93</w:t>
      </w:r>
    </w:p>
    <w:p w:rsidR="007A04B3" w:rsidRPr="007A04B3" w:rsidRDefault="007A04B3" w:rsidP="007A04B3">
      <w:pPr>
        <w:autoSpaceDE w:val="0"/>
        <w:autoSpaceDN w:val="0"/>
        <w:adjustRightInd w:val="0"/>
        <w:spacing w:after="0" w:line="240" w:lineRule="auto"/>
        <w:rPr>
          <w:rFonts w:ascii="Times New Roman" w:hAnsi="Times New Roman" w:cs="Times New Roman"/>
          <w:color w:val="000000"/>
          <w:sz w:val="24"/>
          <w:szCs w:val="24"/>
        </w:rPr>
      </w:pPr>
    </w:p>
    <w:p w:rsidR="007A04B3" w:rsidRDefault="007A04B3" w:rsidP="007A04B3">
      <w:pPr>
        <w:jc w:val="center"/>
        <w:rPr>
          <w:rFonts w:ascii="Times New Roman" w:hAnsi="Times New Roman" w:cs="Times New Roman"/>
          <w:color w:val="000000"/>
          <w:sz w:val="24"/>
          <w:szCs w:val="24"/>
        </w:rPr>
      </w:pPr>
      <w:r w:rsidRPr="007A04B3">
        <w:rPr>
          <w:rFonts w:ascii="Times New Roman" w:hAnsi="Times New Roman" w:cs="Times New Roman"/>
          <w:color w:val="000000"/>
          <w:sz w:val="24"/>
          <w:szCs w:val="24"/>
        </w:rPr>
        <w:t xml:space="preserve">                                                                                              (Continúa Índice Pág. 2)</w:t>
      </w:r>
    </w:p>
    <w:p w:rsidR="007A04B3" w:rsidRDefault="007A04B3" w:rsidP="007A04B3">
      <w:pPr>
        <w:jc w:val="center"/>
        <w:rPr>
          <w:rFonts w:ascii="Times New Roman" w:hAnsi="Times New Roman" w:cs="Times New Roman"/>
          <w:color w:val="000000"/>
          <w:sz w:val="24"/>
          <w:szCs w:val="24"/>
        </w:rPr>
      </w:pPr>
    </w:p>
    <w:p w:rsidR="007A04B3" w:rsidRPr="007A04B3" w:rsidRDefault="007A04B3" w:rsidP="007A04B3">
      <w:pPr>
        <w:autoSpaceDE w:val="0"/>
        <w:autoSpaceDN w:val="0"/>
        <w:adjustRightInd w:val="0"/>
        <w:spacing w:after="0" w:line="240" w:lineRule="auto"/>
        <w:jc w:val="center"/>
        <w:rPr>
          <w:rFonts w:ascii="Times New Roman" w:hAnsi="Times New Roman" w:cs="Times New Roman"/>
          <w:b/>
          <w:bCs/>
          <w:sz w:val="36"/>
          <w:szCs w:val="36"/>
        </w:rPr>
      </w:pPr>
      <w:r w:rsidRPr="007A04B3">
        <w:rPr>
          <w:rFonts w:ascii="Times New Roman" w:hAnsi="Times New Roman" w:cs="Times New Roman"/>
          <w:b/>
          <w:bCs/>
          <w:color w:val="000000"/>
          <w:sz w:val="36"/>
          <w:szCs w:val="36"/>
        </w:rPr>
        <w:t>ÍNDICE</w:t>
      </w:r>
      <w:r w:rsidR="0038665D" w:rsidRPr="007A04B3">
        <w:rPr>
          <w:rFonts w:ascii="Times New Roman" w:hAnsi="Times New Roman" w:cs="Times New Roman"/>
          <w:b/>
          <w:bCs/>
          <w:color w:val="000000"/>
          <w:sz w:val="36"/>
          <w:szCs w:val="36"/>
        </w:rPr>
        <w:fldChar w:fldCharType="begin"/>
      </w:r>
      <w:r w:rsidRPr="007A04B3">
        <w:rPr>
          <w:rFonts w:ascii="Times New Roman" w:hAnsi="Times New Roman" w:cs="Times New Roman"/>
          <w:b/>
          <w:bCs/>
          <w:sz w:val="36"/>
          <w:szCs w:val="36"/>
        </w:rPr>
        <w:instrText>tc "</w:instrText>
      </w:r>
      <w:r w:rsidRPr="007A04B3">
        <w:rPr>
          <w:rFonts w:ascii="Times New Roman" w:hAnsi="Times New Roman" w:cs="Times New Roman"/>
          <w:b/>
          <w:bCs/>
          <w:color w:val="000000"/>
          <w:sz w:val="36"/>
          <w:szCs w:val="36"/>
        </w:rPr>
        <w:instrText>ÍNDICE"</w:instrText>
      </w:r>
      <w:r w:rsidR="0038665D" w:rsidRPr="007A04B3">
        <w:rPr>
          <w:rFonts w:ascii="Times New Roman" w:hAnsi="Times New Roman" w:cs="Times New Roman"/>
          <w:b/>
          <w:bCs/>
          <w:color w:val="000000"/>
          <w:sz w:val="36"/>
          <w:szCs w:val="36"/>
        </w:rPr>
        <w:fldChar w:fldCharType="end"/>
      </w:r>
    </w:p>
    <w:p w:rsidR="007A04B3" w:rsidRPr="007A04B3" w:rsidRDefault="0038665D" w:rsidP="007A04B3">
      <w:pPr>
        <w:autoSpaceDE w:val="0"/>
        <w:autoSpaceDN w:val="0"/>
        <w:adjustRightInd w:val="0"/>
        <w:spacing w:after="0" w:line="240" w:lineRule="auto"/>
        <w:jc w:val="center"/>
        <w:rPr>
          <w:rFonts w:ascii="Times New Roman" w:hAnsi="Times New Roman" w:cs="Times New Roman"/>
          <w:b/>
          <w:bCs/>
          <w:sz w:val="36"/>
          <w:szCs w:val="36"/>
        </w:rPr>
      </w:pPr>
      <w:r w:rsidRPr="007A04B3">
        <w:rPr>
          <w:rFonts w:ascii="Times New Roman" w:hAnsi="Times New Roman" w:cs="Times New Roman"/>
          <w:b/>
          <w:bCs/>
          <w:sz w:val="36"/>
          <w:szCs w:val="36"/>
        </w:rPr>
        <w:fldChar w:fldCharType="begin"/>
      </w:r>
      <w:r w:rsidR="007A04B3" w:rsidRPr="007A04B3">
        <w:rPr>
          <w:rFonts w:ascii="Times New Roman" w:hAnsi="Times New Roman" w:cs="Times New Roman"/>
          <w:b/>
          <w:bCs/>
          <w:sz w:val="36"/>
          <w:szCs w:val="36"/>
        </w:rPr>
        <w:instrText>tc ""</w:instrText>
      </w:r>
      <w:r w:rsidRPr="007A04B3">
        <w:rPr>
          <w:rFonts w:ascii="Times New Roman" w:hAnsi="Times New Roman" w:cs="Times New Roman"/>
          <w:b/>
          <w:bCs/>
          <w:sz w:val="36"/>
          <w:szCs w:val="36"/>
        </w:rPr>
        <w:fldChar w:fldCharType="end"/>
      </w:r>
    </w:p>
    <w:p w:rsidR="007A04B3" w:rsidRPr="007A04B3" w:rsidRDefault="007A04B3" w:rsidP="007A04B3">
      <w:pPr>
        <w:autoSpaceDE w:val="0"/>
        <w:autoSpaceDN w:val="0"/>
        <w:adjustRightInd w:val="0"/>
        <w:spacing w:after="0" w:line="110" w:lineRule="atLeast"/>
        <w:rPr>
          <w:rFonts w:ascii="Roman" w:hAnsi="Roman" w:cs="Roman"/>
          <w:color w:val="000000"/>
          <w:sz w:val="8"/>
          <w:szCs w:val="8"/>
        </w:rPr>
      </w:pPr>
    </w:p>
    <w:p w:rsidR="007A04B3" w:rsidRPr="007A04B3" w:rsidRDefault="007A04B3" w:rsidP="007A04B3">
      <w:pPr>
        <w:autoSpaceDE w:val="0"/>
        <w:autoSpaceDN w:val="0"/>
        <w:adjustRightInd w:val="0"/>
        <w:spacing w:after="0" w:line="240" w:lineRule="auto"/>
        <w:jc w:val="center"/>
        <w:rPr>
          <w:rFonts w:ascii="Times New Roman" w:hAnsi="Times New Roman" w:cs="Times New Roman"/>
          <w:b/>
          <w:bCs/>
          <w:sz w:val="24"/>
          <w:szCs w:val="24"/>
        </w:rPr>
      </w:pPr>
      <w:r w:rsidRPr="007A04B3">
        <w:rPr>
          <w:rFonts w:ascii="Times New Roman" w:hAnsi="Times New Roman" w:cs="Times New Roman"/>
          <w:b/>
          <w:bCs/>
          <w:color w:val="000000"/>
          <w:sz w:val="24"/>
          <w:szCs w:val="24"/>
        </w:rPr>
        <w:t>PODER  LEGISLATIVO  ESTATAL</w:t>
      </w:r>
      <w:r w:rsidR="0038665D" w:rsidRPr="007A04B3">
        <w:rPr>
          <w:rFonts w:ascii="Times New Roman" w:hAnsi="Times New Roman" w:cs="Times New Roman"/>
          <w:b/>
          <w:bCs/>
          <w:color w:val="000000"/>
          <w:sz w:val="24"/>
          <w:szCs w:val="24"/>
        </w:rPr>
        <w:fldChar w:fldCharType="begin"/>
      </w:r>
      <w:r w:rsidRPr="007A04B3">
        <w:rPr>
          <w:rFonts w:ascii="Times New Roman" w:hAnsi="Times New Roman" w:cs="Times New Roman"/>
          <w:b/>
          <w:bCs/>
          <w:sz w:val="24"/>
          <w:szCs w:val="24"/>
        </w:rPr>
        <w:instrText>tc "</w:instrText>
      </w:r>
      <w:r w:rsidRPr="007A04B3">
        <w:rPr>
          <w:rFonts w:ascii="Times New Roman" w:hAnsi="Times New Roman" w:cs="Times New Roman"/>
          <w:b/>
          <w:bCs/>
          <w:color w:val="000000"/>
          <w:sz w:val="24"/>
          <w:szCs w:val="24"/>
        </w:rPr>
        <w:instrText>PODER  LEGISLATIVO  ESTATAL"</w:instrText>
      </w:r>
      <w:r w:rsidR="0038665D" w:rsidRPr="007A04B3">
        <w:rPr>
          <w:rFonts w:ascii="Times New Roman" w:hAnsi="Times New Roman" w:cs="Times New Roman"/>
          <w:b/>
          <w:bCs/>
          <w:color w:val="000000"/>
          <w:sz w:val="24"/>
          <w:szCs w:val="24"/>
        </w:rPr>
        <w:fldChar w:fldCharType="end"/>
      </w: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Convocatoria del H. Congreso del Estado.- Se convoca a las Ciudadanas y Ciudadanos Diputadas y Diputados integrantes de la Sexagésima Cuarta Legislatura del Congreso del Estado de Sinaloa, a un Período Extraordinario de Sesiones, el que iniciará el día miércoles veintiocho de septiembre de 2022.</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Decreto Número 264 del H. Congreso del Estado.- La Sexagésima Cuarta Legislatura del Estado Libre y Soberano de Sinaloa, ABRE hoy miércoles veintiocho de septiembre de dos mil veintidós, su Quinto Período Extraordinario de Sesiones, correspondiente al Primer Año de Ejercicio Constitucional.</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tabs>
          <w:tab w:val="center" w:leader="underscore" w:pos="4309"/>
        </w:tabs>
        <w:autoSpaceDE w:val="0"/>
        <w:autoSpaceDN w:val="0"/>
        <w:adjustRightInd w:val="0"/>
        <w:spacing w:after="0" w:line="240" w:lineRule="auto"/>
        <w:jc w:val="center"/>
        <w:rPr>
          <w:rFonts w:ascii="Times New Roman" w:hAnsi="Times New Roman" w:cs="Times New Roman"/>
        </w:rPr>
      </w:pPr>
      <w:r w:rsidRPr="007A04B3">
        <w:rPr>
          <w:rFonts w:ascii="Times New Roman" w:hAnsi="Times New Roman" w:cs="Times New Roman"/>
        </w:rPr>
        <w:t>94   -   96</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autoSpaceDE w:val="0"/>
        <w:autoSpaceDN w:val="0"/>
        <w:adjustRightInd w:val="0"/>
        <w:spacing w:after="0" w:line="240" w:lineRule="auto"/>
        <w:jc w:val="center"/>
        <w:rPr>
          <w:rFonts w:ascii="Times New Roman" w:hAnsi="Times New Roman" w:cs="Times New Roman"/>
          <w:b/>
          <w:bCs/>
          <w:sz w:val="24"/>
          <w:szCs w:val="24"/>
        </w:rPr>
      </w:pPr>
      <w:r w:rsidRPr="007A04B3">
        <w:rPr>
          <w:rFonts w:ascii="Times New Roman" w:hAnsi="Times New Roman" w:cs="Times New Roman"/>
          <w:b/>
          <w:bCs/>
          <w:sz w:val="24"/>
          <w:szCs w:val="24"/>
        </w:rPr>
        <w:t>INSTITUTO  ELECTORAL  DEL  ESTADO  DE  SINALOA</w:t>
      </w:r>
      <w:r w:rsidR="0038665D" w:rsidRPr="007A04B3">
        <w:rPr>
          <w:rFonts w:ascii="Times New Roman" w:hAnsi="Times New Roman" w:cs="Times New Roman"/>
          <w:b/>
          <w:bCs/>
          <w:sz w:val="24"/>
          <w:szCs w:val="24"/>
        </w:rPr>
        <w:fldChar w:fldCharType="begin"/>
      </w:r>
      <w:r w:rsidRPr="007A04B3">
        <w:rPr>
          <w:rFonts w:ascii="Times New Roman" w:hAnsi="Times New Roman" w:cs="Times New Roman"/>
          <w:b/>
          <w:bCs/>
          <w:sz w:val="24"/>
          <w:szCs w:val="24"/>
        </w:rPr>
        <w:instrText>tc "INSTITUTO  ELECTORAL  DEL  ESTADO  DE  SINALOA"</w:instrText>
      </w:r>
      <w:r w:rsidR="0038665D" w:rsidRPr="007A04B3">
        <w:rPr>
          <w:rFonts w:ascii="Times New Roman" w:hAnsi="Times New Roman" w:cs="Times New Roman"/>
          <w:b/>
          <w:bCs/>
          <w:sz w:val="24"/>
          <w:szCs w:val="24"/>
        </w:rPr>
        <w:fldChar w:fldCharType="end"/>
      </w: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Acuerdo del Consejo General del Instituto Electoral del Estado de Sinaloa, mediante el cual, a propuesta de la Presidencia del Consejo, se Designan y Ratifican a las y los Servidores Públicos Titulares de la Secretaría Ejecutiva, Coordinaciones, Jefaturas de Área y Unidades Técnicas del propio Instituto.</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tabs>
          <w:tab w:val="center" w:leader="underscore" w:pos="4309"/>
        </w:tabs>
        <w:autoSpaceDE w:val="0"/>
        <w:autoSpaceDN w:val="0"/>
        <w:adjustRightInd w:val="0"/>
        <w:spacing w:after="0" w:line="240" w:lineRule="auto"/>
        <w:jc w:val="center"/>
        <w:rPr>
          <w:rFonts w:ascii="Times New Roman" w:hAnsi="Times New Roman" w:cs="Times New Roman"/>
        </w:rPr>
      </w:pPr>
      <w:r w:rsidRPr="007A04B3">
        <w:rPr>
          <w:rFonts w:ascii="Times New Roman" w:hAnsi="Times New Roman" w:cs="Times New Roman"/>
        </w:rPr>
        <w:t>97   -   104</w:t>
      </w:r>
    </w:p>
    <w:p w:rsidR="007A04B3" w:rsidRPr="007A04B3" w:rsidRDefault="007A04B3" w:rsidP="007A04B3">
      <w:pPr>
        <w:autoSpaceDE w:val="0"/>
        <w:autoSpaceDN w:val="0"/>
        <w:adjustRightInd w:val="0"/>
        <w:spacing w:after="0" w:line="240" w:lineRule="auto"/>
        <w:jc w:val="center"/>
        <w:rPr>
          <w:rFonts w:ascii="Times New Roman" w:hAnsi="Times New Roman" w:cs="Times New Roman"/>
          <w:b/>
          <w:bCs/>
          <w:sz w:val="24"/>
          <w:szCs w:val="24"/>
        </w:rPr>
      </w:pPr>
      <w:r w:rsidRPr="007A04B3">
        <w:rPr>
          <w:rFonts w:ascii="Times New Roman" w:hAnsi="Times New Roman" w:cs="Times New Roman"/>
          <w:b/>
          <w:bCs/>
          <w:sz w:val="24"/>
          <w:szCs w:val="24"/>
        </w:rPr>
        <w:t>AYUNTAMIENTOS</w:t>
      </w:r>
      <w:r w:rsidR="0038665D" w:rsidRPr="007A04B3">
        <w:rPr>
          <w:rFonts w:ascii="Times New Roman" w:hAnsi="Times New Roman" w:cs="Times New Roman"/>
          <w:b/>
          <w:bCs/>
          <w:sz w:val="24"/>
          <w:szCs w:val="24"/>
        </w:rPr>
        <w:fldChar w:fldCharType="begin"/>
      </w:r>
      <w:r w:rsidRPr="007A04B3">
        <w:rPr>
          <w:rFonts w:ascii="Times New Roman" w:hAnsi="Times New Roman" w:cs="Times New Roman"/>
          <w:b/>
          <w:bCs/>
          <w:sz w:val="24"/>
          <w:szCs w:val="24"/>
        </w:rPr>
        <w:instrText>tc "AYUNTAMIENTOS"</w:instrText>
      </w:r>
      <w:r w:rsidR="0038665D" w:rsidRPr="007A04B3">
        <w:rPr>
          <w:rFonts w:ascii="Times New Roman" w:hAnsi="Times New Roman" w:cs="Times New Roman"/>
          <w:b/>
          <w:bCs/>
          <w:sz w:val="24"/>
          <w:szCs w:val="24"/>
        </w:rPr>
        <w:fldChar w:fldCharType="end"/>
      </w: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Decreto Municipal No. 08 de Angostura.- Relación de Elementos del Sindicato Único de Trabajadores al Servicio del H. Ayuntamiento del Municipio de Angostura a Jubilarse Periodo 2021-2024.</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Municipio de Badiraguato.- Licitación Pública Nacional BAD-LCP/02/2022.</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autoSpaceDE w:val="0"/>
        <w:autoSpaceDN w:val="0"/>
        <w:adjustRightInd w:val="0"/>
        <w:spacing w:after="0" w:line="240" w:lineRule="auto"/>
        <w:jc w:val="center"/>
        <w:rPr>
          <w:rFonts w:ascii="Times New Roman" w:hAnsi="Times New Roman" w:cs="Times New Roman"/>
          <w:sz w:val="20"/>
          <w:szCs w:val="20"/>
        </w:rPr>
      </w:pPr>
      <w:r w:rsidRPr="007A04B3">
        <w:rPr>
          <w:rFonts w:ascii="Times New Roman" w:hAnsi="Times New Roman" w:cs="Times New Roman"/>
          <w:b/>
          <w:bCs/>
          <w:sz w:val="20"/>
          <w:szCs w:val="20"/>
        </w:rPr>
        <w:t xml:space="preserve"> RASTRO  DE  MAZATLÁN</w:t>
      </w:r>
      <w:r w:rsidR="0038665D" w:rsidRPr="007A04B3">
        <w:rPr>
          <w:rFonts w:ascii="Times New Roman" w:hAnsi="Times New Roman" w:cs="Times New Roman"/>
          <w:b/>
          <w:bCs/>
          <w:sz w:val="20"/>
          <w:szCs w:val="20"/>
        </w:rPr>
        <w:fldChar w:fldCharType="begin"/>
      </w:r>
      <w:r w:rsidRPr="007A04B3">
        <w:rPr>
          <w:rFonts w:ascii="Times New Roman" w:hAnsi="Times New Roman" w:cs="Times New Roman"/>
          <w:b/>
          <w:bCs/>
          <w:sz w:val="20"/>
          <w:szCs w:val="20"/>
        </w:rPr>
        <w:instrText>tc " RASTRO  DE  MAZATLÁN</w:instrText>
      </w:r>
      <w:r w:rsidRPr="007A04B3">
        <w:rPr>
          <w:rFonts w:ascii="Times New Roman" w:hAnsi="Times New Roman" w:cs="Times New Roman"/>
          <w:sz w:val="20"/>
          <w:szCs w:val="20"/>
        </w:rPr>
        <w:instrText>"</w:instrText>
      </w:r>
      <w:r w:rsidR="0038665D" w:rsidRPr="007A04B3">
        <w:rPr>
          <w:rFonts w:ascii="Times New Roman" w:hAnsi="Times New Roman" w:cs="Times New Roman"/>
          <w:b/>
          <w:bCs/>
          <w:sz w:val="20"/>
          <w:szCs w:val="20"/>
        </w:rPr>
        <w:fldChar w:fldCharType="end"/>
      </w: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Municipio de Mazatlán.- Código de Ética de las Personas Servidoras Públicas del Rastro de Mazatlán.</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tabs>
          <w:tab w:val="center" w:leader="underscore" w:pos="4309"/>
        </w:tabs>
        <w:autoSpaceDE w:val="0"/>
        <w:autoSpaceDN w:val="0"/>
        <w:adjustRightInd w:val="0"/>
        <w:spacing w:after="0" w:line="240" w:lineRule="auto"/>
        <w:jc w:val="center"/>
        <w:rPr>
          <w:rFonts w:ascii="Times New Roman" w:hAnsi="Times New Roman" w:cs="Times New Roman"/>
        </w:rPr>
      </w:pPr>
      <w:r w:rsidRPr="007A04B3">
        <w:rPr>
          <w:rFonts w:ascii="Times New Roman" w:hAnsi="Times New Roman" w:cs="Times New Roman"/>
        </w:rPr>
        <w:t>105   -   126</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autoSpaceDE w:val="0"/>
        <w:autoSpaceDN w:val="0"/>
        <w:adjustRightInd w:val="0"/>
        <w:spacing w:after="0" w:line="240" w:lineRule="auto"/>
        <w:jc w:val="center"/>
        <w:rPr>
          <w:rFonts w:ascii="Times New Roman" w:hAnsi="Times New Roman" w:cs="Times New Roman"/>
          <w:b/>
          <w:bCs/>
          <w:sz w:val="24"/>
          <w:szCs w:val="24"/>
        </w:rPr>
      </w:pPr>
      <w:r w:rsidRPr="007A04B3">
        <w:rPr>
          <w:rFonts w:ascii="Times New Roman" w:hAnsi="Times New Roman" w:cs="Times New Roman"/>
          <w:b/>
          <w:bCs/>
          <w:sz w:val="24"/>
          <w:szCs w:val="24"/>
        </w:rPr>
        <w:t>AVISOS  GENERALES</w:t>
      </w:r>
      <w:r w:rsidR="0038665D" w:rsidRPr="007A04B3">
        <w:rPr>
          <w:rFonts w:ascii="Times New Roman" w:hAnsi="Times New Roman" w:cs="Times New Roman"/>
          <w:b/>
          <w:bCs/>
          <w:sz w:val="24"/>
          <w:szCs w:val="24"/>
        </w:rPr>
        <w:fldChar w:fldCharType="begin"/>
      </w:r>
      <w:r w:rsidRPr="007A04B3">
        <w:rPr>
          <w:rFonts w:ascii="Times New Roman" w:hAnsi="Times New Roman" w:cs="Times New Roman"/>
          <w:b/>
          <w:bCs/>
          <w:sz w:val="24"/>
          <w:szCs w:val="24"/>
        </w:rPr>
        <w:instrText>tc "AVISOS  GENERALES"</w:instrText>
      </w:r>
      <w:r w:rsidR="0038665D" w:rsidRPr="007A04B3">
        <w:rPr>
          <w:rFonts w:ascii="Times New Roman" w:hAnsi="Times New Roman" w:cs="Times New Roman"/>
          <w:b/>
          <w:bCs/>
          <w:sz w:val="24"/>
          <w:szCs w:val="24"/>
        </w:rPr>
        <w:fldChar w:fldCharType="end"/>
      </w:r>
    </w:p>
    <w:p w:rsidR="007A04B3" w:rsidRPr="007A04B3" w:rsidRDefault="007A04B3" w:rsidP="007A04B3">
      <w:pPr>
        <w:tabs>
          <w:tab w:val="center" w:leader="underscore" w:pos="4309"/>
        </w:tabs>
        <w:autoSpaceDE w:val="0"/>
        <w:autoSpaceDN w:val="0"/>
        <w:adjustRightInd w:val="0"/>
        <w:spacing w:after="0" w:line="240" w:lineRule="auto"/>
        <w:jc w:val="both"/>
        <w:rPr>
          <w:rFonts w:ascii="Times New Roman" w:hAnsi="Times New Roman" w:cs="Times New Roman"/>
        </w:rPr>
      </w:pPr>
      <w:r w:rsidRPr="007A04B3">
        <w:rPr>
          <w:rFonts w:ascii="Times New Roman" w:hAnsi="Times New Roman" w:cs="Times New Roman"/>
        </w:rPr>
        <w:t>Aviso de Disolución y de Inicio de Liquidación.- Agrícola Singh, SPR de RI.</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r w:rsidRPr="007A04B3">
        <w:rPr>
          <w:rFonts w:ascii="Roman" w:hAnsi="Roman" w:cs="Roman"/>
          <w:sz w:val="8"/>
          <w:szCs w:val="8"/>
        </w:rPr>
        <w:t xml:space="preserve"> </w:t>
      </w:r>
    </w:p>
    <w:p w:rsidR="007A04B3" w:rsidRPr="007A04B3" w:rsidRDefault="007A04B3" w:rsidP="007A04B3">
      <w:pPr>
        <w:tabs>
          <w:tab w:val="center" w:leader="underscore" w:pos="4309"/>
        </w:tabs>
        <w:autoSpaceDE w:val="0"/>
        <w:autoSpaceDN w:val="0"/>
        <w:adjustRightInd w:val="0"/>
        <w:spacing w:after="0" w:line="240" w:lineRule="auto"/>
        <w:jc w:val="center"/>
        <w:rPr>
          <w:rFonts w:ascii="Times New Roman" w:hAnsi="Times New Roman" w:cs="Times New Roman"/>
        </w:rPr>
      </w:pPr>
      <w:r w:rsidRPr="007A04B3">
        <w:rPr>
          <w:rFonts w:ascii="Times New Roman" w:hAnsi="Times New Roman" w:cs="Times New Roman"/>
        </w:rPr>
        <w:t>127</w:t>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Pr="007A04B3" w:rsidRDefault="007A04B3" w:rsidP="007A04B3">
      <w:pPr>
        <w:autoSpaceDE w:val="0"/>
        <w:autoSpaceDN w:val="0"/>
        <w:adjustRightInd w:val="0"/>
        <w:spacing w:after="0" w:line="240" w:lineRule="auto"/>
        <w:jc w:val="center"/>
        <w:rPr>
          <w:rFonts w:ascii="Times New Roman" w:hAnsi="Times New Roman" w:cs="Times New Roman"/>
          <w:b/>
          <w:bCs/>
          <w:sz w:val="24"/>
          <w:szCs w:val="24"/>
        </w:rPr>
      </w:pPr>
      <w:r w:rsidRPr="007A04B3">
        <w:rPr>
          <w:rFonts w:ascii="Times New Roman" w:hAnsi="Times New Roman" w:cs="Times New Roman"/>
          <w:b/>
          <w:bCs/>
          <w:sz w:val="24"/>
          <w:szCs w:val="24"/>
        </w:rPr>
        <w:t>AVISOS  JUDICIALES</w:t>
      </w:r>
      <w:r w:rsidR="0038665D" w:rsidRPr="007A04B3">
        <w:rPr>
          <w:rFonts w:ascii="Times New Roman" w:hAnsi="Times New Roman" w:cs="Times New Roman"/>
          <w:b/>
          <w:bCs/>
          <w:sz w:val="24"/>
          <w:szCs w:val="24"/>
        </w:rPr>
        <w:fldChar w:fldCharType="begin"/>
      </w:r>
      <w:r w:rsidRPr="007A04B3">
        <w:rPr>
          <w:rFonts w:ascii="Times New Roman" w:hAnsi="Times New Roman" w:cs="Times New Roman"/>
          <w:b/>
          <w:bCs/>
          <w:sz w:val="24"/>
          <w:szCs w:val="24"/>
        </w:rPr>
        <w:instrText>tc "AVISOS  JUDICIALES"</w:instrText>
      </w:r>
      <w:r w:rsidR="0038665D" w:rsidRPr="007A04B3">
        <w:rPr>
          <w:rFonts w:ascii="Times New Roman" w:hAnsi="Times New Roman" w:cs="Times New Roman"/>
          <w:b/>
          <w:bCs/>
          <w:sz w:val="24"/>
          <w:szCs w:val="24"/>
        </w:rPr>
        <w:fldChar w:fldCharType="end"/>
      </w:r>
    </w:p>
    <w:p w:rsidR="007A04B3" w:rsidRPr="007A04B3" w:rsidRDefault="007A04B3" w:rsidP="007A04B3">
      <w:pPr>
        <w:autoSpaceDE w:val="0"/>
        <w:autoSpaceDN w:val="0"/>
        <w:adjustRightInd w:val="0"/>
        <w:spacing w:after="0" w:line="240" w:lineRule="auto"/>
        <w:jc w:val="center"/>
        <w:rPr>
          <w:rFonts w:ascii="Roman" w:hAnsi="Roman" w:cs="Roman"/>
          <w:sz w:val="8"/>
          <w:szCs w:val="8"/>
        </w:rPr>
      </w:pPr>
    </w:p>
    <w:p w:rsidR="007A04B3" w:rsidRDefault="007A04B3" w:rsidP="007A04B3">
      <w:pPr>
        <w:jc w:val="center"/>
        <w:rPr>
          <w:rFonts w:ascii="Times New Roman" w:hAnsi="Times New Roman" w:cs="Times New Roman"/>
          <w:sz w:val="21"/>
          <w:szCs w:val="21"/>
        </w:rPr>
      </w:pPr>
      <w:r w:rsidRPr="007A04B3">
        <w:rPr>
          <w:rFonts w:ascii="Times New Roman" w:hAnsi="Times New Roman" w:cs="Times New Roman"/>
        </w:rPr>
        <w:t>128   -   61</w:t>
      </w:r>
    </w:p>
    <w:p w:rsidR="007A04B3" w:rsidRDefault="007A04B3" w:rsidP="009E54DC">
      <w:pPr>
        <w:jc w:val="center"/>
        <w:rPr>
          <w:rFonts w:ascii="Times New Roman" w:hAnsi="Times New Roman" w:cs="Times New Roman"/>
          <w:sz w:val="21"/>
          <w:szCs w:val="21"/>
        </w:rPr>
      </w:pPr>
    </w:p>
    <w:p w:rsidR="003C02E6" w:rsidRDefault="003C02E6" w:rsidP="009E54DC">
      <w:pPr>
        <w:jc w:val="center"/>
        <w:rPr>
          <w:rFonts w:ascii="Times New Roman" w:hAnsi="Times New Roman" w:cs="Times New Roman"/>
          <w:sz w:val="21"/>
          <w:szCs w:val="21"/>
        </w:rPr>
      </w:pP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36"/>
          <w:szCs w:val="36"/>
        </w:rPr>
      </w:pPr>
      <w:r w:rsidRPr="003C02E6">
        <w:rPr>
          <w:rFonts w:ascii="Times New Roman" w:hAnsi="Times New Roman" w:cs="Times New Roman"/>
          <w:b/>
          <w:bCs/>
        </w:rPr>
        <w:lastRenderedPageBreak/>
        <w:t xml:space="preserve">Tomo CXIII  3ra. Época </w:t>
      </w:r>
      <w:r w:rsidRPr="003C02E6">
        <w:rPr>
          <w:rFonts w:ascii="Times New Roman" w:hAnsi="Times New Roman" w:cs="Times New Roman"/>
        </w:rPr>
        <w:t xml:space="preserve">    Culiacán, Sin., Viernes 30 de septiembre de 2022.</w:t>
      </w:r>
      <w:r w:rsidRPr="003C02E6">
        <w:rPr>
          <w:rFonts w:ascii="Times New Roman" w:hAnsi="Times New Roman" w:cs="Times New Roman"/>
          <w:b/>
          <w:bCs/>
        </w:rPr>
        <w:t xml:space="preserve">    No. 118 BIS</w:t>
      </w: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36"/>
          <w:szCs w:val="36"/>
        </w:rPr>
      </w:pPr>
      <w:r w:rsidRPr="003C02E6">
        <w:rPr>
          <w:rFonts w:ascii="Times New Roman" w:hAnsi="Times New Roman" w:cs="Times New Roman"/>
          <w:b/>
          <w:bCs/>
          <w:sz w:val="36"/>
          <w:szCs w:val="36"/>
        </w:rPr>
        <w:t>ÍNDICE</w:t>
      </w:r>
      <w:r w:rsidR="0038665D" w:rsidRPr="003C02E6">
        <w:rPr>
          <w:rFonts w:ascii="Times New Roman" w:hAnsi="Times New Roman" w:cs="Times New Roman"/>
          <w:b/>
          <w:bCs/>
          <w:sz w:val="36"/>
          <w:szCs w:val="36"/>
        </w:rPr>
        <w:fldChar w:fldCharType="begin"/>
      </w:r>
      <w:r w:rsidRPr="003C02E6">
        <w:rPr>
          <w:rFonts w:ascii="Times New Roman" w:hAnsi="Times New Roman" w:cs="Times New Roman"/>
          <w:b/>
          <w:bCs/>
          <w:sz w:val="36"/>
          <w:szCs w:val="36"/>
        </w:rPr>
        <w:instrText>tc "ÍNDICE"</w:instrText>
      </w:r>
      <w:r w:rsidR="0038665D" w:rsidRPr="003C02E6">
        <w:rPr>
          <w:rFonts w:ascii="Times New Roman" w:hAnsi="Times New Roman" w:cs="Times New Roman"/>
          <w:b/>
          <w:bCs/>
          <w:sz w:val="36"/>
          <w:szCs w:val="36"/>
        </w:rPr>
        <w:fldChar w:fldCharType="end"/>
      </w:r>
    </w:p>
    <w:p w:rsidR="003C02E6" w:rsidRPr="003C02E6" w:rsidRDefault="0038665D" w:rsidP="003C02E6">
      <w:pPr>
        <w:autoSpaceDE w:val="0"/>
        <w:autoSpaceDN w:val="0"/>
        <w:adjustRightInd w:val="0"/>
        <w:spacing w:after="0" w:line="240" w:lineRule="auto"/>
        <w:jc w:val="center"/>
        <w:rPr>
          <w:rFonts w:ascii="Times New Roman" w:hAnsi="Times New Roman" w:cs="Times New Roman"/>
          <w:b/>
          <w:bCs/>
          <w:sz w:val="20"/>
          <w:szCs w:val="20"/>
        </w:rPr>
      </w:pPr>
      <w:r w:rsidRPr="003C02E6">
        <w:rPr>
          <w:rFonts w:ascii="Times New Roman" w:hAnsi="Times New Roman" w:cs="Times New Roman"/>
          <w:b/>
          <w:bCs/>
          <w:sz w:val="20"/>
          <w:szCs w:val="20"/>
        </w:rPr>
        <w:fldChar w:fldCharType="begin"/>
      </w:r>
      <w:r w:rsidR="003C02E6" w:rsidRPr="003C02E6">
        <w:rPr>
          <w:rFonts w:ascii="Times New Roman" w:hAnsi="Times New Roman" w:cs="Times New Roman"/>
          <w:b/>
          <w:bCs/>
          <w:sz w:val="20"/>
          <w:szCs w:val="20"/>
        </w:rPr>
        <w:instrText>tc ""</w:instrText>
      </w:r>
      <w:r w:rsidRPr="003C02E6">
        <w:rPr>
          <w:rFonts w:ascii="Times New Roman" w:hAnsi="Times New Roman" w:cs="Times New Roman"/>
          <w:b/>
          <w:bCs/>
          <w:sz w:val="20"/>
          <w:szCs w:val="20"/>
        </w:rPr>
        <w:fldChar w:fldCharType="end"/>
      </w:r>
    </w:p>
    <w:p w:rsidR="003C02E6" w:rsidRPr="003C02E6" w:rsidRDefault="0038665D" w:rsidP="003C02E6">
      <w:pPr>
        <w:autoSpaceDE w:val="0"/>
        <w:autoSpaceDN w:val="0"/>
        <w:adjustRightInd w:val="0"/>
        <w:spacing w:after="0" w:line="240" w:lineRule="auto"/>
        <w:jc w:val="center"/>
        <w:rPr>
          <w:rFonts w:ascii="Times New Roman" w:hAnsi="Times New Roman" w:cs="Times New Roman"/>
          <w:b/>
          <w:bCs/>
          <w:sz w:val="20"/>
          <w:szCs w:val="20"/>
        </w:rPr>
      </w:pPr>
      <w:r w:rsidRPr="003C02E6">
        <w:rPr>
          <w:rFonts w:ascii="Times New Roman" w:hAnsi="Times New Roman" w:cs="Times New Roman"/>
          <w:b/>
          <w:bCs/>
          <w:sz w:val="20"/>
          <w:szCs w:val="20"/>
        </w:rPr>
        <w:fldChar w:fldCharType="begin"/>
      </w:r>
      <w:r w:rsidR="003C02E6" w:rsidRPr="003C02E6">
        <w:rPr>
          <w:rFonts w:ascii="Times New Roman" w:hAnsi="Times New Roman" w:cs="Times New Roman"/>
          <w:b/>
          <w:bCs/>
          <w:sz w:val="20"/>
          <w:szCs w:val="20"/>
        </w:rPr>
        <w:instrText>tc ""</w:instrText>
      </w:r>
      <w:r w:rsidRPr="003C02E6">
        <w:rPr>
          <w:rFonts w:ascii="Times New Roman" w:hAnsi="Times New Roman" w:cs="Times New Roman"/>
          <w:b/>
          <w:bCs/>
          <w:sz w:val="20"/>
          <w:szCs w:val="20"/>
        </w:rPr>
        <w:fldChar w:fldCharType="end"/>
      </w:r>
    </w:p>
    <w:p w:rsidR="003C02E6" w:rsidRPr="003C02E6" w:rsidRDefault="0038665D" w:rsidP="003C02E6">
      <w:pPr>
        <w:autoSpaceDE w:val="0"/>
        <w:autoSpaceDN w:val="0"/>
        <w:adjustRightInd w:val="0"/>
        <w:spacing w:after="0" w:line="240" w:lineRule="auto"/>
        <w:jc w:val="center"/>
        <w:rPr>
          <w:rFonts w:ascii="Times New Roman" w:hAnsi="Times New Roman" w:cs="Times New Roman"/>
          <w:b/>
          <w:bCs/>
          <w:sz w:val="20"/>
          <w:szCs w:val="20"/>
        </w:rPr>
      </w:pPr>
      <w:r w:rsidRPr="003C02E6">
        <w:rPr>
          <w:rFonts w:ascii="Times New Roman" w:hAnsi="Times New Roman" w:cs="Times New Roman"/>
          <w:b/>
          <w:bCs/>
          <w:sz w:val="20"/>
          <w:szCs w:val="20"/>
        </w:rPr>
        <w:fldChar w:fldCharType="begin"/>
      </w:r>
      <w:r w:rsidR="003C02E6" w:rsidRPr="003C02E6">
        <w:rPr>
          <w:rFonts w:ascii="Times New Roman" w:hAnsi="Times New Roman" w:cs="Times New Roman"/>
          <w:b/>
          <w:bCs/>
          <w:sz w:val="20"/>
          <w:szCs w:val="20"/>
        </w:rPr>
        <w:instrText>tc ""</w:instrText>
      </w:r>
      <w:r w:rsidRPr="003C02E6">
        <w:rPr>
          <w:rFonts w:ascii="Times New Roman" w:hAnsi="Times New Roman" w:cs="Times New Roman"/>
          <w:b/>
          <w:bCs/>
          <w:sz w:val="20"/>
          <w:szCs w:val="20"/>
        </w:rPr>
        <w:fldChar w:fldCharType="end"/>
      </w: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t>GOBIERNO  DEL  ESTADO</w:t>
      </w:r>
      <w:r w:rsidR="0038665D" w:rsidRPr="003C02E6">
        <w:rPr>
          <w:rFonts w:ascii="Times New Roman" w:hAnsi="Times New Roman" w:cs="Times New Roman"/>
          <w:b/>
          <w:bCs/>
          <w:sz w:val="24"/>
          <w:szCs w:val="24"/>
        </w:rPr>
        <w:fldChar w:fldCharType="begin"/>
      </w:r>
      <w:r w:rsidRPr="003C02E6">
        <w:rPr>
          <w:rFonts w:ascii="Times New Roman" w:hAnsi="Times New Roman" w:cs="Times New Roman"/>
          <w:b/>
          <w:bCs/>
          <w:sz w:val="24"/>
          <w:szCs w:val="24"/>
        </w:rPr>
        <w:instrText>tc "GOBIERNO  DEL  ESTADO"</w:instrText>
      </w:r>
      <w:r w:rsidR="0038665D" w:rsidRPr="003C02E6">
        <w:rPr>
          <w:rFonts w:ascii="Times New Roman" w:hAnsi="Times New Roman" w:cs="Times New Roman"/>
          <w:b/>
          <w:bCs/>
          <w:sz w:val="24"/>
          <w:szCs w:val="24"/>
        </w:rPr>
        <w:fldChar w:fldCharType="end"/>
      </w:r>
    </w:p>
    <w:p w:rsidR="003C02E6" w:rsidRPr="003C02E6" w:rsidRDefault="003C02E6" w:rsidP="003C02E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02E6">
        <w:rPr>
          <w:rFonts w:ascii="Times New Roman" w:hAnsi="Times New Roman" w:cs="Times New Roman"/>
          <w:sz w:val="24"/>
          <w:szCs w:val="24"/>
        </w:rPr>
        <w:t>Decreto Número 265 del H. Congreso del Estado.- Mediante el cual se declara que el Centro de Conciliación Laboral, así como los Juzgados Laborales del Poder Judicial del Estado de Sinaloa, iniciarán sus funciones el día 03 de octubre de 2022.</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C02E6">
        <w:rPr>
          <w:rFonts w:ascii="Times New Roman" w:hAnsi="Times New Roman" w:cs="Times New Roman"/>
          <w:sz w:val="24"/>
          <w:szCs w:val="24"/>
        </w:rPr>
        <w:t>2   -   4</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t>PODER  EJECUTIVO  ESTATAL</w:t>
      </w:r>
      <w:r w:rsidR="0038665D" w:rsidRPr="003C02E6">
        <w:rPr>
          <w:rFonts w:ascii="Times New Roman" w:hAnsi="Times New Roman" w:cs="Times New Roman"/>
          <w:b/>
          <w:bCs/>
          <w:sz w:val="24"/>
          <w:szCs w:val="24"/>
        </w:rPr>
        <w:fldChar w:fldCharType="begin"/>
      </w:r>
      <w:r w:rsidRPr="003C02E6">
        <w:rPr>
          <w:rFonts w:ascii="Times New Roman" w:hAnsi="Times New Roman" w:cs="Times New Roman"/>
          <w:b/>
          <w:bCs/>
          <w:sz w:val="24"/>
          <w:szCs w:val="24"/>
        </w:rPr>
        <w:instrText>tc "PODER  EJECUTIVO  ESTATAL"</w:instrText>
      </w:r>
      <w:r w:rsidR="0038665D" w:rsidRPr="003C02E6">
        <w:rPr>
          <w:rFonts w:ascii="Times New Roman" w:hAnsi="Times New Roman" w:cs="Times New Roman"/>
          <w:b/>
          <w:bCs/>
          <w:sz w:val="24"/>
          <w:szCs w:val="24"/>
        </w:rPr>
        <w:fldChar w:fldCharType="end"/>
      </w: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0"/>
          <w:szCs w:val="20"/>
        </w:rPr>
      </w:pPr>
      <w:r w:rsidRPr="003C02E6">
        <w:rPr>
          <w:rFonts w:ascii="Times New Roman" w:hAnsi="Times New Roman" w:cs="Times New Roman"/>
          <w:b/>
          <w:bCs/>
          <w:sz w:val="20"/>
          <w:szCs w:val="20"/>
        </w:rPr>
        <w:t>CENTRO  DE  CONCILIACIÓN  LABORAL  DEL  ESTADO  DE  SINALOA</w:t>
      </w:r>
      <w:r w:rsidR="0038665D" w:rsidRPr="003C02E6">
        <w:rPr>
          <w:rFonts w:ascii="Times New Roman" w:hAnsi="Times New Roman" w:cs="Times New Roman"/>
          <w:b/>
          <w:bCs/>
          <w:sz w:val="20"/>
          <w:szCs w:val="20"/>
        </w:rPr>
        <w:fldChar w:fldCharType="begin"/>
      </w:r>
      <w:r w:rsidRPr="003C02E6">
        <w:rPr>
          <w:rFonts w:ascii="Times New Roman" w:hAnsi="Times New Roman" w:cs="Times New Roman"/>
          <w:b/>
          <w:bCs/>
          <w:sz w:val="20"/>
          <w:szCs w:val="20"/>
        </w:rPr>
        <w:instrText>tc "CENTRO  DE  CONCILIACIÓN  LABORAL  DEL  ESTADO  DE  SINALOA"</w:instrText>
      </w:r>
      <w:r w:rsidR="0038665D" w:rsidRPr="003C02E6">
        <w:rPr>
          <w:rFonts w:ascii="Times New Roman" w:hAnsi="Times New Roman" w:cs="Times New Roman"/>
          <w:b/>
          <w:bCs/>
          <w:sz w:val="20"/>
          <w:szCs w:val="20"/>
        </w:rPr>
        <w:fldChar w:fldCharType="end"/>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02E6">
        <w:rPr>
          <w:rFonts w:ascii="Times New Roman" w:hAnsi="Times New Roman" w:cs="Times New Roman"/>
          <w:sz w:val="24"/>
          <w:szCs w:val="24"/>
        </w:rPr>
        <w:t>Informe de los domicilios donde se ubicarán las oficinas del Centro de Conciliación Laboral del Estado de Sinaloa.</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C02E6">
        <w:rPr>
          <w:rFonts w:ascii="Times New Roman" w:hAnsi="Times New Roman" w:cs="Times New Roman"/>
          <w:sz w:val="24"/>
          <w:szCs w:val="24"/>
        </w:rPr>
        <w:t>5</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t>PODER  LEGISLATIVO  ESTATAL</w:t>
      </w:r>
      <w:r w:rsidR="0038665D" w:rsidRPr="003C02E6">
        <w:rPr>
          <w:rFonts w:ascii="Times New Roman" w:hAnsi="Times New Roman" w:cs="Times New Roman"/>
          <w:b/>
          <w:bCs/>
          <w:sz w:val="24"/>
          <w:szCs w:val="24"/>
        </w:rPr>
        <w:fldChar w:fldCharType="begin"/>
      </w:r>
      <w:r w:rsidRPr="003C02E6">
        <w:rPr>
          <w:rFonts w:ascii="Times New Roman" w:hAnsi="Times New Roman" w:cs="Times New Roman"/>
          <w:b/>
          <w:bCs/>
          <w:sz w:val="24"/>
          <w:szCs w:val="24"/>
        </w:rPr>
        <w:instrText>tc "PODER  LEGISLATIVO  ESTATAL"</w:instrText>
      </w:r>
      <w:r w:rsidR="0038665D" w:rsidRPr="003C02E6">
        <w:rPr>
          <w:rFonts w:ascii="Times New Roman" w:hAnsi="Times New Roman" w:cs="Times New Roman"/>
          <w:b/>
          <w:bCs/>
          <w:sz w:val="24"/>
          <w:szCs w:val="24"/>
        </w:rPr>
        <w:fldChar w:fldCharType="end"/>
      </w:r>
    </w:p>
    <w:p w:rsidR="003C02E6" w:rsidRPr="003C02E6" w:rsidRDefault="003C02E6" w:rsidP="003C02E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02E6">
        <w:rPr>
          <w:rFonts w:ascii="Times New Roman" w:hAnsi="Times New Roman" w:cs="Times New Roman"/>
          <w:sz w:val="24"/>
          <w:szCs w:val="24"/>
        </w:rPr>
        <w:t>Acuerdo Número 99 del H. Congreso del Estado.- Por el que se elige como Titular del Centro de Conciliación Laboral del Estado de Sinaloa, a la ciudadana Beatriz Jiménez Celis, para un período de seis años.</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C02E6">
        <w:rPr>
          <w:rFonts w:ascii="Times New Roman" w:hAnsi="Times New Roman" w:cs="Times New Roman"/>
          <w:sz w:val="24"/>
          <w:szCs w:val="24"/>
        </w:rPr>
        <w:t>6   -   7</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7A04B3" w:rsidRDefault="007A04B3" w:rsidP="009E54DC">
      <w:pPr>
        <w:jc w:val="center"/>
        <w:rPr>
          <w:rFonts w:ascii="Times New Roman" w:hAnsi="Times New Roman" w:cs="Times New Roman"/>
          <w:sz w:val="21"/>
          <w:szCs w:val="21"/>
        </w:rPr>
      </w:pP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36"/>
          <w:szCs w:val="36"/>
        </w:rPr>
      </w:pPr>
      <w:r w:rsidRPr="003C02E6">
        <w:rPr>
          <w:rFonts w:ascii="Times New Roman" w:hAnsi="Times New Roman" w:cs="Times New Roman"/>
          <w:b/>
          <w:bCs/>
        </w:rPr>
        <w:t xml:space="preserve">Tomo CXIII  3ra. Época </w:t>
      </w:r>
      <w:r w:rsidRPr="003C02E6">
        <w:rPr>
          <w:rFonts w:ascii="Times New Roman" w:hAnsi="Times New Roman" w:cs="Times New Roman"/>
        </w:rPr>
        <w:t xml:space="preserve">    Culiacán, Sin., lunes 03 de octubre de 2022.</w:t>
      </w:r>
      <w:r w:rsidRPr="003C02E6">
        <w:rPr>
          <w:rFonts w:ascii="Times New Roman" w:hAnsi="Times New Roman" w:cs="Times New Roman"/>
          <w:b/>
          <w:bCs/>
        </w:rPr>
        <w:t xml:space="preserve">    No. 119</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8665D" w:rsidP="003C02E6">
      <w:pPr>
        <w:autoSpaceDE w:val="0"/>
        <w:autoSpaceDN w:val="0"/>
        <w:adjustRightInd w:val="0"/>
        <w:spacing w:after="0" w:line="240" w:lineRule="auto"/>
        <w:jc w:val="center"/>
        <w:rPr>
          <w:rFonts w:ascii="Times New Roman" w:hAnsi="Times New Roman" w:cs="Times New Roman"/>
          <w:b/>
          <w:bCs/>
          <w:sz w:val="36"/>
          <w:szCs w:val="36"/>
        </w:rPr>
      </w:pPr>
      <w:r w:rsidRPr="003C02E6">
        <w:rPr>
          <w:rFonts w:ascii="Times New Roman" w:hAnsi="Times New Roman" w:cs="Times New Roman"/>
          <w:b/>
          <w:bCs/>
          <w:sz w:val="36"/>
          <w:szCs w:val="36"/>
        </w:rPr>
        <w:fldChar w:fldCharType="begin"/>
      </w:r>
      <w:r w:rsidR="003C02E6" w:rsidRPr="003C02E6">
        <w:rPr>
          <w:rFonts w:ascii="Times New Roman" w:hAnsi="Times New Roman" w:cs="Times New Roman"/>
          <w:b/>
          <w:bCs/>
          <w:sz w:val="36"/>
          <w:szCs w:val="36"/>
        </w:rPr>
        <w:instrText>tc ""</w:instrText>
      </w:r>
      <w:r w:rsidRPr="003C02E6">
        <w:rPr>
          <w:rFonts w:ascii="Times New Roman" w:hAnsi="Times New Roman" w:cs="Times New Roman"/>
          <w:b/>
          <w:bCs/>
          <w:sz w:val="36"/>
          <w:szCs w:val="36"/>
        </w:rPr>
        <w:fldChar w:fldCharType="end"/>
      </w: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36"/>
          <w:szCs w:val="36"/>
        </w:rPr>
      </w:pPr>
      <w:r w:rsidRPr="003C02E6">
        <w:rPr>
          <w:rFonts w:ascii="Times New Roman" w:hAnsi="Times New Roman" w:cs="Times New Roman"/>
          <w:b/>
          <w:bCs/>
          <w:sz w:val="36"/>
          <w:szCs w:val="36"/>
        </w:rPr>
        <w:t>ÍNDICE</w:t>
      </w:r>
      <w:r w:rsidR="0038665D" w:rsidRPr="003C02E6">
        <w:rPr>
          <w:rFonts w:ascii="Times New Roman" w:hAnsi="Times New Roman" w:cs="Times New Roman"/>
          <w:b/>
          <w:bCs/>
          <w:sz w:val="36"/>
          <w:szCs w:val="36"/>
        </w:rPr>
        <w:fldChar w:fldCharType="begin"/>
      </w:r>
      <w:r w:rsidRPr="003C02E6">
        <w:rPr>
          <w:rFonts w:ascii="Times New Roman" w:hAnsi="Times New Roman" w:cs="Times New Roman"/>
          <w:b/>
          <w:bCs/>
          <w:sz w:val="36"/>
          <w:szCs w:val="36"/>
        </w:rPr>
        <w:instrText>tc "ÍNDICE"</w:instrText>
      </w:r>
      <w:r w:rsidR="0038665D" w:rsidRPr="003C02E6">
        <w:rPr>
          <w:rFonts w:ascii="Times New Roman" w:hAnsi="Times New Roman" w:cs="Times New Roman"/>
          <w:b/>
          <w:bCs/>
          <w:sz w:val="36"/>
          <w:szCs w:val="36"/>
        </w:rPr>
        <w:fldChar w:fldCharType="end"/>
      </w:r>
    </w:p>
    <w:p w:rsidR="003C02E6" w:rsidRPr="003C02E6" w:rsidRDefault="0038665D"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fldChar w:fldCharType="begin"/>
      </w:r>
      <w:r w:rsidR="003C02E6" w:rsidRPr="003C02E6">
        <w:rPr>
          <w:rFonts w:ascii="Times New Roman" w:hAnsi="Times New Roman" w:cs="Times New Roman"/>
          <w:b/>
          <w:bCs/>
          <w:sz w:val="24"/>
          <w:szCs w:val="24"/>
        </w:rPr>
        <w:instrText>tc ""</w:instrText>
      </w:r>
      <w:r w:rsidRPr="003C02E6">
        <w:rPr>
          <w:rFonts w:ascii="Times New Roman" w:hAnsi="Times New Roman" w:cs="Times New Roman"/>
          <w:b/>
          <w:bCs/>
          <w:sz w:val="24"/>
          <w:szCs w:val="24"/>
        </w:rPr>
        <w:fldChar w:fldCharType="end"/>
      </w:r>
    </w:p>
    <w:p w:rsidR="003C02E6" w:rsidRPr="003C02E6" w:rsidRDefault="0038665D"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fldChar w:fldCharType="begin"/>
      </w:r>
      <w:r w:rsidR="003C02E6" w:rsidRPr="003C02E6">
        <w:rPr>
          <w:rFonts w:ascii="Times New Roman" w:hAnsi="Times New Roman" w:cs="Times New Roman"/>
          <w:b/>
          <w:bCs/>
          <w:sz w:val="24"/>
          <w:szCs w:val="24"/>
        </w:rPr>
        <w:instrText>tc ""</w:instrText>
      </w:r>
      <w:r w:rsidRPr="003C02E6">
        <w:rPr>
          <w:rFonts w:ascii="Times New Roman" w:hAnsi="Times New Roman" w:cs="Times New Roman"/>
          <w:b/>
          <w:bCs/>
          <w:sz w:val="24"/>
          <w:szCs w:val="24"/>
        </w:rPr>
        <w:fldChar w:fldCharType="end"/>
      </w: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t>AYUNTAMIENTO</w:t>
      </w:r>
      <w:r w:rsidR="0038665D" w:rsidRPr="003C02E6">
        <w:rPr>
          <w:rFonts w:ascii="Times New Roman" w:hAnsi="Times New Roman" w:cs="Times New Roman"/>
          <w:b/>
          <w:bCs/>
          <w:sz w:val="24"/>
          <w:szCs w:val="24"/>
        </w:rPr>
        <w:fldChar w:fldCharType="begin"/>
      </w:r>
      <w:r w:rsidRPr="003C02E6">
        <w:rPr>
          <w:rFonts w:ascii="Times New Roman" w:hAnsi="Times New Roman" w:cs="Times New Roman"/>
          <w:b/>
          <w:bCs/>
          <w:sz w:val="24"/>
          <w:szCs w:val="24"/>
        </w:rPr>
        <w:instrText>tc "AYUNTAMIENTO"</w:instrText>
      </w:r>
      <w:r w:rsidR="0038665D" w:rsidRPr="003C02E6">
        <w:rPr>
          <w:rFonts w:ascii="Times New Roman" w:hAnsi="Times New Roman" w:cs="Times New Roman"/>
          <w:b/>
          <w:bCs/>
          <w:sz w:val="24"/>
          <w:szCs w:val="24"/>
        </w:rPr>
        <w:fldChar w:fldCharType="end"/>
      </w:r>
    </w:p>
    <w:p w:rsidR="003C02E6" w:rsidRPr="003C02E6" w:rsidRDefault="003C02E6" w:rsidP="003C02E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02E6">
        <w:rPr>
          <w:rFonts w:ascii="Times New Roman" w:hAnsi="Times New Roman" w:cs="Times New Roman"/>
          <w:sz w:val="24"/>
          <w:szCs w:val="24"/>
        </w:rPr>
        <w:t>Municipio de Culiacán.- Edicto de Sentencia Definitiva en el Procedimiento de Responsabilidad Administrativa OIC-DRA-PRA-11-2022.- Fernando Vega Tavizón.</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C02E6">
        <w:rPr>
          <w:rFonts w:ascii="Times New Roman" w:hAnsi="Times New Roman" w:cs="Times New Roman"/>
          <w:sz w:val="24"/>
          <w:szCs w:val="24"/>
        </w:rPr>
        <w:t>2</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t>AVISOS  JUDICIALES</w:t>
      </w:r>
      <w:r w:rsidR="0038665D" w:rsidRPr="003C02E6">
        <w:rPr>
          <w:rFonts w:ascii="Times New Roman" w:hAnsi="Times New Roman" w:cs="Times New Roman"/>
          <w:b/>
          <w:bCs/>
          <w:sz w:val="24"/>
          <w:szCs w:val="24"/>
        </w:rPr>
        <w:fldChar w:fldCharType="begin"/>
      </w:r>
      <w:r w:rsidRPr="003C02E6">
        <w:rPr>
          <w:rFonts w:ascii="Times New Roman" w:hAnsi="Times New Roman" w:cs="Times New Roman"/>
          <w:b/>
          <w:bCs/>
          <w:sz w:val="24"/>
          <w:szCs w:val="24"/>
        </w:rPr>
        <w:instrText>tc "AVISOS  JUDICIALES"</w:instrText>
      </w:r>
      <w:r w:rsidR="0038665D" w:rsidRPr="003C02E6">
        <w:rPr>
          <w:rFonts w:ascii="Times New Roman" w:hAnsi="Times New Roman" w:cs="Times New Roman"/>
          <w:b/>
          <w:bCs/>
          <w:sz w:val="24"/>
          <w:szCs w:val="24"/>
        </w:rPr>
        <w:fldChar w:fldCharType="end"/>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C02E6">
        <w:rPr>
          <w:rFonts w:ascii="Times New Roman" w:hAnsi="Times New Roman" w:cs="Times New Roman"/>
          <w:sz w:val="24"/>
          <w:szCs w:val="24"/>
        </w:rPr>
        <w:t xml:space="preserve">3   -   16   </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t>AVISOS  NOTARIALES</w:t>
      </w:r>
      <w:r w:rsidR="0038665D" w:rsidRPr="003C02E6">
        <w:rPr>
          <w:rFonts w:ascii="Times New Roman" w:hAnsi="Times New Roman" w:cs="Times New Roman"/>
          <w:b/>
          <w:bCs/>
          <w:sz w:val="24"/>
          <w:szCs w:val="24"/>
        </w:rPr>
        <w:fldChar w:fldCharType="begin"/>
      </w:r>
      <w:r w:rsidRPr="003C02E6">
        <w:rPr>
          <w:rFonts w:ascii="Times New Roman" w:hAnsi="Times New Roman" w:cs="Times New Roman"/>
          <w:b/>
          <w:bCs/>
          <w:sz w:val="24"/>
          <w:szCs w:val="24"/>
        </w:rPr>
        <w:instrText>tc "AVISOS  NOTARIALES"</w:instrText>
      </w:r>
      <w:r w:rsidR="0038665D" w:rsidRPr="003C02E6">
        <w:rPr>
          <w:rFonts w:ascii="Times New Roman" w:hAnsi="Times New Roman" w:cs="Times New Roman"/>
          <w:b/>
          <w:bCs/>
          <w:sz w:val="24"/>
          <w:szCs w:val="24"/>
        </w:rPr>
        <w:fldChar w:fldCharType="end"/>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C02E6">
        <w:rPr>
          <w:rFonts w:ascii="Times New Roman" w:hAnsi="Times New Roman" w:cs="Times New Roman"/>
          <w:sz w:val="24"/>
          <w:szCs w:val="24"/>
        </w:rPr>
        <w:t xml:space="preserve">   16  </w:t>
      </w:r>
    </w:p>
    <w:p w:rsidR="003C02E6" w:rsidRPr="003C02E6" w:rsidRDefault="003C02E6" w:rsidP="003C02E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7A04B3" w:rsidRDefault="007A04B3" w:rsidP="009E54DC">
      <w:pPr>
        <w:jc w:val="center"/>
        <w:rPr>
          <w:rFonts w:ascii="Times New Roman" w:hAnsi="Times New Roman" w:cs="Times New Roman"/>
          <w:sz w:val="21"/>
          <w:szCs w:val="21"/>
        </w:rPr>
      </w:pPr>
    </w:p>
    <w:p w:rsidR="007A04B3" w:rsidRDefault="003C02E6" w:rsidP="009E54DC">
      <w:pPr>
        <w:jc w:val="center"/>
        <w:rPr>
          <w:rFonts w:ascii="Times New Roman" w:hAnsi="Times New Roman" w:cs="Times New Roman"/>
          <w:sz w:val="21"/>
          <w:szCs w:val="21"/>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05 de octubre de 2022.</w:t>
      </w:r>
      <w:r>
        <w:rPr>
          <w:rFonts w:ascii="Times New Roman" w:hAnsi="Times New Roman" w:cs="Times New Roman"/>
          <w:b/>
          <w:bCs/>
        </w:rPr>
        <w:t xml:space="preserve">    No. 120</w:t>
      </w: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36"/>
          <w:szCs w:val="36"/>
        </w:rPr>
      </w:pPr>
      <w:r w:rsidRPr="003C02E6">
        <w:rPr>
          <w:rFonts w:ascii="Times New Roman" w:hAnsi="Times New Roman" w:cs="Times New Roman"/>
          <w:b/>
          <w:bCs/>
          <w:sz w:val="36"/>
          <w:szCs w:val="36"/>
        </w:rPr>
        <w:lastRenderedPageBreak/>
        <w:t>ÍNDICE</w:t>
      </w:r>
      <w:r w:rsidR="0038665D" w:rsidRPr="003C02E6">
        <w:rPr>
          <w:rFonts w:ascii="Times New Roman" w:hAnsi="Times New Roman" w:cs="Times New Roman"/>
          <w:b/>
          <w:bCs/>
          <w:sz w:val="36"/>
          <w:szCs w:val="36"/>
        </w:rPr>
        <w:fldChar w:fldCharType="begin"/>
      </w:r>
      <w:r w:rsidRPr="003C02E6">
        <w:rPr>
          <w:rFonts w:ascii="Times New Roman" w:hAnsi="Times New Roman" w:cs="Times New Roman"/>
          <w:b/>
          <w:bCs/>
          <w:sz w:val="36"/>
          <w:szCs w:val="36"/>
        </w:rPr>
        <w:instrText>tc "ÍNDICE"</w:instrText>
      </w:r>
      <w:r w:rsidR="0038665D" w:rsidRPr="003C02E6">
        <w:rPr>
          <w:rFonts w:ascii="Times New Roman" w:hAnsi="Times New Roman" w:cs="Times New Roman"/>
          <w:b/>
          <w:bCs/>
          <w:sz w:val="36"/>
          <w:szCs w:val="36"/>
        </w:rPr>
        <w:fldChar w:fldCharType="end"/>
      </w:r>
    </w:p>
    <w:p w:rsidR="003C02E6" w:rsidRPr="003C02E6" w:rsidRDefault="0038665D" w:rsidP="003C02E6">
      <w:pPr>
        <w:autoSpaceDE w:val="0"/>
        <w:autoSpaceDN w:val="0"/>
        <w:adjustRightInd w:val="0"/>
        <w:spacing w:after="0" w:line="240" w:lineRule="auto"/>
        <w:jc w:val="center"/>
        <w:rPr>
          <w:rFonts w:ascii="Times New Roman" w:hAnsi="Times New Roman" w:cs="Times New Roman"/>
          <w:b/>
          <w:bCs/>
          <w:sz w:val="36"/>
          <w:szCs w:val="36"/>
        </w:rPr>
      </w:pPr>
      <w:r w:rsidRPr="003C02E6">
        <w:rPr>
          <w:rFonts w:ascii="Times New Roman" w:hAnsi="Times New Roman" w:cs="Times New Roman"/>
          <w:b/>
          <w:bCs/>
          <w:sz w:val="36"/>
          <w:szCs w:val="36"/>
        </w:rPr>
        <w:fldChar w:fldCharType="begin"/>
      </w:r>
      <w:r w:rsidR="003C02E6" w:rsidRPr="003C02E6">
        <w:rPr>
          <w:rFonts w:ascii="Times New Roman" w:hAnsi="Times New Roman" w:cs="Times New Roman"/>
          <w:b/>
          <w:bCs/>
          <w:sz w:val="36"/>
          <w:szCs w:val="36"/>
        </w:rPr>
        <w:instrText>tc ""</w:instrText>
      </w:r>
      <w:r w:rsidRPr="003C02E6">
        <w:rPr>
          <w:rFonts w:ascii="Times New Roman" w:hAnsi="Times New Roman" w:cs="Times New Roman"/>
          <w:b/>
          <w:bCs/>
          <w:sz w:val="36"/>
          <w:szCs w:val="36"/>
        </w:rPr>
        <w:fldChar w:fldCharType="end"/>
      </w: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t>PODER  EJECUTIVO  ESTATAL</w:t>
      </w:r>
      <w:r w:rsidR="0038665D" w:rsidRPr="003C02E6">
        <w:rPr>
          <w:rFonts w:ascii="Times New Roman" w:hAnsi="Times New Roman" w:cs="Times New Roman"/>
          <w:b/>
          <w:bCs/>
          <w:sz w:val="24"/>
          <w:szCs w:val="24"/>
        </w:rPr>
        <w:fldChar w:fldCharType="begin"/>
      </w:r>
      <w:r w:rsidRPr="003C02E6">
        <w:rPr>
          <w:rFonts w:ascii="Times New Roman" w:hAnsi="Times New Roman" w:cs="Times New Roman"/>
          <w:b/>
          <w:bCs/>
          <w:sz w:val="24"/>
          <w:szCs w:val="24"/>
        </w:rPr>
        <w:instrText>tc "PODER  EJECUTIVO  ESTATAL"</w:instrText>
      </w:r>
      <w:r w:rsidR="0038665D" w:rsidRPr="003C02E6">
        <w:rPr>
          <w:rFonts w:ascii="Times New Roman" w:hAnsi="Times New Roman" w:cs="Times New Roman"/>
          <w:b/>
          <w:bCs/>
          <w:sz w:val="24"/>
          <w:szCs w:val="24"/>
        </w:rPr>
        <w:fldChar w:fldCharType="end"/>
      </w: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0"/>
          <w:szCs w:val="20"/>
        </w:rPr>
      </w:pPr>
      <w:r w:rsidRPr="003C02E6">
        <w:rPr>
          <w:rFonts w:ascii="Times New Roman" w:hAnsi="Times New Roman" w:cs="Times New Roman"/>
          <w:b/>
          <w:bCs/>
          <w:sz w:val="20"/>
          <w:szCs w:val="20"/>
        </w:rPr>
        <w:t>SECRETARÍA  DE  ADMINISTRACIÓN  Y  FINANZAS</w:t>
      </w:r>
      <w:r w:rsidR="0038665D" w:rsidRPr="003C02E6">
        <w:rPr>
          <w:rFonts w:ascii="Times New Roman" w:hAnsi="Times New Roman" w:cs="Times New Roman"/>
          <w:b/>
          <w:bCs/>
          <w:sz w:val="20"/>
          <w:szCs w:val="20"/>
        </w:rPr>
        <w:fldChar w:fldCharType="begin"/>
      </w:r>
      <w:r w:rsidRPr="003C02E6">
        <w:rPr>
          <w:rFonts w:ascii="Times New Roman" w:hAnsi="Times New Roman" w:cs="Times New Roman"/>
          <w:b/>
          <w:bCs/>
          <w:sz w:val="20"/>
          <w:szCs w:val="20"/>
        </w:rPr>
        <w:instrText>tc "SECRETARÍA  DE  ADMINISTRACIÓN  Y  FINANZAS"</w:instrText>
      </w:r>
      <w:r w:rsidR="0038665D" w:rsidRPr="003C02E6">
        <w:rPr>
          <w:rFonts w:ascii="Times New Roman" w:hAnsi="Times New Roman" w:cs="Times New Roman"/>
          <w:b/>
          <w:bCs/>
          <w:sz w:val="20"/>
          <w:szCs w:val="20"/>
        </w:rPr>
        <w:fldChar w:fldCharType="end"/>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02E6">
        <w:rPr>
          <w:rFonts w:ascii="Times New Roman" w:hAnsi="Times New Roman" w:cs="Times New Roman"/>
          <w:sz w:val="24"/>
          <w:szCs w:val="24"/>
        </w:rPr>
        <w:t>Resumen de Convocatoria.- Licitación Pública Nacional No. GES 24/2022.</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0"/>
          <w:szCs w:val="20"/>
        </w:rPr>
      </w:pPr>
      <w:r w:rsidRPr="003C02E6">
        <w:rPr>
          <w:rFonts w:ascii="Times New Roman" w:hAnsi="Times New Roman" w:cs="Times New Roman"/>
          <w:b/>
          <w:bCs/>
          <w:sz w:val="20"/>
          <w:szCs w:val="20"/>
        </w:rPr>
        <w:t>SECRETARÍA  DE  OBRAS  PÚBLICAS</w:t>
      </w:r>
      <w:r w:rsidR="0038665D" w:rsidRPr="003C02E6">
        <w:rPr>
          <w:rFonts w:ascii="Times New Roman" w:hAnsi="Times New Roman" w:cs="Times New Roman"/>
          <w:b/>
          <w:bCs/>
          <w:sz w:val="20"/>
          <w:szCs w:val="20"/>
        </w:rPr>
        <w:fldChar w:fldCharType="begin"/>
      </w:r>
      <w:r w:rsidRPr="003C02E6">
        <w:rPr>
          <w:rFonts w:ascii="Times New Roman" w:hAnsi="Times New Roman" w:cs="Times New Roman"/>
          <w:b/>
          <w:bCs/>
          <w:sz w:val="20"/>
          <w:szCs w:val="20"/>
        </w:rPr>
        <w:instrText>tc "SECRETARÍA  DE  OBRAS  PÚBLICAS"</w:instrText>
      </w:r>
      <w:r w:rsidR="0038665D" w:rsidRPr="003C02E6">
        <w:rPr>
          <w:rFonts w:ascii="Times New Roman" w:hAnsi="Times New Roman" w:cs="Times New Roman"/>
          <w:b/>
          <w:bCs/>
          <w:sz w:val="20"/>
          <w:szCs w:val="20"/>
        </w:rPr>
        <w:fldChar w:fldCharType="end"/>
      </w:r>
    </w:p>
    <w:p w:rsidR="003C02E6" w:rsidRPr="003C02E6" w:rsidRDefault="003C02E6" w:rsidP="003C02E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02E6">
        <w:rPr>
          <w:rFonts w:ascii="Times New Roman" w:hAnsi="Times New Roman" w:cs="Times New Roman"/>
          <w:sz w:val="24"/>
          <w:szCs w:val="24"/>
        </w:rPr>
        <w:t>Fallo de Adjudicación de Contrato y Acta de Junta Pública para dar a conocer el Fallo,  Licitación Pública Nacional Estatal No. 023 Concursos Nos. OPPU-EST-LP-073-2022, OPPU-EST-LP-075-2022 y OPPU-EST-LP-076-2022.</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02E6">
        <w:rPr>
          <w:rFonts w:ascii="Times New Roman" w:hAnsi="Times New Roman" w:cs="Times New Roman"/>
          <w:sz w:val="24"/>
          <w:szCs w:val="24"/>
        </w:rPr>
        <w:t>Fallo de Adjudicación de Contrato y Acta de Junta Pública para dar a conocer el Fallo, Licitación Pública Nacional Estatal No. 024 Concurso No. OPPU-EST-LP-079-2022.</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0"/>
          <w:szCs w:val="20"/>
        </w:rPr>
      </w:pPr>
      <w:r w:rsidRPr="003C02E6">
        <w:rPr>
          <w:rFonts w:ascii="Times New Roman" w:hAnsi="Times New Roman" w:cs="Times New Roman"/>
          <w:b/>
          <w:bCs/>
          <w:sz w:val="20"/>
          <w:szCs w:val="20"/>
        </w:rPr>
        <w:t xml:space="preserve">SECRETARÍA  DE  SEGURIDAD  PÚBLICA               </w:t>
      </w:r>
      <w:r w:rsidR="0038665D" w:rsidRPr="003C02E6">
        <w:rPr>
          <w:rFonts w:ascii="Times New Roman" w:hAnsi="Times New Roman" w:cs="Times New Roman"/>
          <w:b/>
          <w:bCs/>
          <w:sz w:val="20"/>
          <w:szCs w:val="20"/>
        </w:rPr>
        <w:fldChar w:fldCharType="begin"/>
      </w:r>
      <w:r w:rsidRPr="003C02E6">
        <w:rPr>
          <w:rFonts w:ascii="Times New Roman" w:hAnsi="Times New Roman" w:cs="Times New Roman"/>
          <w:b/>
          <w:bCs/>
          <w:sz w:val="20"/>
          <w:szCs w:val="20"/>
        </w:rPr>
        <w:instrText>tc "SECRETARÍA  DE  SEGURIDAD  PÚBLICA               "</w:instrText>
      </w:r>
      <w:r w:rsidR="0038665D" w:rsidRPr="003C02E6">
        <w:rPr>
          <w:rFonts w:ascii="Times New Roman" w:hAnsi="Times New Roman" w:cs="Times New Roman"/>
          <w:b/>
          <w:bCs/>
          <w:sz w:val="20"/>
          <w:szCs w:val="20"/>
        </w:rPr>
        <w:fldChar w:fldCharType="end"/>
      </w:r>
    </w:p>
    <w:p w:rsidR="003C02E6" w:rsidRPr="003C02E6" w:rsidRDefault="003C02E6" w:rsidP="003C02E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02E6">
        <w:rPr>
          <w:rFonts w:ascii="Times New Roman" w:hAnsi="Times New Roman" w:cs="Times New Roman"/>
          <w:sz w:val="24"/>
          <w:szCs w:val="24"/>
        </w:rPr>
        <w:t xml:space="preserve">Resolución para prestar servicios privados de seguridad a: Grupo International Private Security de México, S.A. de C.V.; Ruthey Pedrero Cornejo, S.A. de C.V.; Corporativo Almaba, S.A de C.V.; Procesos Ejecutivos de Negocios, S. de R.L. de C.V. y Si Ocean Service S. de R.L. de C.V. </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C02E6">
        <w:rPr>
          <w:rFonts w:ascii="Times New Roman" w:hAnsi="Times New Roman" w:cs="Times New Roman"/>
          <w:sz w:val="24"/>
          <w:szCs w:val="24"/>
        </w:rPr>
        <w:t xml:space="preserve">3   -   47 </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t>PODER  JUDICIAL  ESTATAL</w:t>
      </w:r>
      <w:r w:rsidR="0038665D" w:rsidRPr="003C02E6">
        <w:rPr>
          <w:rFonts w:ascii="Times New Roman" w:hAnsi="Times New Roman" w:cs="Times New Roman"/>
          <w:b/>
          <w:bCs/>
          <w:sz w:val="24"/>
          <w:szCs w:val="24"/>
        </w:rPr>
        <w:fldChar w:fldCharType="begin"/>
      </w:r>
      <w:r w:rsidRPr="003C02E6">
        <w:rPr>
          <w:rFonts w:ascii="Times New Roman" w:hAnsi="Times New Roman" w:cs="Times New Roman"/>
          <w:b/>
          <w:bCs/>
          <w:sz w:val="24"/>
          <w:szCs w:val="24"/>
        </w:rPr>
        <w:instrText>tc "PODER  JUDICIAL  ESTATAL"</w:instrText>
      </w:r>
      <w:r w:rsidR="0038665D" w:rsidRPr="003C02E6">
        <w:rPr>
          <w:rFonts w:ascii="Times New Roman" w:hAnsi="Times New Roman" w:cs="Times New Roman"/>
          <w:b/>
          <w:bCs/>
          <w:sz w:val="24"/>
          <w:szCs w:val="24"/>
        </w:rPr>
        <w:fldChar w:fldCharType="end"/>
      </w: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0"/>
          <w:szCs w:val="20"/>
        </w:rPr>
      </w:pPr>
      <w:r w:rsidRPr="003C02E6">
        <w:rPr>
          <w:rFonts w:ascii="Times New Roman" w:hAnsi="Times New Roman" w:cs="Times New Roman"/>
          <w:b/>
          <w:bCs/>
          <w:sz w:val="20"/>
          <w:szCs w:val="20"/>
        </w:rPr>
        <w:t>SUPREMO  TRIBUNAL  DE  JUSTICIA  DEL  ESTADO</w:t>
      </w:r>
      <w:r w:rsidR="0038665D" w:rsidRPr="003C02E6">
        <w:rPr>
          <w:rFonts w:ascii="Times New Roman" w:hAnsi="Times New Roman" w:cs="Times New Roman"/>
          <w:b/>
          <w:bCs/>
          <w:sz w:val="20"/>
          <w:szCs w:val="20"/>
        </w:rPr>
        <w:fldChar w:fldCharType="begin"/>
      </w:r>
      <w:r w:rsidRPr="003C02E6">
        <w:rPr>
          <w:rFonts w:ascii="Times New Roman" w:hAnsi="Times New Roman" w:cs="Times New Roman"/>
          <w:b/>
          <w:bCs/>
          <w:sz w:val="20"/>
          <w:szCs w:val="20"/>
        </w:rPr>
        <w:instrText>tc "SUPREMO  TRIBUNAL  DE  JUSTICIA  DEL  ESTADO"</w:instrText>
      </w:r>
      <w:r w:rsidR="0038665D" w:rsidRPr="003C02E6">
        <w:rPr>
          <w:rFonts w:ascii="Times New Roman" w:hAnsi="Times New Roman" w:cs="Times New Roman"/>
          <w:b/>
          <w:bCs/>
          <w:sz w:val="20"/>
          <w:szCs w:val="20"/>
        </w:rPr>
        <w:fldChar w:fldCharType="end"/>
      </w:r>
    </w:p>
    <w:p w:rsidR="003C02E6" w:rsidRPr="003C02E6" w:rsidRDefault="003C02E6" w:rsidP="003C02E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02E6">
        <w:rPr>
          <w:rFonts w:ascii="Times New Roman" w:hAnsi="Times New Roman" w:cs="Times New Roman"/>
          <w:sz w:val="24"/>
          <w:szCs w:val="24"/>
        </w:rPr>
        <w:t xml:space="preserve">Acuerdo.- Se acuerda  suspender labores el día tres de octubre de dos mil veintidós en todos los órganos jurisdiccionales y dependecias administrativas del Distrito Judicial de Elota, Mazatlán, San Ignacio, Cosalá, Concordia, Rosario y Escuinapa del Estado de Sinaloa, declarándose inhábil para todos los efectos legales correspondientes, debido al pronóstico de trayectoria del &lt;&lt;Huracán Orlene&gt;&gt;. </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C02E6">
        <w:rPr>
          <w:rFonts w:ascii="Times New Roman" w:hAnsi="Times New Roman" w:cs="Times New Roman"/>
          <w:sz w:val="24"/>
          <w:szCs w:val="24"/>
        </w:rPr>
        <w:t>48   -   49</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3C02E6">
        <w:rPr>
          <w:rFonts w:ascii="Times New Roman" w:hAnsi="Times New Roman" w:cs="Times New Roman"/>
          <w:color w:val="000000"/>
          <w:sz w:val="24"/>
          <w:szCs w:val="24"/>
        </w:rPr>
        <w:t xml:space="preserve">                                                                                           (Continúa Índice Pág. 2)</w:t>
      </w:r>
    </w:p>
    <w:p w:rsidR="003C02E6" w:rsidRDefault="003C02E6" w:rsidP="003C02E6">
      <w:pPr>
        <w:jc w:val="center"/>
        <w:rPr>
          <w:rFonts w:ascii="Times New Roman" w:hAnsi="Times New Roman" w:cs="Times New Roman"/>
          <w:sz w:val="21"/>
          <w:szCs w:val="21"/>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36"/>
          <w:szCs w:val="36"/>
        </w:rPr>
      </w:pPr>
      <w:r w:rsidRPr="003C02E6">
        <w:rPr>
          <w:rFonts w:ascii="Times New Roman" w:hAnsi="Times New Roman" w:cs="Times New Roman"/>
          <w:b/>
          <w:bCs/>
          <w:sz w:val="36"/>
          <w:szCs w:val="36"/>
        </w:rPr>
        <w:t>ÍNDICE</w:t>
      </w:r>
      <w:r w:rsidR="0038665D" w:rsidRPr="003C02E6">
        <w:rPr>
          <w:rFonts w:ascii="Times New Roman" w:hAnsi="Times New Roman" w:cs="Times New Roman"/>
          <w:b/>
          <w:bCs/>
          <w:sz w:val="36"/>
          <w:szCs w:val="36"/>
        </w:rPr>
        <w:fldChar w:fldCharType="begin"/>
      </w:r>
      <w:r w:rsidRPr="003C02E6">
        <w:rPr>
          <w:rFonts w:ascii="Times New Roman" w:hAnsi="Times New Roman" w:cs="Times New Roman"/>
          <w:b/>
          <w:bCs/>
          <w:sz w:val="36"/>
          <w:szCs w:val="36"/>
        </w:rPr>
        <w:instrText>tc "ÍNDICE"</w:instrText>
      </w:r>
      <w:r w:rsidR="0038665D" w:rsidRPr="003C02E6">
        <w:rPr>
          <w:rFonts w:ascii="Times New Roman" w:hAnsi="Times New Roman" w:cs="Times New Roman"/>
          <w:b/>
          <w:bCs/>
          <w:sz w:val="36"/>
          <w:szCs w:val="36"/>
        </w:rPr>
        <w:fldChar w:fldCharType="end"/>
      </w:r>
    </w:p>
    <w:p w:rsidR="003C02E6" w:rsidRPr="003C02E6" w:rsidRDefault="0038665D" w:rsidP="003C02E6">
      <w:pPr>
        <w:autoSpaceDE w:val="0"/>
        <w:autoSpaceDN w:val="0"/>
        <w:adjustRightInd w:val="0"/>
        <w:spacing w:after="0" w:line="240" w:lineRule="auto"/>
        <w:jc w:val="center"/>
        <w:rPr>
          <w:rFonts w:ascii="Times New Roman" w:hAnsi="Times New Roman" w:cs="Times New Roman"/>
          <w:b/>
          <w:bCs/>
          <w:sz w:val="36"/>
          <w:szCs w:val="36"/>
        </w:rPr>
      </w:pPr>
      <w:r w:rsidRPr="003C02E6">
        <w:rPr>
          <w:rFonts w:ascii="Times New Roman" w:hAnsi="Times New Roman" w:cs="Times New Roman"/>
          <w:b/>
          <w:bCs/>
          <w:sz w:val="36"/>
          <w:szCs w:val="36"/>
        </w:rPr>
        <w:fldChar w:fldCharType="begin"/>
      </w:r>
      <w:r w:rsidR="003C02E6" w:rsidRPr="003C02E6">
        <w:rPr>
          <w:rFonts w:ascii="Times New Roman" w:hAnsi="Times New Roman" w:cs="Times New Roman"/>
          <w:b/>
          <w:bCs/>
          <w:sz w:val="36"/>
          <w:szCs w:val="36"/>
        </w:rPr>
        <w:instrText>tc ""</w:instrText>
      </w:r>
      <w:r w:rsidRPr="003C02E6">
        <w:rPr>
          <w:rFonts w:ascii="Times New Roman" w:hAnsi="Times New Roman" w:cs="Times New Roman"/>
          <w:b/>
          <w:bCs/>
          <w:sz w:val="36"/>
          <w:szCs w:val="36"/>
        </w:rPr>
        <w:fldChar w:fldCharType="end"/>
      </w:r>
      <w:r w:rsidRPr="003C02E6">
        <w:rPr>
          <w:rFonts w:ascii="Times New Roman" w:hAnsi="Times New Roman" w:cs="Times New Roman"/>
          <w:b/>
          <w:bCs/>
          <w:sz w:val="36"/>
          <w:szCs w:val="36"/>
        </w:rPr>
        <w:fldChar w:fldCharType="begin"/>
      </w:r>
      <w:r w:rsidR="003C02E6" w:rsidRPr="003C02E6">
        <w:rPr>
          <w:rFonts w:ascii="Times New Roman" w:hAnsi="Times New Roman" w:cs="Times New Roman"/>
          <w:b/>
          <w:bCs/>
          <w:sz w:val="36"/>
          <w:szCs w:val="36"/>
        </w:rPr>
        <w:instrText>tc ""</w:instrText>
      </w:r>
      <w:r w:rsidRPr="003C02E6">
        <w:rPr>
          <w:rFonts w:ascii="Times New Roman" w:hAnsi="Times New Roman" w:cs="Times New Roman"/>
          <w:b/>
          <w:bCs/>
          <w:sz w:val="36"/>
          <w:szCs w:val="36"/>
        </w:rPr>
        <w:fldChar w:fldCharType="end"/>
      </w:r>
    </w:p>
    <w:p w:rsidR="003C02E6" w:rsidRPr="003C02E6" w:rsidRDefault="0038665D" w:rsidP="003C02E6">
      <w:pPr>
        <w:autoSpaceDE w:val="0"/>
        <w:autoSpaceDN w:val="0"/>
        <w:adjustRightInd w:val="0"/>
        <w:spacing w:after="0" w:line="240" w:lineRule="auto"/>
        <w:jc w:val="center"/>
        <w:rPr>
          <w:rFonts w:ascii="Times New Roman" w:hAnsi="Times New Roman" w:cs="Times New Roman"/>
          <w:b/>
          <w:bCs/>
          <w:sz w:val="36"/>
          <w:szCs w:val="36"/>
        </w:rPr>
      </w:pPr>
      <w:r w:rsidRPr="003C02E6">
        <w:rPr>
          <w:rFonts w:ascii="Times New Roman" w:hAnsi="Times New Roman" w:cs="Times New Roman"/>
          <w:b/>
          <w:bCs/>
          <w:sz w:val="36"/>
          <w:szCs w:val="36"/>
        </w:rPr>
        <w:fldChar w:fldCharType="begin"/>
      </w:r>
      <w:r w:rsidR="003C02E6" w:rsidRPr="003C02E6">
        <w:rPr>
          <w:rFonts w:ascii="Times New Roman" w:hAnsi="Times New Roman" w:cs="Times New Roman"/>
          <w:b/>
          <w:bCs/>
          <w:sz w:val="36"/>
          <w:szCs w:val="36"/>
        </w:rPr>
        <w:instrText>tc ""</w:instrText>
      </w:r>
      <w:r w:rsidRPr="003C02E6">
        <w:rPr>
          <w:rFonts w:ascii="Times New Roman" w:hAnsi="Times New Roman" w:cs="Times New Roman"/>
          <w:b/>
          <w:bCs/>
          <w:sz w:val="36"/>
          <w:szCs w:val="36"/>
        </w:rPr>
        <w:fldChar w:fldCharType="end"/>
      </w: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t>FISCALÍA  GENERAL  DEL  ESTADO  DE  SINALOA</w:t>
      </w:r>
      <w:r w:rsidR="0038665D" w:rsidRPr="003C02E6">
        <w:rPr>
          <w:rFonts w:ascii="Times New Roman" w:hAnsi="Times New Roman" w:cs="Times New Roman"/>
          <w:b/>
          <w:bCs/>
          <w:sz w:val="24"/>
          <w:szCs w:val="24"/>
        </w:rPr>
        <w:fldChar w:fldCharType="begin"/>
      </w:r>
      <w:r w:rsidRPr="003C02E6">
        <w:rPr>
          <w:rFonts w:ascii="Times New Roman" w:hAnsi="Times New Roman" w:cs="Times New Roman"/>
          <w:b/>
          <w:bCs/>
          <w:sz w:val="24"/>
          <w:szCs w:val="24"/>
        </w:rPr>
        <w:instrText>tc "FISCALÍA  GENERAL  DEL  ESTADO  DE  SINALOA"</w:instrText>
      </w:r>
      <w:r w:rsidR="0038665D" w:rsidRPr="003C02E6">
        <w:rPr>
          <w:rFonts w:ascii="Times New Roman" w:hAnsi="Times New Roman" w:cs="Times New Roman"/>
          <w:b/>
          <w:bCs/>
          <w:sz w:val="24"/>
          <w:szCs w:val="24"/>
        </w:rPr>
        <w:fldChar w:fldCharType="end"/>
      </w:r>
    </w:p>
    <w:p w:rsidR="003C02E6" w:rsidRPr="003C02E6" w:rsidRDefault="003C02E6" w:rsidP="003C02E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02E6">
        <w:rPr>
          <w:rFonts w:ascii="Times New Roman" w:hAnsi="Times New Roman" w:cs="Times New Roman"/>
          <w:sz w:val="24"/>
          <w:szCs w:val="24"/>
        </w:rPr>
        <w:t>Extracto del acuerdo número 04/2022 de la Fiscalía General del Estado de Sinaloa, por el cual se crea la Fiscalía Especializada en atención a mujeres víctimas del delito por razones de género de la Fiscalía General del Estado de Sinaloa.</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C02E6">
        <w:rPr>
          <w:rFonts w:ascii="Times New Roman" w:hAnsi="Times New Roman" w:cs="Times New Roman"/>
          <w:sz w:val="24"/>
          <w:szCs w:val="24"/>
        </w:rPr>
        <w:t>50</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t>TRIBUNAL  DE  JUSTICIA  ADMINISTRATIVA  DEL  ESTADO  DE  SINALOA</w:t>
      </w:r>
      <w:r w:rsidR="0038665D" w:rsidRPr="003C02E6">
        <w:rPr>
          <w:rFonts w:ascii="Times New Roman" w:hAnsi="Times New Roman" w:cs="Times New Roman"/>
          <w:b/>
          <w:bCs/>
          <w:sz w:val="24"/>
          <w:szCs w:val="24"/>
        </w:rPr>
        <w:fldChar w:fldCharType="begin"/>
      </w:r>
      <w:r w:rsidRPr="003C02E6">
        <w:rPr>
          <w:rFonts w:ascii="Times New Roman" w:hAnsi="Times New Roman" w:cs="Times New Roman"/>
          <w:b/>
          <w:bCs/>
          <w:sz w:val="24"/>
          <w:szCs w:val="24"/>
        </w:rPr>
        <w:instrText>tc "TRIBUNAL  DE  JUSTICIA  ADMINISTRATIVA  DEL  ESTADO  DE  SINALOA"</w:instrText>
      </w:r>
      <w:r w:rsidR="0038665D" w:rsidRPr="003C02E6">
        <w:rPr>
          <w:rFonts w:ascii="Times New Roman" w:hAnsi="Times New Roman" w:cs="Times New Roman"/>
          <w:b/>
          <w:bCs/>
          <w:sz w:val="24"/>
          <w:szCs w:val="24"/>
        </w:rPr>
        <w:fldChar w:fldCharType="end"/>
      </w:r>
    </w:p>
    <w:p w:rsidR="003C02E6" w:rsidRPr="003C02E6" w:rsidRDefault="003C02E6" w:rsidP="003C02E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C02E6">
        <w:rPr>
          <w:rFonts w:ascii="Times New Roman" w:hAnsi="Times New Roman" w:cs="Times New Roman"/>
          <w:sz w:val="24"/>
          <w:szCs w:val="24"/>
        </w:rPr>
        <w:lastRenderedPageBreak/>
        <w:t>Acuerdo SS/09/2022.- Se declara inhábil el día 03 de octubre de 2022 en la Sala Regional Zona Sur, por lo que no correrán los términos procesales en esa fecha, en lo que respecta a los asuntos sustanciados ante dicha Sala Regional.</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C02E6">
        <w:rPr>
          <w:rFonts w:ascii="Times New Roman" w:hAnsi="Times New Roman" w:cs="Times New Roman"/>
          <w:sz w:val="24"/>
          <w:szCs w:val="24"/>
        </w:rPr>
        <w:t>51</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t>AVISOS  JUDICIALES</w:t>
      </w:r>
      <w:r w:rsidR="0038665D" w:rsidRPr="003C02E6">
        <w:rPr>
          <w:rFonts w:ascii="Times New Roman" w:hAnsi="Times New Roman" w:cs="Times New Roman"/>
          <w:b/>
          <w:bCs/>
          <w:sz w:val="24"/>
          <w:szCs w:val="24"/>
        </w:rPr>
        <w:fldChar w:fldCharType="begin"/>
      </w:r>
      <w:r w:rsidRPr="003C02E6">
        <w:rPr>
          <w:rFonts w:ascii="Times New Roman" w:hAnsi="Times New Roman" w:cs="Times New Roman"/>
          <w:b/>
          <w:bCs/>
          <w:sz w:val="24"/>
          <w:szCs w:val="24"/>
        </w:rPr>
        <w:instrText>tc "AVISOS  JUDICIALES"</w:instrText>
      </w:r>
      <w:r w:rsidR="0038665D" w:rsidRPr="003C02E6">
        <w:rPr>
          <w:rFonts w:ascii="Times New Roman" w:hAnsi="Times New Roman" w:cs="Times New Roman"/>
          <w:b/>
          <w:bCs/>
          <w:sz w:val="24"/>
          <w:szCs w:val="24"/>
        </w:rPr>
        <w:fldChar w:fldCharType="end"/>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C02E6">
        <w:rPr>
          <w:rFonts w:ascii="Times New Roman" w:hAnsi="Times New Roman" w:cs="Times New Roman"/>
          <w:sz w:val="24"/>
          <w:szCs w:val="24"/>
        </w:rPr>
        <w:t>52   -   63</w:t>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Times New Roman" w:hAnsi="Times New Roman" w:cs="Times New Roman"/>
          <w:b/>
          <w:bCs/>
          <w:sz w:val="24"/>
          <w:szCs w:val="24"/>
        </w:rPr>
      </w:pPr>
      <w:r w:rsidRPr="003C02E6">
        <w:rPr>
          <w:rFonts w:ascii="Times New Roman" w:hAnsi="Times New Roman" w:cs="Times New Roman"/>
          <w:b/>
          <w:bCs/>
          <w:sz w:val="24"/>
          <w:szCs w:val="24"/>
        </w:rPr>
        <w:t>AVISOS  NOTARIALES</w:t>
      </w:r>
      <w:r w:rsidR="0038665D" w:rsidRPr="003C02E6">
        <w:rPr>
          <w:rFonts w:ascii="Times New Roman" w:hAnsi="Times New Roman" w:cs="Times New Roman"/>
          <w:b/>
          <w:bCs/>
          <w:sz w:val="24"/>
          <w:szCs w:val="24"/>
        </w:rPr>
        <w:fldChar w:fldCharType="begin"/>
      </w:r>
      <w:r w:rsidRPr="003C02E6">
        <w:rPr>
          <w:rFonts w:ascii="Times New Roman" w:hAnsi="Times New Roman" w:cs="Times New Roman"/>
          <w:b/>
          <w:bCs/>
          <w:sz w:val="24"/>
          <w:szCs w:val="24"/>
        </w:rPr>
        <w:instrText>tc "AVISOS  NOTARIALES"</w:instrText>
      </w:r>
      <w:r w:rsidR="0038665D" w:rsidRPr="003C02E6">
        <w:rPr>
          <w:rFonts w:ascii="Times New Roman" w:hAnsi="Times New Roman" w:cs="Times New Roman"/>
          <w:b/>
          <w:bCs/>
          <w:sz w:val="24"/>
          <w:szCs w:val="24"/>
        </w:rPr>
        <w:fldChar w:fldCharType="end"/>
      </w: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C02E6">
        <w:rPr>
          <w:rFonts w:ascii="Times New Roman" w:hAnsi="Times New Roman" w:cs="Times New Roman"/>
          <w:sz w:val="24"/>
          <w:szCs w:val="24"/>
        </w:rPr>
        <w:t>63   -   64</w:t>
      </w:r>
    </w:p>
    <w:p w:rsidR="003C02E6" w:rsidRPr="003C02E6" w:rsidRDefault="003C02E6" w:rsidP="003C02E6">
      <w:pPr>
        <w:autoSpaceDE w:val="0"/>
        <w:autoSpaceDN w:val="0"/>
        <w:adjustRightInd w:val="0"/>
        <w:spacing w:after="0" w:line="240" w:lineRule="auto"/>
        <w:jc w:val="center"/>
        <w:rPr>
          <w:rFonts w:ascii="Times New Roman" w:hAnsi="Times New Roman" w:cs="Times New Roman"/>
          <w:sz w:val="24"/>
          <w:szCs w:val="24"/>
          <w:u w:val="single"/>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3C02E6" w:rsidRPr="003C02E6" w:rsidRDefault="003C02E6" w:rsidP="003C02E6">
      <w:pPr>
        <w:autoSpaceDE w:val="0"/>
        <w:autoSpaceDN w:val="0"/>
        <w:adjustRightInd w:val="0"/>
        <w:spacing w:after="0" w:line="240" w:lineRule="auto"/>
        <w:jc w:val="center"/>
        <w:rPr>
          <w:rFonts w:ascii="Roman" w:hAnsi="Roman" w:cs="Roman"/>
          <w:sz w:val="8"/>
          <w:szCs w:val="8"/>
        </w:rPr>
      </w:pPr>
    </w:p>
    <w:p w:rsidR="007A04B3" w:rsidRDefault="007A04B3" w:rsidP="009E54DC">
      <w:pPr>
        <w:jc w:val="center"/>
        <w:rPr>
          <w:rFonts w:ascii="Times New Roman" w:hAnsi="Times New Roman" w:cs="Times New Roman"/>
          <w:sz w:val="21"/>
          <w:szCs w:val="21"/>
        </w:rPr>
      </w:pPr>
    </w:p>
    <w:p w:rsidR="007A04B3" w:rsidRDefault="007A04B3" w:rsidP="009E54DC">
      <w:pPr>
        <w:jc w:val="center"/>
        <w:rPr>
          <w:rFonts w:ascii="Times New Roman" w:hAnsi="Times New Roman" w:cs="Times New Roman"/>
          <w:sz w:val="21"/>
          <w:szCs w:val="21"/>
        </w:rPr>
      </w:pPr>
    </w:p>
    <w:p w:rsidR="007A04B3" w:rsidRDefault="00066304" w:rsidP="009E54DC">
      <w:pPr>
        <w:jc w:val="center"/>
        <w:rPr>
          <w:rFonts w:ascii="Times New Roman" w:hAnsi="Times New Roman" w:cs="Times New Roman"/>
          <w:sz w:val="21"/>
          <w:szCs w:val="21"/>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07 de octubre de 2022.</w:t>
      </w:r>
      <w:r>
        <w:rPr>
          <w:rFonts w:ascii="Times New Roman" w:hAnsi="Times New Roman" w:cs="Times New Roman"/>
          <w:b/>
          <w:bCs/>
        </w:rPr>
        <w:t xml:space="preserve">    No. 121</w:t>
      </w:r>
    </w:p>
    <w:p w:rsidR="00066304" w:rsidRPr="00066304" w:rsidRDefault="00066304" w:rsidP="00066304">
      <w:pPr>
        <w:autoSpaceDE w:val="0"/>
        <w:autoSpaceDN w:val="0"/>
        <w:adjustRightInd w:val="0"/>
        <w:spacing w:after="0" w:line="240" w:lineRule="auto"/>
        <w:jc w:val="center"/>
        <w:rPr>
          <w:rFonts w:ascii="Times New Roman" w:hAnsi="Times New Roman" w:cs="Times New Roman"/>
          <w:b/>
          <w:bCs/>
          <w:sz w:val="36"/>
          <w:szCs w:val="36"/>
        </w:rPr>
      </w:pPr>
      <w:r w:rsidRPr="00066304">
        <w:rPr>
          <w:rFonts w:ascii="Times New Roman" w:hAnsi="Times New Roman" w:cs="Times New Roman"/>
          <w:b/>
          <w:bCs/>
          <w:sz w:val="36"/>
          <w:szCs w:val="36"/>
        </w:rPr>
        <w:t>ÍNDICE</w:t>
      </w:r>
      <w:r w:rsidR="0038665D" w:rsidRPr="00066304">
        <w:rPr>
          <w:rFonts w:ascii="Times New Roman" w:hAnsi="Times New Roman" w:cs="Times New Roman"/>
          <w:b/>
          <w:bCs/>
          <w:sz w:val="36"/>
          <w:szCs w:val="36"/>
        </w:rPr>
        <w:fldChar w:fldCharType="begin"/>
      </w:r>
      <w:r w:rsidRPr="00066304">
        <w:rPr>
          <w:rFonts w:ascii="Times New Roman" w:hAnsi="Times New Roman" w:cs="Times New Roman"/>
          <w:sz w:val="36"/>
          <w:szCs w:val="36"/>
        </w:rPr>
        <w:instrText>tc "</w:instrText>
      </w:r>
      <w:r w:rsidRPr="00066304">
        <w:rPr>
          <w:rFonts w:ascii="Times New Roman" w:hAnsi="Times New Roman" w:cs="Times New Roman"/>
          <w:b/>
          <w:bCs/>
          <w:sz w:val="36"/>
          <w:szCs w:val="36"/>
        </w:rPr>
        <w:instrText>ÍNDICE"</w:instrText>
      </w:r>
      <w:r w:rsidR="0038665D" w:rsidRPr="00066304">
        <w:rPr>
          <w:rFonts w:ascii="Times New Roman" w:hAnsi="Times New Roman" w:cs="Times New Roman"/>
          <w:b/>
          <w:bCs/>
          <w:sz w:val="36"/>
          <w:szCs w:val="36"/>
        </w:rPr>
        <w:fldChar w:fldCharType="end"/>
      </w:r>
    </w:p>
    <w:p w:rsidR="00066304" w:rsidRPr="00066304" w:rsidRDefault="0038665D" w:rsidP="00066304">
      <w:pPr>
        <w:autoSpaceDE w:val="0"/>
        <w:autoSpaceDN w:val="0"/>
        <w:adjustRightInd w:val="0"/>
        <w:spacing w:after="0" w:line="240" w:lineRule="auto"/>
        <w:jc w:val="center"/>
        <w:rPr>
          <w:rFonts w:ascii="Times New Roman" w:hAnsi="Times New Roman" w:cs="Times New Roman"/>
          <w:b/>
          <w:bCs/>
          <w:sz w:val="36"/>
          <w:szCs w:val="36"/>
        </w:rPr>
      </w:pPr>
      <w:r w:rsidRPr="00066304">
        <w:rPr>
          <w:rFonts w:ascii="Times New Roman" w:hAnsi="Times New Roman" w:cs="Times New Roman"/>
          <w:b/>
          <w:bCs/>
          <w:sz w:val="36"/>
          <w:szCs w:val="36"/>
        </w:rPr>
        <w:fldChar w:fldCharType="begin"/>
      </w:r>
      <w:r w:rsidR="00066304" w:rsidRPr="00066304">
        <w:rPr>
          <w:rFonts w:ascii="Times New Roman" w:hAnsi="Times New Roman" w:cs="Times New Roman"/>
          <w:b/>
          <w:bCs/>
          <w:sz w:val="36"/>
          <w:szCs w:val="36"/>
        </w:rPr>
        <w:instrText>tc ""</w:instrText>
      </w:r>
      <w:r w:rsidRPr="00066304">
        <w:rPr>
          <w:rFonts w:ascii="Times New Roman" w:hAnsi="Times New Roman" w:cs="Times New Roman"/>
          <w:b/>
          <w:bCs/>
          <w:sz w:val="36"/>
          <w:szCs w:val="36"/>
        </w:rPr>
        <w:fldChar w:fldCharType="end"/>
      </w:r>
    </w:p>
    <w:p w:rsidR="00066304" w:rsidRPr="00066304" w:rsidRDefault="0038665D" w:rsidP="00066304">
      <w:pPr>
        <w:autoSpaceDE w:val="0"/>
        <w:autoSpaceDN w:val="0"/>
        <w:adjustRightInd w:val="0"/>
        <w:spacing w:after="0" w:line="240" w:lineRule="auto"/>
        <w:jc w:val="center"/>
        <w:rPr>
          <w:rFonts w:ascii="Times New Roman" w:hAnsi="Times New Roman" w:cs="Times New Roman"/>
          <w:b/>
          <w:bCs/>
          <w:sz w:val="36"/>
          <w:szCs w:val="36"/>
        </w:rPr>
      </w:pPr>
      <w:r w:rsidRPr="00066304">
        <w:rPr>
          <w:rFonts w:ascii="Times New Roman" w:hAnsi="Times New Roman" w:cs="Times New Roman"/>
          <w:b/>
          <w:bCs/>
          <w:sz w:val="36"/>
          <w:szCs w:val="36"/>
        </w:rPr>
        <w:fldChar w:fldCharType="begin"/>
      </w:r>
      <w:r w:rsidR="00066304" w:rsidRPr="00066304">
        <w:rPr>
          <w:rFonts w:ascii="Times New Roman" w:hAnsi="Times New Roman" w:cs="Times New Roman"/>
          <w:b/>
          <w:bCs/>
          <w:sz w:val="36"/>
          <w:szCs w:val="36"/>
        </w:rPr>
        <w:instrText>tc ""</w:instrText>
      </w:r>
      <w:r w:rsidRPr="00066304">
        <w:rPr>
          <w:rFonts w:ascii="Times New Roman" w:hAnsi="Times New Roman" w:cs="Times New Roman"/>
          <w:b/>
          <w:bCs/>
          <w:sz w:val="36"/>
          <w:szCs w:val="36"/>
        </w:rPr>
        <w:fldChar w:fldCharType="end"/>
      </w:r>
    </w:p>
    <w:p w:rsidR="00066304" w:rsidRPr="00066304" w:rsidRDefault="00066304" w:rsidP="00066304">
      <w:pPr>
        <w:autoSpaceDE w:val="0"/>
        <w:autoSpaceDN w:val="0"/>
        <w:adjustRightInd w:val="0"/>
        <w:spacing w:after="0" w:line="240" w:lineRule="auto"/>
        <w:jc w:val="center"/>
        <w:rPr>
          <w:rFonts w:ascii="Times New Roman" w:hAnsi="Times New Roman" w:cs="Times New Roman"/>
          <w:b/>
          <w:bCs/>
          <w:sz w:val="24"/>
          <w:szCs w:val="24"/>
        </w:rPr>
      </w:pPr>
      <w:r w:rsidRPr="00066304">
        <w:rPr>
          <w:rFonts w:ascii="Times New Roman" w:hAnsi="Times New Roman" w:cs="Times New Roman"/>
          <w:b/>
          <w:bCs/>
          <w:sz w:val="24"/>
          <w:szCs w:val="24"/>
        </w:rPr>
        <w:t>PODER  JUDICIAL  DE  LA  FEDERACIÓN</w:t>
      </w:r>
      <w:r w:rsidR="0038665D" w:rsidRPr="00066304">
        <w:rPr>
          <w:rFonts w:ascii="Times New Roman" w:hAnsi="Times New Roman" w:cs="Times New Roman"/>
          <w:b/>
          <w:bCs/>
          <w:sz w:val="24"/>
          <w:szCs w:val="24"/>
        </w:rPr>
        <w:fldChar w:fldCharType="begin"/>
      </w:r>
      <w:r w:rsidRPr="00066304">
        <w:rPr>
          <w:rFonts w:ascii="Times New Roman" w:hAnsi="Times New Roman" w:cs="Times New Roman"/>
          <w:b/>
          <w:bCs/>
          <w:sz w:val="24"/>
          <w:szCs w:val="24"/>
        </w:rPr>
        <w:instrText>tc "PODER  JUDICIAL  DE  LA  FEDERACIÓN"</w:instrText>
      </w:r>
      <w:r w:rsidR="0038665D" w:rsidRPr="00066304">
        <w:rPr>
          <w:rFonts w:ascii="Times New Roman" w:hAnsi="Times New Roman" w:cs="Times New Roman"/>
          <w:b/>
          <w:bCs/>
          <w:sz w:val="24"/>
          <w:szCs w:val="24"/>
        </w:rPr>
        <w:fldChar w:fldCharType="end"/>
      </w:r>
    </w:p>
    <w:p w:rsidR="00066304" w:rsidRPr="00066304" w:rsidRDefault="00066304" w:rsidP="00066304">
      <w:pPr>
        <w:autoSpaceDE w:val="0"/>
        <w:autoSpaceDN w:val="0"/>
        <w:adjustRightInd w:val="0"/>
        <w:spacing w:after="0" w:line="240" w:lineRule="auto"/>
        <w:jc w:val="center"/>
        <w:rPr>
          <w:rFonts w:ascii="Times New Roman" w:hAnsi="Times New Roman" w:cs="Times New Roman"/>
          <w:b/>
          <w:bCs/>
          <w:sz w:val="20"/>
          <w:szCs w:val="20"/>
        </w:rPr>
      </w:pPr>
      <w:r w:rsidRPr="00066304">
        <w:rPr>
          <w:rFonts w:ascii="Times New Roman" w:hAnsi="Times New Roman" w:cs="Times New Roman"/>
          <w:b/>
          <w:bCs/>
          <w:sz w:val="20"/>
          <w:szCs w:val="20"/>
        </w:rPr>
        <w:t>SUPREMA  CORTE  DE  JUSTICIA  DE  LA  NACIÓN</w:t>
      </w:r>
      <w:r w:rsidR="0038665D" w:rsidRPr="00066304">
        <w:rPr>
          <w:rFonts w:ascii="Times New Roman" w:hAnsi="Times New Roman" w:cs="Times New Roman"/>
          <w:b/>
          <w:bCs/>
          <w:sz w:val="20"/>
          <w:szCs w:val="20"/>
        </w:rPr>
        <w:fldChar w:fldCharType="begin"/>
      </w:r>
      <w:r w:rsidRPr="00066304">
        <w:rPr>
          <w:rFonts w:ascii="Times New Roman" w:hAnsi="Times New Roman" w:cs="Times New Roman"/>
          <w:b/>
          <w:bCs/>
          <w:sz w:val="20"/>
          <w:szCs w:val="20"/>
        </w:rPr>
        <w:instrText>tc "SUPREMA  CORTE  DE  JUSTICIA  DE  LA  NACIÓN"</w:instrText>
      </w:r>
      <w:r w:rsidR="0038665D" w:rsidRPr="00066304">
        <w:rPr>
          <w:rFonts w:ascii="Times New Roman" w:hAnsi="Times New Roman" w:cs="Times New Roman"/>
          <w:b/>
          <w:bCs/>
          <w:sz w:val="20"/>
          <w:szCs w:val="20"/>
        </w:rPr>
        <w:fldChar w:fldCharType="end"/>
      </w:r>
    </w:p>
    <w:p w:rsidR="00066304" w:rsidRPr="00066304" w:rsidRDefault="00066304" w:rsidP="00066304">
      <w:pPr>
        <w:tabs>
          <w:tab w:val="center" w:leader="underscore" w:pos="4309"/>
        </w:tabs>
        <w:autoSpaceDE w:val="0"/>
        <w:autoSpaceDN w:val="0"/>
        <w:adjustRightInd w:val="0"/>
        <w:spacing w:after="0" w:line="240" w:lineRule="auto"/>
        <w:jc w:val="both"/>
        <w:rPr>
          <w:rFonts w:ascii="Times New Roman" w:hAnsi="Times New Roman" w:cs="Times New Roman"/>
        </w:rPr>
      </w:pPr>
      <w:r w:rsidRPr="00066304">
        <w:rPr>
          <w:rFonts w:ascii="Times New Roman" w:hAnsi="Times New Roman" w:cs="Times New Roman"/>
        </w:rPr>
        <w:t xml:space="preserve">Sentencia mediante la cual se resuelve la acción de Inconstitucionalidad 106/2018 y su acumulada 107/2018, promovidas por Diputados integrantes de la LXII Legislatura del Congreso del Estado de Sinaloa y por la Comisión Nacional de los Derechos Humanos, respectivamente, contra la fracción I del artículo 4 Bis A de la Constitución Política del Estado de Sinaloa. </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tabs>
          <w:tab w:val="center" w:leader="underscore" w:pos="4309"/>
        </w:tabs>
        <w:autoSpaceDE w:val="0"/>
        <w:autoSpaceDN w:val="0"/>
        <w:adjustRightInd w:val="0"/>
        <w:spacing w:after="0" w:line="240" w:lineRule="auto"/>
        <w:jc w:val="both"/>
        <w:rPr>
          <w:rFonts w:ascii="Times New Roman" w:hAnsi="Times New Roman" w:cs="Times New Roman"/>
        </w:rPr>
      </w:pPr>
      <w:r w:rsidRPr="00066304">
        <w:rPr>
          <w:rFonts w:ascii="Times New Roman" w:hAnsi="Times New Roman" w:cs="Times New Roman"/>
        </w:rPr>
        <w:t>Voto concurrente que formula la señora Ministra Norma Lucía Piña Hernández en la Acción de Inconstitucionalidad 106/2018 y su acumulada 107/2018, resuelta por el Tribunal Pleno de la Suprema Corte de Justicia de la Nación, en sesión del nueve de septiembre dos mil veintiuno.</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tabs>
          <w:tab w:val="center" w:leader="underscore" w:pos="4309"/>
        </w:tabs>
        <w:autoSpaceDE w:val="0"/>
        <w:autoSpaceDN w:val="0"/>
        <w:adjustRightInd w:val="0"/>
        <w:spacing w:after="0" w:line="240" w:lineRule="auto"/>
        <w:jc w:val="both"/>
        <w:rPr>
          <w:rFonts w:ascii="Times New Roman" w:hAnsi="Times New Roman" w:cs="Times New Roman"/>
        </w:rPr>
      </w:pPr>
      <w:r w:rsidRPr="00066304">
        <w:rPr>
          <w:rFonts w:ascii="Times New Roman" w:hAnsi="Times New Roman" w:cs="Times New Roman"/>
        </w:rPr>
        <w:t>Voto concurrente que formulan la señora Ministra Yasmín Esquivel Mossa y el señor Ministro Alberto Pérez Dayán, en la Acción de Inconstitucionalidad 106/2018 y su acumulada 107/2018.</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tabs>
          <w:tab w:val="center" w:leader="underscore" w:pos="4309"/>
        </w:tabs>
        <w:autoSpaceDE w:val="0"/>
        <w:autoSpaceDN w:val="0"/>
        <w:adjustRightInd w:val="0"/>
        <w:spacing w:after="0" w:line="240" w:lineRule="auto"/>
        <w:jc w:val="both"/>
        <w:rPr>
          <w:rFonts w:ascii="Times New Roman" w:hAnsi="Times New Roman" w:cs="Times New Roman"/>
        </w:rPr>
      </w:pPr>
      <w:r w:rsidRPr="00066304">
        <w:rPr>
          <w:rFonts w:ascii="Times New Roman" w:hAnsi="Times New Roman" w:cs="Times New Roman"/>
        </w:rPr>
        <w:t>Voto concurrente que formula el ministro Presidente Arturo Zaldívar Lelo de Larrea en la Acción de Inconstitucionalidad 106/2018 y su acumulada 107/2018, promovidas por los diversos Diputados integrantes de la Sexagésima Tercera Legislatura del Congreso del Estado de Sinaloa y la Comisión Nacional de los Derechos Humanos.</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066304">
        <w:rPr>
          <w:rFonts w:ascii="Times New Roman" w:hAnsi="Times New Roman" w:cs="Times New Roman"/>
          <w:sz w:val="21"/>
          <w:szCs w:val="21"/>
        </w:rPr>
        <w:t>3   -   91</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p>
    <w:p w:rsidR="00066304" w:rsidRPr="00066304" w:rsidRDefault="00066304" w:rsidP="00066304">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066304">
        <w:rPr>
          <w:rFonts w:ascii="Times New Roman" w:hAnsi="Times New Roman" w:cs="Times New Roman"/>
          <w:color w:val="000000"/>
          <w:sz w:val="24"/>
          <w:szCs w:val="24"/>
        </w:rPr>
        <w:t xml:space="preserve">                                                                                                  (Continúa Índice Pág. 2)</w:t>
      </w:r>
    </w:p>
    <w:p w:rsidR="007A04B3" w:rsidRDefault="007A04B3" w:rsidP="009E54DC">
      <w:pPr>
        <w:jc w:val="center"/>
        <w:rPr>
          <w:rFonts w:ascii="Times New Roman" w:hAnsi="Times New Roman" w:cs="Times New Roman"/>
          <w:sz w:val="21"/>
          <w:szCs w:val="21"/>
        </w:rPr>
      </w:pPr>
    </w:p>
    <w:p w:rsidR="00066304" w:rsidRPr="00066304" w:rsidRDefault="00066304" w:rsidP="00066304">
      <w:pPr>
        <w:autoSpaceDE w:val="0"/>
        <w:autoSpaceDN w:val="0"/>
        <w:adjustRightInd w:val="0"/>
        <w:spacing w:after="0" w:line="240" w:lineRule="auto"/>
        <w:jc w:val="center"/>
        <w:rPr>
          <w:rFonts w:ascii="Times New Roman" w:hAnsi="Times New Roman" w:cs="Times New Roman"/>
          <w:b/>
          <w:bCs/>
          <w:sz w:val="36"/>
          <w:szCs w:val="36"/>
        </w:rPr>
      </w:pPr>
      <w:r w:rsidRPr="00066304">
        <w:rPr>
          <w:rFonts w:ascii="Times New Roman" w:hAnsi="Times New Roman" w:cs="Times New Roman"/>
          <w:b/>
          <w:bCs/>
          <w:sz w:val="36"/>
          <w:szCs w:val="36"/>
        </w:rPr>
        <w:t>ÍNDICE</w:t>
      </w:r>
      <w:r w:rsidR="0038665D" w:rsidRPr="00066304">
        <w:rPr>
          <w:rFonts w:ascii="Times New Roman" w:hAnsi="Times New Roman" w:cs="Times New Roman"/>
          <w:b/>
          <w:bCs/>
          <w:sz w:val="36"/>
          <w:szCs w:val="36"/>
        </w:rPr>
        <w:fldChar w:fldCharType="begin"/>
      </w:r>
      <w:r w:rsidRPr="00066304">
        <w:rPr>
          <w:rFonts w:ascii="Times New Roman" w:hAnsi="Times New Roman" w:cs="Times New Roman"/>
          <w:b/>
          <w:bCs/>
          <w:sz w:val="36"/>
          <w:szCs w:val="36"/>
        </w:rPr>
        <w:instrText>tc "ÍNDICE"</w:instrText>
      </w:r>
      <w:r w:rsidR="0038665D" w:rsidRPr="00066304">
        <w:rPr>
          <w:rFonts w:ascii="Times New Roman" w:hAnsi="Times New Roman" w:cs="Times New Roman"/>
          <w:b/>
          <w:bCs/>
          <w:sz w:val="36"/>
          <w:szCs w:val="36"/>
        </w:rPr>
        <w:fldChar w:fldCharType="end"/>
      </w:r>
    </w:p>
    <w:p w:rsidR="00066304" w:rsidRPr="00066304" w:rsidRDefault="0038665D" w:rsidP="00066304">
      <w:pPr>
        <w:autoSpaceDE w:val="0"/>
        <w:autoSpaceDN w:val="0"/>
        <w:adjustRightInd w:val="0"/>
        <w:spacing w:after="0" w:line="240" w:lineRule="auto"/>
        <w:jc w:val="center"/>
        <w:rPr>
          <w:rFonts w:ascii="Times New Roman" w:hAnsi="Times New Roman" w:cs="Times New Roman"/>
          <w:b/>
          <w:bCs/>
          <w:sz w:val="36"/>
          <w:szCs w:val="36"/>
        </w:rPr>
      </w:pPr>
      <w:r w:rsidRPr="00066304">
        <w:rPr>
          <w:rFonts w:ascii="Times New Roman" w:hAnsi="Times New Roman" w:cs="Times New Roman"/>
          <w:b/>
          <w:bCs/>
          <w:sz w:val="36"/>
          <w:szCs w:val="36"/>
        </w:rPr>
        <w:fldChar w:fldCharType="begin"/>
      </w:r>
      <w:r w:rsidR="00066304" w:rsidRPr="00066304">
        <w:rPr>
          <w:rFonts w:ascii="Times New Roman" w:hAnsi="Times New Roman" w:cs="Times New Roman"/>
          <w:b/>
          <w:bCs/>
          <w:sz w:val="36"/>
          <w:szCs w:val="36"/>
        </w:rPr>
        <w:instrText>tc ""</w:instrText>
      </w:r>
      <w:r w:rsidRPr="00066304">
        <w:rPr>
          <w:rFonts w:ascii="Times New Roman" w:hAnsi="Times New Roman" w:cs="Times New Roman"/>
          <w:b/>
          <w:bCs/>
          <w:sz w:val="36"/>
          <w:szCs w:val="36"/>
        </w:rPr>
        <w:fldChar w:fldCharType="end"/>
      </w:r>
    </w:p>
    <w:p w:rsidR="00066304" w:rsidRPr="00066304" w:rsidRDefault="0038665D" w:rsidP="00066304">
      <w:pPr>
        <w:autoSpaceDE w:val="0"/>
        <w:autoSpaceDN w:val="0"/>
        <w:adjustRightInd w:val="0"/>
        <w:spacing w:after="0" w:line="240" w:lineRule="auto"/>
        <w:jc w:val="center"/>
        <w:rPr>
          <w:rFonts w:ascii="Times New Roman" w:hAnsi="Times New Roman" w:cs="Times New Roman"/>
          <w:b/>
          <w:bCs/>
          <w:sz w:val="36"/>
          <w:szCs w:val="36"/>
        </w:rPr>
      </w:pPr>
      <w:r w:rsidRPr="00066304">
        <w:rPr>
          <w:rFonts w:ascii="Times New Roman" w:hAnsi="Times New Roman" w:cs="Times New Roman"/>
          <w:b/>
          <w:bCs/>
          <w:sz w:val="36"/>
          <w:szCs w:val="36"/>
        </w:rPr>
        <w:fldChar w:fldCharType="begin"/>
      </w:r>
      <w:r w:rsidR="00066304" w:rsidRPr="00066304">
        <w:rPr>
          <w:rFonts w:ascii="Times New Roman" w:hAnsi="Times New Roman" w:cs="Times New Roman"/>
          <w:b/>
          <w:bCs/>
          <w:sz w:val="36"/>
          <w:szCs w:val="36"/>
        </w:rPr>
        <w:instrText>tc ""</w:instrText>
      </w:r>
      <w:r w:rsidRPr="00066304">
        <w:rPr>
          <w:rFonts w:ascii="Times New Roman" w:hAnsi="Times New Roman" w:cs="Times New Roman"/>
          <w:b/>
          <w:bCs/>
          <w:sz w:val="36"/>
          <w:szCs w:val="36"/>
        </w:rPr>
        <w:fldChar w:fldCharType="end"/>
      </w:r>
    </w:p>
    <w:p w:rsidR="00066304" w:rsidRPr="00066304" w:rsidRDefault="00066304" w:rsidP="00066304">
      <w:pPr>
        <w:autoSpaceDE w:val="0"/>
        <w:autoSpaceDN w:val="0"/>
        <w:adjustRightInd w:val="0"/>
        <w:spacing w:after="0" w:line="240" w:lineRule="auto"/>
        <w:jc w:val="center"/>
        <w:rPr>
          <w:rFonts w:ascii="Times New Roman" w:hAnsi="Times New Roman" w:cs="Times New Roman"/>
          <w:b/>
          <w:bCs/>
          <w:sz w:val="24"/>
          <w:szCs w:val="24"/>
        </w:rPr>
      </w:pPr>
      <w:r w:rsidRPr="00066304">
        <w:rPr>
          <w:rFonts w:ascii="Times New Roman" w:hAnsi="Times New Roman" w:cs="Times New Roman"/>
          <w:b/>
          <w:bCs/>
          <w:sz w:val="24"/>
          <w:szCs w:val="24"/>
        </w:rPr>
        <w:lastRenderedPageBreak/>
        <w:t>PODER  EJECUTIVO  ESTATAL</w:t>
      </w:r>
      <w:r w:rsidR="0038665D" w:rsidRPr="00066304">
        <w:rPr>
          <w:rFonts w:ascii="Times New Roman" w:hAnsi="Times New Roman" w:cs="Times New Roman"/>
          <w:b/>
          <w:bCs/>
          <w:sz w:val="24"/>
          <w:szCs w:val="24"/>
        </w:rPr>
        <w:fldChar w:fldCharType="begin"/>
      </w:r>
      <w:r w:rsidRPr="00066304">
        <w:rPr>
          <w:rFonts w:ascii="Times New Roman" w:hAnsi="Times New Roman" w:cs="Times New Roman"/>
          <w:b/>
          <w:bCs/>
          <w:sz w:val="24"/>
          <w:szCs w:val="24"/>
        </w:rPr>
        <w:instrText>tc "PODER  EJECUTIVO  ESTATAL"</w:instrText>
      </w:r>
      <w:r w:rsidR="0038665D" w:rsidRPr="00066304">
        <w:rPr>
          <w:rFonts w:ascii="Times New Roman" w:hAnsi="Times New Roman" w:cs="Times New Roman"/>
          <w:b/>
          <w:bCs/>
          <w:sz w:val="24"/>
          <w:szCs w:val="24"/>
        </w:rPr>
        <w:fldChar w:fldCharType="end"/>
      </w:r>
    </w:p>
    <w:p w:rsidR="00066304" w:rsidRPr="00066304" w:rsidRDefault="00066304" w:rsidP="00066304">
      <w:pPr>
        <w:autoSpaceDE w:val="0"/>
        <w:autoSpaceDN w:val="0"/>
        <w:adjustRightInd w:val="0"/>
        <w:spacing w:after="0" w:line="240" w:lineRule="auto"/>
        <w:jc w:val="center"/>
        <w:rPr>
          <w:rFonts w:ascii="Times New Roman" w:hAnsi="Times New Roman" w:cs="Times New Roman"/>
          <w:b/>
          <w:bCs/>
          <w:sz w:val="20"/>
          <w:szCs w:val="20"/>
        </w:rPr>
      </w:pPr>
      <w:r w:rsidRPr="00066304">
        <w:rPr>
          <w:rFonts w:ascii="Times New Roman" w:hAnsi="Times New Roman" w:cs="Times New Roman"/>
          <w:b/>
          <w:bCs/>
          <w:sz w:val="20"/>
          <w:szCs w:val="20"/>
        </w:rPr>
        <w:t>SECRETARÍA  DE  ADMINISTRACIÓN  Y  FINANZAS</w:t>
      </w:r>
      <w:r w:rsidR="0038665D" w:rsidRPr="00066304">
        <w:rPr>
          <w:rFonts w:ascii="Times New Roman" w:hAnsi="Times New Roman" w:cs="Times New Roman"/>
          <w:b/>
          <w:bCs/>
          <w:sz w:val="20"/>
          <w:szCs w:val="20"/>
        </w:rPr>
        <w:fldChar w:fldCharType="begin"/>
      </w:r>
      <w:r w:rsidRPr="00066304">
        <w:rPr>
          <w:rFonts w:ascii="Times New Roman" w:hAnsi="Times New Roman" w:cs="Times New Roman"/>
          <w:b/>
          <w:bCs/>
          <w:sz w:val="20"/>
          <w:szCs w:val="20"/>
        </w:rPr>
        <w:instrText>tc "SECRETARÍA  DE  ADMINISTRACIÓN  Y  FINANZAS"</w:instrText>
      </w:r>
      <w:r w:rsidR="0038665D" w:rsidRPr="00066304">
        <w:rPr>
          <w:rFonts w:ascii="Times New Roman" w:hAnsi="Times New Roman" w:cs="Times New Roman"/>
          <w:b/>
          <w:bCs/>
          <w:sz w:val="20"/>
          <w:szCs w:val="20"/>
        </w:rPr>
        <w:fldChar w:fldCharType="end"/>
      </w:r>
    </w:p>
    <w:p w:rsidR="00066304" w:rsidRPr="00066304" w:rsidRDefault="00066304" w:rsidP="00066304">
      <w:pPr>
        <w:tabs>
          <w:tab w:val="center" w:leader="underscore" w:pos="4309"/>
        </w:tabs>
        <w:autoSpaceDE w:val="0"/>
        <w:autoSpaceDN w:val="0"/>
        <w:adjustRightInd w:val="0"/>
        <w:spacing w:after="0" w:line="240" w:lineRule="auto"/>
        <w:jc w:val="both"/>
        <w:rPr>
          <w:rFonts w:ascii="Times New Roman" w:hAnsi="Times New Roman" w:cs="Times New Roman"/>
        </w:rPr>
      </w:pPr>
      <w:r w:rsidRPr="00066304">
        <w:rPr>
          <w:rFonts w:ascii="Times New Roman" w:hAnsi="Times New Roman" w:cs="Times New Roman"/>
        </w:rPr>
        <w:t>Resumen de Convocatoria.- Licitación Pública Nacional No. GES 25/2022.</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autoSpaceDE w:val="0"/>
        <w:autoSpaceDN w:val="0"/>
        <w:adjustRightInd w:val="0"/>
        <w:spacing w:after="0" w:line="240" w:lineRule="auto"/>
        <w:jc w:val="center"/>
        <w:rPr>
          <w:rFonts w:ascii="Times New Roman" w:hAnsi="Times New Roman" w:cs="Times New Roman"/>
          <w:b/>
          <w:bCs/>
          <w:sz w:val="20"/>
          <w:szCs w:val="20"/>
        </w:rPr>
      </w:pPr>
      <w:r w:rsidRPr="00066304">
        <w:rPr>
          <w:rFonts w:ascii="Times New Roman" w:hAnsi="Times New Roman" w:cs="Times New Roman"/>
          <w:b/>
          <w:bCs/>
          <w:sz w:val="20"/>
          <w:szCs w:val="20"/>
        </w:rPr>
        <w:t>SECRETARÍA  DE  OBRAS  PÚBLICAS</w:t>
      </w:r>
      <w:r w:rsidR="0038665D" w:rsidRPr="00066304">
        <w:rPr>
          <w:rFonts w:ascii="Times New Roman" w:hAnsi="Times New Roman" w:cs="Times New Roman"/>
          <w:b/>
          <w:bCs/>
          <w:sz w:val="20"/>
          <w:szCs w:val="20"/>
        </w:rPr>
        <w:fldChar w:fldCharType="begin"/>
      </w:r>
      <w:r w:rsidRPr="00066304">
        <w:rPr>
          <w:rFonts w:ascii="Times New Roman" w:hAnsi="Times New Roman" w:cs="Times New Roman"/>
          <w:b/>
          <w:bCs/>
          <w:sz w:val="20"/>
          <w:szCs w:val="20"/>
        </w:rPr>
        <w:instrText>tc "SECRETARÍA  DE  OBRAS  PÚBLICAS"</w:instrText>
      </w:r>
      <w:r w:rsidR="0038665D" w:rsidRPr="00066304">
        <w:rPr>
          <w:rFonts w:ascii="Times New Roman" w:hAnsi="Times New Roman" w:cs="Times New Roman"/>
          <w:b/>
          <w:bCs/>
          <w:sz w:val="20"/>
          <w:szCs w:val="20"/>
        </w:rPr>
        <w:fldChar w:fldCharType="end"/>
      </w:r>
    </w:p>
    <w:p w:rsidR="00066304" w:rsidRPr="00066304" w:rsidRDefault="00066304" w:rsidP="00066304">
      <w:pPr>
        <w:tabs>
          <w:tab w:val="center" w:leader="underscore" w:pos="4309"/>
        </w:tabs>
        <w:autoSpaceDE w:val="0"/>
        <w:autoSpaceDN w:val="0"/>
        <w:adjustRightInd w:val="0"/>
        <w:spacing w:after="0" w:line="240" w:lineRule="auto"/>
        <w:jc w:val="both"/>
        <w:rPr>
          <w:rFonts w:ascii="Times New Roman" w:hAnsi="Times New Roman" w:cs="Times New Roman"/>
        </w:rPr>
      </w:pPr>
      <w:r w:rsidRPr="00066304">
        <w:rPr>
          <w:rFonts w:ascii="Times New Roman" w:hAnsi="Times New Roman" w:cs="Times New Roman"/>
        </w:rPr>
        <w:t>Licitación Pública Nacional Estatal No. 030.- Nos. de Concursos OPPU-EST-LP-087-2022, OPPU-EST-LP-088-2022, OPPU-EST-LP-089-2022 y OPPU-EST-LP-090-2022.</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tabs>
          <w:tab w:val="center" w:leader="underscore" w:pos="4309"/>
        </w:tabs>
        <w:autoSpaceDE w:val="0"/>
        <w:autoSpaceDN w:val="0"/>
        <w:adjustRightInd w:val="0"/>
        <w:spacing w:after="0" w:line="240" w:lineRule="auto"/>
        <w:jc w:val="both"/>
        <w:rPr>
          <w:rFonts w:ascii="Times New Roman" w:hAnsi="Times New Roman" w:cs="Times New Roman"/>
        </w:rPr>
      </w:pPr>
      <w:r w:rsidRPr="00066304">
        <w:rPr>
          <w:rFonts w:ascii="Times New Roman" w:hAnsi="Times New Roman" w:cs="Times New Roman"/>
        </w:rPr>
        <w:t>Fallo de Adjudicación de Contrato y Acta de Junta Pública para dar a conocer el Fallo,  Licitación Pública Nacional Estatal No. 025 Concurso No. OPPU-EST-LP-081-2022.</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tabs>
          <w:tab w:val="center" w:leader="underscore" w:pos="4309"/>
        </w:tabs>
        <w:autoSpaceDE w:val="0"/>
        <w:autoSpaceDN w:val="0"/>
        <w:adjustRightInd w:val="0"/>
        <w:spacing w:after="0" w:line="240" w:lineRule="auto"/>
        <w:jc w:val="both"/>
        <w:rPr>
          <w:rFonts w:ascii="Times New Roman" w:hAnsi="Times New Roman" w:cs="Times New Roman"/>
        </w:rPr>
      </w:pPr>
      <w:r w:rsidRPr="00066304">
        <w:rPr>
          <w:rFonts w:ascii="Times New Roman" w:hAnsi="Times New Roman" w:cs="Times New Roman"/>
        </w:rPr>
        <w:t>Fallo de Adjudicación de Contrato y Acta de Junta Pública para dar a conocer el Fallo,  Licitación Pública Nacional Estatal No. 028 Concurso No. OPPU-EST-LP-084-2022.</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autoSpaceDE w:val="0"/>
        <w:autoSpaceDN w:val="0"/>
        <w:adjustRightInd w:val="0"/>
        <w:spacing w:after="0" w:line="240" w:lineRule="auto"/>
        <w:jc w:val="center"/>
        <w:rPr>
          <w:rFonts w:ascii="Times New Roman" w:hAnsi="Times New Roman" w:cs="Times New Roman"/>
          <w:b/>
          <w:bCs/>
          <w:sz w:val="20"/>
          <w:szCs w:val="20"/>
        </w:rPr>
      </w:pPr>
      <w:r w:rsidRPr="00066304">
        <w:rPr>
          <w:rFonts w:ascii="Times New Roman" w:hAnsi="Times New Roman" w:cs="Times New Roman"/>
          <w:b/>
          <w:bCs/>
          <w:sz w:val="20"/>
          <w:szCs w:val="20"/>
        </w:rPr>
        <w:t>SECRETARÍA  DE  AGRICULTURA  Y  GANADERÍA</w:t>
      </w:r>
      <w:r w:rsidR="0038665D" w:rsidRPr="00066304">
        <w:rPr>
          <w:rFonts w:ascii="Times New Roman" w:hAnsi="Times New Roman" w:cs="Times New Roman"/>
          <w:b/>
          <w:bCs/>
          <w:sz w:val="20"/>
          <w:szCs w:val="20"/>
        </w:rPr>
        <w:fldChar w:fldCharType="begin"/>
      </w:r>
      <w:r w:rsidRPr="00066304">
        <w:rPr>
          <w:rFonts w:ascii="Times New Roman" w:hAnsi="Times New Roman" w:cs="Times New Roman"/>
          <w:b/>
          <w:bCs/>
          <w:sz w:val="20"/>
          <w:szCs w:val="20"/>
        </w:rPr>
        <w:instrText>tc "SECRETARÍA  DE  AGRICULTURA  Y  GANADERÍA"</w:instrText>
      </w:r>
      <w:r w:rsidR="0038665D" w:rsidRPr="00066304">
        <w:rPr>
          <w:rFonts w:ascii="Times New Roman" w:hAnsi="Times New Roman" w:cs="Times New Roman"/>
          <w:b/>
          <w:bCs/>
          <w:sz w:val="20"/>
          <w:szCs w:val="20"/>
        </w:rPr>
        <w:fldChar w:fldCharType="end"/>
      </w:r>
    </w:p>
    <w:p w:rsidR="00066304" w:rsidRPr="00066304" w:rsidRDefault="00066304" w:rsidP="00066304">
      <w:pPr>
        <w:tabs>
          <w:tab w:val="center" w:leader="underscore" w:pos="4309"/>
        </w:tabs>
        <w:autoSpaceDE w:val="0"/>
        <w:autoSpaceDN w:val="0"/>
        <w:adjustRightInd w:val="0"/>
        <w:spacing w:after="0" w:line="240" w:lineRule="auto"/>
        <w:jc w:val="both"/>
        <w:rPr>
          <w:rFonts w:ascii="Times New Roman" w:hAnsi="Times New Roman" w:cs="Times New Roman"/>
        </w:rPr>
      </w:pPr>
      <w:r w:rsidRPr="00066304">
        <w:rPr>
          <w:rFonts w:ascii="Times New Roman" w:hAnsi="Times New Roman" w:cs="Times New Roman"/>
        </w:rPr>
        <w:t>Acuerdo mediante el cual se dan a conocer las Reglas de Operación del «Programa de Rescate de Agua para el ejercicio Fiscal 2022», en su componente «Pago de Energía Eléctrica para el Rescate de Agua por Bombeo». Y Anexo.</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autoSpaceDE w:val="0"/>
        <w:autoSpaceDN w:val="0"/>
        <w:adjustRightInd w:val="0"/>
        <w:spacing w:after="0" w:line="240" w:lineRule="auto"/>
        <w:jc w:val="center"/>
        <w:rPr>
          <w:rFonts w:ascii="Times New Roman" w:hAnsi="Times New Roman" w:cs="Times New Roman"/>
          <w:b/>
          <w:bCs/>
          <w:sz w:val="20"/>
          <w:szCs w:val="20"/>
        </w:rPr>
      </w:pPr>
      <w:r w:rsidRPr="00066304">
        <w:rPr>
          <w:rFonts w:ascii="Times New Roman" w:hAnsi="Times New Roman" w:cs="Times New Roman"/>
          <w:b/>
          <w:bCs/>
          <w:sz w:val="20"/>
          <w:szCs w:val="20"/>
        </w:rPr>
        <w:t>SERVICIOS  DE  SALUD  DE  SINALOA</w:t>
      </w:r>
      <w:r w:rsidR="0038665D" w:rsidRPr="00066304">
        <w:rPr>
          <w:rFonts w:ascii="Times New Roman" w:hAnsi="Times New Roman" w:cs="Times New Roman"/>
          <w:b/>
          <w:bCs/>
          <w:sz w:val="20"/>
          <w:szCs w:val="20"/>
        </w:rPr>
        <w:fldChar w:fldCharType="begin"/>
      </w:r>
      <w:r w:rsidRPr="00066304">
        <w:rPr>
          <w:rFonts w:ascii="Times New Roman" w:hAnsi="Times New Roman" w:cs="Times New Roman"/>
          <w:b/>
          <w:bCs/>
          <w:sz w:val="20"/>
          <w:szCs w:val="20"/>
        </w:rPr>
        <w:instrText>tc "SERVICIOS  DE  SALUD  DE  SINALOA"</w:instrText>
      </w:r>
      <w:r w:rsidR="0038665D" w:rsidRPr="00066304">
        <w:rPr>
          <w:rFonts w:ascii="Times New Roman" w:hAnsi="Times New Roman" w:cs="Times New Roman"/>
          <w:b/>
          <w:bCs/>
          <w:sz w:val="20"/>
          <w:szCs w:val="20"/>
        </w:rPr>
        <w:fldChar w:fldCharType="end"/>
      </w:r>
    </w:p>
    <w:p w:rsidR="00066304" w:rsidRPr="00066304" w:rsidRDefault="00066304" w:rsidP="00066304">
      <w:pPr>
        <w:tabs>
          <w:tab w:val="center" w:leader="underscore" w:pos="4309"/>
        </w:tabs>
        <w:autoSpaceDE w:val="0"/>
        <w:autoSpaceDN w:val="0"/>
        <w:adjustRightInd w:val="0"/>
        <w:spacing w:after="0" w:line="240" w:lineRule="auto"/>
        <w:jc w:val="both"/>
        <w:rPr>
          <w:rFonts w:ascii="Times New Roman" w:hAnsi="Times New Roman" w:cs="Times New Roman"/>
        </w:rPr>
      </w:pPr>
      <w:r w:rsidRPr="00066304">
        <w:rPr>
          <w:rFonts w:ascii="Times New Roman" w:hAnsi="Times New Roman" w:cs="Times New Roman"/>
        </w:rPr>
        <w:t>Resumen de Convocatoria.- Licitación Pública Nacional Presencial. No. SSS-LPN-027-2022.</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066304">
        <w:rPr>
          <w:rFonts w:ascii="Times New Roman" w:hAnsi="Times New Roman" w:cs="Times New Roman"/>
          <w:sz w:val="21"/>
          <w:szCs w:val="21"/>
        </w:rPr>
        <w:t>92   -   129</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autoSpaceDE w:val="0"/>
        <w:autoSpaceDN w:val="0"/>
        <w:adjustRightInd w:val="0"/>
        <w:spacing w:after="0" w:line="240" w:lineRule="auto"/>
        <w:jc w:val="center"/>
        <w:rPr>
          <w:rFonts w:ascii="Times New Roman" w:hAnsi="Times New Roman" w:cs="Times New Roman"/>
          <w:b/>
          <w:bCs/>
          <w:sz w:val="24"/>
          <w:szCs w:val="24"/>
        </w:rPr>
      </w:pPr>
      <w:r w:rsidRPr="00066304">
        <w:rPr>
          <w:rFonts w:ascii="Times New Roman" w:hAnsi="Times New Roman" w:cs="Times New Roman"/>
          <w:b/>
          <w:bCs/>
          <w:sz w:val="24"/>
          <w:szCs w:val="24"/>
        </w:rPr>
        <w:t>PODER  LEGISLATIVO  ESTATAL</w:t>
      </w:r>
      <w:r w:rsidR="0038665D" w:rsidRPr="00066304">
        <w:rPr>
          <w:rFonts w:ascii="Times New Roman" w:hAnsi="Times New Roman" w:cs="Times New Roman"/>
          <w:b/>
          <w:bCs/>
          <w:sz w:val="24"/>
          <w:szCs w:val="24"/>
        </w:rPr>
        <w:fldChar w:fldCharType="begin"/>
      </w:r>
      <w:r w:rsidRPr="00066304">
        <w:rPr>
          <w:rFonts w:ascii="Times New Roman" w:hAnsi="Times New Roman" w:cs="Times New Roman"/>
          <w:b/>
          <w:bCs/>
          <w:sz w:val="24"/>
          <w:szCs w:val="24"/>
        </w:rPr>
        <w:instrText>tc "PODER  LEGISLATIVO  ESTATAL"</w:instrText>
      </w:r>
      <w:r w:rsidR="0038665D" w:rsidRPr="00066304">
        <w:rPr>
          <w:rFonts w:ascii="Times New Roman" w:hAnsi="Times New Roman" w:cs="Times New Roman"/>
          <w:b/>
          <w:bCs/>
          <w:sz w:val="24"/>
          <w:szCs w:val="24"/>
        </w:rPr>
        <w:fldChar w:fldCharType="end"/>
      </w:r>
    </w:p>
    <w:p w:rsidR="00066304" w:rsidRPr="00066304" w:rsidRDefault="00066304" w:rsidP="00066304">
      <w:pPr>
        <w:tabs>
          <w:tab w:val="center" w:leader="underscore" w:pos="4309"/>
        </w:tabs>
        <w:autoSpaceDE w:val="0"/>
        <w:autoSpaceDN w:val="0"/>
        <w:adjustRightInd w:val="0"/>
        <w:spacing w:after="0" w:line="240" w:lineRule="auto"/>
        <w:jc w:val="both"/>
        <w:rPr>
          <w:rFonts w:ascii="Times New Roman" w:hAnsi="Times New Roman" w:cs="Times New Roman"/>
        </w:rPr>
      </w:pPr>
      <w:r w:rsidRPr="00066304">
        <w:rPr>
          <w:rFonts w:ascii="Times New Roman" w:hAnsi="Times New Roman" w:cs="Times New Roman"/>
        </w:rPr>
        <w:t>Decreto Número 266 del H. Congreso del Estado.- La Sexagésima Cuarta Legislatura del Estado Libre y Soberano de Sinaloa, CLAUSURA hoy viernes treinta de septiembre de dos mil veintidós, su Quinto Período Extraordinario de Sesiones, correspondiente al Primer Año de Ejercicio Constitucional.</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tabs>
          <w:tab w:val="center" w:leader="underscore" w:pos="4309"/>
        </w:tabs>
        <w:autoSpaceDE w:val="0"/>
        <w:autoSpaceDN w:val="0"/>
        <w:adjustRightInd w:val="0"/>
        <w:spacing w:after="0" w:line="240" w:lineRule="auto"/>
        <w:jc w:val="both"/>
        <w:rPr>
          <w:rFonts w:ascii="Times New Roman" w:hAnsi="Times New Roman" w:cs="Times New Roman"/>
        </w:rPr>
      </w:pPr>
      <w:r w:rsidRPr="00066304">
        <w:rPr>
          <w:rFonts w:ascii="Times New Roman" w:hAnsi="Times New Roman" w:cs="Times New Roman"/>
        </w:rPr>
        <w:t xml:space="preserve">Acuerdo Número 102 del H. Congreso del Estado.- Se elige la Mesa Directiva que funcionará durante el Segundo Año de Ejercicio Constitucional de la Sexagésima Cuarta Legislatura. </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066304">
        <w:rPr>
          <w:rFonts w:ascii="Times New Roman" w:hAnsi="Times New Roman" w:cs="Times New Roman"/>
          <w:sz w:val="21"/>
          <w:szCs w:val="21"/>
        </w:rPr>
        <w:t>130   -   132</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autoSpaceDE w:val="0"/>
        <w:autoSpaceDN w:val="0"/>
        <w:adjustRightInd w:val="0"/>
        <w:spacing w:after="0" w:line="240" w:lineRule="auto"/>
        <w:jc w:val="center"/>
        <w:rPr>
          <w:rFonts w:ascii="Times New Roman" w:hAnsi="Times New Roman" w:cs="Times New Roman"/>
          <w:b/>
          <w:bCs/>
          <w:sz w:val="24"/>
          <w:szCs w:val="24"/>
        </w:rPr>
      </w:pPr>
      <w:r w:rsidRPr="00066304">
        <w:rPr>
          <w:rFonts w:ascii="Times New Roman" w:hAnsi="Times New Roman" w:cs="Times New Roman"/>
          <w:b/>
          <w:bCs/>
          <w:sz w:val="24"/>
          <w:szCs w:val="24"/>
        </w:rPr>
        <w:t>AYUNTAMIENTO</w:t>
      </w:r>
      <w:r w:rsidR="0038665D" w:rsidRPr="00066304">
        <w:rPr>
          <w:rFonts w:ascii="Times New Roman" w:hAnsi="Times New Roman" w:cs="Times New Roman"/>
          <w:b/>
          <w:bCs/>
          <w:sz w:val="24"/>
          <w:szCs w:val="24"/>
        </w:rPr>
        <w:fldChar w:fldCharType="begin"/>
      </w:r>
      <w:r w:rsidRPr="00066304">
        <w:rPr>
          <w:rFonts w:ascii="Times New Roman" w:hAnsi="Times New Roman" w:cs="Times New Roman"/>
          <w:b/>
          <w:bCs/>
          <w:sz w:val="24"/>
          <w:szCs w:val="24"/>
        </w:rPr>
        <w:instrText>tc "AYUNTAMIENTO"</w:instrText>
      </w:r>
      <w:r w:rsidR="0038665D" w:rsidRPr="00066304">
        <w:rPr>
          <w:rFonts w:ascii="Times New Roman" w:hAnsi="Times New Roman" w:cs="Times New Roman"/>
          <w:b/>
          <w:bCs/>
          <w:sz w:val="24"/>
          <w:szCs w:val="24"/>
        </w:rPr>
        <w:fldChar w:fldCharType="end"/>
      </w:r>
    </w:p>
    <w:p w:rsidR="00066304" w:rsidRPr="00066304" w:rsidRDefault="00066304" w:rsidP="00066304">
      <w:pPr>
        <w:tabs>
          <w:tab w:val="center" w:leader="underscore" w:pos="4309"/>
        </w:tabs>
        <w:autoSpaceDE w:val="0"/>
        <w:autoSpaceDN w:val="0"/>
        <w:adjustRightInd w:val="0"/>
        <w:spacing w:after="0" w:line="240" w:lineRule="auto"/>
        <w:jc w:val="both"/>
        <w:rPr>
          <w:rFonts w:ascii="Times New Roman" w:hAnsi="Times New Roman" w:cs="Times New Roman"/>
        </w:rPr>
      </w:pPr>
      <w:r w:rsidRPr="00066304">
        <w:rPr>
          <w:rFonts w:ascii="Times New Roman" w:hAnsi="Times New Roman" w:cs="Times New Roman"/>
        </w:rPr>
        <w:t>Municipio de Salvador Alvarado.- Licitación Pública Nacional No. 001, No. de Concurso MSA-LP-FISM-001-2022.</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066304">
        <w:rPr>
          <w:rFonts w:ascii="Times New Roman" w:hAnsi="Times New Roman" w:cs="Times New Roman"/>
          <w:sz w:val="21"/>
          <w:szCs w:val="21"/>
        </w:rPr>
        <w:t>133   -   134</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autoSpaceDE w:val="0"/>
        <w:autoSpaceDN w:val="0"/>
        <w:adjustRightInd w:val="0"/>
        <w:spacing w:after="0" w:line="240" w:lineRule="auto"/>
        <w:jc w:val="center"/>
        <w:rPr>
          <w:rFonts w:ascii="Times New Roman" w:hAnsi="Times New Roman" w:cs="Times New Roman"/>
          <w:b/>
          <w:bCs/>
          <w:sz w:val="24"/>
          <w:szCs w:val="24"/>
        </w:rPr>
      </w:pPr>
      <w:r w:rsidRPr="00066304">
        <w:rPr>
          <w:rFonts w:ascii="Times New Roman" w:hAnsi="Times New Roman" w:cs="Times New Roman"/>
          <w:b/>
          <w:bCs/>
          <w:sz w:val="24"/>
          <w:szCs w:val="24"/>
        </w:rPr>
        <w:t>AVISOS  JUDICIALES</w:t>
      </w:r>
      <w:r w:rsidR="0038665D" w:rsidRPr="00066304">
        <w:rPr>
          <w:rFonts w:ascii="Times New Roman" w:hAnsi="Times New Roman" w:cs="Times New Roman"/>
          <w:b/>
          <w:bCs/>
          <w:sz w:val="24"/>
          <w:szCs w:val="24"/>
        </w:rPr>
        <w:fldChar w:fldCharType="begin"/>
      </w:r>
      <w:r w:rsidRPr="00066304">
        <w:rPr>
          <w:rFonts w:ascii="Times New Roman" w:hAnsi="Times New Roman" w:cs="Times New Roman"/>
          <w:b/>
          <w:bCs/>
          <w:sz w:val="24"/>
          <w:szCs w:val="24"/>
        </w:rPr>
        <w:instrText>tc "AVISOS  JUDICIALES"</w:instrText>
      </w:r>
      <w:r w:rsidR="0038665D" w:rsidRPr="00066304">
        <w:rPr>
          <w:rFonts w:ascii="Times New Roman" w:hAnsi="Times New Roman" w:cs="Times New Roman"/>
          <w:b/>
          <w:bCs/>
          <w:sz w:val="24"/>
          <w:szCs w:val="24"/>
        </w:rPr>
        <w:fldChar w:fldCharType="end"/>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066304">
        <w:rPr>
          <w:rFonts w:ascii="Times New Roman" w:hAnsi="Times New Roman" w:cs="Times New Roman"/>
          <w:sz w:val="21"/>
          <w:szCs w:val="21"/>
        </w:rPr>
        <w:t>135   -   159</w:t>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Pr="00066304" w:rsidRDefault="00066304" w:rsidP="00066304">
      <w:pPr>
        <w:autoSpaceDE w:val="0"/>
        <w:autoSpaceDN w:val="0"/>
        <w:adjustRightInd w:val="0"/>
        <w:spacing w:after="0" w:line="240" w:lineRule="auto"/>
        <w:jc w:val="center"/>
        <w:rPr>
          <w:rFonts w:ascii="Times New Roman" w:hAnsi="Times New Roman" w:cs="Times New Roman"/>
          <w:b/>
          <w:bCs/>
          <w:sz w:val="24"/>
          <w:szCs w:val="24"/>
        </w:rPr>
      </w:pPr>
      <w:r w:rsidRPr="00066304">
        <w:rPr>
          <w:rFonts w:ascii="Times New Roman" w:hAnsi="Times New Roman" w:cs="Times New Roman"/>
          <w:b/>
          <w:bCs/>
          <w:sz w:val="24"/>
          <w:szCs w:val="24"/>
        </w:rPr>
        <w:t>AVISOS  NOTARIALES</w:t>
      </w:r>
      <w:r w:rsidR="0038665D" w:rsidRPr="00066304">
        <w:rPr>
          <w:rFonts w:ascii="Times New Roman" w:hAnsi="Times New Roman" w:cs="Times New Roman"/>
          <w:b/>
          <w:bCs/>
          <w:sz w:val="24"/>
          <w:szCs w:val="24"/>
        </w:rPr>
        <w:fldChar w:fldCharType="begin"/>
      </w:r>
      <w:r w:rsidRPr="00066304">
        <w:rPr>
          <w:rFonts w:ascii="Times New Roman" w:hAnsi="Times New Roman" w:cs="Times New Roman"/>
          <w:b/>
          <w:bCs/>
          <w:sz w:val="24"/>
          <w:szCs w:val="24"/>
        </w:rPr>
        <w:instrText>tc "AVISOS  NOTARIALES"</w:instrText>
      </w:r>
      <w:r w:rsidR="0038665D" w:rsidRPr="00066304">
        <w:rPr>
          <w:rFonts w:ascii="Times New Roman" w:hAnsi="Times New Roman" w:cs="Times New Roman"/>
          <w:b/>
          <w:bCs/>
          <w:sz w:val="24"/>
          <w:szCs w:val="24"/>
        </w:rPr>
        <w:fldChar w:fldCharType="end"/>
      </w:r>
    </w:p>
    <w:p w:rsidR="00066304" w:rsidRPr="00066304" w:rsidRDefault="00066304" w:rsidP="00066304">
      <w:pPr>
        <w:autoSpaceDE w:val="0"/>
        <w:autoSpaceDN w:val="0"/>
        <w:adjustRightInd w:val="0"/>
        <w:spacing w:after="0" w:line="240" w:lineRule="auto"/>
        <w:jc w:val="center"/>
        <w:rPr>
          <w:rFonts w:ascii="Roman" w:hAnsi="Roman" w:cs="Roman"/>
          <w:sz w:val="8"/>
          <w:szCs w:val="8"/>
        </w:rPr>
      </w:pPr>
    </w:p>
    <w:p w:rsidR="00066304" w:rsidRDefault="00066304" w:rsidP="00066304">
      <w:pPr>
        <w:jc w:val="center"/>
        <w:rPr>
          <w:rFonts w:ascii="Times New Roman" w:hAnsi="Times New Roman" w:cs="Times New Roman"/>
          <w:sz w:val="21"/>
          <w:szCs w:val="21"/>
        </w:rPr>
      </w:pPr>
      <w:r w:rsidRPr="00066304">
        <w:rPr>
          <w:rFonts w:ascii="Times New Roman" w:hAnsi="Times New Roman" w:cs="Times New Roman"/>
          <w:sz w:val="21"/>
          <w:szCs w:val="21"/>
        </w:rPr>
        <w:t>159   -   160</w:t>
      </w:r>
    </w:p>
    <w:p w:rsidR="00066304" w:rsidRDefault="00066304" w:rsidP="009E54DC">
      <w:pPr>
        <w:jc w:val="center"/>
        <w:rPr>
          <w:rFonts w:ascii="Times New Roman" w:hAnsi="Times New Roman" w:cs="Times New Roman"/>
          <w:sz w:val="21"/>
          <w:szCs w:val="21"/>
        </w:rPr>
      </w:pPr>
    </w:p>
    <w:p w:rsidR="00066304" w:rsidRDefault="00066304" w:rsidP="009E54DC">
      <w:pPr>
        <w:jc w:val="center"/>
        <w:rPr>
          <w:rFonts w:ascii="Times New Roman" w:hAnsi="Times New Roman" w:cs="Times New Roman"/>
          <w:sz w:val="21"/>
          <w:szCs w:val="21"/>
        </w:rPr>
      </w:pPr>
    </w:p>
    <w:p w:rsidR="00D21698" w:rsidRDefault="00D21698" w:rsidP="009E54DC">
      <w:pPr>
        <w:jc w:val="center"/>
        <w:rPr>
          <w:rFonts w:ascii="Times New Roman" w:hAnsi="Times New Roman" w:cs="Times New Roman"/>
          <w:sz w:val="21"/>
          <w:szCs w:val="21"/>
        </w:rPr>
      </w:pPr>
    </w:p>
    <w:p w:rsidR="007A04B3" w:rsidRDefault="008B7CA3" w:rsidP="009E54DC">
      <w:pPr>
        <w:jc w:val="center"/>
        <w:rPr>
          <w:rFonts w:ascii="Times New Roman" w:hAnsi="Times New Roman" w:cs="Times New Roman"/>
          <w:sz w:val="21"/>
          <w:szCs w:val="21"/>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10 de octubre de 2022.</w:t>
      </w:r>
      <w:r>
        <w:rPr>
          <w:rFonts w:ascii="Times New Roman" w:hAnsi="Times New Roman" w:cs="Times New Roman"/>
          <w:b/>
          <w:bCs/>
        </w:rPr>
        <w:t xml:space="preserve">    No. 122</w:t>
      </w:r>
    </w:p>
    <w:p w:rsidR="008B7CA3" w:rsidRPr="008B7CA3" w:rsidRDefault="008B7CA3" w:rsidP="008B7CA3">
      <w:pPr>
        <w:autoSpaceDE w:val="0"/>
        <w:autoSpaceDN w:val="0"/>
        <w:adjustRightInd w:val="0"/>
        <w:spacing w:after="0" w:line="240" w:lineRule="auto"/>
        <w:jc w:val="center"/>
        <w:rPr>
          <w:rFonts w:ascii="Times New Roman" w:hAnsi="Times New Roman" w:cs="Times New Roman"/>
          <w:b/>
          <w:bCs/>
          <w:sz w:val="36"/>
          <w:szCs w:val="36"/>
        </w:rPr>
      </w:pPr>
      <w:r w:rsidRPr="008B7CA3">
        <w:rPr>
          <w:rFonts w:ascii="Times New Roman" w:hAnsi="Times New Roman" w:cs="Times New Roman"/>
          <w:b/>
          <w:bCs/>
          <w:sz w:val="36"/>
          <w:szCs w:val="36"/>
        </w:rPr>
        <w:t>ÍNDICE</w:t>
      </w:r>
      <w:r w:rsidR="0038665D" w:rsidRPr="008B7CA3">
        <w:rPr>
          <w:rFonts w:ascii="Times New Roman" w:hAnsi="Times New Roman" w:cs="Times New Roman"/>
          <w:b/>
          <w:bCs/>
          <w:sz w:val="36"/>
          <w:szCs w:val="36"/>
        </w:rPr>
        <w:fldChar w:fldCharType="begin"/>
      </w:r>
      <w:r w:rsidRPr="008B7CA3">
        <w:rPr>
          <w:rFonts w:ascii="Times New Roman" w:hAnsi="Times New Roman" w:cs="Times New Roman"/>
          <w:b/>
          <w:bCs/>
          <w:sz w:val="36"/>
          <w:szCs w:val="36"/>
        </w:rPr>
        <w:instrText>tc "ÍNDICE"</w:instrText>
      </w:r>
      <w:r w:rsidR="0038665D" w:rsidRPr="008B7CA3">
        <w:rPr>
          <w:rFonts w:ascii="Times New Roman" w:hAnsi="Times New Roman" w:cs="Times New Roman"/>
          <w:b/>
          <w:bCs/>
          <w:sz w:val="36"/>
          <w:szCs w:val="36"/>
        </w:rPr>
        <w:fldChar w:fldCharType="end"/>
      </w:r>
    </w:p>
    <w:p w:rsidR="008B7CA3" w:rsidRPr="008B7CA3" w:rsidRDefault="0038665D" w:rsidP="008B7CA3">
      <w:pPr>
        <w:autoSpaceDE w:val="0"/>
        <w:autoSpaceDN w:val="0"/>
        <w:adjustRightInd w:val="0"/>
        <w:spacing w:after="0" w:line="240" w:lineRule="auto"/>
        <w:jc w:val="center"/>
        <w:rPr>
          <w:rFonts w:ascii="Times New Roman" w:hAnsi="Times New Roman" w:cs="Times New Roman"/>
          <w:b/>
          <w:bCs/>
          <w:sz w:val="36"/>
          <w:szCs w:val="36"/>
        </w:rPr>
      </w:pPr>
      <w:r w:rsidRPr="008B7CA3">
        <w:rPr>
          <w:rFonts w:ascii="Times New Roman" w:hAnsi="Times New Roman" w:cs="Times New Roman"/>
          <w:b/>
          <w:bCs/>
          <w:sz w:val="36"/>
          <w:szCs w:val="36"/>
        </w:rPr>
        <w:fldChar w:fldCharType="begin"/>
      </w:r>
      <w:r w:rsidR="008B7CA3" w:rsidRPr="008B7CA3">
        <w:rPr>
          <w:rFonts w:ascii="Times New Roman" w:hAnsi="Times New Roman" w:cs="Times New Roman"/>
          <w:b/>
          <w:bCs/>
          <w:sz w:val="36"/>
          <w:szCs w:val="36"/>
        </w:rPr>
        <w:instrText>tc ""</w:instrText>
      </w:r>
      <w:r w:rsidRPr="008B7CA3">
        <w:rPr>
          <w:rFonts w:ascii="Times New Roman" w:hAnsi="Times New Roman" w:cs="Times New Roman"/>
          <w:b/>
          <w:bCs/>
          <w:sz w:val="36"/>
          <w:szCs w:val="36"/>
        </w:rPr>
        <w:fldChar w:fldCharType="end"/>
      </w:r>
    </w:p>
    <w:p w:rsidR="008B7CA3" w:rsidRPr="008B7CA3" w:rsidRDefault="0038665D" w:rsidP="008B7CA3">
      <w:pPr>
        <w:autoSpaceDE w:val="0"/>
        <w:autoSpaceDN w:val="0"/>
        <w:adjustRightInd w:val="0"/>
        <w:spacing w:after="0" w:line="240" w:lineRule="auto"/>
        <w:jc w:val="center"/>
        <w:rPr>
          <w:rFonts w:ascii="Times New Roman" w:hAnsi="Times New Roman" w:cs="Times New Roman"/>
          <w:b/>
          <w:bCs/>
          <w:sz w:val="36"/>
          <w:szCs w:val="36"/>
        </w:rPr>
      </w:pPr>
      <w:r w:rsidRPr="008B7CA3">
        <w:rPr>
          <w:rFonts w:ascii="Times New Roman" w:hAnsi="Times New Roman" w:cs="Times New Roman"/>
          <w:b/>
          <w:bCs/>
          <w:sz w:val="36"/>
          <w:szCs w:val="36"/>
        </w:rPr>
        <w:lastRenderedPageBreak/>
        <w:fldChar w:fldCharType="begin"/>
      </w:r>
      <w:r w:rsidR="008B7CA3" w:rsidRPr="008B7CA3">
        <w:rPr>
          <w:rFonts w:ascii="Times New Roman" w:hAnsi="Times New Roman" w:cs="Times New Roman"/>
          <w:b/>
          <w:bCs/>
          <w:sz w:val="36"/>
          <w:szCs w:val="36"/>
        </w:rPr>
        <w:instrText>tc ""</w:instrText>
      </w:r>
      <w:r w:rsidRPr="008B7CA3">
        <w:rPr>
          <w:rFonts w:ascii="Times New Roman" w:hAnsi="Times New Roman" w:cs="Times New Roman"/>
          <w:b/>
          <w:bCs/>
          <w:sz w:val="36"/>
          <w:szCs w:val="36"/>
        </w:rPr>
        <w:fldChar w:fldCharType="end"/>
      </w:r>
    </w:p>
    <w:p w:rsidR="008B7CA3" w:rsidRPr="008B7CA3" w:rsidRDefault="008B7CA3" w:rsidP="008B7CA3">
      <w:pPr>
        <w:autoSpaceDE w:val="0"/>
        <w:autoSpaceDN w:val="0"/>
        <w:adjustRightInd w:val="0"/>
        <w:spacing w:after="0" w:line="240" w:lineRule="auto"/>
        <w:jc w:val="center"/>
        <w:rPr>
          <w:rFonts w:ascii="Times New Roman" w:hAnsi="Times New Roman" w:cs="Times New Roman"/>
          <w:b/>
          <w:bCs/>
          <w:sz w:val="24"/>
          <w:szCs w:val="24"/>
        </w:rPr>
      </w:pPr>
      <w:r w:rsidRPr="008B7CA3">
        <w:rPr>
          <w:rFonts w:ascii="Times New Roman" w:hAnsi="Times New Roman" w:cs="Times New Roman"/>
          <w:b/>
          <w:bCs/>
          <w:sz w:val="24"/>
          <w:szCs w:val="24"/>
        </w:rPr>
        <w:t>PODER  EJECUTIVO  ESTATAL</w:t>
      </w:r>
      <w:r w:rsidR="0038665D" w:rsidRPr="008B7CA3">
        <w:rPr>
          <w:rFonts w:ascii="Times New Roman" w:hAnsi="Times New Roman" w:cs="Times New Roman"/>
          <w:b/>
          <w:bCs/>
          <w:sz w:val="24"/>
          <w:szCs w:val="24"/>
        </w:rPr>
        <w:fldChar w:fldCharType="begin"/>
      </w:r>
      <w:r w:rsidRPr="008B7CA3">
        <w:rPr>
          <w:rFonts w:ascii="Times New Roman" w:hAnsi="Times New Roman" w:cs="Times New Roman"/>
          <w:b/>
          <w:bCs/>
          <w:sz w:val="24"/>
          <w:szCs w:val="24"/>
        </w:rPr>
        <w:instrText>tc "PODER  EJECUTIVO  ESTATAL"</w:instrText>
      </w:r>
      <w:r w:rsidR="0038665D" w:rsidRPr="008B7CA3">
        <w:rPr>
          <w:rFonts w:ascii="Times New Roman" w:hAnsi="Times New Roman" w:cs="Times New Roman"/>
          <w:b/>
          <w:bCs/>
          <w:sz w:val="24"/>
          <w:szCs w:val="24"/>
        </w:rPr>
        <w:fldChar w:fldCharType="end"/>
      </w:r>
    </w:p>
    <w:p w:rsidR="008B7CA3" w:rsidRPr="008B7CA3" w:rsidRDefault="008B7CA3" w:rsidP="008B7CA3">
      <w:pPr>
        <w:autoSpaceDE w:val="0"/>
        <w:autoSpaceDN w:val="0"/>
        <w:adjustRightInd w:val="0"/>
        <w:spacing w:after="0" w:line="240" w:lineRule="auto"/>
        <w:jc w:val="center"/>
        <w:rPr>
          <w:rFonts w:ascii="Times New Roman" w:hAnsi="Times New Roman" w:cs="Times New Roman"/>
          <w:b/>
          <w:bCs/>
          <w:sz w:val="20"/>
          <w:szCs w:val="20"/>
        </w:rPr>
      </w:pPr>
      <w:r w:rsidRPr="008B7CA3">
        <w:rPr>
          <w:rFonts w:ascii="Times New Roman" w:hAnsi="Times New Roman" w:cs="Times New Roman"/>
          <w:b/>
          <w:bCs/>
          <w:sz w:val="20"/>
          <w:szCs w:val="20"/>
        </w:rPr>
        <w:t>SECRETARÍA  DE  OBRAS  PÚBLICAS</w:t>
      </w:r>
      <w:r w:rsidR="0038665D" w:rsidRPr="008B7CA3">
        <w:rPr>
          <w:rFonts w:ascii="Times New Roman" w:hAnsi="Times New Roman" w:cs="Times New Roman"/>
          <w:b/>
          <w:bCs/>
          <w:sz w:val="20"/>
          <w:szCs w:val="20"/>
        </w:rPr>
        <w:fldChar w:fldCharType="begin"/>
      </w:r>
      <w:r w:rsidRPr="008B7CA3">
        <w:rPr>
          <w:rFonts w:ascii="Times New Roman" w:hAnsi="Times New Roman" w:cs="Times New Roman"/>
          <w:b/>
          <w:bCs/>
          <w:sz w:val="20"/>
          <w:szCs w:val="20"/>
        </w:rPr>
        <w:instrText>tc "SECRETARÍA  DE  OBRAS  PÚBLICAS"</w:instrText>
      </w:r>
      <w:r w:rsidR="0038665D" w:rsidRPr="008B7CA3">
        <w:rPr>
          <w:rFonts w:ascii="Times New Roman" w:hAnsi="Times New Roman" w:cs="Times New Roman"/>
          <w:b/>
          <w:bCs/>
          <w:sz w:val="20"/>
          <w:szCs w:val="20"/>
        </w:rPr>
        <w:fldChar w:fldCharType="end"/>
      </w:r>
    </w:p>
    <w:p w:rsidR="008B7CA3" w:rsidRPr="008B7CA3" w:rsidRDefault="008B7CA3" w:rsidP="008B7CA3">
      <w:pPr>
        <w:autoSpaceDE w:val="0"/>
        <w:autoSpaceDN w:val="0"/>
        <w:adjustRightInd w:val="0"/>
        <w:spacing w:after="0" w:line="240" w:lineRule="auto"/>
        <w:jc w:val="center"/>
        <w:rPr>
          <w:rFonts w:ascii="Roman" w:hAnsi="Roman" w:cs="Roman"/>
          <w:sz w:val="8"/>
          <w:szCs w:val="8"/>
        </w:rPr>
      </w:pPr>
    </w:p>
    <w:p w:rsidR="008B7CA3" w:rsidRPr="008B7CA3" w:rsidRDefault="008B7CA3" w:rsidP="008B7CA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B7CA3">
        <w:rPr>
          <w:rFonts w:ascii="Times New Roman" w:hAnsi="Times New Roman" w:cs="Times New Roman"/>
          <w:sz w:val="24"/>
          <w:szCs w:val="24"/>
        </w:rPr>
        <w:t>Fallo de Adjudicación de Contrato y Acta de Junta Pública para dar a conocer el Fallo,  Licitación Pública Nacional Estatal No. 024 Concurso No. OPPU-EST-LP-078-2022.</w:t>
      </w:r>
    </w:p>
    <w:p w:rsidR="008B7CA3" w:rsidRPr="008B7CA3" w:rsidRDefault="008B7CA3" w:rsidP="008B7CA3">
      <w:pPr>
        <w:autoSpaceDE w:val="0"/>
        <w:autoSpaceDN w:val="0"/>
        <w:adjustRightInd w:val="0"/>
        <w:spacing w:after="0" w:line="240" w:lineRule="auto"/>
        <w:jc w:val="center"/>
        <w:rPr>
          <w:rFonts w:ascii="Roman" w:hAnsi="Roman" w:cs="Roman"/>
          <w:sz w:val="8"/>
          <w:szCs w:val="8"/>
        </w:rPr>
      </w:pPr>
    </w:p>
    <w:p w:rsidR="008B7CA3" w:rsidRPr="008B7CA3" w:rsidRDefault="008B7CA3" w:rsidP="008B7CA3">
      <w:pPr>
        <w:autoSpaceDE w:val="0"/>
        <w:autoSpaceDN w:val="0"/>
        <w:adjustRightInd w:val="0"/>
        <w:spacing w:after="0" w:line="240" w:lineRule="auto"/>
        <w:jc w:val="center"/>
        <w:rPr>
          <w:rFonts w:ascii="Times New Roman" w:hAnsi="Times New Roman" w:cs="Times New Roman"/>
          <w:b/>
          <w:bCs/>
          <w:sz w:val="20"/>
          <w:szCs w:val="20"/>
        </w:rPr>
      </w:pPr>
      <w:r w:rsidRPr="008B7CA3">
        <w:rPr>
          <w:rFonts w:ascii="Times New Roman" w:hAnsi="Times New Roman" w:cs="Times New Roman"/>
          <w:b/>
          <w:bCs/>
          <w:sz w:val="20"/>
          <w:szCs w:val="20"/>
        </w:rPr>
        <w:t>SISTEMA  ESTATAL  DE  PROTECCIÓN  INTEGRAL  DE  LOS  DERECHOS  DE  NIÑAS,  NIÑOS  Y  ADOLESCENTES</w:t>
      </w:r>
      <w:r w:rsidR="0038665D" w:rsidRPr="008B7CA3">
        <w:rPr>
          <w:rFonts w:ascii="Times New Roman" w:hAnsi="Times New Roman" w:cs="Times New Roman"/>
          <w:b/>
          <w:bCs/>
          <w:sz w:val="20"/>
          <w:szCs w:val="20"/>
        </w:rPr>
        <w:fldChar w:fldCharType="begin"/>
      </w:r>
      <w:r w:rsidRPr="008B7CA3">
        <w:rPr>
          <w:rFonts w:ascii="Times New Roman" w:hAnsi="Times New Roman" w:cs="Times New Roman"/>
          <w:b/>
          <w:bCs/>
          <w:sz w:val="20"/>
          <w:szCs w:val="20"/>
        </w:rPr>
        <w:instrText>tc "SISTEMA  ESTATAL  DE  PROTECCIÓN  INTEGRAL  DE  LOS  DERECHOS  DE  NIÑAS,  NIÑOS  Y  ADOLESCENTES"</w:instrText>
      </w:r>
      <w:r w:rsidR="0038665D" w:rsidRPr="008B7CA3">
        <w:rPr>
          <w:rFonts w:ascii="Times New Roman" w:hAnsi="Times New Roman" w:cs="Times New Roman"/>
          <w:b/>
          <w:bCs/>
          <w:sz w:val="20"/>
          <w:szCs w:val="20"/>
        </w:rPr>
        <w:fldChar w:fldCharType="end"/>
      </w:r>
    </w:p>
    <w:p w:rsidR="008B7CA3" w:rsidRPr="008B7CA3" w:rsidRDefault="008B7CA3" w:rsidP="008B7CA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B7CA3">
        <w:rPr>
          <w:rFonts w:ascii="Times New Roman" w:hAnsi="Times New Roman" w:cs="Times New Roman"/>
          <w:sz w:val="24"/>
          <w:szCs w:val="24"/>
        </w:rPr>
        <w:t>Acuerdo SIPINNA/SO-2/005/2022.- Por el que se aprueban los lineamientos generales para la integración, organización y funcionamiento de las Comisiones del Sistema Estatal de Protección Integral de los Derechos de Niñas, Niños y Adolescentes.</w:t>
      </w:r>
    </w:p>
    <w:p w:rsidR="008B7CA3" w:rsidRPr="008B7CA3" w:rsidRDefault="008B7CA3" w:rsidP="008B7CA3">
      <w:pPr>
        <w:autoSpaceDE w:val="0"/>
        <w:autoSpaceDN w:val="0"/>
        <w:adjustRightInd w:val="0"/>
        <w:spacing w:after="0" w:line="240" w:lineRule="auto"/>
        <w:jc w:val="center"/>
        <w:rPr>
          <w:rFonts w:ascii="Roman" w:hAnsi="Roman" w:cs="Roman"/>
          <w:sz w:val="8"/>
          <w:szCs w:val="8"/>
        </w:rPr>
      </w:pPr>
    </w:p>
    <w:p w:rsidR="008B7CA3" w:rsidRPr="008B7CA3" w:rsidRDefault="008B7CA3" w:rsidP="008B7CA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B7CA3">
        <w:rPr>
          <w:rFonts w:ascii="Times New Roman" w:hAnsi="Times New Roman" w:cs="Times New Roman"/>
          <w:sz w:val="24"/>
          <w:szCs w:val="24"/>
        </w:rPr>
        <w:t>Acuerdo SIPINNA/SO-2/006/2022.- Por el que se reforman, adicionan y derogan diversas disposiciones del Manual de Organización y Operación del Sistema Estatal de Protección Integral de los Derechos de Niñas, Niños y Adolescentes.</w:t>
      </w:r>
    </w:p>
    <w:p w:rsidR="008B7CA3" w:rsidRPr="008B7CA3" w:rsidRDefault="008B7CA3" w:rsidP="008B7CA3">
      <w:pPr>
        <w:autoSpaceDE w:val="0"/>
        <w:autoSpaceDN w:val="0"/>
        <w:adjustRightInd w:val="0"/>
        <w:spacing w:after="0" w:line="240" w:lineRule="auto"/>
        <w:jc w:val="center"/>
        <w:rPr>
          <w:rFonts w:ascii="Roman" w:hAnsi="Roman" w:cs="Roman"/>
          <w:sz w:val="8"/>
          <w:szCs w:val="8"/>
        </w:rPr>
      </w:pPr>
    </w:p>
    <w:p w:rsidR="008B7CA3" w:rsidRPr="008B7CA3" w:rsidRDefault="008B7CA3" w:rsidP="008B7CA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B7CA3">
        <w:rPr>
          <w:rFonts w:ascii="Times New Roman" w:hAnsi="Times New Roman" w:cs="Times New Roman"/>
          <w:sz w:val="24"/>
          <w:szCs w:val="24"/>
        </w:rPr>
        <w:t>Acuerdo SIPINNA/SO-2/007/2022.- Por el que se crea la Comisión de Justicia Penal para Adolescentes del Sistema Estatal de Protección Integral con carácter permanente del Sistema Estatal de Protección Integral de los Derechos de Niñas, Niños y Adolescentes.</w:t>
      </w:r>
    </w:p>
    <w:p w:rsidR="008B7CA3" w:rsidRPr="008B7CA3" w:rsidRDefault="008B7CA3" w:rsidP="008B7CA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B7CA3">
        <w:rPr>
          <w:rFonts w:ascii="Times New Roman" w:hAnsi="Times New Roman" w:cs="Times New Roman"/>
          <w:sz w:val="24"/>
          <w:szCs w:val="24"/>
        </w:rPr>
        <w:t>3   -   32</w:t>
      </w:r>
    </w:p>
    <w:p w:rsidR="008B7CA3" w:rsidRPr="008B7CA3" w:rsidRDefault="008B7CA3" w:rsidP="008B7CA3">
      <w:pPr>
        <w:autoSpaceDE w:val="0"/>
        <w:autoSpaceDN w:val="0"/>
        <w:adjustRightInd w:val="0"/>
        <w:spacing w:after="0" w:line="240" w:lineRule="auto"/>
        <w:jc w:val="center"/>
        <w:rPr>
          <w:rFonts w:ascii="Roman" w:hAnsi="Roman" w:cs="Roman"/>
          <w:sz w:val="8"/>
          <w:szCs w:val="8"/>
        </w:rPr>
      </w:pPr>
    </w:p>
    <w:p w:rsidR="008B7CA3" w:rsidRPr="008B7CA3" w:rsidRDefault="008B7CA3" w:rsidP="008B7CA3">
      <w:pPr>
        <w:autoSpaceDE w:val="0"/>
        <w:autoSpaceDN w:val="0"/>
        <w:adjustRightInd w:val="0"/>
        <w:spacing w:after="0" w:line="240" w:lineRule="auto"/>
        <w:jc w:val="center"/>
        <w:rPr>
          <w:rFonts w:ascii="Times New Roman" w:hAnsi="Times New Roman" w:cs="Times New Roman"/>
          <w:b/>
          <w:bCs/>
          <w:sz w:val="24"/>
          <w:szCs w:val="24"/>
        </w:rPr>
      </w:pPr>
      <w:r w:rsidRPr="008B7CA3">
        <w:rPr>
          <w:rFonts w:ascii="Times New Roman" w:hAnsi="Times New Roman" w:cs="Times New Roman"/>
          <w:b/>
          <w:bCs/>
          <w:sz w:val="24"/>
          <w:szCs w:val="24"/>
        </w:rPr>
        <w:t>PODER  LEGISLATIVO  ESTATAL</w:t>
      </w:r>
      <w:r w:rsidR="0038665D" w:rsidRPr="008B7CA3">
        <w:rPr>
          <w:rFonts w:ascii="Times New Roman" w:hAnsi="Times New Roman" w:cs="Times New Roman"/>
          <w:b/>
          <w:bCs/>
          <w:sz w:val="24"/>
          <w:szCs w:val="24"/>
        </w:rPr>
        <w:fldChar w:fldCharType="begin"/>
      </w:r>
      <w:r w:rsidRPr="008B7CA3">
        <w:rPr>
          <w:rFonts w:ascii="Times New Roman" w:hAnsi="Times New Roman" w:cs="Times New Roman"/>
          <w:b/>
          <w:bCs/>
          <w:sz w:val="24"/>
          <w:szCs w:val="24"/>
        </w:rPr>
        <w:instrText>tc "PODER  LEGISLATIVO  ESTATAL"</w:instrText>
      </w:r>
      <w:r w:rsidR="0038665D" w:rsidRPr="008B7CA3">
        <w:rPr>
          <w:rFonts w:ascii="Times New Roman" w:hAnsi="Times New Roman" w:cs="Times New Roman"/>
          <w:b/>
          <w:bCs/>
          <w:sz w:val="24"/>
          <w:szCs w:val="24"/>
        </w:rPr>
        <w:fldChar w:fldCharType="end"/>
      </w:r>
    </w:p>
    <w:p w:rsidR="008B7CA3" w:rsidRPr="008B7CA3" w:rsidRDefault="008B7CA3" w:rsidP="008B7CA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B7CA3">
        <w:rPr>
          <w:rFonts w:ascii="Times New Roman" w:hAnsi="Times New Roman" w:cs="Times New Roman"/>
          <w:sz w:val="24"/>
          <w:szCs w:val="24"/>
        </w:rPr>
        <w:t>Decreto Número 267 del H. Congreso del Estado.- La Sexagésima Cuarta Legislatura del Estado Libre y Soberano de Sinaloa, ABRE hoy sábado primero de octubre de dos mil veintidós, su Primer Período Ordinario de Sesiones, correspondiente al Segundo Año de Ejercicio Constitucional.</w:t>
      </w:r>
    </w:p>
    <w:p w:rsidR="008B7CA3" w:rsidRPr="008B7CA3" w:rsidRDefault="008B7CA3" w:rsidP="008B7CA3">
      <w:pPr>
        <w:autoSpaceDE w:val="0"/>
        <w:autoSpaceDN w:val="0"/>
        <w:adjustRightInd w:val="0"/>
        <w:spacing w:after="0" w:line="240" w:lineRule="auto"/>
        <w:jc w:val="center"/>
        <w:rPr>
          <w:rFonts w:ascii="Roman" w:hAnsi="Roman" w:cs="Roman"/>
          <w:sz w:val="8"/>
          <w:szCs w:val="8"/>
        </w:rPr>
      </w:pPr>
    </w:p>
    <w:p w:rsidR="008B7CA3" w:rsidRPr="008B7CA3" w:rsidRDefault="008B7CA3" w:rsidP="008B7CA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B7CA3">
        <w:rPr>
          <w:rFonts w:ascii="Times New Roman" w:hAnsi="Times New Roman" w:cs="Times New Roman"/>
          <w:sz w:val="24"/>
          <w:szCs w:val="24"/>
        </w:rPr>
        <w:t>33</w:t>
      </w:r>
    </w:p>
    <w:p w:rsidR="008B7CA3" w:rsidRPr="008B7CA3" w:rsidRDefault="008B7CA3" w:rsidP="008B7CA3">
      <w:pPr>
        <w:autoSpaceDE w:val="0"/>
        <w:autoSpaceDN w:val="0"/>
        <w:adjustRightInd w:val="0"/>
        <w:spacing w:after="0" w:line="240" w:lineRule="auto"/>
        <w:jc w:val="center"/>
        <w:rPr>
          <w:rFonts w:ascii="Roman" w:hAnsi="Roman" w:cs="Roman"/>
          <w:sz w:val="8"/>
          <w:szCs w:val="8"/>
        </w:rPr>
      </w:pPr>
    </w:p>
    <w:p w:rsidR="008B7CA3" w:rsidRPr="008B7CA3" w:rsidRDefault="008B7CA3" w:rsidP="008B7CA3">
      <w:pPr>
        <w:autoSpaceDE w:val="0"/>
        <w:autoSpaceDN w:val="0"/>
        <w:adjustRightInd w:val="0"/>
        <w:spacing w:after="0" w:line="240" w:lineRule="auto"/>
        <w:jc w:val="center"/>
        <w:rPr>
          <w:rFonts w:ascii="Roman" w:hAnsi="Roman" w:cs="Roman"/>
          <w:sz w:val="8"/>
          <w:szCs w:val="8"/>
        </w:rPr>
      </w:pPr>
      <w:r w:rsidRPr="008B7CA3">
        <w:rPr>
          <w:rFonts w:ascii="Roman" w:hAnsi="Roman" w:cs="Roman"/>
          <w:sz w:val="8"/>
          <w:szCs w:val="8"/>
        </w:rPr>
        <w:t xml:space="preserve">     </w:t>
      </w:r>
    </w:p>
    <w:p w:rsidR="008B7CA3" w:rsidRPr="008B7CA3" w:rsidRDefault="008B7CA3" w:rsidP="008B7CA3">
      <w:pPr>
        <w:autoSpaceDE w:val="0"/>
        <w:autoSpaceDN w:val="0"/>
        <w:adjustRightInd w:val="0"/>
        <w:spacing w:after="0" w:line="240" w:lineRule="auto"/>
        <w:jc w:val="center"/>
        <w:rPr>
          <w:rFonts w:ascii="Roman" w:hAnsi="Roman" w:cs="Roman"/>
          <w:sz w:val="8"/>
          <w:szCs w:val="8"/>
        </w:rPr>
      </w:pPr>
    </w:p>
    <w:p w:rsidR="008B7CA3" w:rsidRPr="008B7CA3" w:rsidRDefault="008B7CA3" w:rsidP="008B7CA3">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8B7CA3" w:rsidRPr="008B7CA3" w:rsidRDefault="0038665D" w:rsidP="008B7CA3">
      <w:pPr>
        <w:autoSpaceDE w:val="0"/>
        <w:autoSpaceDN w:val="0"/>
        <w:adjustRightInd w:val="0"/>
        <w:spacing w:after="0" w:line="240" w:lineRule="auto"/>
        <w:jc w:val="center"/>
        <w:rPr>
          <w:rFonts w:ascii="Times New Roman" w:hAnsi="Times New Roman" w:cs="Times New Roman"/>
          <w:b/>
          <w:bCs/>
          <w:sz w:val="36"/>
          <w:szCs w:val="36"/>
        </w:rPr>
      </w:pPr>
      <w:r w:rsidRPr="008B7CA3">
        <w:rPr>
          <w:rFonts w:ascii="Times New Roman" w:hAnsi="Times New Roman" w:cs="Times New Roman"/>
          <w:b/>
          <w:bCs/>
          <w:sz w:val="36"/>
          <w:szCs w:val="36"/>
        </w:rPr>
        <w:fldChar w:fldCharType="begin"/>
      </w:r>
      <w:r w:rsidR="008B7CA3" w:rsidRPr="008B7CA3">
        <w:rPr>
          <w:rFonts w:ascii="Times New Roman" w:hAnsi="Times New Roman" w:cs="Times New Roman"/>
          <w:b/>
          <w:bCs/>
          <w:sz w:val="36"/>
          <w:szCs w:val="36"/>
        </w:rPr>
        <w:instrText>tc ""</w:instrText>
      </w:r>
      <w:r w:rsidRPr="008B7CA3">
        <w:rPr>
          <w:rFonts w:ascii="Times New Roman" w:hAnsi="Times New Roman" w:cs="Times New Roman"/>
          <w:b/>
          <w:bCs/>
          <w:sz w:val="36"/>
          <w:szCs w:val="36"/>
        </w:rPr>
        <w:fldChar w:fldCharType="end"/>
      </w:r>
    </w:p>
    <w:p w:rsidR="008B7CA3" w:rsidRPr="008B7CA3" w:rsidRDefault="008B7CA3" w:rsidP="008B7CA3">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8B7CA3">
        <w:rPr>
          <w:rFonts w:ascii="Times New Roman" w:hAnsi="Times New Roman" w:cs="Times New Roman"/>
          <w:color w:val="000000"/>
          <w:sz w:val="24"/>
          <w:szCs w:val="24"/>
        </w:rPr>
        <w:t xml:space="preserve">                                                                                               (Continúa Índice Pág. 2)</w:t>
      </w:r>
    </w:p>
    <w:p w:rsidR="007A04B3" w:rsidRDefault="007A04B3" w:rsidP="009E54DC">
      <w:pPr>
        <w:jc w:val="center"/>
        <w:rPr>
          <w:rFonts w:ascii="Times New Roman" w:hAnsi="Times New Roman" w:cs="Times New Roman"/>
          <w:sz w:val="21"/>
          <w:szCs w:val="21"/>
        </w:rPr>
      </w:pPr>
    </w:p>
    <w:p w:rsidR="00134E0E" w:rsidRPr="00134E0E" w:rsidRDefault="00134E0E" w:rsidP="00134E0E">
      <w:pPr>
        <w:autoSpaceDE w:val="0"/>
        <w:autoSpaceDN w:val="0"/>
        <w:adjustRightInd w:val="0"/>
        <w:spacing w:after="0" w:line="240" w:lineRule="auto"/>
        <w:jc w:val="center"/>
        <w:rPr>
          <w:rFonts w:ascii="Times New Roman" w:hAnsi="Times New Roman" w:cs="Times New Roman"/>
          <w:b/>
          <w:bCs/>
          <w:sz w:val="36"/>
          <w:szCs w:val="36"/>
        </w:rPr>
      </w:pPr>
      <w:r w:rsidRPr="00134E0E">
        <w:rPr>
          <w:rFonts w:ascii="Times New Roman" w:hAnsi="Times New Roman" w:cs="Times New Roman"/>
          <w:b/>
          <w:bCs/>
          <w:sz w:val="36"/>
          <w:szCs w:val="36"/>
        </w:rPr>
        <w:t>ÍNDICE</w:t>
      </w:r>
      <w:r w:rsidR="0038665D" w:rsidRPr="00134E0E">
        <w:rPr>
          <w:rFonts w:ascii="Times New Roman" w:hAnsi="Times New Roman" w:cs="Times New Roman"/>
          <w:b/>
          <w:bCs/>
          <w:sz w:val="36"/>
          <w:szCs w:val="36"/>
        </w:rPr>
        <w:fldChar w:fldCharType="begin"/>
      </w:r>
      <w:r w:rsidRPr="00134E0E">
        <w:rPr>
          <w:rFonts w:ascii="Times New Roman" w:hAnsi="Times New Roman" w:cs="Times New Roman"/>
          <w:b/>
          <w:bCs/>
          <w:sz w:val="36"/>
          <w:szCs w:val="36"/>
        </w:rPr>
        <w:instrText>tc "ÍNDICE"</w:instrText>
      </w:r>
      <w:r w:rsidR="0038665D" w:rsidRPr="00134E0E">
        <w:rPr>
          <w:rFonts w:ascii="Times New Roman" w:hAnsi="Times New Roman" w:cs="Times New Roman"/>
          <w:b/>
          <w:bCs/>
          <w:sz w:val="36"/>
          <w:szCs w:val="36"/>
        </w:rPr>
        <w:fldChar w:fldCharType="end"/>
      </w:r>
    </w:p>
    <w:p w:rsidR="00134E0E" w:rsidRPr="00134E0E" w:rsidRDefault="00134E0E" w:rsidP="00134E0E">
      <w:pPr>
        <w:autoSpaceDE w:val="0"/>
        <w:autoSpaceDN w:val="0"/>
        <w:adjustRightInd w:val="0"/>
        <w:spacing w:after="0" w:line="240" w:lineRule="auto"/>
        <w:jc w:val="center"/>
        <w:rPr>
          <w:rFonts w:ascii="Times New Roman" w:hAnsi="Times New Roman" w:cs="Times New Roman"/>
          <w:sz w:val="24"/>
          <w:szCs w:val="24"/>
          <w:u w:val="single"/>
        </w:rPr>
      </w:pPr>
    </w:p>
    <w:p w:rsidR="00134E0E" w:rsidRPr="00134E0E" w:rsidRDefault="00134E0E" w:rsidP="00134E0E">
      <w:pPr>
        <w:autoSpaceDE w:val="0"/>
        <w:autoSpaceDN w:val="0"/>
        <w:adjustRightInd w:val="0"/>
        <w:spacing w:after="0" w:line="240" w:lineRule="auto"/>
        <w:jc w:val="center"/>
        <w:rPr>
          <w:rFonts w:ascii="Times New Roman" w:hAnsi="Times New Roman" w:cs="Times New Roman"/>
          <w:sz w:val="24"/>
          <w:szCs w:val="24"/>
          <w:u w:val="single"/>
        </w:rPr>
      </w:pPr>
    </w:p>
    <w:p w:rsidR="00134E0E" w:rsidRPr="00134E0E" w:rsidRDefault="00134E0E" w:rsidP="00134E0E">
      <w:pPr>
        <w:autoSpaceDE w:val="0"/>
        <w:autoSpaceDN w:val="0"/>
        <w:adjustRightInd w:val="0"/>
        <w:spacing w:after="0" w:line="240" w:lineRule="auto"/>
        <w:jc w:val="center"/>
        <w:rPr>
          <w:rFonts w:ascii="Times New Roman" w:hAnsi="Times New Roman" w:cs="Times New Roman"/>
          <w:sz w:val="24"/>
          <w:szCs w:val="24"/>
          <w:u w:val="single"/>
        </w:rPr>
      </w:pPr>
    </w:p>
    <w:p w:rsidR="00134E0E" w:rsidRPr="00134E0E" w:rsidRDefault="00134E0E" w:rsidP="00134E0E">
      <w:pPr>
        <w:autoSpaceDE w:val="0"/>
        <w:autoSpaceDN w:val="0"/>
        <w:adjustRightInd w:val="0"/>
        <w:spacing w:after="0" w:line="240" w:lineRule="auto"/>
        <w:jc w:val="center"/>
        <w:rPr>
          <w:rFonts w:ascii="Times New Roman" w:hAnsi="Times New Roman" w:cs="Times New Roman"/>
          <w:b/>
          <w:bCs/>
          <w:sz w:val="24"/>
          <w:szCs w:val="24"/>
        </w:rPr>
      </w:pPr>
      <w:r w:rsidRPr="00134E0E">
        <w:rPr>
          <w:rFonts w:ascii="Times New Roman" w:hAnsi="Times New Roman" w:cs="Times New Roman"/>
          <w:b/>
          <w:bCs/>
          <w:sz w:val="24"/>
          <w:szCs w:val="24"/>
        </w:rPr>
        <w:t>AYUNTAMIENTOS</w:t>
      </w:r>
      <w:r w:rsidR="0038665D" w:rsidRPr="00134E0E">
        <w:rPr>
          <w:rFonts w:ascii="Times New Roman" w:hAnsi="Times New Roman" w:cs="Times New Roman"/>
          <w:b/>
          <w:bCs/>
          <w:sz w:val="24"/>
          <w:szCs w:val="24"/>
        </w:rPr>
        <w:fldChar w:fldCharType="begin"/>
      </w:r>
      <w:r w:rsidRPr="00134E0E">
        <w:rPr>
          <w:rFonts w:ascii="Times New Roman" w:hAnsi="Times New Roman" w:cs="Times New Roman"/>
          <w:b/>
          <w:bCs/>
          <w:sz w:val="24"/>
          <w:szCs w:val="24"/>
        </w:rPr>
        <w:instrText>tc "AYUNTAMIENTOS"</w:instrText>
      </w:r>
      <w:r w:rsidR="0038665D" w:rsidRPr="00134E0E">
        <w:rPr>
          <w:rFonts w:ascii="Times New Roman" w:hAnsi="Times New Roman" w:cs="Times New Roman"/>
          <w:b/>
          <w:bCs/>
          <w:sz w:val="24"/>
          <w:szCs w:val="24"/>
        </w:rPr>
        <w:fldChar w:fldCharType="end"/>
      </w:r>
    </w:p>
    <w:p w:rsidR="00134E0E" w:rsidRPr="00134E0E" w:rsidRDefault="00134E0E" w:rsidP="00134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34E0E">
        <w:rPr>
          <w:rFonts w:ascii="Times New Roman" w:hAnsi="Times New Roman" w:cs="Times New Roman"/>
          <w:sz w:val="24"/>
          <w:szCs w:val="24"/>
        </w:rPr>
        <w:t>Municipio de Culiacán.- Edicto de Emplazamiento en el Procedimiento de Responsabilidad Administrativa OIC-DRA-PRA-53-2022.- José Santos Canizalez Flores.</w:t>
      </w:r>
    </w:p>
    <w:p w:rsidR="00134E0E" w:rsidRPr="00134E0E" w:rsidRDefault="00134E0E" w:rsidP="00134E0E">
      <w:pPr>
        <w:autoSpaceDE w:val="0"/>
        <w:autoSpaceDN w:val="0"/>
        <w:adjustRightInd w:val="0"/>
        <w:spacing w:after="0" w:line="240" w:lineRule="auto"/>
        <w:jc w:val="center"/>
        <w:rPr>
          <w:rFonts w:ascii="Roman" w:hAnsi="Roman" w:cs="Roman"/>
          <w:sz w:val="8"/>
          <w:szCs w:val="8"/>
        </w:rPr>
      </w:pPr>
    </w:p>
    <w:p w:rsidR="00134E0E" w:rsidRPr="00134E0E" w:rsidRDefault="00134E0E" w:rsidP="00134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34E0E">
        <w:rPr>
          <w:rFonts w:ascii="Times New Roman" w:hAnsi="Times New Roman" w:cs="Times New Roman"/>
          <w:sz w:val="24"/>
          <w:szCs w:val="24"/>
        </w:rPr>
        <w:t>Municipio de Culiacán.- Edicto de Sentencia Definitiva en el Procedimiento de Responsabilidad Administrativa OIC-DRA-PRA-11-2022.- Fernando Vega Tavizón.</w:t>
      </w:r>
    </w:p>
    <w:p w:rsidR="00134E0E" w:rsidRPr="00134E0E" w:rsidRDefault="00134E0E" w:rsidP="00134E0E">
      <w:pPr>
        <w:autoSpaceDE w:val="0"/>
        <w:autoSpaceDN w:val="0"/>
        <w:adjustRightInd w:val="0"/>
        <w:spacing w:after="0" w:line="240" w:lineRule="auto"/>
        <w:jc w:val="center"/>
        <w:rPr>
          <w:rFonts w:ascii="Roman" w:hAnsi="Roman" w:cs="Roman"/>
          <w:sz w:val="8"/>
          <w:szCs w:val="8"/>
        </w:rPr>
      </w:pPr>
    </w:p>
    <w:p w:rsidR="00134E0E" w:rsidRPr="00134E0E" w:rsidRDefault="00134E0E" w:rsidP="00134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34E0E">
        <w:rPr>
          <w:rFonts w:ascii="Times New Roman" w:hAnsi="Times New Roman" w:cs="Times New Roman"/>
          <w:sz w:val="24"/>
          <w:szCs w:val="24"/>
        </w:rPr>
        <w:t>Decreto Municipal No. 14 del Municipio de Ahome.- Por el que se autoriza al Municipio de Ahome, para que a través de sus Representantes Legalmente Investidos, Enajenen a Título de Donación Gratuita un terreno en favor de la Secretaría de la Defensa Nacional, para destinarse a la construcción de instalaciones de la Guardia Nacional.</w:t>
      </w:r>
    </w:p>
    <w:p w:rsidR="00134E0E" w:rsidRPr="00134E0E" w:rsidRDefault="00134E0E" w:rsidP="00134E0E">
      <w:pPr>
        <w:autoSpaceDE w:val="0"/>
        <w:autoSpaceDN w:val="0"/>
        <w:adjustRightInd w:val="0"/>
        <w:spacing w:after="0" w:line="240" w:lineRule="auto"/>
        <w:jc w:val="center"/>
        <w:rPr>
          <w:rFonts w:ascii="Roman" w:hAnsi="Roman" w:cs="Roman"/>
          <w:sz w:val="8"/>
          <w:szCs w:val="8"/>
        </w:rPr>
      </w:pPr>
    </w:p>
    <w:p w:rsidR="00134E0E" w:rsidRPr="00134E0E" w:rsidRDefault="00134E0E" w:rsidP="00134E0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134E0E">
        <w:rPr>
          <w:rFonts w:ascii="Times New Roman" w:hAnsi="Times New Roman" w:cs="Times New Roman"/>
          <w:sz w:val="24"/>
          <w:szCs w:val="24"/>
        </w:rPr>
        <w:lastRenderedPageBreak/>
        <w:t>Decreto Municipal No. 15 del Municipio de Ahome.- Por el que se autoriza al Municipio de Ahome, para que a través de sus Representantes Legalmente Investidos, Enajenen a Título de Compraventa a favor de YO 3, SAPI. DE C.V.</w:t>
      </w:r>
    </w:p>
    <w:p w:rsidR="00134E0E" w:rsidRPr="00134E0E" w:rsidRDefault="00134E0E" w:rsidP="00134E0E">
      <w:pPr>
        <w:autoSpaceDE w:val="0"/>
        <w:autoSpaceDN w:val="0"/>
        <w:adjustRightInd w:val="0"/>
        <w:spacing w:after="0" w:line="240" w:lineRule="auto"/>
        <w:jc w:val="center"/>
        <w:rPr>
          <w:rFonts w:ascii="Roman" w:hAnsi="Roman" w:cs="Roman"/>
          <w:sz w:val="8"/>
          <w:szCs w:val="8"/>
        </w:rPr>
      </w:pPr>
    </w:p>
    <w:p w:rsidR="00134E0E" w:rsidRPr="00134E0E" w:rsidRDefault="00134E0E" w:rsidP="00134E0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34E0E">
        <w:rPr>
          <w:rFonts w:ascii="Times New Roman" w:hAnsi="Times New Roman" w:cs="Times New Roman"/>
          <w:sz w:val="24"/>
          <w:szCs w:val="24"/>
        </w:rPr>
        <w:t>34   -   38</w:t>
      </w:r>
    </w:p>
    <w:p w:rsidR="00134E0E" w:rsidRPr="00134E0E" w:rsidRDefault="00134E0E" w:rsidP="00134E0E">
      <w:pPr>
        <w:autoSpaceDE w:val="0"/>
        <w:autoSpaceDN w:val="0"/>
        <w:adjustRightInd w:val="0"/>
        <w:spacing w:after="0" w:line="240" w:lineRule="auto"/>
        <w:jc w:val="center"/>
        <w:rPr>
          <w:rFonts w:ascii="Roman" w:hAnsi="Roman" w:cs="Roman"/>
          <w:sz w:val="8"/>
          <w:szCs w:val="8"/>
        </w:rPr>
      </w:pPr>
    </w:p>
    <w:p w:rsidR="00134E0E" w:rsidRPr="00134E0E" w:rsidRDefault="00134E0E" w:rsidP="00134E0E">
      <w:pPr>
        <w:autoSpaceDE w:val="0"/>
        <w:autoSpaceDN w:val="0"/>
        <w:adjustRightInd w:val="0"/>
        <w:spacing w:after="0" w:line="240" w:lineRule="auto"/>
        <w:jc w:val="center"/>
        <w:rPr>
          <w:rFonts w:ascii="Times New Roman" w:hAnsi="Times New Roman" w:cs="Times New Roman"/>
          <w:b/>
          <w:bCs/>
          <w:sz w:val="24"/>
          <w:szCs w:val="24"/>
        </w:rPr>
      </w:pPr>
      <w:r w:rsidRPr="00134E0E">
        <w:rPr>
          <w:rFonts w:ascii="Times New Roman" w:hAnsi="Times New Roman" w:cs="Times New Roman"/>
          <w:b/>
          <w:bCs/>
          <w:sz w:val="24"/>
          <w:szCs w:val="24"/>
        </w:rPr>
        <w:t>AVISOS  JUDICIALES</w:t>
      </w:r>
      <w:r w:rsidR="0038665D" w:rsidRPr="00134E0E">
        <w:rPr>
          <w:rFonts w:ascii="Times New Roman" w:hAnsi="Times New Roman" w:cs="Times New Roman"/>
          <w:b/>
          <w:bCs/>
          <w:sz w:val="24"/>
          <w:szCs w:val="24"/>
        </w:rPr>
        <w:fldChar w:fldCharType="begin"/>
      </w:r>
      <w:r w:rsidRPr="00134E0E">
        <w:rPr>
          <w:rFonts w:ascii="Times New Roman" w:hAnsi="Times New Roman" w:cs="Times New Roman"/>
          <w:b/>
          <w:bCs/>
          <w:sz w:val="24"/>
          <w:szCs w:val="24"/>
        </w:rPr>
        <w:instrText>tc "AVISOS  JUDICIALES"</w:instrText>
      </w:r>
      <w:r w:rsidR="0038665D" w:rsidRPr="00134E0E">
        <w:rPr>
          <w:rFonts w:ascii="Times New Roman" w:hAnsi="Times New Roman" w:cs="Times New Roman"/>
          <w:b/>
          <w:bCs/>
          <w:sz w:val="24"/>
          <w:szCs w:val="24"/>
        </w:rPr>
        <w:fldChar w:fldCharType="end"/>
      </w:r>
    </w:p>
    <w:p w:rsidR="00134E0E" w:rsidRPr="00134E0E" w:rsidRDefault="00134E0E" w:rsidP="00134E0E">
      <w:pPr>
        <w:autoSpaceDE w:val="0"/>
        <w:autoSpaceDN w:val="0"/>
        <w:adjustRightInd w:val="0"/>
        <w:spacing w:after="0" w:line="240" w:lineRule="auto"/>
        <w:jc w:val="center"/>
        <w:rPr>
          <w:rFonts w:ascii="Roman" w:hAnsi="Roman" w:cs="Roman"/>
          <w:sz w:val="8"/>
          <w:szCs w:val="8"/>
        </w:rPr>
      </w:pPr>
    </w:p>
    <w:p w:rsidR="00134E0E" w:rsidRPr="00134E0E" w:rsidRDefault="00134E0E" w:rsidP="00134E0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134E0E">
        <w:rPr>
          <w:rFonts w:ascii="Times New Roman" w:hAnsi="Times New Roman" w:cs="Times New Roman"/>
          <w:sz w:val="24"/>
          <w:szCs w:val="24"/>
        </w:rPr>
        <w:t>39   -   56</w:t>
      </w:r>
    </w:p>
    <w:p w:rsidR="00134E0E" w:rsidRPr="00134E0E" w:rsidRDefault="00134E0E" w:rsidP="00134E0E">
      <w:pPr>
        <w:autoSpaceDE w:val="0"/>
        <w:autoSpaceDN w:val="0"/>
        <w:adjustRightInd w:val="0"/>
        <w:spacing w:after="0" w:line="240" w:lineRule="auto"/>
        <w:jc w:val="center"/>
        <w:rPr>
          <w:rFonts w:ascii="Roman" w:hAnsi="Roman" w:cs="Roman"/>
          <w:sz w:val="8"/>
          <w:szCs w:val="8"/>
        </w:rPr>
      </w:pPr>
    </w:p>
    <w:p w:rsidR="00134E0E" w:rsidRPr="00134E0E" w:rsidRDefault="00134E0E" w:rsidP="00134E0E">
      <w:pPr>
        <w:autoSpaceDE w:val="0"/>
        <w:autoSpaceDN w:val="0"/>
        <w:adjustRightInd w:val="0"/>
        <w:spacing w:after="0" w:line="240" w:lineRule="auto"/>
        <w:jc w:val="center"/>
        <w:rPr>
          <w:rFonts w:ascii="Times New Roman" w:hAnsi="Times New Roman" w:cs="Times New Roman"/>
          <w:b/>
          <w:bCs/>
          <w:sz w:val="24"/>
          <w:szCs w:val="24"/>
        </w:rPr>
      </w:pPr>
      <w:r w:rsidRPr="00134E0E">
        <w:rPr>
          <w:rFonts w:ascii="Times New Roman" w:hAnsi="Times New Roman" w:cs="Times New Roman"/>
          <w:b/>
          <w:bCs/>
          <w:sz w:val="24"/>
          <w:szCs w:val="24"/>
        </w:rPr>
        <w:t>AVISOS  NOTARIALES</w:t>
      </w:r>
      <w:r w:rsidR="0038665D" w:rsidRPr="00134E0E">
        <w:rPr>
          <w:rFonts w:ascii="Times New Roman" w:hAnsi="Times New Roman" w:cs="Times New Roman"/>
          <w:b/>
          <w:bCs/>
          <w:sz w:val="24"/>
          <w:szCs w:val="24"/>
        </w:rPr>
        <w:fldChar w:fldCharType="begin"/>
      </w:r>
      <w:r w:rsidRPr="00134E0E">
        <w:rPr>
          <w:rFonts w:ascii="Times New Roman" w:hAnsi="Times New Roman" w:cs="Times New Roman"/>
          <w:b/>
          <w:bCs/>
          <w:sz w:val="24"/>
          <w:szCs w:val="24"/>
        </w:rPr>
        <w:instrText>tc "AVISOS  NOTARIALES"</w:instrText>
      </w:r>
      <w:r w:rsidR="0038665D" w:rsidRPr="00134E0E">
        <w:rPr>
          <w:rFonts w:ascii="Times New Roman" w:hAnsi="Times New Roman" w:cs="Times New Roman"/>
          <w:b/>
          <w:bCs/>
          <w:sz w:val="24"/>
          <w:szCs w:val="24"/>
        </w:rPr>
        <w:fldChar w:fldCharType="end"/>
      </w:r>
    </w:p>
    <w:p w:rsidR="00134E0E" w:rsidRPr="00134E0E" w:rsidRDefault="00134E0E" w:rsidP="00134E0E">
      <w:pPr>
        <w:autoSpaceDE w:val="0"/>
        <w:autoSpaceDN w:val="0"/>
        <w:adjustRightInd w:val="0"/>
        <w:spacing w:after="0" w:line="240" w:lineRule="auto"/>
        <w:jc w:val="center"/>
        <w:rPr>
          <w:rFonts w:ascii="Roman" w:hAnsi="Roman" w:cs="Roman"/>
          <w:sz w:val="8"/>
          <w:szCs w:val="8"/>
        </w:rPr>
      </w:pPr>
    </w:p>
    <w:p w:rsidR="00134E0E" w:rsidRDefault="00134E0E" w:rsidP="00134E0E">
      <w:pPr>
        <w:jc w:val="center"/>
        <w:rPr>
          <w:rFonts w:ascii="Times New Roman" w:hAnsi="Times New Roman" w:cs="Times New Roman"/>
          <w:sz w:val="21"/>
          <w:szCs w:val="21"/>
        </w:rPr>
      </w:pPr>
      <w:r w:rsidRPr="00134E0E">
        <w:rPr>
          <w:rFonts w:ascii="Times New Roman" w:hAnsi="Times New Roman" w:cs="Times New Roman"/>
          <w:sz w:val="24"/>
          <w:szCs w:val="24"/>
        </w:rPr>
        <w:t xml:space="preserve">   56   </w:t>
      </w:r>
    </w:p>
    <w:p w:rsidR="007A04B3" w:rsidRDefault="007A04B3" w:rsidP="009E54DC">
      <w:pPr>
        <w:jc w:val="center"/>
        <w:rPr>
          <w:rFonts w:ascii="Times New Roman" w:hAnsi="Times New Roman" w:cs="Times New Roman"/>
          <w:sz w:val="21"/>
          <w:szCs w:val="21"/>
        </w:rPr>
      </w:pPr>
    </w:p>
    <w:p w:rsidR="00B450B8" w:rsidRDefault="00B450B8" w:rsidP="009E54DC">
      <w:pPr>
        <w:jc w:val="center"/>
        <w:rPr>
          <w:rFonts w:ascii="Times New Roman" w:hAnsi="Times New Roman" w:cs="Times New Roman"/>
          <w:sz w:val="21"/>
          <w:szCs w:val="21"/>
        </w:rPr>
      </w:pPr>
    </w:p>
    <w:p w:rsidR="00B450B8" w:rsidRDefault="00B450B8" w:rsidP="009E54DC">
      <w:pPr>
        <w:jc w:val="center"/>
        <w:rPr>
          <w:rFonts w:ascii="Times New Roman" w:hAnsi="Times New Roman" w:cs="Times New Roman"/>
          <w:sz w:val="21"/>
          <w:szCs w:val="21"/>
        </w:rPr>
      </w:pPr>
    </w:p>
    <w:p w:rsidR="00B450B8" w:rsidRDefault="00B450B8" w:rsidP="00B450B8">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10 de octubre de 2022.</w:t>
      </w:r>
      <w:r>
        <w:rPr>
          <w:rFonts w:ascii="Times New Roman" w:hAnsi="Times New Roman" w:cs="Times New Roman"/>
          <w:b/>
          <w:bCs/>
        </w:rPr>
        <w:t xml:space="preserve">    No. 122</w:t>
      </w:r>
    </w:p>
    <w:p w:rsidR="00B450B8" w:rsidRPr="000D3A3F" w:rsidRDefault="00B450B8" w:rsidP="00B450B8">
      <w:pPr>
        <w:autoSpaceDE w:val="0"/>
        <w:autoSpaceDN w:val="0"/>
        <w:adjustRightInd w:val="0"/>
        <w:spacing w:after="0" w:line="496" w:lineRule="atLeast"/>
        <w:jc w:val="center"/>
        <w:rPr>
          <w:rFonts w:ascii="Times New Roman" w:hAnsi="Times New Roman" w:cs="Times New Roman"/>
          <w:color w:val="000000"/>
          <w:sz w:val="24"/>
          <w:szCs w:val="24"/>
        </w:rPr>
      </w:pPr>
      <w:r w:rsidRPr="000D3A3F">
        <w:rPr>
          <w:rFonts w:ascii="Times New Roman" w:hAnsi="Times New Roman" w:cs="Times New Roman"/>
          <w:b/>
          <w:bCs/>
          <w:color w:val="000000"/>
          <w:sz w:val="36"/>
          <w:szCs w:val="36"/>
        </w:rPr>
        <w:t>Edición  Vespertina</w:t>
      </w:r>
    </w:p>
    <w:p w:rsidR="00B450B8" w:rsidRPr="000D3A3F" w:rsidRDefault="0038665D" w:rsidP="00B450B8">
      <w:pPr>
        <w:autoSpaceDE w:val="0"/>
        <w:autoSpaceDN w:val="0"/>
        <w:adjustRightInd w:val="0"/>
        <w:spacing w:after="0" w:line="240" w:lineRule="auto"/>
        <w:jc w:val="center"/>
        <w:rPr>
          <w:rFonts w:ascii="Times New Roman" w:hAnsi="Times New Roman" w:cs="Times New Roman"/>
          <w:b/>
          <w:bCs/>
          <w:sz w:val="36"/>
          <w:szCs w:val="36"/>
        </w:rPr>
      </w:pPr>
      <w:r w:rsidRPr="000D3A3F">
        <w:rPr>
          <w:rFonts w:ascii="Times New Roman" w:hAnsi="Times New Roman" w:cs="Times New Roman"/>
          <w:b/>
          <w:bCs/>
          <w:sz w:val="36"/>
          <w:szCs w:val="36"/>
        </w:rPr>
        <w:fldChar w:fldCharType="begin"/>
      </w:r>
      <w:r w:rsidR="00B450B8" w:rsidRPr="000D3A3F">
        <w:rPr>
          <w:rFonts w:ascii="Times New Roman" w:hAnsi="Times New Roman" w:cs="Times New Roman"/>
          <w:b/>
          <w:bCs/>
          <w:sz w:val="36"/>
          <w:szCs w:val="36"/>
        </w:rPr>
        <w:instrText>tc ""</w:instrText>
      </w:r>
      <w:r w:rsidRPr="000D3A3F">
        <w:rPr>
          <w:rFonts w:ascii="Times New Roman" w:hAnsi="Times New Roman" w:cs="Times New Roman"/>
          <w:b/>
          <w:bCs/>
          <w:sz w:val="36"/>
          <w:szCs w:val="36"/>
        </w:rPr>
        <w:fldChar w:fldCharType="end"/>
      </w:r>
    </w:p>
    <w:p w:rsidR="00B450B8" w:rsidRPr="000D3A3F" w:rsidRDefault="00B450B8" w:rsidP="00B450B8">
      <w:pPr>
        <w:autoSpaceDE w:val="0"/>
        <w:autoSpaceDN w:val="0"/>
        <w:adjustRightInd w:val="0"/>
        <w:spacing w:after="0" w:line="240" w:lineRule="auto"/>
        <w:jc w:val="center"/>
        <w:rPr>
          <w:rFonts w:ascii="Times New Roman" w:hAnsi="Times New Roman" w:cs="Times New Roman"/>
          <w:b/>
          <w:bCs/>
          <w:sz w:val="36"/>
          <w:szCs w:val="36"/>
        </w:rPr>
      </w:pPr>
      <w:r w:rsidRPr="000D3A3F">
        <w:rPr>
          <w:rFonts w:ascii="Times New Roman" w:hAnsi="Times New Roman" w:cs="Times New Roman"/>
          <w:b/>
          <w:bCs/>
          <w:sz w:val="36"/>
          <w:szCs w:val="36"/>
        </w:rPr>
        <w:t>ÍNDICE</w:t>
      </w:r>
      <w:r w:rsidR="0038665D" w:rsidRPr="000D3A3F">
        <w:rPr>
          <w:rFonts w:ascii="Times New Roman" w:hAnsi="Times New Roman" w:cs="Times New Roman"/>
          <w:b/>
          <w:bCs/>
          <w:sz w:val="36"/>
          <w:szCs w:val="36"/>
        </w:rPr>
        <w:fldChar w:fldCharType="begin"/>
      </w:r>
      <w:r w:rsidRPr="000D3A3F">
        <w:rPr>
          <w:rFonts w:ascii="Times New Roman" w:hAnsi="Times New Roman" w:cs="Times New Roman"/>
          <w:b/>
          <w:bCs/>
          <w:sz w:val="36"/>
          <w:szCs w:val="36"/>
        </w:rPr>
        <w:instrText>tc "ÍNDICE"</w:instrText>
      </w:r>
      <w:r w:rsidR="0038665D" w:rsidRPr="000D3A3F">
        <w:rPr>
          <w:rFonts w:ascii="Times New Roman" w:hAnsi="Times New Roman" w:cs="Times New Roman"/>
          <w:b/>
          <w:bCs/>
          <w:sz w:val="36"/>
          <w:szCs w:val="36"/>
        </w:rPr>
        <w:fldChar w:fldCharType="end"/>
      </w:r>
    </w:p>
    <w:p w:rsidR="00B450B8" w:rsidRPr="000D3A3F" w:rsidRDefault="0038665D" w:rsidP="00B450B8">
      <w:pPr>
        <w:autoSpaceDE w:val="0"/>
        <w:autoSpaceDN w:val="0"/>
        <w:adjustRightInd w:val="0"/>
        <w:spacing w:after="0" w:line="240" w:lineRule="auto"/>
        <w:jc w:val="center"/>
        <w:rPr>
          <w:rFonts w:ascii="Times New Roman" w:hAnsi="Times New Roman" w:cs="Times New Roman"/>
          <w:b/>
          <w:bCs/>
          <w:sz w:val="36"/>
          <w:szCs w:val="36"/>
        </w:rPr>
      </w:pPr>
      <w:r w:rsidRPr="000D3A3F">
        <w:rPr>
          <w:rFonts w:ascii="Times New Roman" w:hAnsi="Times New Roman" w:cs="Times New Roman"/>
          <w:b/>
          <w:bCs/>
          <w:sz w:val="36"/>
          <w:szCs w:val="36"/>
        </w:rPr>
        <w:fldChar w:fldCharType="begin"/>
      </w:r>
      <w:r w:rsidR="00B450B8" w:rsidRPr="000D3A3F">
        <w:rPr>
          <w:rFonts w:ascii="Times New Roman" w:hAnsi="Times New Roman" w:cs="Times New Roman"/>
          <w:b/>
          <w:bCs/>
          <w:sz w:val="36"/>
          <w:szCs w:val="36"/>
        </w:rPr>
        <w:instrText>tc ""</w:instrText>
      </w:r>
      <w:r w:rsidRPr="000D3A3F">
        <w:rPr>
          <w:rFonts w:ascii="Times New Roman" w:hAnsi="Times New Roman" w:cs="Times New Roman"/>
          <w:b/>
          <w:bCs/>
          <w:sz w:val="36"/>
          <w:szCs w:val="36"/>
        </w:rPr>
        <w:fldChar w:fldCharType="end"/>
      </w:r>
    </w:p>
    <w:p w:rsidR="00B450B8" w:rsidRPr="000D3A3F" w:rsidRDefault="0038665D" w:rsidP="00B450B8">
      <w:pPr>
        <w:autoSpaceDE w:val="0"/>
        <w:autoSpaceDN w:val="0"/>
        <w:adjustRightInd w:val="0"/>
        <w:spacing w:after="0" w:line="240" w:lineRule="auto"/>
        <w:jc w:val="center"/>
        <w:rPr>
          <w:rFonts w:ascii="Times New Roman" w:hAnsi="Times New Roman" w:cs="Times New Roman"/>
          <w:b/>
          <w:bCs/>
          <w:sz w:val="36"/>
          <w:szCs w:val="36"/>
        </w:rPr>
      </w:pPr>
      <w:r w:rsidRPr="000D3A3F">
        <w:rPr>
          <w:rFonts w:ascii="Times New Roman" w:hAnsi="Times New Roman" w:cs="Times New Roman"/>
          <w:b/>
          <w:bCs/>
          <w:sz w:val="36"/>
          <w:szCs w:val="36"/>
        </w:rPr>
        <w:fldChar w:fldCharType="begin"/>
      </w:r>
      <w:r w:rsidR="00B450B8" w:rsidRPr="000D3A3F">
        <w:rPr>
          <w:rFonts w:ascii="Times New Roman" w:hAnsi="Times New Roman" w:cs="Times New Roman"/>
          <w:b/>
          <w:bCs/>
          <w:sz w:val="36"/>
          <w:szCs w:val="36"/>
        </w:rPr>
        <w:instrText>tc ""</w:instrText>
      </w:r>
      <w:r w:rsidRPr="000D3A3F">
        <w:rPr>
          <w:rFonts w:ascii="Times New Roman" w:hAnsi="Times New Roman" w:cs="Times New Roman"/>
          <w:b/>
          <w:bCs/>
          <w:sz w:val="36"/>
          <w:szCs w:val="36"/>
        </w:rPr>
        <w:fldChar w:fldCharType="end"/>
      </w:r>
    </w:p>
    <w:p w:rsidR="00B450B8" w:rsidRPr="000D3A3F" w:rsidRDefault="00B450B8" w:rsidP="00B450B8">
      <w:pPr>
        <w:autoSpaceDE w:val="0"/>
        <w:autoSpaceDN w:val="0"/>
        <w:adjustRightInd w:val="0"/>
        <w:spacing w:after="0" w:line="240" w:lineRule="auto"/>
        <w:jc w:val="center"/>
        <w:rPr>
          <w:rFonts w:ascii="Times New Roman" w:hAnsi="Times New Roman" w:cs="Times New Roman"/>
          <w:b/>
          <w:bCs/>
          <w:sz w:val="24"/>
          <w:szCs w:val="24"/>
        </w:rPr>
      </w:pPr>
      <w:r w:rsidRPr="000D3A3F">
        <w:rPr>
          <w:rFonts w:ascii="Times New Roman" w:hAnsi="Times New Roman" w:cs="Times New Roman"/>
          <w:b/>
          <w:bCs/>
          <w:sz w:val="24"/>
          <w:szCs w:val="24"/>
        </w:rPr>
        <w:t>PODER  EJECUTIVO  ESTATAL</w:t>
      </w:r>
      <w:r w:rsidR="0038665D" w:rsidRPr="000D3A3F">
        <w:rPr>
          <w:rFonts w:ascii="Times New Roman" w:hAnsi="Times New Roman" w:cs="Times New Roman"/>
          <w:b/>
          <w:bCs/>
          <w:sz w:val="24"/>
          <w:szCs w:val="24"/>
        </w:rPr>
        <w:fldChar w:fldCharType="begin"/>
      </w:r>
      <w:r w:rsidRPr="000D3A3F">
        <w:rPr>
          <w:rFonts w:ascii="Times New Roman" w:hAnsi="Times New Roman" w:cs="Times New Roman"/>
          <w:b/>
          <w:bCs/>
          <w:sz w:val="24"/>
          <w:szCs w:val="24"/>
        </w:rPr>
        <w:instrText>tc "PODER  EJECUTIVO  ESTATAL"</w:instrText>
      </w:r>
      <w:r w:rsidR="0038665D" w:rsidRPr="000D3A3F">
        <w:rPr>
          <w:rFonts w:ascii="Times New Roman" w:hAnsi="Times New Roman" w:cs="Times New Roman"/>
          <w:b/>
          <w:bCs/>
          <w:sz w:val="24"/>
          <w:szCs w:val="24"/>
        </w:rPr>
        <w:fldChar w:fldCharType="end"/>
      </w:r>
    </w:p>
    <w:p w:rsidR="00B450B8" w:rsidRPr="000D3A3F" w:rsidRDefault="00B450B8" w:rsidP="00B450B8">
      <w:pPr>
        <w:autoSpaceDE w:val="0"/>
        <w:autoSpaceDN w:val="0"/>
        <w:adjustRightInd w:val="0"/>
        <w:spacing w:after="0" w:line="240" w:lineRule="auto"/>
        <w:jc w:val="center"/>
        <w:rPr>
          <w:rFonts w:ascii="Times New Roman" w:hAnsi="Times New Roman" w:cs="Times New Roman"/>
          <w:b/>
          <w:bCs/>
          <w:sz w:val="20"/>
          <w:szCs w:val="20"/>
        </w:rPr>
      </w:pPr>
      <w:r w:rsidRPr="000D3A3F">
        <w:rPr>
          <w:rFonts w:ascii="Times New Roman" w:hAnsi="Times New Roman" w:cs="Times New Roman"/>
          <w:b/>
          <w:bCs/>
          <w:sz w:val="20"/>
          <w:szCs w:val="20"/>
        </w:rPr>
        <w:t>SECRETARÍA  DE  AGRICULTURA  Y  GANADERÍA</w:t>
      </w:r>
      <w:r w:rsidR="0038665D" w:rsidRPr="000D3A3F">
        <w:rPr>
          <w:rFonts w:ascii="Times New Roman" w:hAnsi="Times New Roman" w:cs="Times New Roman"/>
          <w:b/>
          <w:bCs/>
          <w:sz w:val="20"/>
          <w:szCs w:val="20"/>
        </w:rPr>
        <w:fldChar w:fldCharType="begin"/>
      </w:r>
      <w:r w:rsidRPr="000D3A3F">
        <w:rPr>
          <w:rFonts w:ascii="Times New Roman" w:hAnsi="Times New Roman" w:cs="Times New Roman"/>
          <w:b/>
          <w:bCs/>
          <w:sz w:val="20"/>
          <w:szCs w:val="20"/>
        </w:rPr>
        <w:instrText>tc "SECRETARÍA  DE  AGRICULTURA  Y  GANADERÍA"</w:instrText>
      </w:r>
      <w:r w:rsidR="0038665D" w:rsidRPr="000D3A3F">
        <w:rPr>
          <w:rFonts w:ascii="Times New Roman" w:hAnsi="Times New Roman" w:cs="Times New Roman"/>
          <w:b/>
          <w:bCs/>
          <w:sz w:val="20"/>
          <w:szCs w:val="20"/>
        </w:rPr>
        <w:fldChar w:fldCharType="end"/>
      </w:r>
    </w:p>
    <w:p w:rsidR="00B450B8" w:rsidRPr="000D3A3F" w:rsidRDefault="00B450B8" w:rsidP="00B450B8">
      <w:pPr>
        <w:autoSpaceDE w:val="0"/>
        <w:autoSpaceDN w:val="0"/>
        <w:adjustRightInd w:val="0"/>
        <w:spacing w:after="0" w:line="240" w:lineRule="auto"/>
        <w:jc w:val="center"/>
        <w:rPr>
          <w:rFonts w:ascii="Roman" w:hAnsi="Roman" w:cs="Roman"/>
          <w:sz w:val="8"/>
          <w:szCs w:val="8"/>
        </w:rPr>
      </w:pPr>
    </w:p>
    <w:p w:rsidR="00B450B8" w:rsidRPr="000D3A3F" w:rsidRDefault="00B450B8" w:rsidP="00B450B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D3A3F">
        <w:rPr>
          <w:rFonts w:ascii="Times New Roman" w:hAnsi="Times New Roman" w:cs="Times New Roman"/>
          <w:sz w:val="24"/>
          <w:szCs w:val="24"/>
        </w:rPr>
        <w:t>Convocatoria a los Módulos de Riego del Estado de Sinaloa; que deseen participar en el «Programa de Rescate de Agua para el Ejercicio Fiscal 2022», en su componente «Pago de Energía Eléctrica para el Rescate de Agua por Bombeo». Y Anexos.</w:t>
      </w:r>
    </w:p>
    <w:p w:rsidR="00B450B8" w:rsidRPr="000D3A3F" w:rsidRDefault="00B450B8" w:rsidP="00B450B8">
      <w:pPr>
        <w:autoSpaceDE w:val="0"/>
        <w:autoSpaceDN w:val="0"/>
        <w:adjustRightInd w:val="0"/>
        <w:spacing w:after="0" w:line="240" w:lineRule="auto"/>
        <w:jc w:val="center"/>
        <w:rPr>
          <w:rFonts w:ascii="Roman" w:hAnsi="Roman" w:cs="Roman"/>
          <w:sz w:val="8"/>
          <w:szCs w:val="8"/>
        </w:rPr>
      </w:pPr>
    </w:p>
    <w:p w:rsidR="00B450B8" w:rsidRPr="000D3A3F" w:rsidRDefault="00B450B8" w:rsidP="00B450B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D3A3F">
        <w:rPr>
          <w:rFonts w:ascii="Times New Roman" w:hAnsi="Times New Roman" w:cs="Times New Roman"/>
          <w:sz w:val="24"/>
          <w:szCs w:val="24"/>
        </w:rPr>
        <w:t>2   -   6</w:t>
      </w:r>
    </w:p>
    <w:p w:rsidR="00B450B8" w:rsidRDefault="00B450B8" w:rsidP="009E54DC">
      <w:pPr>
        <w:jc w:val="center"/>
        <w:rPr>
          <w:rFonts w:ascii="Times New Roman" w:hAnsi="Times New Roman" w:cs="Times New Roman"/>
          <w:sz w:val="21"/>
          <w:szCs w:val="21"/>
        </w:rPr>
      </w:pPr>
    </w:p>
    <w:p w:rsidR="00B450B8" w:rsidRDefault="00B450B8" w:rsidP="009E54DC">
      <w:pPr>
        <w:jc w:val="center"/>
        <w:rPr>
          <w:rFonts w:ascii="Times New Roman" w:hAnsi="Times New Roman" w:cs="Times New Roman"/>
          <w:sz w:val="21"/>
          <w:szCs w:val="21"/>
        </w:rPr>
      </w:pPr>
    </w:p>
    <w:p w:rsidR="007A04B3" w:rsidRDefault="007A04B3" w:rsidP="009E54DC">
      <w:pPr>
        <w:jc w:val="center"/>
        <w:rPr>
          <w:rFonts w:ascii="Times New Roman" w:hAnsi="Times New Roman" w:cs="Times New Roman"/>
          <w:sz w:val="21"/>
          <w:szCs w:val="21"/>
        </w:rPr>
      </w:pPr>
    </w:p>
    <w:p w:rsidR="003A5CC6" w:rsidRDefault="003A5CC6" w:rsidP="009E54DC">
      <w:pPr>
        <w:jc w:val="center"/>
        <w:rPr>
          <w:rFonts w:ascii="Times New Roman" w:hAnsi="Times New Roman" w:cs="Times New Roman"/>
          <w:sz w:val="21"/>
          <w:szCs w:val="21"/>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12 de octubre de 2022.</w:t>
      </w:r>
      <w:r>
        <w:rPr>
          <w:rFonts w:ascii="Times New Roman" w:hAnsi="Times New Roman" w:cs="Times New Roman"/>
          <w:b/>
          <w:bCs/>
        </w:rPr>
        <w:t xml:space="preserve">    No. 123</w:t>
      </w:r>
    </w:p>
    <w:p w:rsidR="003A5CC6" w:rsidRPr="003A5CC6" w:rsidRDefault="003A5CC6" w:rsidP="003A5CC6">
      <w:pPr>
        <w:autoSpaceDE w:val="0"/>
        <w:autoSpaceDN w:val="0"/>
        <w:adjustRightInd w:val="0"/>
        <w:spacing w:after="0" w:line="240" w:lineRule="auto"/>
        <w:jc w:val="center"/>
        <w:rPr>
          <w:rFonts w:ascii="Times New Roman" w:hAnsi="Times New Roman" w:cs="Times New Roman"/>
          <w:b/>
          <w:bCs/>
          <w:sz w:val="36"/>
          <w:szCs w:val="36"/>
        </w:rPr>
      </w:pPr>
      <w:r w:rsidRPr="003A5CC6">
        <w:rPr>
          <w:rFonts w:ascii="Times New Roman" w:hAnsi="Times New Roman" w:cs="Times New Roman"/>
          <w:b/>
          <w:bCs/>
          <w:color w:val="000000"/>
          <w:sz w:val="36"/>
          <w:szCs w:val="36"/>
        </w:rPr>
        <w:t>ÍNDICE</w:t>
      </w:r>
      <w:r w:rsidR="0038665D" w:rsidRPr="003A5CC6">
        <w:rPr>
          <w:rFonts w:ascii="Times New Roman" w:hAnsi="Times New Roman" w:cs="Times New Roman"/>
          <w:b/>
          <w:bCs/>
          <w:color w:val="000000"/>
          <w:sz w:val="36"/>
          <w:szCs w:val="36"/>
        </w:rPr>
        <w:fldChar w:fldCharType="begin"/>
      </w:r>
      <w:r w:rsidRPr="003A5CC6">
        <w:rPr>
          <w:rFonts w:ascii="Times New Roman" w:hAnsi="Times New Roman" w:cs="Times New Roman"/>
          <w:b/>
          <w:bCs/>
          <w:sz w:val="36"/>
          <w:szCs w:val="36"/>
        </w:rPr>
        <w:instrText>tc "</w:instrText>
      </w:r>
      <w:r w:rsidRPr="003A5CC6">
        <w:rPr>
          <w:rFonts w:ascii="Times New Roman" w:hAnsi="Times New Roman" w:cs="Times New Roman"/>
          <w:b/>
          <w:bCs/>
          <w:color w:val="000000"/>
          <w:sz w:val="36"/>
          <w:szCs w:val="36"/>
        </w:rPr>
        <w:instrText>ÍNDICE"</w:instrText>
      </w:r>
      <w:r w:rsidR="0038665D" w:rsidRPr="003A5CC6">
        <w:rPr>
          <w:rFonts w:ascii="Times New Roman" w:hAnsi="Times New Roman" w:cs="Times New Roman"/>
          <w:b/>
          <w:bCs/>
          <w:color w:val="000000"/>
          <w:sz w:val="36"/>
          <w:szCs w:val="36"/>
        </w:rPr>
        <w:fldChar w:fldCharType="end"/>
      </w:r>
    </w:p>
    <w:p w:rsidR="003A5CC6" w:rsidRPr="003A5CC6" w:rsidRDefault="0038665D" w:rsidP="003A5CC6">
      <w:pPr>
        <w:autoSpaceDE w:val="0"/>
        <w:autoSpaceDN w:val="0"/>
        <w:adjustRightInd w:val="0"/>
        <w:spacing w:after="0" w:line="240" w:lineRule="auto"/>
        <w:jc w:val="center"/>
        <w:rPr>
          <w:rFonts w:ascii="Times New Roman" w:hAnsi="Times New Roman" w:cs="Times New Roman"/>
          <w:b/>
          <w:bCs/>
          <w:sz w:val="36"/>
          <w:szCs w:val="36"/>
        </w:rPr>
      </w:pPr>
      <w:r w:rsidRPr="003A5CC6">
        <w:rPr>
          <w:rFonts w:ascii="Times New Roman" w:hAnsi="Times New Roman" w:cs="Times New Roman"/>
          <w:b/>
          <w:bCs/>
          <w:sz w:val="36"/>
          <w:szCs w:val="36"/>
        </w:rPr>
        <w:fldChar w:fldCharType="begin"/>
      </w:r>
      <w:r w:rsidR="003A5CC6" w:rsidRPr="003A5CC6">
        <w:rPr>
          <w:rFonts w:ascii="Times New Roman" w:hAnsi="Times New Roman" w:cs="Times New Roman"/>
          <w:b/>
          <w:bCs/>
          <w:sz w:val="36"/>
          <w:szCs w:val="36"/>
        </w:rPr>
        <w:instrText>tc ""</w:instrText>
      </w:r>
      <w:r w:rsidRPr="003A5CC6">
        <w:rPr>
          <w:rFonts w:ascii="Times New Roman" w:hAnsi="Times New Roman" w:cs="Times New Roman"/>
          <w:b/>
          <w:bCs/>
          <w:sz w:val="36"/>
          <w:szCs w:val="36"/>
        </w:rPr>
        <w:fldChar w:fldCharType="end"/>
      </w:r>
    </w:p>
    <w:p w:rsidR="003A5CC6" w:rsidRPr="003A5CC6" w:rsidRDefault="003A5CC6" w:rsidP="003A5CC6">
      <w:pPr>
        <w:autoSpaceDE w:val="0"/>
        <w:autoSpaceDN w:val="0"/>
        <w:adjustRightInd w:val="0"/>
        <w:spacing w:after="0" w:line="240" w:lineRule="auto"/>
        <w:jc w:val="center"/>
        <w:rPr>
          <w:rFonts w:ascii="Times New Roman" w:hAnsi="Times New Roman" w:cs="Times New Roman"/>
          <w:b/>
          <w:bCs/>
          <w:sz w:val="24"/>
          <w:szCs w:val="24"/>
        </w:rPr>
      </w:pPr>
      <w:r w:rsidRPr="003A5CC6">
        <w:rPr>
          <w:rFonts w:ascii="Times New Roman" w:hAnsi="Times New Roman" w:cs="Times New Roman"/>
          <w:b/>
          <w:bCs/>
          <w:sz w:val="24"/>
          <w:szCs w:val="24"/>
        </w:rPr>
        <w:t>PODER  EJECUTIVO  ESTATAL</w:t>
      </w:r>
      <w:r w:rsidR="0038665D" w:rsidRPr="003A5CC6">
        <w:rPr>
          <w:rFonts w:ascii="Times New Roman" w:hAnsi="Times New Roman" w:cs="Times New Roman"/>
          <w:b/>
          <w:bCs/>
          <w:sz w:val="24"/>
          <w:szCs w:val="24"/>
        </w:rPr>
        <w:fldChar w:fldCharType="begin"/>
      </w:r>
      <w:r w:rsidRPr="003A5CC6">
        <w:rPr>
          <w:rFonts w:ascii="Times New Roman" w:hAnsi="Times New Roman" w:cs="Times New Roman"/>
          <w:b/>
          <w:bCs/>
          <w:sz w:val="24"/>
          <w:szCs w:val="24"/>
        </w:rPr>
        <w:instrText>tc "PODER  EJECUTIVO  ESTATAL"</w:instrText>
      </w:r>
      <w:r w:rsidR="0038665D" w:rsidRPr="003A5CC6">
        <w:rPr>
          <w:rFonts w:ascii="Times New Roman" w:hAnsi="Times New Roman" w:cs="Times New Roman"/>
          <w:b/>
          <w:bCs/>
          <w:sz w:val="24"/>
          <w:szCs w:val="24"/>
        </w:rPr>
        <w:fldChar w:fldCharType="end"/>
      </w:r>
    </w:p>
    <w:p w:rsidR="003A5CC6" w:rsidRPr="003A5CC6" w:rsidRDefault="003A5CC6" w:rsidP="003A5CC6">
      <w:pPr>
        <w:autoSpaceDE w:val="0"/>
        <w:autoSpaceDN w:val="0"/>
        <w:adjustRightInd w:val="0"/>
        <w:spacing w:after="0" w:line="240" w:lineRule="auto"/>
        <w:jc w:val="center"/>
        <w:rPr>
          <w:rFonts w:ascii="Times New Roman" w:hAnsi="Times New Roman" w:cs="Times New Roman"/>
          <w:b/>
          <w:bCs/>
          <w:sz w:val="20"/>
          <w:szCs w:val="20"/>
        </w:rPr>
      </w:pPr>
      <w:r w:rsidRPr="003A5CC6">
        <w:rPr>
          <w:rFonts w:ascii="Times New Roman" w:hAnsi="Times New Roman" w:cs="Times New Roman"/>
          <w:b/>
          <w:bCs/>
          <w:sz w:val="20"/>
          <w:szCs w:val="20"/>
        </w:rPr>
        <w:t>SECRETARÍA   DE  ADMINISTRACIÓN  Y  FINANZAS</w:t>
      </w:r>
      <w:r w:rsidR="0038665D" w:rsidRPr="003A5CC6">
        <w:rPr>
          <w:rFonts w:ascii="Times New Roman" w:hAnsi="Times New Roman" w:cs="Times New Roman"/>
          <w:b/>
          <w:bCs/>
          <w:sz w:val="20"/>
          <w:szCs w:val="20"/>
        </w:rPr>
        <w:fldChar w:fldCharType="begin"/>
      </w:r>
      <w:r w:rsidRPr="003A5CC6">
        <w:rPr>
          <w:rFonts w:ascii="Times New Roman" w:hAnsi="Times New Roman" w:cs="Times New Roman"/>
          <w:b/>
          <w:bCs/>
          <w:sz w:val="20"/>
          <w:szCs w:val="20"/>
        </w:rPr>
        <w:instrText>tc "SECRETARÍA   DE  ADMINISTRACIÓN  Y  FINANZAS"</w:instrText>
      </w:r>
      <w:r w:rsidR="0038665D" w:rsidRPr="003A5CC6">
        <w:rPr>
          <w:rFonts w:ascii="Times New Roman" w:hAnsi="Times New Roman" w:cs="Times New Roman"/>
          <w:b/>
          <w:bCs/>
          <w:sz w:val="20"/>
          <w:szCs w:val="20"/>
        </w:rPr>
        <w:fldChar w:fldCharType="end"/>
      </w:r>
    </w:p>
    <w:p w:rsidR="003A5CC6" w:rsidRPr="003A5CC6" w:rsidRDefault="003A5CC6" w:rsidP="003A5CC6">
      <w:pPr>
        <w:autoSpaceDE w:val="0"/>
        <w:autoSpaceDN w:val="0"/>
        <w:adjustRightInd w:val="0"/>
        <w:spacing w:after="0" w:line="240" w:lineRule="auto"/>
        <w:jc w:val="center"/>
        <w:rPr>
          <w:rFonts w:ascii="Roman" w:hAnsi="Roman" w:cs="Roman"/>
          <w:sz w:val="8"/>
          <w:szCs w:val="8"/>
        </w:rPr>
      </w:pPr>
    </w:p>
    <w:p w:rsidR="003A5CC6" w:rsidRPr="003A5CC6" w:rsidRDefault="003A5CC6" w:rsidP="003A5C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A5CC6">
        <w:rPr>
          <w:rFonts w:ascii="Times New Roman" w:hAnsi="Times New Roman" w:cs="Times New Roman"/>
          <w:sz w:val="24"/>
          <w:szCs w:val="24"/>
        </w:rPr>
        <w:t>Acuerdo por el que se dan a conocer las Participaciones Federales y Estatales ministradas a los Municipios en el Tercer Trimestre del Ejercicio Fiscal 2022. Y Anexos.</w:t>
      </w:r>
    </w:p>
    <w:p w:rsidR="003A5CC6" w:rsidRPr="003A5CC6" w:rsidRDefault="003A5CC6" w:rsidP="003A5CC6">
      <w:pPr>
        <w:autoSpaceDE w:val="0"/>
        <w:autoSpaceDN w:val="0"/>
        <w:adjustRightInd w:val="0"/>
        <w:spacing w:after="0" w:line="240" w:lineRule="auto"/>
        <w:jc w:val="center"/>
        <w:rPr>
          <w:rFonts w:ascii="Roman" w:hAnsi="Roman" w:cs="Roman"/>
          <w:sz w:val="8"/>
          <w:szCs w:val="8"/>
        </w:rPr>
      </w:pPr>
    </w:p>
    <w:p w:rsidR="003A5CC6" w:rsidRPr="003A5CC6" w:rsidRDefault="003A5CC6" w:rsidP="003A5CC6">
      <w:pPr>
        <w:autoSpaceDE w:val="0"/>
        <w:autoSpaceDN w:val="0"/>
        <w:adjustRightInd w:val="0"/>
        <w:spacing w:after="0" w:line="240" w:lineRule="auto"/>
        <w:jc w:val="center"/>
        <w:rPr>
          <w:rFonts w:ascii="Times New Roman" w:hAnsi="Times New Roman" w:cs="Times New Roman"/>
          <w:b/>
          <w:bCs/>
          <w:sz w:val="20"/>
          <w:szCs w:val="20"/>
        </w:rPr>
      </w:pPr>
      <w:r w:rsidRPr="003A5CC6">
        <w:rPr>
          <w:rFonts w:ascii="Times New Roman" w:hAnsi="Times New Roman" w:cs="Times New Roman"/>
          <w:b/>
          <w:bCs/>
          <w:sz w:val="20"/>
          <w:szCs w:val="20"/>
        </w:rPr>
        <w:t>SECRETARÍA  DE  OBRAS  PÚBLICAS</w:t>
      </w:r>
      <w:r w:rsidR="0038665D" w:rsidRPr="003A5CC6">
        <w:rPr>
          <w:rFonts w:ascii="Times New Roman" w:hAnsi="Times New Roman" w:cs="Times New Roman"/>
          <w:b/>
          <w:bCs/>
          <w:sz w:val="20"/>
          <w:szCs w:val="20"/>
        </w:rPr>
        <w:fldChar w:fldCharType="begin"/>
      </w:r>
      <w:r w:rsidRPr="003A5CC6">
        <w:rPr>
          <w:rFonts w:ascii="Times New Roman" w:hAnsi="Times New Roman" w:cs="Times New Roman"/>
          <w:b/>
          <w:bCs/>
          <w:sz w:val="20"/>
          <w:szCs w:val="20"/>
        </w:rPr>
        <w:instrText>tc "SECRETARÍA  DE  OBRAS  PÚBLICAS"</w:instrText>
      </w:r>
      <w:r w:rsidR="0038665D" w:rsidRPr="003A5CC6">
        <w:rPr>
          <w:rFonts w:ascii="Times New Roman" w:hAnsi="Times New Roman" w:cs="Times New Roman"/>
          <w:b/>
          <w:bCs/>
          <w:sz w:val="20"/>
          <w:szCs w:val="20"/>
        </w:rPr>
        <w:fldChar w:fldCharType="end"/>
      </w:r>
    </w:p>
    <w:p w:rsidR="003A5CC6" w:rsidRPr="003A5CC6" w:rsidRDefault="003A5CC6" w:rsidP="003A5C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A5CC6">
        <w:rPr>
          <w:rFonts w:ascii="Times New Roman" w:hAnsi="Times New Roman" w:cs="Times New Roman"/>
          <w:sz w:val="24"/>
          <w:szCs w:val="24"/>
        </w:rPr>
        <w:lastRenderedPageBreak/>
        <w:t>Fallo de Adjudicación de Contrato y Acta de Junta Pública para dar a conocer el Fallo,  Licitación Pública Nacional Estatal No. 025 Concurso No. OPPU-EST-LP-080-2022.</w:t>
      </w:r>
    </w:p>
    <w:p w:rsidR="003A5CC6" w:rsidRPr="003A5CC6" w:rsidRDefault="003A5CC6" w:rsidP="003A5CC6">
      <w:pPr>
        <w:autoSpaceDE w:val="0"/>
        <w:autoSpaceDN w:val="0"/>
        <w:adjustRightInd w:val="0"/>
        <w:spacing w:after="0" w:line="240" w:lineRule="auto"/>
        <w:jc w:val="center"/>
        <w:rPr>
          <w:rFonts w:ascii="Roman" w:hAnsi="Roman" w:cs="Roman"/>
          <w:sz w:val="8"/>
          <w:szCs w:val="8"/>
        </w:rPr>
      </w:pPr>
    </w:p>
    <w:p w:rsidR="003A5CC6" w:rsidRPr="003A5CC6" w:rsidRDefault="003A5CC6" w:rsidP="003A5CC6">
      <w:pPr>
        <w:autoSpaceDE w:val="0"/>
        <w:autoSpaceDN w:val="0"/>
        <w:adjustRightInd w:val="0"/>
        <w:spacing w:after="0" w:line="240" w:lineRule="auto"/>
        <w:jc w:val="center"/>
        <w:rPr>
          <w:rFonts w:ascii="Times New Roman" w:hAnsi="Times New Roman" w:cs="Times New Roman"/>
          <w:b/>
          <w:bCs/>
          <w:sz w:val="20"/>
          <w:szCs w:val="20"/>
        </w:rPr>
      </w:pPr>
      <w:r w:rsidRPr="003A5CC6">
        <w:rPr>
          <w:rFonts w:ascii="Times New Roman" w:hAnsi="Times New Roman" w:cs="Times New Roman"/>
          <w:b/>
          <w:bCs/>
          <w:sz w:val="20"/>
          <w:szCs w:val="20"/>
        </w:rPr>
        <w:t>SISTEMA  ESTATAL  DE  PROTECCIÓN  INTEGRAL  DE  LOS  DERECHOS  DE  NIÑAS,  NIÑOS  Y  ADOLESCENTES</w:t>
      </w:r>
      <w:r w:rsidR="0038665D" w:rsidRPr="003A5CC6">
        <w:rPr>
          <w:rFonts w:ascii="Times New Roman" w:hAnsi="Times New Roman" w:cs="Times New Roman"/>
          <w:b/>
          <w:bCs/>
          <w:sz w:val="20"/>
          <w:szCs w:val="20"/>
        </w:rPr>
        <w:fldChar w:fldCharType="begin"/>
      </w:r>
      <w:r w:rsidRPr="003A5CC6">
        <w:rPr>
          <w:rFonts w:ascii="Times New Roman" w:hAnsi="Times New Roman" w:cs="Times New Roman"/>
          <w:b/>
          <w:bCs/>
          <w:sz w:val="20"/>
          <w:szCs w:val="20"/>
        </w:rPr>
        <w:instrText>tc "SISTEMA  ESTATAL  DE  PROTECCIÓN  INTEGRAL  DE  LOS  DERECHOS  DE  NIÑAS,  NIÑOS  Y  ADOLESCENTES"</w:instrText>
      </w:r>
      <w:r w:rsidR="0038665D" w:rsidRPr="003A5CC6">
        <w:rPr>
          <w:rFonts w:ascii="Times New Roman" w:hAnsi="Times New Roman" w:cs="Times New Roman"/>
          <w:b/>
          <w:bCs/>
          <w:sz w:val="20"/>
          <w:szCs w:val="20"/>
        </w:rPr>
        <w:fldChar w:fldCharType="end"/>
      </w:r>
    </w:p>
    <w:p w:rsidR="003A5CC6" w:rsidRPr="003A5CC6" w:rsidRDefault="003A5CC6" w:rsidP="003A5C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A5CC6">
        <w:rPr>
          <w:rFonts w:ascii="Times New Roman" w:hAnsi="Times New Roman" w:cs="Times New Roman"/>
          <w:sz w:val="24"/>
          <w:szCs w:val="24"/>
        </w:rPr>
        <w:t>Programa Estatal de Protección de Niñas, Niños y Adolescentes 2022 - 2027.</w:t>
      </w:r>
    </w:p>
    <w:p w:rsidR="003A5CC6" w:rsidRPr="003A5CC6" w:rsidRDefault="003A5CC6" w:rsidP="003A5CC6">
      <w:pPr>
        <w:autoSpaceDE w:val="0"/>
        <w:autoSpaceDN w:val="0"/>
        <w:adjustRightInd w:val="0"/>
        <w:spacing w:after="0" w:line="240" w:lineRule="auto"/>
        <w:jc w:val="center"/>
        <w:rPr>
          <w:rFonts w:ascii="Roman" w:hAnsi="Roman" w:cs="Roman"/>
          <w:sz w:val="8"/>
          <w:szCs w:val="8"/>
        </w:rPr>
      </w:pPr>
    </w:p>
    <w:p w:rsidR="003A5CC6" w:rsidRPr="003A5CC6" w:rsidRDefault="003A5CC6" w:rsidP="003A5CC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A5CC6">
        <w:rPr>
          <w:rFonts w:ascii="Times New Roman" w:hAnsi="Times New Roman" w:cs="Times New Roman"/>
          <w:sz w:val="24"/>
          <w:szCs w:val="24"/>
        </w:rPr>
        <w:t>3   -   105</w:t>
      </w:r>
    </w:p>
    <w:p w:rsidR="003A5CC6" w:rsidRPr="003A5CC6" w:rsidRDefault="003A5CC6" w:rsidP="003A5CC6">
      <w:pPr>
        <w:autoSpaceDE w:val="0"/>
        <w:autoSpaceDN w:val="0"/>
        <w:adjustRightInd w:val="0"/>
        <w:spacing w:after="0" w:line="240" w:lineRule="auto"/>
        <w:jc w:val="center"/>
        <w:rPr>
          <w:rFonts w:ascii="Roman" w:hAnsi="Roman" w:cs="Roman"/>
          <w:sz w:val="8"/>
          <w:szCs w:val="8"/>
        </w:rPr>
      </w:pPr>
    </w:p>
    <w:p w:rsidR="003A5CC6" w:rsidRPr="003A5CC6" w:rsidRDefault="003A5CC6" w:rsidP="003A5CC6">
      <w:pPr>
        <w:autoSpaceDE w:val="0"/>
        <w:autoSpaceDN w:val="0"/>
        <w:adjustRightInd w:val="0"/>
        <w:spacing w:after="0" w:line="240" w:lineRule="auto"/>
        <w:jc w:val="center"/>
        <w:rPr>
          <w:rFonts w:ascii="Times New Roman" w:hAnsi="Times New Roman" w:cs="Times New Roman"/>
          <w:b/>
          <w:bCs/>
          <w:sz w:val="24"/>
          <w:szCs w:val="24"/>
        </w:rPr>
      </w:pPr>
      <w:r w:rsidRPr="003A5CC6">
        <w:rPr>
          <w:rFonts w:ascii="Times New Roman" w:hAnsi="Times New Roman" w:cs="Times New Roman"/>
          <w:b/>
          <w:bCs/>
          <w:sz w:val="24"/>
          <w:szCs w:val="24"/>
        </w:rPr>
        <w:t>TRIBUNAL  DE  JUSTICIA  ADMINISTRATIVA  DEL  ESTADO  DE  SINALOA</w:t>
      </w:r>
      <w:r w:rsidR="0038665D" w:rsidRPr="003A5CC6">
        <w:rPr>
          <w:rFonts w:ascii="Times New Roman" w:hAnsi="Times New Roman" w:cs="Times New Roman"/>
          <w:b/>
          <w:bCs/>
          <w:sz w:val="24"/>
          <w:szCs w:val="24"/>
        </w:rPr>
        <w:fldChar w:fldCharType="begin"/>
      </w:r>
      <w:r w:rsidRPr="003A5CC6">
        <w:rPr>
          <w:rFonts w:ascii="Times New Roman" w:hAnsi="Times New Roman" w:cs="Times New Roman"/>
          <w:b/>
          <w:bCs/>
          <w:sz w:val="24"/>
          <w:szCs w:val="24"/>
        </w:rPr>
        <w:instrText>tc "TRIBUNAL  DE  JUSTICIA  ADMINISTRATIVA  DEL  ESTADO  DE  SINALOA"</w:instrText>
      </w:r>
      <w:r w:rsidR="0038665D" w:rsidRPr="003A5CC6">
        <w:rPr>
          <w:rFonts w:ascii="Times New Roman" w:hAnsi="Times New Roman" w:cs="Times New Roman"/>
          <w:b/>
          <w:bCs/>
          <w:sz w:val="24"/>
          <w:szCs w:val="24"/>
        </w:rPr>
        <w:fldChar w:fldCharType="end"/>
      </w:r>
    </w:p>
    <w:p w:rsidR="003A5CC6" w:rsidRPr="003A5CC6" w:rsidRDefault="003A5CC6" w:rsidP="003A5C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A5CC6">
        <w:rPr>
          <w:rFonts w:ascii="Times New Roman" w:hAnsi="Times New Roman" w:cs="Times New Roman"/>
          <w:sz w:val="24"/>
          <w:szCs w:val="24"/>
        </w:rPr>
        <w:t>Lineamientos para la verificación de declaraciones de situación patrimonial y de intereses.</w:t>
      </w:r>
    </w:p>
    <w:p w:rsidR="003A5CC6" w:rsidRPr="003A5CC6" w:rsidRDefault="003A5CC6" w:rsidP="003A5CC6">
      <w:pPr>
        <w:autoSpaceDE w:val="0"/>
        <w:autoSpaceDN w:val="0"/>
        <w:adjustRightInd w:val="0"/>
        <w:spacing w:after="0" w:line="240" w:lineRule="auto"/>
        <w:jc w:val="center"/>
        <w:rPr>
          <w:rFonts w:ascii="Roman" w:hAnsi="Roman" w:cs="Roman"/>
          <w:sz w:val="8"/>
          <w:szCs w:val="8"/>
        </w:rPr>
      </w:pPr>
    </w:p>
    <w:p w:rsidR="003A5CC6" w:rsidRPr="003A5CC6" w:rsidRDefault="003A5CC6" w:rsidP="003A5CC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A5CC6">
        <w:rPr>
          <w:rFonts w:ascii="Times New Roman" w:hAnsi="Times New Roman" w:cs="Times New Roman"/>
          <w:sz w:val="24"/>
          <w:szCs w:val="24"/>
        </w:rPr>
        <w:t>106   -   110</w:t>
      </w:r>
    </w:p>
    <w:p w:rsidR="003A5CC6" w:rsidRPr="003A5CC6" w:rsidRDefault="003A5CC6" w:rsidP="003A5CC6">
      <w:pPr>
        <w:autoSpaceDE w:val="0"/>
        <w:autoSpaceDN w:val="0"/>
        <w:adjustRightInd w:val="0"/>
        <w:spacing w:after="0" w:line="240" w:lineRule="auto"/>
        <w:jc w:val="center"/>
        <w:rPr>
          <w:rFonts w:ascii="Roman" w:hAnsi="Roman" w:cs="Roman"/>
          <w:sz w:val="8"/>
          <w:szCs w:val="8"/>
        </w:rPr>
      </w:pPr>
    </w:p>
    <w:p w:rsidR="003A5CC6" w:rsidRPr="003A5CC6" w:rsidRDefault="003A5CC6" w:rsidP="003A5CC6">
      <w:pPr>
        <w:autoSpaceDE w:val="0"/>
        <w:autoSpaceDN w:val="0"/>
        <w:adjustRightInd w:val="0"/>
        <w:spacing w:after="0" w:line="240" w:lineRule="auto"/>
        <w:jc w:val="center"/>
        <w:rPr>
          <w:rFonts w:ascii="Roman" w:hAnsi="Roman" w:cs="Roman"/>
          <w:sz w:val="8"/>
          <w:szCs w:val="8"/>
        </w:rPr>
      </w:pPr>
    </w:p>
    <w:p w:rsidR="003A5CC6" w:rsidRPr="003A5CC6" w:rsidRDefault="003A5CC6" w:rsidP="003A5CC6">
      <w:pPr>
        <w:autoSpaceDE w:val="0"/>
        <w:autoSpaceDN w:val="0"/>
        <w:adjustRightInd w:val="0"/>
        <w:spacing w:after="0" w:line="240" w:lineRule="auto"/>
        <w:jc w:val="center"/>
        <w:rPr>
          <w:rFonts w:ascii="Times New Roman" w:hAnsi="Times New Roman" w:cs="Times New Roman"/>
          <w:b/>
          <w:bCs/>
          <w:sz w:val="24"/>
          <w:szCs w:val="24"/>
        </w:rPr>
      </w:pPr>
      <w:r w:rsidRPr="003A5CC6">
        <w:rPr>
          <w:rFonts w:ascii="Times New Roman" w:hAnsi="Times New Roman" w:cs="Times New Roman"/>
          <w:b/>
          <w:bCs/>
          <w:sz w:val="24"/>
          <w:szCs w:val="24"/>
        </w:rPr>
        <w:t>COMISIÓN  ESTATAL  PARA  EL  ACCESO  A  LA  INFORMACIÓN  PÚBLICA</w:t>
      </w:r>
      <w:r w:rsidR="0038665D" w:rsidRPr="003A5CC6">
        <w:rPr>
          <w:rFonts w:ascii="Times New Roman" w:hAnsi="Times New Roman" w:cs="Times New Roman"/>
          <w:b/>
          <w:bCs/>
          <w:sz w:val="24"/>
          <w:szCs w:val="24"/>
        </w:rPr>
        <w:fldChar w:fldCharType="begin"/>
      </w:r>
      <w:r w:rsidRPr="003A5CC6">
        <w:rPr>
          <w:rFonts w:ascii="Times New Roman" w:hAnsi="Times New Roman" w:cs="Times New Roman"/>
          <w:b/>
          <w:bCs/>
          <w:sz w:val="24"/>
          <w:szCs w:val="24"/>
        </w:rPr>
        <w:instrText>tc "COMISIÓN  ESTATAL  PARA  EL  ACCESO  A  LA  INFORMACIÓN  PÚBLICA"</w:instrText>
      </w:r>
      <w:r w:rsidR="0038665D" w:rsidRPr="003A5CC6">
        <w:rPr>
          <w:rFonts w:ascii="Times New Roman" w:hAnsi="Times New Roman" w:cs="Times New Roman"/>
          <w:b/>
          <w:bCs/>
          <w:sz w:val="24"/>
          <w:szCs w:val="24"/>
        </w:rPr>
        <w:fldChar w:fldCharType="end"/>
      </w:r>
    </w:p>
    <w:p w:rsidR="003A5CC6" w:rsidRPr="003A5CC6" w:rsidRDefault="003A5CC6" w:rsidP="003A5C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A5CC6">
        <w:rPr>
          <w:rFonts w:ascii="Times New Roman" w:hAnsi="Times New Roman" w:cs="Times New Roman"/>
          <w:sz w:val="24"/>
          <w:szCs w:val="24"/>
        </w:rPr>
        <w:t>Acuerdo AP-CEAIP 19/2022.- Por el que se aprueban los resultados de la verificación de las obligaciones de transparencia de los sujetos obligados del Estado de Sinaloa, de conformidad con el Programa de Verificación y Vigilancia del ejercicio 2021.</w:t>
      </w:r>
    </w:p>
    <w:p w:rsidR="003A5CC6" w:rsidRPr="003A5CC6" w:rsidRDefault="003A5CC6" w:rsidP="003A5CC6">
      <w:pPr>
        <w:autoSpaceDE w:val="0"/>
        <w:autoSpaceDN w:val="0"/>
        <w:adjustRightInd w:val="0"/>
        <w:spacing w:after="0" w:line="240" w:lineRule="auto"/>
        <w:jc w:val="center"/>
        <w:rPr>
          <w:rFonts w:ascii="Roman" w:hAnsi="Roman" w:cs="Roman"/>
          <w:sz w:val="8"/>
          <w:szCs w:val="8"/>
        </w:rPr>
      </w:pPr>
    </w:p>
    <w:p w:rsidR="003A5CC6" w:rsidRPr="003A5CC6" w:rsidRDefault="003A5CC6" w:rsidP="003A5CC6">
      <w:pPr>
        <w:autoSpaceDE w:val="0"/>
        <w:autoSpaceDN w:val="0"/>
        <w:adjustRightInd w:val="0"/>
        <w:spacing w:after="0" w:line="240" w:lineRule="auto"/>
        <w:jc w:val="center"/>
        <w:rPr>
          <w:rFonts w:ascii="Roman" w:hAnsi="Roman" w:cs="Roman"/>
          <w:sz w:val="8"/>
          <w:szCs w:val="8"/>
        </w:rPr>
      </w:pPr>
    </w:p>
    <w:p w:rsidR="003A5CC6" w:rsidRPr="003A5CC6" w:rsidRDefault="003A5CC6" w:rsidP="003A5CC6">
      <w:pPr>
        <w:autoSpaceDE w:val="0"/>
        <w:autoSpaceDN w:val="0"/>
        <w:adjustRightInd w:val="0"/>
        <w:spacing w:after="0" w:line="240" w:lineRule="auto"/>
        <w:jc w:val="center"/>
        <w:rPr>
          <w:rFonts w:ascii="Roman" w:hAnsi="Roman" w:cs="Roman"/>
          <w:sz w:val="8"/>
          <w:szCs w:val="8"/>
        </w:rPr>
      </w:pPr>
    </w:p>
    <w:p w:rsidR="003A5CC6" w:rsidRPr="003A5CC6" w:rsidRDefault="003A5CC6" w:rsidP="003A5CC6">
      <w:pPr>
        <w:autoSpaceDE w:val="0"/>
        <w:autoSpaceDN w:val="0"/>
        <w:adjustRightInd w:val="0"/>
        <w:spacing w:after="0" w:line="240" w:lineRule="auto"/>
        <w:jc w:val="center"/>
        <w:rPr>
          <w:rFonts w:ascii="Roman" w:hAnsi="Roman" w:cs="Roman"/>
          <w:sz w:val="8"/>
          <w:szCs w:val="8"/>
        </w:rPr>
      </w:pPr>
    </w:p>
    <w:p w:rsidR="003A5CC6" w:rsidRPr="003A5CC6" w:rsidRDefault="003A5CC6" w:rsidP="003A5CC6">
      <w:pPr>
        <w:autoSpaceDE w:val="0"/>
        <w:autoSpaceDN w:val="0"/>
        <w:adjustRightInd w:val="0"/>
        <w:spacing w:after="0" w:line="240" w:lineRule="auto"/>
        <w:jc w:val="center"/>
        <w:rPr>
          <w:rFonts w:ascii="Roman" w:hAnsi="Roman" w:cs="Roman"/>
          <w:sz w:val="8"/>
          <w:szCs w:val="8"/>
        </w:rPr>
      </w:pPr>
    </w:p>
    <w:p w:rsidR="003A5CC6" w:rsidRPr="003A5CC6" w:rsidRDefault="003A5CC6" w:rsidP="003A5CC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A5CC6">
        <w:rPr>
          <w:rFonts w:ascii="Times New Roman" w:hAnsi="Times New Roman" w:cs="Times New Roman"/>
          <w:sz w:val="24"/>
          <w:szCs w:val="24"/>
        </w:rPr>
        <w:t>111   -   114</w:t>
      </w:r>
    </w:p>
    <w:p w:rsidR="003A5CC6" w:rsidRPr="003A5CC6" w:rsidRDefault="003A5CC6" w:rsidP="003A5CC6">
      <w:pPr>
        <w:autoSpaceDE w:val="0"/>
        <w:autoSpaceDN w:val="0"/>
        <w:adjustRightInd w:val="0"/>
        <w:spacing w:after="0" w:line="240" w:lineRule="auto"/>
        <w:rPr>
          <w:rFonts w:ascii="Times New Roman" w:hAnsi="Times New Roman" w:cs="Times New Roman"/>
          <w:color w:val="000000"/>
          <w:sz w:val="24"/>
          <w:szCs w:val="24"/>
        </w:rPr>
      </w:pPr>
    </w:p>
    <w:p w:rsidR="003A5CC6" w:rsidRPr="003A5CC6" w:rsidRDefault="003A5CC6" w:rsidP="003A5CC6">
      <w:pPr>
        <w:autoSpaceDE w:val="0"/>
        <w:autoSpaceDN w:val="0"/>
        <w:adjustRightInd w:val="0"/>
        <w:spacing w:after="0" w:line="240" w:lineRule="auto"/>
        <w:rPr>
          <w:rFonts w:ascii="Times New Roman" w:hAnsi="Times New Roman" w:cs="Times New Roman"/>
          <w:color w:val="000000"/>
          <w:sz w:val="24"/>
          <w:szCs w:val="24"/>
        </w:rPr>
      </w:pPr>
    </w:p>
    <w:p w:rsidR="007A04B3" w:rsidRDefault="003A5CC6" w:rsidP="003A5CC6">
      <w:pPr>
        <w:jc w:val="center"/>
        <w:rPr>
          <w:rFonts w:ascii="Times New Roman" w:hAnsi="Times New Roman" w:cs="Times New Roman"/>
          <w:sz w:val="24"/>
          <w:szCs w:val="24"/>
        </w:rPr>
      </w:pPr>
      <w:r w:rsidRPr="003A5CC6">
        <w:rPr>
          <w:rFonts w:ascii="Times New Roman" w:hAnsi="Times New Roman" w:cs="Times New Roman"/>
          <w:color w:val="000000"/>
          <w:sz w:val="24"/>
          <w:szCs w:val="24"/>
        </w:rPr>
        <w:t xml:space="preserve">                                                                                      (Continúa Índice Pág. 2)</w:t>
      </w:r>
    </w:p>
    <w:p w:rsidR="00AB79E5" w:rsidRPr="00AB79E5" w:rsidRDefault="00AB79E5" w:rsidP="00AB79E5">
      <w:pPr>
        <w:autoSpaceDE w:val="0"/>
        <w:autoSpaceDN w:val="0"/>
        <w:adjustRightInd w:val="0"/>
        <w:spacing w:after="0" w:line="240" w:lineRule="auto"/>
        <w:jc w:val="center"/>
        <w:rPr>
          <w:rFonts w:ascii="Times New Roman" w:hAnsi="Times New Roman" w:cs="Times New Roman"/>
          <w:b/>
          <w:bCs/>
          <w:sz w:val="36"/>
          <w:szCs w:val="36"/>
        </w:rPr>
      </w:pPr>
      <w:r w:rsidRPr="00AB79E5">
        <w:rPr>
          <w:rFonts w:ascii="Times New Roman" w:hAnsi="Times New Roman" w:cs="Times New Roman"/>
          <w:b/>
          <w:bCs/>
          <w:sz w:val="36"/>
          <w:szCs w:val="36"/>
        </w:rPr>
        <w:t>ÍNDICE</w:t>
      </w:r>
      <w:r w:rsidR="0038665D" w:rsidRPr="00AB79E5">
        <w:rPr>
          <w:rFonts w:ascii="Times New Roman" w:hAnsi="Times New Roman" w:cs="Times New Roman"/>
          <w:b/>
          <w:bCs/>
          <w:sz w:val="36"/>
          <w:szCs w:val="36"/>
        </w:rPr>
        <w:fldChar w:fldCharType="begin"/>
      </w:r>
      <w:r w:rsidRPr="00AB79E5">
        <w:rPr>
          <w:rFonts w:ascii="Times New Roman" w:hAnsi="Times New Roman" w:cs="Times New Roman"/>
          <w:b/>
          <w:bCs/>
          <w:sz w:val="36"/>
          <w:szCs w:val="36"/>
        </w:rPr>
        <w:instrText>tc "ÍNDICE"</w:instrText>
      </w:r>
      <w:r w:rsidR="0038665D" w:rsidRPr="00AB79E5">
        <w:rPr>
          <w:rFonts w:ascii="Times New Roman" w:hAnsi="Times New Roman" w:cs="Times New Roman"/>
          <w:b/>
          <w:bCs/>
          <w:sz w:val="36"/>
          <w:szCs w:val="36"/>
        </w:rPr>
        <w:fldChar w:fldCharType="end"/>
      </w:r>
    </w:p>
    <w:p w:rsidR="00AB79E5" w:rsidRPr="00AB79E5" w:rsidRDefault="0038665D" w:rsidP="00AB79E5">
      <w:pPr>
        <w:autoSpaceDE w:val="0"/>
        <w:autoSpaceDN w:val="0"/>
        <w:adjustRightInd w:val="0"/>
        <w:spacing w:after="0" w:line="240" w:lineRule="auto"/>
        <w:jc w:val="center"/>
        <w:rPr>
          <w:rFonts w:ascii="Times New Roman" w:hAnsi="Times New Roman" w:cs="Times New Roman"/>
          <w:b/>
          <w:bCs/>
          <w:sz w:val="24"/>
          <w:szCs w:val="24"/>
        </w:rPr>
      </w:pPr>
      <w:r w:rsidRPr="00AB79E5">
        <w:rPr>
          <w:rFonts w:ascii="Times New Roman" w:hAnsi="Times New Roman" w:cs="Times New Roman"/>
          <w:b/>
          <w:bCs/>
          <w:sz w:val="24"/>
          <w:szCs w:val="24"/>
        </w:rPr>
        <w:fldChar w:fldCharType="begin"/>
      </w:r>
      <w:r w:rsidR="00AB79E5" w:rsidRPr="00AB79E5">
        <w:rPr>
          <w:rFonts w:ascii="Times New Roman" w:hAnsi="Times New Roman" w:cs="Times New Roman"/>
          <w:b/>
          <w:bCs/>
          <w:sz w:val="24"/>
          <w:szCs w:val="24"/>
        </w:rPr>
        <w:instrText>tc ""</w:instrText>
      </w:r>
      <w:r w:rsidRPr="00AB79E5">
        <w:rPr>
          <w:rFonts w:ascii="Times New Roman" w:hAnsi="Times New Roman" w:cs="Times New Roman"/>
          <w:b/>
          <w:bCs/>
          <w:sz w:val="24"/>
          <w:szCs w:val="24"/>
        </w:rPr>
        <w:fldChar w:fldCharType="end"/>
      </w:r>
    </w:p>
    <w:p w:rsidR="00AB79E5" w:rsidRPr="00AB79E5" w:rsidRDefault="0038665D" w:rsidP="00AB79E5">
      <w:pPr>
        <w:autoSpaceDE w:val="0"/>
        <w:autoSpaceDN w:val="0"/>
        <w:adjustRightInd w:val="0"/>
        <w:spacing w:after="0" w:line="240" w:lineRule="auto"/>
        <w:jc w:val="center"/>
        <w:rPr>
          <w:rFonts w:ascii="Times New Roman" w:hAnsi="Times New Roman" w:cs="Times New Roman"/>
          <w:b/>
          <w:bCs/>
          <w:sz w:val="24"/>
          <w:szCs w:val="24"/>
        </w:rPr>
      </w:pPr>
      <w:r w:rsidRPr="00AB79E5">
        <w:rPr>
          <w:rFonts w:ascii="Times New Roman" w:hAnsi="Times New Roman" w:cs="Times New Roman"/>
          <w:b/>
          <w:bCs/>
          <w:sz w:val="24"/>
          <w:szCs w:val="24"/>
        </w:rPr>
        <w:fldChar w:fldCharType="begin"/>
      </w:r>
      <w:r w:rsidR="00AB79E5" w:rsidRPr="00AB79E5">
        <w:rPr>
          <w:rFonts w:ascii="Times New Roman" w:hAnsi="Times New Roman" w:cs="Times New Roman"/>
          <w:b/>
          <w:bCs/>
          <w:sz w:val="24"/>
          <w:szCs w:val="24"/>
        </w:rPr>
        <w:instrText>tc ""</w:instrText>
      </w:r>
      <w:r w:rsidRPr="00AB79E5">
        <w:rPr>
          <w:rFonts w:ascii="Times New Roman" w:hAnsi="Times New Roman" w:cs="Times New Roman"/>
          <w:b/>
          <w:bCs/>
          <w:sz w:val="24"/>
          <w:szCs w:val="24"/>
        </w:rPr>
        <w:fldChar w:fldCharType="end"/>
      </w:r>
    </w:p>
    <w:p w:rsidR="00AB79E5" w:rsidRPr="00AB79E5" w:rsidRDefault="0038665D" w:rsidP="00AB79E5">
      <w:pPr>
        <w:autoSpaceDE w:val="0"/>
        <w:autoSpaceDN w:val="0"/>
        <w:adjustRightInd w:val="0"/>
        <w:spacing w:after="0" w:line="240" w:lineRule="auto"/>
        <w:jc w:val="center"/>
        <w:rPr>
          <w:rFonts w:ascii="Times New Roman" w:hAnsi="Times New Roman" w:cs="Times New Roman"/>
          <w:b/>
          <w:bCs/>
          <w:sz w:val="24"/>
          <w:szCs w:val="24"/>
        </w:rPr>
      </w:pPr>
      <w:r w:rsidRPr="00AB79E5">
        <w:rPr>
          <w:rFonts w:ascii="Times New Roman" w:hAnsi="Times New Roman" w:cs="Times New Roman"/>
          <w:b/>
          <w:bCs/>
          <w:sz w:val="24"/>
          <w:szCs w:val="24"/>
        </w:rPr>
        <w:fldChar w:fldCharType="begin"/>
      </w:r>
      <w:r w:rsidR="00AB79E5" w:rsidRPr="00AB79E5">
        <w:rPr>
          <w:rFonts w:ascii="Times New Roman" w:hAnsi="Times New Roman" w:cs="Times New Roman"/>
          <w:b/>
          <w:bCs/>
          <w:sz w:val="24"/>
          <w:szCs w:val="24"/>
        </w:rPr>
        <w:instrText>tc ""</w:instrText>
      </w:r>
      <w:r w:rsidRPr="00AB79E5">
        <w:rPr>
          <w:rFonts w:ascii="Times New Roman" w:hAnsi="Times New Roman" w:cs="Times New Roman"/>
          <w:b/>
          <w:bCs/>
          <w:sz w:val="24"/>
          <w:szCs w:val="24"/>
        </w:rPr>
        <w:fldChar w:fldCharType="end"/>
      </w:r>
    </w:p>
    <w:p w:rsidR="00AB79E5" w:rsidRPr="00AB79E5" w:rsidRDefault="00AB79E5" w:rsidP="00AB79E5">
      <w:pPr>
        <w:autoSpaceDE w:val="0"/>
        <w:autoSpaceDN w:val="0"/>
        <w:adjustRightInd w:val="0"/>
        <w:spacing w:after="0" w:line="240" w:lineRule="auto"/>
        <w:jc w:val="center"/>
        <w:rPr>
          <w:rFonts w:ascii="Times New Roman" w:hAnsi="Times New Roman" w:cs="Times New Roman"/>
          <w:b/>
          <w:bCs/>
          <w:sz w:val="24"/>
          <w:szCs w:val="24"/>
        </w:rPr>
      </w:pPr>
      <w:r w:rsidRPr="00AB79E5">
        <w:rPr>
          <w:rFonts w:ascii="Times New Roman" w:hAnsi="Times New Roman" w:cs="Times New Roman"/>
          <w:b/>
          <w:bCs/>
          <w:sz w:val="24"/>
          <w:szCs w:val="24"/>
        </w:rPr>
        <w:t>AYUNTAMIENTOS</w:t>
      </w:r>
      <w:r w:rsidR="0038665D" w:rsidRPr="00AB79E5">
        <w:rPr>
          <w:rFonts w:ascii="Times New Roman" w:hAnsi="Times New Roman" w:cs="Times New Roman"/>
          <w:b/>
          <w:bCs/>
          <w:sz w:val="24"/>
          <w:szCs w:val="24"/>
        </w:rPr>
        <w:fldChar w:fldCharType="begin"/>
      </w:r>
      <w:r w:rsidRPr="00AB79E5">
        <w:rPr>
          <w:rFonts w:ascii="Times New Roman" w:hAnsi="Times New Roman" w:cs="Times New Roman"/>
          <w:b/>
          <w:bCs/>
          <w:sz w:val="24"/>
          <w:szCs w:val="24"/>
        </w:rPr>
        <w:instrText>tc "AYUNTAMIENTOS"</w:instrText>
      </w:r>
      <w:r w:rsidR="0038665D" w:rsidRPr="00AB79E5">
        <w:rPr>
          <w:rFonts w:ascii="Times New Roman" w:hAnsi="Times New Roman" w:cs="Times New Roman"/>
          <w:b/>
          <w:bCs/>
          <w:sz w:val="24"/>
          <w:szCs w:val="24"/>
        </w:rPr>
        <w:fldChar w:fldCharType="end"/>
      </w:r>
    </w:p>
    <w:p w:rsidR="00AB79E5" w:rsidRPr="00AB79E5" w:rsidRDefault="00AB79E5" w:rsidP="00AB79E5">
      <w:pPr>
        <w:autoSpaceDE w:val="0"/>
        <w:autoSpaceDN w:val="0"/>
        <w:adjustRightInd w:val="0"/>
        <w:spacing w:after="0" w:line="240" w:lineRule="auto"/>
        <w:jc w:val="center"/>
        <w:rPr>
          <w:rFonts w:ascii="Roman" w:hAnsi="Roman" w:cs="Roman"/>
          <w:sz w:val="8"/>
          <w:szCs w:val="8"/>
        </w:rPr>
      </w:pPr>
    </w:p>
    <w:p w:rsidR="00AB79E5" w:rsidRPr="00AB79E5" w:rsidRDefault="00AB79E5" w:rsidP="00AB79E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B79E5">
        <w:rPr>
          <w:rFonts w:ascii="Times New Roman" w:hAnsi="Times New Roman" w:cs="Times New Roman"/>
          <w:sz w:val="24"/>
          <w:szCs w:val="24"/>
        </w:rPr>
        <w:t xml:space="preserve">Decreto Municipal No. 09 de Badiraguato.- Reglamento interior del Ayuntamiento de Badiraguato, Sinaloa. </w:t>
      </w:r>
    </w:p>
    <w:p w:rsidR="00AB79E5" w:rsidRPr="00AB79E5" w:rsidRDefault="00AB79E5" w:rsidP="00AB79E5">
      <w:pPr>
        <w:autoSpaceDE w:val="0"/>
        <w:autoSpaceDN w:val="0"/>
        <w:adjustRightInd w:val="0"/>
        <w:spacing w:after="0" w:line="240" w:lineRule="auto"/>
        <w:jc w:val="center"/>
        <w:rPr>
          <w:rFonts w:ascii="Roman" w:hAnsi="Roman" w:cs="Roman"/>
          <w:sz w:val="8"/>
          <w:szCs w:val="8"/>
        </w:rPr>
      </w:pPr>
    </w:p>
    <w:p w:rsidR="00AB79E5" w:rsidRPr="00AB79E5" w:rsidRDefault="00AB79E5" w:rsidP="00AB79E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B79E5">
        <w:rPr>
          <w:rFonts w:ascii="Times New Roman" w:hAnsi="Times New Roman" w:cs="Times New Roman"/>
          <w:sz w:val="24"/>
          <w:szCs w:val="24"/>
        </w:rPr>
        <w:t>Municipio de Culiacán.- Convocatoria a la Licitación Pública Nacional Número: AYTO-LOPSRMES-22-CP/ID-18.</w:t>
      </w:r>
    </w:p>
    <w:p w:rsidR="00AB79E5" w:rsidRPr="00AB79E5" w:rsidRDefault="00AB79E5" w:rsidP="00AB79E5">
      <w:pPr>
        <w:autoSpaceDE w:val="0"/>
        <w:autoSpaceDN w:val="0"/>
        <w:adjustRightInd w:val="0"/>
        <w:spacing w:after="0" w:line="240" w:lineRule="auto"/>
        <w:jc w:val="center"/>
        <w:rPr>
          <w:rFonts w:ascii="Roman" w:hAnsi="Roman" w:cs="Roman"/>
          <w:sz w:val="8"/>
          <w:szCs w:val="8"/>
        </w:rPr>
      </w:pPr>
    </w:p>
    <w:p w:rsidR="00AB79E5" w:rsidRPr="00AB79E5" w:rsidRDefault="00AB79E5" w:rsidP="00AB79E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B79E5">
        <w:rPr>
          <w:rFonts w:ascii="Times New Roman" w:hAnsi="Times New Roman" w:cs="Times New Roman"/>
          <w:sz w:val="24"/>
          <w:szCs w:val="24"/>
        </w:rPr>
        <w:t>Municipio de Elota.- Acta de Fallo Concurso No. 002 DDUOSP-LP-002-2022 Licitación Pública Nacional.</w:t>
      </w:r>
    </w:p>
    <w:p w:rsidR="00AB79E5" w:rsidRPr="00AB79E5" w:rsidRDefault="00AB79E5" w:rsidP="00AB79E5">
      <w:pPr>
        <w:autoSpaceDE w:val="0"/>
        <w:autoSpaceDN w:val="0"/>
        <w:adjustRightInd w:val="0"/>
        <w:spacing w:after="0" w:line="240" w:lineRule="auto"/>
        <w:jc w:val="center"/>
        <w:rPr>
          <w:rFonts w:ascii="Roman" w:hAnsi="Roman" w:cs="Roman"/>
          <w:sz w:val="8"/>
          <w:szCs w:val="8"/>
        </w:rPr>
      </w:pPr>
    </w:p>
    <w:p w:rsidR="00AB79E5" w:rsidRPr="00AB79E5" w:rsidRDefault="00AB79E5" w:rsidP="00AB79E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B79E5">
        <w:rPr>
          <w:rFonts w:ascii="Times New Roman" w:hAnsi="Times New Roman" w:cs="Times New Roman"/>
          <w:sz w:val="24"/>
          <w:szCs w:val="24"/>
        </w:rPr>
        <w:t>Municipio de Elota.- Acta de Fallo Concurso No. 003 DDUOSP-LP-003-2022 Licitación Pública Nacional.</w:t>
      </w:r>
    </w:p>
    <w:p w:rsidR="00AB79E5" w:rsidRPr="00AB79E5" w:rsidRDefault="00AB79E5" w:rsidP="00AB79E5">
      <w:pPr>
        <w:autoSpaceDE w:val="0"/>
        <w:autoSpaceDN w:val="0"/>
        <w:adjustRightInd w:val="0"/>
        <w:spacing w:after="0" w:line="240" w:lineRule="auto"/>
        <w:jc w:val="center"/>
        <w:rPr>
          <w:rFonts w:ascii="Roman" w:hAnsi="Roman" w:cs="Roman"/>
          <w:sz w:val="8"/>
          <w:szCs w:val="8"/>
        </w:rPr>
      </w:pPr>
    </w:p>
    <w:p w:rsidR="00AB79E5" w:rsidRPr="00AB79E5" w:rsidRDefault="00AB79E5" w:rsidP="00AB79E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B79E5">
        <w:rPr>
          <w:rFonts w:ascii="Times New Roman" w:hAnsi="Times New Roman" w:cs="Times New Roman"/>
          <w:sz w:val="24"/>
          <w:szCs w:val="24"/>
        </w:rPr>
        <w:t xml:space="preserve">Municipio de Mazatlán.- Convocatoria Pública No. 011 con  No. de Licitación: LO-MMA-DOP-2022-014. </w:t>
      </w:r>
    </w:p>
    <w:p w:rsidR="00AB79E5" w:rsidRPr="00AB79E5" w:rsidRDefault="00AB79E5" w:rsidP="00AB79E5">
      <w:pPr>
        <w:autoSpaceDE w:val="0"/>
        <w:autoSpaceDN w:val="0"/>
        <w:adjustRightInd w:val="0"/>
        <w:spacing w:after="0" w:line="240" w:lineRule="auto"/>
        <w:jc w:val="center"/>
        <w:rPr>
          <w:rFonts w:ascii="Roman" w:hAnsi="Roman" w:cs="Roman"/>
          <w:sz w:val="8"/>
          <w:szCs w:val="8"/>
        </w:rPr>
      </w:pPr>
    </w:p>
    <w:p w:rsidR="00AB79E5" w:rsidRPr="00AB79E5" w:rsidRDefault="00AB79E5" w:rsidP="00AB79E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B79E5">
        <w:rPr>
          <w:rFonts w:ascii="Times New Roman" w:hAnsi="Times New Roman" w:cs="Times New Roman"/>
          <w:sz w:val="24"/>
          <w:szCs w:val="24"/>
        </w:rPr>
        <w:t>115   -   144</w:t>
      </w:r>
    </w:p>
    <w:p w:rsidR="00AB79E5" w:rsidRPr="00AB79E5" w:rsidRDefault="00AB79E5" w:rsidP="00AB79E5">
      <w:pPr>
        <w:autoSpaceDE w:val="0"/>
        <w:autoSpaceDN w:val="0"/>
        <w:adjustRightInd w:val="0"/>
        <w:spacing w:after="0" w:line="240" w:lineRule="auto"/>
        <w:jc w:val="center"/>
        <w:rPr>
          <w:rFonts w:ascii="Roman" w:hAnsi="Roman" w:cs="Roman"/>
          <w:sz w:val="8"/>
          <w:szCs w:val="8"/>
        </w:rPr>
      </w:pPr>
    </w:p>
    <w:p w:rsidR="00AB79E5" w:rsidRPr="00AB79E5" w:rsidRDefault="00AB79E5" w:rsidP="00AB79E5">
      <w:pPr>
        <w:autoSpaceDE w:val="0"/>
        <w:autoSpaceDN w:val="0"/>
        <w:adjustRightInd w:val="0"/>
        <w:spacing w:after="0" w:line="240" w:lineRule="auto"/>
        <w:jc w:val="center"/>
        <w:rPr>
          <w:rFonts w:ascii="Times New Roman" w:hAnsi="Times New Roman" w:cs="Times New Roman"/>
          <w:b/>
          <w:bCs/>
          <w:sz w:val="24"/>
          <w:szCs w:val="24"/>
        </w:rPr>
      </w:pPr>
      <w:r w:rsidRPr="00AB79E5">
        <w:rPr>
          <w:rFonts w:ascii="Times New Roman" w:hAnsi="Times New Roman" w:cs="Times New Roman"/>
          <w:b/>
          <w:bCs/>
          <w:sz w:val="24"/>
          <w:szCs w:val="24"/>
        </w:rPr>
        <w:t>AVISOS  JUDICIALES</w:t>
      </w:r>
      <w:r w:rsidR="0038665D" w:rsidRPr="00AB79E5">
        <w:rPr>
          <w:rFonts w:ascii="Times New Roman" w:hAnsi="Times New Roman" w:cs="Times New Roman"/>
          <w:b/>
          <w:bCs/>
          <w:sz w:val="24"/>
          <w:szCs w:val="24"/>
        </w:rPr>
        <w:fldChar w:fldCharType="begin"/>
      </w:r>
      <w:r w:rsidRPr="00AB79E5">
        <w:rPr>
          <w:rFonts w:ascii="Times New Roman" w:hAnsi="Times New Roman" w:cs="Times New Roman"/>
          <w:b/>
          <w:bCs/>
          <w:sz w:val="24"/>
          <w:szCs w:val="24"/>
        </w:rPr>
        <w:instrText>tc "AVISOS  JUDICIALES"</w:instrText>
      </w:r>
      <w:r w:rsidR="0038665D" w:rsidRPr="00AB79E5">
        <w:rPr>
          <w:rFonts w:ascii="Times New Roman" w:hAnsi="Times New Roman" w:cs="Times New Roman"/>
          <w:b/>
          <w:bCs/>
          <w:sz w:val="24"/>
          <w:szCs w:val="24"/>
        </w:rPr>
        <w:fldChar w:fldCharType="end"/>
      </w:r>
    </w:p>
    <w:p w:rsidR="00AB79E5" w:rsidRPr="00AB79E5" w:rsidRDefault="00AB79E5" w:rsidP="00AB79E5">
      <w:pPr>
        <w:autoSpaceDE w:val="0"/>
        <w:autoSpaceDN w:val="0"/>
        <w:adjustRightInd w:val="0"/>
        <w:spacing w:after="0" w:line="240" w:lineRule="auto"/>
        <w:jc w:val="center"/>
        <w:rPr>
          <w:rFonts w:ascii="Roman" w:hAnsi="Roman" w:cs="Roman"/>
          <w:sz w:val="8"/>
          <w:szCs w:val="8"/>
        </w:rPr>
      </w:pPr>
    </w:p>
    <w:p w:rsidR="00AB79E5" w:rsidRPr="00AB79E5" w:rsidRDefault="00AB79E5" w:rsidP="00AB79E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AB79E5">
        <w:rPr>
          <w:rFonts w:ascii="Times New Roman" w:hAnsi="Times New Roman" w:cs="Times New Roman"/>
          <w:sz w:val="24"/>
          <w:szCs w:val="24"/>
        </w:rPr>
        <w:t>145   -   156</w:t>
      </w:r>
    </w:p>
    <w:p w:rsidR="00AB79E5" w:rsidRPr="00AB79E5" w:rsidRDefault="00AB79E5" w:rsidP="00AB79E5">
      <w:pPr>
        <w:autoSpaceDE w:val="0"/>
        <w:autoSpaceDN w:val="0"/>
        <w:adjustRightInd w:val="0"/>
        <w:spacing w:after="0" w:line="240" w:lineRule="auto"/>
        <w:jc w:val="center"/>
        <w:rPr>
          <w:rFonts w:ascii="Roman" w:hAnsi="Roman" w:cs="Roman"/>
          <w:sz w:val="8"/>
          <w:szCs w:val="8"/>
        </w:rPr>
      </w:pPr>
    </w:p>
    <w:p w:rsidR="00AB79E5" w:rsidRPr="00AB79E5" w:rsidRDefault="00AB79E5" w:rsidP="00AB79E5">
      <w:pPr>
        <w:autoSpaceDE w:val="0"/>
        <w:autoSpaceDN w:val="0"/>
        <w:adjustRightInd w:val="0"/>
        <w:spacing w:after="0" w:line="240" w:lineRule="auto"/>
        <w:jc w:val="center"/>
        <w:rPr>
          <w:rFonts w:ascii="Times New Roman" w:hAnsi="Times New Roman" w:cs="Times New Roman"/>
          <w:b/>
          <w:bCs/>
          <w:sz w:val="24"/>
          <w:szCs w:val="24"/>
        </w:rPr>
      </w:pPr>
      <w:r w:rsidRPr="00AB79E5">
        <w:rPr>
          <w:rFonts w:ascii="Times New Roman" w:hAnsi="Times New Roman" w:cs="Times New Roman"/>
          <w:b/>
          <w:bCs/>
          <w:sz w:val="24"/>
          <w:szCs w:val="24"/>
        </w:rPr>
        <w:t>AVISOS  NOTARIALES</w:t>
      </w:r>
      <w:r w:rsidR="0038665D" w:rsidRPr="00AB79E5">
        <w:rPr>
          <w:rFonts w:ascii="Times New Roman" w:hAnsi="Times New Roman" w:cs="Times New Roman"/>
          <w:b/>
          <w:bCs/>
          <w:sz w:val="24"/>
          <w:szCs w:val="24"/>
        </w:rPr>
        <w:fldChar w:fldCharType="begin"/>
      </w:r>
      <w:r w:rsidRPr="00AB79E5">
        <w:rPr>
          <w:rFonts w:ascii="Times New Roman" w:hAnsi="Times New Roman" w:cs="Times New Roman"/>
          <w:b/>
          <w:bCs/>
          <w:sz w:val="24"/>
          <w:szCs w:val="24"/>
        </w:rPr>
        <w:instrText>tc "AVISOS  NOTARIALES"</w:instrText>
      </w:r>
      <w:r w:rsidR="0038665D" w:rsidRPr="00AB79E5">
        <w:rPr>
          <w:rFonts w:ascii="Times New Roman" w:hAnsi="Times New Roman" w:cs="Times New Roman"/>
          <w:b/>
          <w:bCs/>
          <w:sz w:val="24"/>
          <w:szCs w:val="24"/>
        </w:rPr>
        <w:fldChar w:fldCharType="end"/>
      </w:r>
    </w:p>
    <w:p w:rsidR="00AB79E5" w:rsidRPr="00AB79E5" w:rsidRDefault="00AB79E5" w:rsidP="00AB79E5">
      <w:pPr>
        <w:tabs>
          <w:tab w:val="center" w:leader="underscore" w:pos="4309"/>
        </w:tabs>
        <w:autoSpaceDE w:val="0"/>
        <w:autoSpaceDN w:val="0"/>
        <w:adjustRightInd w:val="0"/>
        <w:spacing w:after="0" w:line="240" w:lineRule="auto"/>
        <w:jc w:val="center"/>
        <w:rPr>
          <w:rFonts w:ascii="Roman" w:hAnsi="Roman" w:cs="Roman"/>
          <w:sz w:val="8"/>
          <w:szCs w:val="8"/>
        </w:rPr>
      </w:pPr>
    </w:p>
    <w:p w:rsidR="00D21698" w:rsidRDefault="00AB79E5" w:rsidP="00AB79E5">
      <w:pPr>
        <w:jc w:val="center"/>
        <w:rPr>
          <w:rFonts w:ascii="Times New Roman" w:hAnsi="Times New Roman" w:cs="Times New Roman"/>
          <w:sz w:val="24"/>
          <w:szCs w:val="24"/>
        </w:rPr>
      </w:pPr>
      <w:r w:rsidRPr="00AB79E5">
        <w:rPr>
          <w:rFonts w:ascii="Times New Roman" w:hAnsi="Times New Roman" w:cs="Times New Roman"/>
          <w:sz w:val="24"/>
          <w:szCs w:val="24"/>
        </w:rPr>
        <w:t>156   -   160</w:t>
      </w:r>
    </w:p>
    <w:p w:rsidR="00D013A0" w:rsidRDefault="00D013A0" w:rsidP="00AB79E5">
      <w:pPr>
        <w:jc w:val="center"/>
        <w:rPr>
          <w:rFonts w:ascii="Times New Roman" w:hAnsi="Times New Roman" w:cs="Times New Roman"/>
          <w:sz w:val="24"/>
          <w:szCs w:val="24"/>
        </w:rPr>
      </w:pPr>
    </w:p>
    <w:p w:rsidR="00D013A0" w:rsidRDefault="00D013A0" w:rsidP="00AB79E5">
      <w:pPr>
        <w:jc w:val="center"/>
        <w:rPr>
          <w:rFonts w:ascii="Times New Roman" w:hAnsi="Times New Roman" w:cs="Times New Roman"/>
          <w:sz w:val="24"/>
          <w:szCs w:val="24"/>
        </w:rPr>
      </w:pPr>
    </w:p>
    <w:p w:rsidR="00D013A0" w:rsidRDefault="00B42944" w:rsidP="00AB79E5">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14 de octubre de 2022.</w:t>
      </w:r>
      <w:r>
        <w:rPr>
          <w:rFonts w:ascii="Times New Roman" w:hAnsi="Times New Roman" w:cs="Times New Roman"/>
          <w:b/>
          <w:bCs/>
        </w:rPr>
        <w:t xml:space="preserve">    No. 124</w:t>
      </w:r>
    </w:p>
    <w:p w:rsidR="00B42944" w:rsidRDefault="00B42944" w:rsidP="00B42944">
      <w:pPr>
        <w:pStyle w:val="Subttulo1"/>
      </w:pPr>
      <w:r>
        <w:t>ÍNDICE</w:t>
      </w:r>
      <w:r w:rsidR="0038665D">
        <w:fldChar w:fldCharType="begin"/>
      </w:r>
      <w:r>
        <w:rPr>
          <w:b w:val="0"/>
          <w:bCs w:val="0"/>
        </w:rPr>
        <w:instrText>tc "</w:instrText>
      </w:r>
      <w:r>
        <w:instrText>ÍNDICE"</w:instrText>
      </w:r>
      <w:r w:rsidR="0038665D">
        <w:fldChar w:fldCharType="end"/>
      </w:r>
    </w:p>
    <w:p w:rsidR="00B42944" w:rsidRDefault="0038665D" w:rsidP="00B42944">
      <w:pPr>
        <w:pStyle w:val="subttulo3"/>
      </w:pPr>
      <w:r>
        <w:fldChar w:fldCharType="begin"/>
      </w:r>
      <w:r w:rsidR="00B42944">
        <w:instrText>tc ""</w:instrText>
      </w:r>
      <w:r>
        <w:fldChar w:fldCharType="end"/>
      </w:r>
    </w:p>
    <w:p w:rsidR="00B42944" w:rsidRDefault="00B42944" w:rsidP="00B42944">
      <w:pPr>
        <w:pStyle w:val="avisos"/>
      </w:pPr>
      <w:r>
        <w:t>PODER  EJECUTIVO  ESTATAL</w:t>
      </w:r>
      <w:r w:rsidR="0038665D">
        <w:fldChar w:fldCharType="begin"/>
      </w:r>
      <w:r>
        <w:instrText>tc "PODER  EJECUTIVO  ESTATAL"</w:instrText>
      </w:r>
      <w:r w:rsidR="0038665D">
        <w:fldChar w:fldCharType="end"/>
      </w:r>
    </w:p>
    <w:p w:rsidR="00B42944" w:rsidRDefault="00B42944" w:rsidP="00B42944">
      <w:pPr>
        <w:pStyle w:val="AVISOS2"/>
      </w:pPr>
      <w:r>
        <w:t>SECRETARÍA  DE  OBRAS  PÚBLICAS</w:t>
      </w:r>
      <w:r w:rsidR="0038665D">
        <w:fldChar w:fldCharType="begin"/>
      </w:r>
      <w:r>
        <w:instrText>tc "SECRETARÍA  DE  OBRAS  PÚBLICAS"</w:instrText>
      </w:r>
      <w:r w:rsidR="0038665D">
        <w:fldChar w:fldCharType="end"/>
      </w:r>
    </w:p>
    <w:p w:rsidR="00B42944" w:rsidRDefault="00B42944" w:rsidP="00B42944">
      <w:pPr>
        <w:pStyle w:val="BODYTEXTO"/>
      </w:pPr>
      <w:r>
        <w:t>Licitación Pública Nacional Estatal No. 031.- Nos. de Concursos OPPU-EST-LP-091-2022 y OPPU-EST-LP-092-2022.</w:t>
      </w:r>
    </w:p>
    <w:p w:rsidR="00B42944" w:rsidRDefault="00B42944" w:rsidP="00B42944">
      <w:pPr>
        <w:pStyle w:val="ESPA"/>
      </w:pPr>
    </w:p>
    <w:p w:rsidR="00B42944" w:rsidRDefault="00B42944" w:rsidP="00B42944">
      <w:pPr>
        <w:pStyle w:val="AVISOS2"/>
      </w:pPr>
      <w:r>
        <w:t>SERVICIOS  DE  SALUD  DE  SINALOA</w:t>
      </w:r>
      <w:r w:rsidR="0038665D">
        <w:fldChar w:fldCharType="begin"/>
      </w:r>
      <w:r>
        <w:instrText>tc "SERVICIOS  DE  SALUD  DE  SINALOA"</w:instrText>
      </w:r>
      <w:r w:rsidR="0038665D">
        <w:fldChar w:fldCharType="end"/>
      </w:r>
    </w:p>
    <w:p w:rsidR="00B42944" w:rsidRDefault="00B42944" w:rsidP="00B42944">
      <w:pPr>
        <w:pStyle w:val="BODYTEXTO"/>
      </w:pPr>
      <w:r>
        <w:t>Resumen de Convocatoria.- Licitación Pública Internacional bajo la cobertura de Tratados Presencial. No. SSS-LPIP-028-2022.</w:t>
      </w:r>
    </w:p>
    <w:p w:rsidR="00B42944" w:rsidRDefault="00B42944" w:rsidP="00B42944">
      <w:pPr>
        <w:pStyle w:val="ESPA"/>
      </w:pPr>
    </w:p>
    <w:p w:rsidR="00B42944" w:rsidRDefault="00B42944" w:rsidP="00B42944">
      <w:pPr>
        <w:pStyle w:val="CENTRA"/>
      </w:pPr>
      <w:r>
        <w:t>2   -   5</w:t>
      </w:r>
    </w:p>
    <w:p w:rsidR="00B42944" w:rsidRDefault="00B42944" w:rsidP="00B42944">
      <w:pPr>
        <w:pStyle w:val="ESPA"/>
      </w:pPr>
    </w:p>
    <w:p w:rsidR="00B42944" w:rsidRDefault="00B42944" w:rsidP="00B42944">
      <w:pPr>
        <w:pStyle w:val="avisos"/>
      </w:pPr>
      <w:r>
        <w:t>AYUNTAMIENTO</w:t>
      </w:r>
      <w:r w:rsidR="0038665D">
        <w:fldChar w:fldCharType="begin"/>
      </w:r>
      <w:r>
        <w:instrText>tc "AYUNTAMIENTO"</w:instrText>
      </w:r>
      <w:r w:rsidR="0038665D">
        <w:fldChar w:fldCharType="end"/>
      </w:r>
    </w:p>
    <w:p w:rsidR="00B42944" w:rsidRDefault="00B42944" w:rsidP="00B42944">
      <w:pPr>
        <w:pStyle w:val="BODYTEXTO"/>
      </w:pPr>
      <w:r>
        <w:t xml:space="preserve">Decreto Municipal No. 08 de Badiraguato.- Código de Ética para Servidores Públicos del Municipio de Badiraguato.  </w:t>
      </w:r>
    </w:p>
    <w:p w:rsidR="00B42944" w:rsidRDefault="00B42944" w:rsidP="00B42944">
      <w:pPr>
        <w:pStyle w:val="ESPA"/>
      </w:pPr>
    </w:p>
    <w:p w:rsidR="00B42944" w:rsidRDefault="00B42944" w:rsidP="00B42944">
      <w:pPr>
        <w:pStyle w:val="CENTRA"/>
      </w:pPr>
      <w:r>
        <w:t>6   -   25</w:t>
      </w:r>
    </w:p>
    <w:p w:rsidR="00B42944" w:rsidRDefault="00B42944" w:rsidP="00B42944">
      <w:pPr>
        <w:pStyle w:val="ESPA"/>
      </w:pPr>
    </w:p>
    <w:p w:rsidR="00B42944" w:rsidRDefault="00B42944" w:rsidP="00B42944">
      <w:pPr>
        <w:pStyle w:val="avisos"/>
      </w:pPr>
      <w:r>
        <w:t>AVISOS  JUDICIALES</w:t>
      </w:r>
      <w:r w:rsidR="0038665D">
        <w:fldChar w:fldCharType="begin"/>
      </w:r>
      <w:r>
        <w:instrText>tc "AVISOS  JUDICIALES"</w:instrText>
      </w:r>
      <w:r w:rsidR="0038665D">
        <w:fldChar w:fldCharType="end"/>
      </w:r>
    </w:p>
    <w:p w:rsidR="00B42944" w:rsidRDefault="00B42944" w:rsidP="00B42944">
      <w:pPr>
        <w:pStyle w:val="ESPA"/>
      </w:pPr>
    </w:p>
    <w:p w:rsidR="00B42944" w:rsidRDefault="00B42944" w:rsidP="00B42944">
      <w:pPr>
        <w:pStyle w:val="CENTRA"/>
      </w:pPr>
      <w:r>
        <w:t>26   -   46</w:t>
      </w:r>
    </w:p>
    <w:p w:rsidR="00B42944" w:rsidRDefault="00B42944" w:rsidP="00B42944">
      <w:pPr>
        <w:pStyle w:val="ESPA"/>
      </w:pPr>
    </w:p>
    <w:p w:rsidR="00B42944" w:rsidRDefault="00B42944" w:rsidP="00B42944">
      <w:pPr>
        <w:pStyle w:val="avisos"/>
      </w:pPr>
      <w:r>
        <w:t>AVISOS  NOTARIALES</w:t>
      </w:r>
      <w:r w:rsidR="0038665D">
        <w:fldChar w:fldCharType="begin"/>
      </w:r>
      <w:r>
        <w:instrText>tc "AVISOS  NOTARIALES"</w:instrText>
      </w:r>
      <w:r w:rsidR="0038665D">
        <w:fldChar w:fldCharType="end"/>
      </w:r>
    </w:p>
    <w:p w:rsidR="00B42944" w:rsidRDefault="00B42944" w:rsidP="00B42944">
      <w:pPr>
        <w:pStyle w:val="CENTRA"/>
        <w:rPr>
          <w:rFonts w:ascii="Roman" w:hAnsi="Roman" w:cs="Roman"/>
          <w:sz w:val="8"/>
          <w:szCs w:val="8"/>
        </w:rPr>
      </w:pPr>
    </w:p>
    <w:p w:rsidR="00B42944" w:rsidRDefault="00B42944" w:rsidP="00B42944">
      <w:pPr>
        <w:pStyle w:val="CENTRA"/>
      </w:pPr>
      <w:r>
        <w:t>47   -   48</w:t>
      </w:r>
    </w:p>
    <w:p w:rsidR="00D013A0" w:rsidRDefault="00D013A0" w:rsidP="00AB79E5">
      <w:pPr>
        <w:jc w:val="center"/>
        <w:rPr>
          <w:rFonts w:ascii="Times New Roman" w:hAnsi="Times New Roman" w:cs="Times New Roman"/>
          <w:sz w:val="24"/>
          <w:szCs w:val="24"/>
        </w:rPr>
      </w:pPr>
    </w:p>
    <w:p w:rsidR="000B288F" w:rsidRDefault="000B288F" w:rsidP="00AB79E5">
      <w:pPr>
        <w:jc w:val="center"/>
        <w:rPr>
          <w:rFonts w:ascii="Times New Roman" w:hAnsi="Times New Roman" w:cs="Times New Roman"/>
          <w:sz w:val="24"/>
          <w:szCs w:val="24"/>
        </w:rPr>
      </w:pPr>
    </w:p>
    <w:p w:rsidR="000B288F" w:rsidRDefault="000B288F" w:rsidP="000B288F">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17 de octubre de 2022.</w:t>
      </w:r>
      <w:r>
        <w:rPr>
          <w:rFonts w:ascii="Times New Roman" w:hAnsi="Times New Roman" w:cs="Times New Roman"/>
          <w:b/>
          <w:bCs/>
        </w:rPr>
        <w:t xml:space="preserve">    No. 125</w:t>
      </w:r>
    </w:p>
    <w:p w:rsidR="000B288F" w:rsidRPr="00CD3825" w:rsidRDefault="000B288F" w:rsidP="000B288F">
      <w:pPr>
        <w:autoSpaceDE w:val="0"/>
        <w:autoSpaceDN w:val="0"/>
        <w:adjustRightInd w:val="0"/>
        <w:spacing w:after="0" w:line="240" w:lineRule="auto"/>
        <w:jc w:val="center"/>
        <w:rPr>
          <w:rFonts w:ascii="Times New Roman" w:hAnsi="Times New Roman" w:cs="Times New Roman"/>
          <w:b/>
          <w:bCs/>
          <w:sz w:val="36"/>
          <w:szCs w:val="36"/>
        </w:rPr>
      </w:pPr>
      <w:r w:rsidRPr="00CD3825">
        <w:rPr>
          <w:rFonts w:ascii="Times New Roman" w:hAnsi="Times New Roman" w:cs="Times New Roman"/>
          <w:b/>
          <w:bCs/>
          <w:sz w:val="36"/>
          <w:szCs w:val="36"/>
        </w:rPr>
        <w:t>ÍNDICE</w:t>
      </w:r>
      <w:r w:rsidR="0038665D" w:rsidRPr="00CD3825">
        <w:rPr>
          <w:rFonts w:ascii="Times New Roman" w:hAnsi="Times New Roman" w:cs="Times New Roman"/>
          <w:b/>
          <w:bCs/>
          <w:sz w:val="36"/>
          <w:szCs w:val="36"/>
        </w:rPr>
        <w:fldChar w:fldCharType="begin"/>
      </w:r>
      <w:r w:rsidRPr="00CD3825">
        <w:rPr>
          <w:rFonts w:ascii="Times New Roman" w:hAnsi="Times New Roman" w:cs="Times New Roman"/>
          <w:b/>
          <w:bCs/>
          <w:sz w:val="36"/>
          <w:szCs w:val="36"/>
        </w:rPr>
        <w:instrText>tc "ÍNDICE"</w:instrText>
      </w:r>
      <w:r w:rsidR="0038665D" w:rsidRPr="00CD3825">
        <w:rPr>
          <w:rFonts w:ascii="Times New Roman" w:hAnsi="Times New Roman" w:cs="Times New Roman"/>
          <w:b/>
          <w:bCs/>
          <w:sz w:val="36"/>
          <w:szCs w:val="36"/>
        </w:rPr>
        <w:fldChar w:fldCharType="end"/>
      </w:r>
    </w:p>
    <w:p w:rsidR="000B288F" w:rsidRPr="00CD3825" w:rsidRDefault="0038665D" w:rsidP="000B288F">
      <w:pPr>
        <w:autoSpaceDE w:val="0"/>
        <w:autoSpaceDN w:val="0"/>
        <w:adjustRightInd w:val="0"/>
        <w:spacing w:after="0" w:line="240" w:lineRule="auto"/>
        <w:jc w:val="center"/>
        <w:rPr>
          <w:rFonts w:ascii="Times New Roman" w:hAnsi="Times New Roman" w:cs="Times New Roman"/>
          <w:b/>
          <w:bCs/>
          <w:sz w:val="36"/>
          <w:szCs w:val="36"/>
        </w:rPr>
      </w:pPr>
      <w:r w:rsidRPr="00CD3825">
        <w:rPr>
          <w:rFonts w:ascii="Times New Roman" w:hAnsi="Times New Roman" w:cs="Times New Roman"/>
          <w:b/>
          <w:bCs/>
          <w:sz w:val="36"/>
          <w:szCs w:val="36"/>
        </w:rPr>
        <w:fldChar w:fldCharType="begin"/>
      </w:r>
      <w:r w:rsidR="000B288F" w:rsidRPr="00CD3825">
        <w:rPr>
          <w:rFonts w:ascii="Times New Roman" w:hAnsi="Times New Roman" w:cs="Times New Roman"/>
          <w:b/>
          <w:bCs/>
          <w:sz w:val="36"/>
          <w:szCs w:val="36"/>
        </w:rPr>
        <w:instrText>tc ""</w:instrText>
      </w:r>
      <w:r w:rsidRPr="00CD3825">
        <w:rPr>
          <w:rFonts w:ascii="Times New Roman" w:hAnsi="Times New Roman" w:cs="Times New Roman"/>
          <w:b/>
          <w:bCs/>
          <w:sz w:val="36"/>
          <w:szCs w:val="36"/>
        </w:rPr>
        <w:fldChar w:fldCharType="end"/>
      </w:r>
    </w:p>
    <w:p w:rsidR="000B288F" w:rsidRPr="00CD3825" w:rsidRDefault="0038665D" w:rsidP="000B288F">
      <w:pPr>
        <w:autoSpaceDE w:val="0"/>
        <w:autoSpaceDN w:val="0"/>
        <w:adjustRightInd w:val="0"/>
        <w:spacing w:after="0" w:line="240" w:lineRule="auto"/>
        <w:jc w:val="center"/>
        <w:rPr>
          <w:rFonts w:ascii="Times New Roman" w:hAnsi="Times New Roman" w:cs="Times New Roman"/>
          <w:b/>
          <w:bCs/>
          <w:sz w:val="36"/>
          <w:szCs w:val="36"/>
        </w:rPr>
      </w:pPr>
      <w:r w:rsidRPr="00CD3825">
        <w:rPr>
          <w:rFonts w:ascii="Times New Roman" w:hAnsi="Times New Roman" w:cs="Times New Roman"/>
          <w:b/>
          <w:bCs/>
          <w:sz w:val="36"/>
          <w:szCs w:val="36"/>
        </w:rPr>
        <w:fldChar w:fldCharType="begin"/>
      </w:r>
      <w:r w:rsidR="000B288F" w:rsidRPr="00CD3825">
        <w:rPr>
          <w:rFonts w:ascii="Times New Roman" w:hAnsi="Times New Roman" w:cs="Times New Roman"/>
          <w:b/>
          <w:bCs/>
          <w:sz w:val="36"/>
          <w:szCs w:val="36"/>
        </w:rPr>
        <w:instrText>tc ""</w:instrText>
      </w:r>
      <w:r w:rsidRPr="00CD3825">
        <w:rPr>
          <w:rFonts w:ascii="Times New Roman" w:hAnsi="Times New Roman" w:cs="Times New Roman"/>
          <w:b/>
          <w:bCs/>
          <w:sz w:val="36"/>
          <w:szCs w:val="36"/>
        </w:rPr>
        <w:fldChar w:fldCharType="end"/>
      </w:r>
    </w:p>
    <w:p w:rsidR="000B288F" w:rsidRPr="00CD3825" w:rsidRDefault="000B288F" w:rsidP="000B288F">
      <w:pPr>
        <w:autoSpaceDE w:val="0"/>
        <w:autoSpaceDN w:val="0"/>
        <w:adjustRightInd w:val="0"/>
        <w:spacing w:after="0" w:line="240" w:lineRule="auto"/>
        <w:jc w:val="center"/>
        <w:rPr>
          <w:rFonts w:ascii="Times New Roman" w:hAnsi="Times New Roman" w:cs="Times New Roman"/>
          <w:b/>
          <w:bCs/>
          <w:sz w:val="24"/>
          <w:szCs w:val="24"/>
        </w:rPr>
      </w:pPr>
      <w:r w:rsidRPr="00CD3825">
        <w:rPr>
          <w:rFonts w:ascii="Times New Roman" w:hAnsi="Times New Roman" w:cs="Times New Roman"/>
          <w:b/>
          <w:bCs/>
          <w:sz w:val="24"/>
          <w:szCs w:val="24"/>
        </w:rPr>
        <w:t>GOBIERNO  FEDERAL</w:t>
      </w:r>
      <w:r w:rsidR="0038665D" w:rsidRPr="00CD3825">
        <w:rPr>
          <w:rFonts w:ascii="Times New Roman" w:hAnsi="Times New Roman" w:cs="Times New Roman"/>
          <w:b/>
          <w:bCs/>
          <w:sz w:val="24"/>
          <w:szCs w:val="24"/>
        </w:rPr>
        <w:fldChar w:fldCharType="begin"/>
      </w:r>
      <w:r w:rsidRPr="00CD3825">
        <w:rPr>
          <w:rFonts w:ascii="Times New Roman" w:hAnsi="Times New Roman" w:cs="Times New Roman"/>
          <w:b/>
          <w:bCs/>
          <w:sz w:val="24"/>
          <w:szCs w:val="24"/>
        </w:rPr>
        <w:instrText>tc "GOBIERNO  FEDERAL"</w:instrText>
      </w:r>
      <w:r w:rsidR="0038665D" w:rsidRPr="00CD3825">
        <w:rPr>
          <w:rFonts w:ascii="Times New Roman" w:hAnsi="Times New Roman" w:cs="Times New Roman"/>
          <w:b/>
          <w:bCs/>
          <w:sz w:val="24"/>
          <w:szCs w:val="24"/>
        </w:rPr>
        <w:fldChar w:fldCharType="end"/>
      </w:r>
    </w:p>
    <w:p w:rsidR="000B288F" w:rsidRPr="00CD3825" w:rsidRDefault="000B288F" w:rsidP="000B288F">
      <w:pPr>
        <w:autoSpaceDE w:val="0"/>
        <w:autoSpaceDN w:val="0"/>
        <w:adjustRightInd w:val="0"/>
        <w:spacing w:after="0" w:line="240" w:lineRule="auto"/>
        <w:jc w:val="center"/>
        <w:rPr>
          <w:rFonts w:ascii="Times New Roman" w:hAnsi="Times New Roman" w:cs="Times New Roman"/>
          <w:b/>
          <w:bCs/>
          <w:sz w:val="20"/>
          <w:szCs w:val="20"/>
        </w:rPr>
      </w:pPr>
      <w:r w:rsidRPr="00CD3825">
        <w:rPr>
          <w:rFonts w:ascii="Times New Roman" w:hAnsi="Times New Roman" w:cs="Times New Roman"/>
          <w:b/>
          <w:bCs/>
          <w:sz w:val="20"/>
          <w:szCs w:val="20"/>
        </w:rPr>
        <w:t>PODER  JUDICIAL  DE  LA  FEDERACIÓN</w:t>
      </w:r>
      <w:r w:rsidR="0038665D" w:rsidRPr="00CD3825">
        <w:rPr>
          <w:rFonts w:ascii="Times New Roman" w:hAnsi="Times New Roman" w:cs="Times New Roman"/>
          <w:b/>
          <w:bCs/>
          <w:sz w:val="20"/>
          <w:szCs w:val="20"/>
        </w:rPr>
        <w:fldChar w:fldCharType="begin"/>
      </w:r>
      <w:r w:rsidRPr="00CD3825">
        <w:rPr>
          <w:rFonts w:ascii="Times New Roman" w:hAnsi="Times New Roman" w:cs="Times New Roman"/>
          <w:b/>
          <w:bCs/>
          <w:sz w:val="20"/>
          <w:szCs w:val="20"/>
        </w:rPr>
        <w:instrText>tc "PODER  JUDICIAL  DE  LA  FEDERACIÓN"</w:instrText>
      </w:r>
      <w:r w:rsidR="0038665D" w:rsidRPr="00CD3825">
        <w:rPr>
          <w:rFonts w:ascii="Times New Roman" w:hAnsi="Times New Roman" w:cs="Times New Roman"/>
          <w:b/>
          <w:bCs/>
          <w:sz w:val="20"/>
          <w:szCs w:val="20"/>
        </w:rPr>
        <w:fldChar w:fldCharType="end"/>
      </w:r>
    </w:p>
    <w:p w:rsidR="000B288F" w:rsidRPr="00CD3825" w:rsidRDefault="000B288F" w:rsidP="000B288F">
      <w:pPr>
        <w:autoSpaceDE w:val="0"/>
        <w:autoSpaceDN w:val="0"/>
        <w:adjustRightInd w:val="0"/>
        <w:spacing w:after="0" w:line="240" w:lineRule="auto"/>
        <w:jc w:val="center"/>
        <w:rPr>
          <w:rFonts w:ascii="Roman" w:hAnsi="Roman" w:cs="Roman"/>
          <w:sz w:val="8"/>
          <w:szCs w:val="8"/>
        </w:rPr>
      </w:pPr>
    </w:p>
    <w:p w:rsidR="000B288F" w:rsidRPr="00CD3825" w:rsidRDefault="000B288F" w:rsidP="000B288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D3825">
        <w:rPr>
          <w:rFonts w:ascii="Times New Roman" w:hAnsi="Times New Roman" w:cs="Times New Roman"/>
          <w:sz w:val="24"/>
          <w:szCs w:val="24"/>
        </w:rPr>
        <w:t>Juicio de Extinción de Dominio, Exp. 12/2022-I, en contra de Oscar Mario Treviño Guzmán.</w:t>
      </w:r>
    </w:p>
    <w:p w:rsidR="000B288F" w:rsidRPr="00CD3825" w:rsidRDefault="000B288F" w:rsidP="000B288F">
      <w:pPr>
        <w:autoSpaceDE w:val="0"/>
        <w:autoSpaceDN w:val="0"/>
        <w:adjustRightInd w:val="0"/>
        <w:spacing w:after="0" w:line="240" w:lineRule="auto"/>
        <w:jc w:val="center"/>
        <w:rPr>
          <w:rFonts w:ascii="Roman" w:hAnsi="Roman" w:cs="Roman"/>
          <w:sz w:val="8"/>
          <w:szCs w:val="8"/>
        </w:rPr>
      </w:pPr>
    </w:p>
    <w:p w:rsidR="000B288F" w:rsidRPr="00CD3825" w:rsidRDefault="000B288F" w:rsidP="000B288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D3825">
        <w:rPr>
          <w:rFonts w:ascii="Times New Roman" w:hAnsi="Times New Roman" w:cs="Times New Roman"/>
          <w:sz w:val="24"/>
          <w:szCs w:val="24"/>
        </w:rPr>
        <w:t>Edicto de  Remate.- Promovido por CI Banco S.A. Institución de Banca Múltiple, en contra de Miguel Ángel López Velázquez.</w:t>
      </w:r>
    </w:p>
    <w:p w:rsidR="000B288F" w:rsidRPr="00CD3825" w:rsidRDefault="000B288F" w:rsidP="000B288F">
      <w:pPr>
        <w:autoSpaceDE w:val="0"/>
        <w:autoSpaceDN w:val="0"/>
        <w:adjustRightInd w:val="0"/>
        <w:spacing w:after="0" w:line="240" w:lineRule="auto"/>
        <w:jc w:val="center"/>
        <w:rPr>
          <w:rFonts w:ascii="Roman" w:hAnsi="Roman" w:cs="Roman"/>
          <w:sz w:val="8"/>
          <w:szCs w:val="8"/>
        </w:rPr>
      </w:pPr>
    </w:p>
    <w:p w:rsidR="000B288F" w:rsidRPr="00CD3825" w:rsidRDefault="000B288F" w:rsidP="000B288F">
      <w:pPr>
        <w:autoSpaceDE w:val="0"/>
        <w:autoSpaceDN w:val="0"/>
        <w:adjustRightInd w:val="0"/>
        <w:spacing w:after="0" w:line="240" w:lineRule="auto"/>
        <w:jc w:val="center"/>
        <w:rPr>
          <w:rFonts w:ascii="Times New Roman" w:hAnsi="Times New Roman" w:cs="Times New Roman"/>
          <w:b/>
          <w:bCs/>
          <w:sz w:val="20"/>
          <w:szCs w:val="20"/>
        </w:rPr>
      </w:pPr>
      <w:r w:rsidRPr="00CD3825">
        <w:rPr>
          <w:rFonts w:ascii="Times New Roman" w:hAnsi="Times New Roman" w:cs="Times New Roman"/>
          <w:b/>
          <w:bCs/>
          <w:sz w:val="20"/>
          <w:szCs w:val="20"/>
        </w:rPr>
        <w:t>TRIBUNAL  UNITARIO  AGRARIO</w:t>
      </w:r>
      <w:r w:rsidR="0038665D" w:rsidRPr="00CD3825">
        <w:rPr>
          <w:rFonts w:ascii="Times New Roman" w:hAnsi="Times New Roman" w:cs="Times New Roman"/>
          <w:b/>
          <w:bCs/>
          <w:sz w:val="20"/>
          <w:szCs w:val="20"/>
        </w:rPr>
        <w:fldChar w:fldCharType="begin"/>
      </w:r>
      <w:r w:rsidRPr="00CD3825">
        <w:rPr>
          <w:rFonts w:ascii="Times New Roman" w:hAnsi="Times New Roman" w:cs="Times New Roman"/>
          <w:b/>
          <w:bCs/>
          <w:sz w:val="20"/>
          <w:szCs w:val="20"/>
        </w:rPr>
        <w:instrText>tc "TRIBUNAL  UNITARIO  AGRARIO"</w:instrText>
      </w:r>
      <w:r w:rsidR="0038665D" w:rsidRPr="00CD3825">
        <w:rPr>
          <w:rFonts w:ascii="Times New Roman" w:hAnsi="Times New Roman" w:cs="Times New Roman"/>
          <w:b/>
          <w:bCs/>
          <w:sz w:val="20"/>
          <w:szCs w:val="20"/>
        </w:rPr>
        <w:fldChar w:fldCharType="end"/>
      </w:r>
    </w:p>
    <w:p w:rsidR="000B288F" w:rsidRPr="00CD3825" w:rsidRDefault="000B288F" w:rsidP="000B288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D3825">
        <w:rPr>
          <w:rFonts w:ascii="Times New Roman" w:hAnsi="Times New Roman" w:cs="Times New Roman"/>
          <w:sz w:val="24"/>
          <w:szCs w:val="24"/>
        </w:rPr>
        <w:t>Expediente 264/2021, Sucesión de los derechos agrarios, Ejido Las Vacas, Municipio de Ahome, Sinaloa.- Virginia Guadalupe Celina, Selene, Cliserio de Jesús, María Esther, Jesús Hernán e Irma todos de apellidos Robles Castro.</w:t>
      </w:r>
    </w:p>
    <w:p w:rsidR="000B288F" w:rsidRPr="00CD3825" w:rsidRDefault="000B288F" w:rsidP="000B288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D3825">
        <w:rPr>
          <w:rFonts w:ascii="Times New Roman" w:hAnsi="Times New Roman" w:cs="Times New Roman"/>
          <w:sz w:val="24"/>
          <w:szCs w:val="24"/>
        </w:rPr>
        <w:t>2   -   3</w:t>
      </w:r>
    </w:p>
    <w:p w:rsidR="000B288F" w:rsidRPr="00CD3825" w:rsidRDefault="000B288F" w:rsidP="000B288F">
      <w:pPr>
        <w:autoSpaceDE w:val="0"/>
        <w:autoSpaceDN w:val="0"/>
        <w:adjustRightInd w:val="0"/>
        <w:spacing w:after="0" w:line="240" w:lineRule="auto"/>
        <w:jc w:val="center"/>
        <w:rPr>
          <w:rFonts w:ascii="Roman" w:hAnsi="Roman" w:cs="Roman"/>
          <w:sz w:val="8"/>
          <w:szCs w:val="8"/>
        </w:rPr>
      </w:pPr>
    </w:p>
    <w:p w:rsidR="000B288F" w:rsidRPr="00CD3825" w:rsidRDefault="000B288F" w:rsidP="000B288F">
      <w:pPr>
        <w:autoSpaceDE w:val="0"/>
        <w:autoSpaceDN w:val="0"/>
        <w:adjustRightInd w:val="0"/>
        <w:spacing w:after="0" w:line="240" w:lineRule="auto"/>
        <w:jc w:val="center"/>
        <w:rPr>
          <w:rFonts w:ascii="Times New Roman" w:hAnsi="Times New Roman" w:cs="Times New Roman"/>
          <w:b/>
          <w:bCs/>
          <w:sz w:val="24"/>
          <w:szCs w:val="24"/>
        </w:rPr>
      </w:pPr>
      <w:r w:rsidRPr="00CD3825">
        <w:rPr>
          <w:rFonts w:ascii="Times New Roman" w:hAnsi="Times New Roman" w:cs="Times New Roman"/>
          <w:b/>
          <w:bCs/>
          <w:sz w:val="24"/>
          <w:szCs w:val="24"/>
        </w:rPr>
        <w:lastRenderedPageBreak/>
        <w:t>PODER  EJECUTIVO  ESTATAL</w:t>
      </w:r>
      <w:r w:rsidR="0038665D" w:rsidRPr="00CD3825">
        <w:rPr>
          <w:rFonts w:ascii="Times New Roman" w:hAnsi="Times New Roman" w:cs="Times New Roman"/>
          <w:b/>
          <w:bCs/>
          <w:sz w:val="24"/>
          <w:szCs w:val="24"/>
        </w:rPr>
        <w:fldChar w:fldCharType="begin"/>
      </w:r>
      <w:r w:rsidRPr="00CD3825">
        <w:rPr>
          <w:rFonts w:ascii="Times New Roman" w:hAnsi="Times New Roman" w:cs="Times New Roman"/>
          <w:b/>
          <w:bCs/>
          <w:sz w:val="24"/>
          <w:szCs w:val="24"/>
        </w:rPr>
        <w:instrText>tc "PODER  EJECUTIVO  ESTATAL"</w:instrText>
      </w:r>
      <w:r w:rsidR="0038665D" w:rsidRPr="00CD3825">
        <w:rPr>
          <w:rFonts w:ascii="Times New Roman" w:hAnsi="Times New Roman" w:cs="Times New Roman"/>
          <w:b/>
          <w:bCs/>
          <w:sz w:val="24"/>
          <w:szCs w:val="24"/>
        </w:rPr>
        <w:fldChar w:fldCharType="end"/>
      </w:r>
    </w:p>
    <w:p w:rsidR="000B288F" w:rsidRPr="00CD3825" w:rsidRDefault="000B288F" w:rsidP="000B288F">
      <w:pPr>
        <w:autoSpaceDE w:val="0"/>
        <w:autoSpaceDN w:val="0"/>
        <w:adjustRightInd w:val="0"/>
        <w:spacing w:after="0" w:line="240" w:lineRule="auto"/>
        <w:jc w:val="center"/>
        <w:rPr>
          <w:rFonts w:ascii="Times New Roman" w:hAnsi="Times New Roman" w:cs="Times New Roman"/>
          <w:b/>
          <w:bCs/>
          <w:sz w:val="20"/>
          <w:szCs w:val="20"/>
        </w:rPr>
      </w:pPr>
      <w:r w:rsidRPr="00CD3825">
        <w:rPr>
          <w:rFonts w:ascii="Times New Roman" w:hAnsi="Times New Roman" w:cs="Times New Roman"/>
          <w:b/>
          <w:bCs/>
          <w:sz w:val="20"/>
          <w:szCs w:val="20"/>
        </w:rPr>
        <w:t>COMISIÓN  DE  VIVIENDA  DEL  ESTADO  DE  SINALOA</w:t>
      </w:r>
      <w:r w:rsidR="0038665D" w:rsidRPr="00CD3825">
        <w:rPr>
          <w:rFonts w:ascii="Times New Roman" w:hAnsi="Times New Roman" w:cs="Times New Roman"/>
          <w:b/>
          <w:bCs/>
          <w:sz w:val="20"/>
          <w:szCs w:val="20"/>
        </w:rPr>
        <w:fldChar w:fldCharType="begin"/>
      </w:r>
      <w:r w:rsidRPr="00CD3825">
        <w:rPr>
          <w:rFonts w:ascii="Times New Roman" w:hAnsi="Times New Roman" w:cs="Times New Roman"/>
          <w:b/>
          <w:bCs/>
          <w:sz w:val="20"/>
          <w:szCs w:val="20"/>
        </w:rPr>
        <w:instrText>tc "COMISIÓN  DE  VIVIENDA  DEL  ESTADO  DE  SINALOA"</w:instrText>
      </w:r>
      <w:r w:rsidR="0038665D" w:rsidRPr="00CD3825">
        <w:rPr>
          <w:rFonts w:ascii="Times New Roman" w:hAnsi="Times New Roman" w:cs="Times New Roman"/>
          <w:b/>
          <w:bCs/>
          <w:sz w:val="20"/>
          <w:szCs w:val="20"/>
        </w:rPr>
        <w:fldChar w:fldCharType="end"/>
      </w:r>
    </w:p>
    <w:p w:rsidR="000B288F" w:rsidRPr="00CD3825" w:rsidRDefault="000B288F" w:rsidP="000B288F">
      <w:pPr>
        <w:autoSpaceDE w:val="0"/>
        <w:autoSpaceDN w:val="0"/>
        <w:adjustRightInd w:val="0"/>
        <w:spacing w:after="0" w:line="240" w:lineRule="auto"/>
        <w:jc w:val="center"/>
        <w:rPr>
          <w:rFonts w:ascii="Roman" w:hAnsi="Roman" w:cs="Roman"/>
          <w:sz w:val="8"/>
          <w:szCs w:val="8"/>
        </w:rPr>
      </w:pPr>
    </w:p>
    <w:p w:rsidR="000B288F" w:rsidRPr="00CD3825" w:rsidRDefault="000B288F" w:rsidP="000B288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D3825">
        <w:rPr>
          <w:rFonts w:ascii="Times New Roman" w:hAnsi="Times New Roman" w:cs="Times New Roman"/>
          <w:sz w:val="24"/>
          <w:szCs w:val="24"/>
        </w:rPr>
        <w:t>Reglamento Interior de la Comisión de Vivienda del Estado de Sinaloa.</w:t>
      </w:r>
    </w:p>
    <w:p w:rsidR="000B288F" w:rsidRPr="00CD3825" w:rsidRDefault="000B288F" w:rsidP="000B288F">
      <w:pPr>
        <w:autoSpaceDE w:val="0"/>
        <w:autoSpaceDN w:val="0"/>
        <w:adjustRightInd w:val="0"/>
        <w:spacing w:after="0" w:line="240" w:lineRule="auto"/>
        <w:jc w:val="center"/>
        <w:rPr>
          <w:rFonts w:ascii="Roman" w:hAnsi="Roman" w:cs="Roman"/>
          <w:sz w:val="8"/>
          <w:szCs w:val="8"/>
        </w:rPr>
      </w:pPr>
    </w:p>
    <w:p w:rsidR="000B288F" w:rsidRPr="00CD3825" w:rsidRDefault="000B288F" w:rsidP="000B288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D3825">
        <w:rPr>
          <w:rFonts w:ascii="Times New Roman" w:hAnsi="Times New Roman" w:cs="Times New Roman"/>
          <w:sz w:val="24"/>
          <w:szCs w:val="24"/>
        </w:rPr>
        <w:t xml:space="preserve">4   -   26   </w:t>
      </w:r>
    </w:p>
    <w:p w:rsidR="000B288F" w:rsidRPr="00CD3825" w:rsidRDefault="000B288F" w:rsidP="000B288F">
      <w:pPr>
        <w:autoSpaceDE w:val="0"/>
        <w:autoSpaceDN w:val="0"/>
        <w:adjustRightInd w:val="0"/>
        <w:spacing w:after="0" w:line="240" w:lineRule="auto"/>
        <w:jc w:val="center"/>
        <w:rPr>
          <w:rFonts w:ascii="Roman" w:hAnsi="Roman" w:cs="Roman"/>
          <w:sz w:val="8"/>
          <w:szCs w:val="8"/>
        </w:rPr>
      </w:pPr>
    </w:p>
    <w:p w:rsidR="000B288F" w:rsidRPr="00CD3825" w:rsidRDefault="000B288F" w:rsidP="000B288F">
      <w:pPr>
        <w:autoSpaceDE w:val="0"/>
        <w:autoSpaceDN w:val="0"/>
        <w:adjustRightInd w:val="0"/>
        <w:spacing w:after="0" w:line="240" w:lineRule="auto"/>
        <w:jc w:val="center"/>
        <w:rPr>
          <w:rFonts w:ascii="Times New Roman" w:hAnsi="Times New Roman" w:cs="Times New Roman"/>
          <w:b/>
          <w:bCs/>
          <w:sz w:val="24"/>
          <w:szCs w:val="24"/>
        </w:rPr>
      </w:pPr>
      <w:r w:rsidRPr="00CD3825">
        <w:rPr>
          <w:rFonts w:ascii="Times New Roman" w:hAnsi="Times New Roman" w:cs="Times New Roman"/>
          <w:b/>
          <w:bCs/>
          <w:sz w:val="24"/>
          <w:szCs w:val="24"/>
        </w:rPr>
        <w:t>AYUNTAMIENTO</w:t>
      </w:r>
      <w:r w:rsidR="0038665D" w:rsidRPr="00CD3825">
        <w:rPr>
          <w:rFonts w:ascii="Times New Roman" w:hAnsi="Times New Roman" w:cs="Times New Roman"/>
          <w:b/>
          <w:bCs/>
          <w:sz w:val="24"/>
          <w:szCs w:val="24"/>
        </w:rPr>
        <w:fldChar w:fldCharType="begin"/>
      </w:r>
      <w:r w:rsidRPr="00CD3825">
        <w:rPr>
          <w:rFonts w:ascii="Times New Roman" w:hAnsi="Times New Roman" w:cs="Times New Roman"/>
          <w:b/>
          <w:bCs/>
          <w:sz w:val="24"/>
          <w:szCs w:val="24"/>
        </w:rPr>
        <w:instrText>tc "AYUNTAMIENTO"</w:instrText>
      </w:r>
      <w:r w:rsidR="0038665D" w:rsidRPr="00CD3825">
        <w:rPr>
          <w:rFonts w:ascii="Times New Roman" w:hAnsi="Times New Roman" w:cs="Times New Roman"/>
          <w:b/>
          <w:bCs/>
          <w:sz w:val="24"/>
          <w:szCs w:val="24"/>
        </w:rPr>
        <w:fldChar w:fldCharType="end"/>
      </w:r>
    </w:p>
    <w:p w:rsidR="000B288F" w:rsidRPr="00CD3825" w:rsidRDefault="000B288F" w:rsidP="000B288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D3825">
        <w:rPr>
          <w:rFonts w:ascii="Times New Roman" w:hAnsi="Times New Roman" w:cs="Times New Roman"/>
          <w:sz w:val="24"/>
          <w:szCs w:val="24"/>
        </w:rPr>
        <w:t>Municipio de Culiacán.- Edicto de Emplazamiento en el Procedimiento de Responsabilidad Administrativa OIC-DRA-PRA-53-2022.- José Santos Canizalez Flores.</w:t>
      </w:r>
    </w:p>
    <w:p w:rsidR="000B288F" w:rsidRPr="00CD3825" w:rsidRDefault="000B288F" w:rsidP="000B288F">
      <w:pPr>
        <w:autoSpaceDE w:val="0"/>
        <w:autoSpaceDN w:val="0"/>
        <w:adjustRightInd w:val="0"/>
        <w:spacing w:after="0" w:line="240" w:lineRule="auto"/>
        <w:jc w:val="center"/>
        <w:rPr>
          <w:rFonts w:ascii="Roman" w:hAnsi="Roman" w:cs="Roman"/>
          <w:sz w:val="8"/>
          <w:szCs w:val="8"/>
        </w:rPr>
      </w:pPr>
    </w:p>
    <w:p w:rsidR="000B288F" w:rsidRPr="00CD3825" w:rsidRDefault="000B288F" w:rsidP="000B288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D3825">
        <w:rPr>
          <w:rFonts w:ascii="Times New Roman" w:hAnsi="Times New Roman" w:cs="Times New Roman"/>
          <w:sz w:val="24"/>
          <w:szCs w:val="24"/>
        </w:rPr>
        <w:t xml:space="preserve">   27   </w:t>
      </w:r>
    </w:p>
    <w:p w:rsidR="000B288F" w:rsidRPr="00CD3825" w:rsidRDefault="000B288F" w:rsidP="000B288F">
      <w:pPr>
        <w:autoSpaceDE w:val="0"/>
        <w:autoSpaceDN w:val="0"/>
        <w:adjustRightInd w:val="0"/>
        <w:spacing w:after="0" w:line="240" w:lineRule="auto"/>
        <w:jc w:val="center"/>
        <w:rPr>
          <w:rFonts w:ascii="Roman" w:hAnsi="Roman" w:cs="Roman"/>
          <w:sz w:val="8"/>
          <w:szCs w:val="8"/>
        </w:rPr>
      </w:pPr>
    </w:p>
    <w:p w:rsidR="000B288F" w:rsidRPr="00CD3825" w:rsidRDefault="000B288F" w:rsidP="000B288F">
      <w:pPr>
        <w:autoSpaceDE w:val="0"/>
        <w:autoSpaceDN w:val="0"/>
        <w:adjustRightInd w:val="0"/>
        <w:spacing w:after="0" w:line="240" w:lineRule="auto"/>
        <w:jc w:val="center"/>
        <w:rPr>
          <w:rFonts w:ascii="Times New Roman" w:hAnsi="Times New Roman" w:cs="Times New Roman"/>
          <w:b/>
          <w:bCs/>
          <w:sz w:val="24"/>
          <w:szCs w:val="24"/>
        </w:rPr>
      </w:pPr>
      <w:r w:rsidRPr="00CD3825">
        <w:rPr>
          <w:rFonts w:ascii="Times New Roman" w:hAnsi="Times New Roman" w:cs="Times New Roman"/>
          <w:b/>
          <w:bCs/>
          <w:sz w:val="24"/>
          <w:szCs w:val="24"/>
        </w:rPr>
        <w:t>AVISOS  JUDICIALES</w:t>
      </w:r>
      <w:r w:rsidR="0038665D" w:rsidRPr="00CD3825">
        <w:rPr>
          <w:rFonts w:ascii="Times New Roman" w:hAnsi="Times New Roman" w:cs="Times New Roman"/>
          <w:b/>
          <w:bCs/>
          <w:sz w:val="24"/>
          <w:szCs w:val="24"/>
        </w:rPr>
        <w:fldChar w:fldCharType="begin"/>
      </w:r>
      <w:r w:rsidRPr="00CD3825">
        <w:rPr>
          <w:rFonts w:ascii="Times New Roman" w:hAnsi="Times New Roman" w:cs="Times New Roman"/>
          <w:b/>
          <w:bCs/>
          <w:sz w:val="24"/>
          <w:szCs w:val="24"/>
        </w:rPr>
        <w:instrText>tc "AVISOS  JUDICIALES"</w:instrText>
      </w:r>
      <w:r w:rsidR="0038665D" w:rsidRPr="00CD3825">
        <w:rPr>
          <w:rFonts w:ascii="Times New Roman" w:hAnsi="Times New Roman" w:cs="Times New Roman"/>
          <w:b/>
          <w:bCs/>
          <w:sz w:val="24"/>
          <w:szCs w:val="24"/>
        </w:rPr>
        <w:fldChar w:fldCharType="end"/>
      </w:r>
    </w:p>
    <w:p w:rsidR="000B288F" w:rsidRPr="00CD3825" w:rsidRDefault="000B288F" w:rsidP="000B288F">
      <w:pPr>
        <w:autoSpaceDE w:val="0"/>
        <w:autoSpaceDN w:val="0"/>
        <w:adjustRightInd w:val="0"/>
        <w:spacing w:after="0" w:line="240" w:lineRule="auto"/>
        <w:jc w:val="center"/>
        <w:rPr>
          <w:rFonts w:ascii="Roman" w:hAnsi="Roman" w:cs="Roman"/>
          <w:sz w:val="8"/>
          <w:szCs w:val="8"/>
        </w:rPr>
      </w:pPr>
    </w:p>
    <w:p w:rsidR="000B288F" w:rsidRPr="00CD3825" w:rsidRDefault="000B288F" w:rsidP="000B288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D3825">
        <w:rPr>
          <w:rFonts w:ascii="Times New Roman" w:hAnsi="Times New Roman" w:cs="Times New Roman"/>
          <w:sz w:val="24"/>
          <w:szCs w:val="24"/>
        </w:rPr>
        <w:t xml:space="preserve">28   -   47   </w:t>
      </w:r>
    </w:p>
    <w:p w:rsidR="000B288F" w:rsidRPr="00CD3825" w:rsidRDefault="000B288F" w:rsidP="000B288F">
      <w:pPr>
        <w:autoSpaceDE w:val="0"/>
        <w:autoSpaceDN w:val="0"/>
        <w:adjustRightInd w:val="0"/>
        <w:spacing w:after="0" w:line="240" w:lineRule="auto"/>
        <w:jc w:val="center"/>
        <w:rPr>
          <w:rFonts w:ascii="Roman" w:hAnsi="Roman" w:cs="Roman"/>
          <w:sz w:val="8"/>
          <w:szCs w:val="8"/>
        </w:rPr>
      </w:pPr>
    </w:p>
    <w:p w:rsidR="000B288F" w:rsidRPr="00CD3825" w:rsidRDefault="000B288F" w:rsidP="000B288F">
      <w:pPr>
        <w:autoSpaceDE w:val="0"/>
        <w:autoSpaceDN w:val="0"/>
        <w:adjustRightInd w:val="0"/>
        <w:spacing w:after="0" w:line="240" w:lineRule="auto"/>
        <w:jc w:val="center"/>
        <w:rPr>
          <w:rFonts w:ascii="Times New Roman" w:hAnsi="Times New Roman" w:cs="Times New Roman"/>
          <w:b/>
          <w:bCs/>
          <w:sz w:val="24"/>
          <w:szCs w:val="24"/>
        </w:rPr>
      </w:pPr>
      <w:r w:rsidRPr="00CD3825">
        <w:rPr>
          <w:rFonts w:ascii="Times New Roman" w:hAnsi="Times New Roman" w:cs="Times New Roman"/>
          <w:b/>
          <w:bCs/>
          <w:sz w:val="24"/>
          <w:szCs w:val="24"/>
        </w:rPr>
        <w:t>AVISOS  NOTARIALES</w:t>
      </w:r>
      <w:r w:rsidR="0038665D" w:rsidRPr="00CD3825">
        <w:rPr>
          <w:rFonts w:ascii="Times New Roman" w:hAnsi="Times New Roman" w:cs="Times New Roman"/>
          <w:b/>
          <w:bCs/>
          <w:sz w:val="24"/>
          <w:szCs w:val="24"/>
        </w:rPr>
        <w:fldChar w:fldCharType="begin"/>
      </w:r>
      <w:r w:rsidRPr="00CD3825">
        <w:rPr>
          <w:rFonts w:ascii="Times New Roman" w:hAnsi="Times New Roman" w:cs="Times New Roman"/>
          <w:b/>
          <w:bCs/>
          <w:sz w:val="24"/>
          <w:szCs w:val="24"/>
        </w:rPr>
        <w:instrText>tc "AVISOS  NOTARIALES"</w:instrText>
      </w:r>
      <w:r w:rsidR="0038665D" w:rsidRPr="00CD3825">
        <w:rPr>
          <w:rFonts w:ascii="Times New Roman" w:hAnsi="Times New Roman" w:cs="Times New Roman"/>
          <w:b/>
          <w:bCs/>
          <w:sz w:val="24"/>
          <w:szCs w:val="24"/>
        </w:rPr>
        <w:fldChar w:fldCharType="end"/>
      </w:r>
    </w:p>
    <w:p w:rsidR="000B288F" w:rsidRPr="00CD3825" w:rsidRDefault="000B288F" w:rsidP="000B288F">
      <w:pPr>
        <w:tabs>
          <w:tab w:val="center" w:leader="underscore" w:pos="4309"/>
        </w:tabs>
        <w:autoSpaceDE w:val="0"/>
        <w:autoSpaceDN w:val="0"/>
        <w:adjustRightInd w:val="0"/>
        <w:spacing w:after="0" w:line="240" w:lineRule="auto"/>
        <w:jc w:val="center"/>
        <w:rPr>
          <w:rFonts w:ascii="Roman" w:hAnsi="Roman" w:cs="Roman"/>
          <w:sz w:val="8"/>
          <w:szCs w:val="8"/>
        </w:rPr>
      </w:pPr>
    </w:p>
    <w:p w:rsidR="000B288F" w:rsidRDefault="000B288F" w:rsidP="000B288F">
      <w:pPr>
        <w:jc w:val="center"/>
        <w:rPr>
          <w:rFonts w:ascii="Times New Roman" w:hAnsi="Times New Roman" w:cs="Times New Roman"/>
          <w:sz w:val="24"/>
          <w:szCs w:val="24"/>
        </w:rPr>
      </w:pPr>
      <w:r w:rsidRPr="00CD3825">
        <w:rPr>
          <w:rFonts w:ascii="Times New Roman" w:hAnsi="Times New Roman" w:cs="Times New Roman"/>
          <w:sz w:val="24"/>
          <w:szCs w:val="24"/>
        </w:rPr>
        <w:t>48</w:t>
      </w:r>
    </w:p>
    <w:p w:rsidR="008766BC" w:rsidRDefault="008766BC" w:rsidP="00AB79E5">
      <w:pPr>
        <w:jc w:val="center"/>
        <w:rPr>
          <w:rFonts w:ascii="Times New Roman" w:hAnsi="Times New Roman" w:cs="Times New Roman"/>
          <w:sz w:val="24"/>
          <w:szCs w:val="24"/>
        </w:rPr>
      </w:pPr>
    </w:p>
    <w:p w:rsidR="008766BC" w:rsidRDefault="008766BC" w:rsidP="00AB79E5">
      <w:pPr>
        <w:jc w:val="center"/>
        <w:rPr>
          <w:rFonts w:ascii="Times New Roman" w:hAnsi="Times New Roman" w:cs="Times New Roman"/>
          <w:b/>
          <w:bCs/>
          <w:color w:val="000000"/>
        </w:rPr>
      </w:pPr>
    </w:p>
    <w:p w:rsidR="000B288F" w:rsidRDefault="000B288F" w:rsidP="00AB79E5">
      <w:pPr>
        <w:jc w:val="center"/>
        <w:rPr>
          <w:rFonts w:ascii="Times New Roman" w:hAnsi="Times New Roman" w:cs="Times New Roman"/>
          <w:sz w:val="24"/>
          <w:szCs w:val="24"/>
        </w:rPr>
      </w:pPr>
    </w:p>
    <w:p w:rsidR="008766BC" w:rsidRDefault="008766BC" w:rsidP="00AB79E5">
      <w:pPr>
        <w:jc w:val="center"/>
        <w:rPr>
          <w:rFonts w:ascii="Times New Roman" w:hAnsi="Times New Roman" w:cs="Times New Roman"/>
          <w:sz w:val="24"/>
          <w:szCs w:val="24"/>
        </w:rPr>
      </w:pPr>
    </w:p>
    <w:p w:rsidR="00D013A0" w:rsidRDefault="008766BC" w:rsidP="00AB79E5">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19 de octubre de 2022.</w:t>
      </w:r>
      <w:r>
        <w:rPr>
          <w:rFonts w:ascii="Times New Roman" w:hAnsi="Times New Roman" w:cs="Times New Roman"/>
          <w:b/>
          <w:bCs/>
        </w:rPr>
        <w:t xml:space="preserve">    No. 126</w:t>
      </w: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4"/>
          <w:szCs w:val="24"/>
        </w:rPr>
      </w:pPr>
      <w:r w:rsidRPr="008766BC">
        <w:rPr>
          <w:rFonts w:ascii="Times New Roman" w:hAnsi="Times New Roman" w:cs="Times New Roman"/>
          <w:b/>
          <w:bCs/>
          <w:color w:val="000000"/>
          <w:sz w:val="24"/>
          <w:szCs w:val="24"/>
        </w:rPr>
        <w:t>GOBIERNO  FEDERAL</w:t>
      </w:r>
      <w:r w:rsidR="0038665D" w:rsidRPr="008766BC">
        <w:rPr>
          <w:rFonts w:ascii="Times New Roman" w:hAnsi="Times New Roman" w:cs="Times New Roman"/>
          <w:b/>
          <w:bCs/>
          <w:color w:val="000000"/>
          <w:sz w:val="24"/>
          <w:szCs w:val="24"/>
        </w:rPr>
        <w:fldChar w:fldCharType="begin"/>
      </w:r>
      <w:r w:rsidRPr="008766BC">
        <w:rPr>
          <w:rFonts w:ascii="Times New Roman" w:hAnsi="Times New Roman" w:cs="Times New Roman"/>
          <w:b/>
          <w:bCs/>
          <w:sz w:val="24"/>
          <w:szCs w:val="24"/>
        </w:rPr>
        <w:instrText>tc "</w:instrText>
      </w:r>
      <w:r w:rsidRPr="008766BC">
        <w:rPr>
          <w:rFonts w:ascii="Times New Roman" w:hAnsi="Times New Roman" w:cs="Times New Roman"/>
          <w:b/>
          <w:bCs/>
          <w:color w:val="000000"/>
          <w:sz w:val="24"/>
          <w:szCs w:val="24"/>
        </w:rPr>
        <w:instrText>GOBIERNO  FEDERAL"</w:instrText>
      </w:r>
      <w:r w:rsidR="0038665D" w:rsidRPr="008766BC">
        <w:rPr>
          <w:rFonts w:ascii="Times New Roman" w:hAnsi="Times New Roman" w:cs="Times New Roman"/>
          <w:b/>
          <w:bCs/>
          <w:color w:val="000000"/>
          <w:sz w:val="24"/>
          <w:szCs w:val="24"/>
        </w:rPr>
        <w:fldChar w:fldCharType="end"/>
      </w: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0"/>
          <w:szCs w:val="20"/>
        </w:rPr>
      </w:pPr>
      <w:r w:rsidRPr="008766BC">
        <w:rPr>
          <w:rFonts w:ascii="Times New Roman" w:hAnsi="Times New Roman" w:cs="Times New Roman"/>
          <w:b/>
          <w:bCs/>
          <w:sz w:val="20"/>
          <w:szCs w:val="20"/>
        </w:rPr>
        <w:t>PODER  JUDICIAL  DE  LA  FEDERACIÓN</w:t>
      </w:r>
      <w:r w:rsidR="0038665D" w:rsidRPr="008766BC">
        <w:rPr>
          <w:rFonts w:ascii="Times New Roman" w:hAnsi="Times New Roman" w:cs="Times New Roman"/>
          <w:b/>
          <w:bCs/>
          <w:sz w:val="20"/>
          <w:szCs w:val="20"/>
        </w:rPr>
        <w:fldChar w:fldCharType="begin"/>
      </w:r>
      <w:r w:rsidRPr="008766BC">
        <w:rPr>
          <w:rFonts w:ascii="Times New Roman" w:hAnsi="Times New Roman" w:cs="Times New Roman"/>
          <w:b/>
          <w:bCs/>
          <w:sz w:val="20"/>
          <w:szCs w:val="20"/>
        </w:rPr>
        <w:instrText>tc "PODER  JUDICIAL  DE  LA  FEDERACIÓN"</w:instrText>
      </w:r>
      <w:r w:rsidR="0038665D" w:rsidRPr="008766BC">
        <w:rPr>
          <w:rFonts w:ascii="Times New Roman" w:hAnsi="Times New Roman" w:cs="Times New Roman"/>
          <w:b/>
          <w:bCs/>
          <w:sz w:val="20"/>
          <w:szCs w:val="20"/>
        </w:rPr>
        <w:fldChar w:fldCharType="end"/>
      </w:r>
    </w:p>
    <w:p w:rsidR="008766BC" w:rsidRPr="008766BC" w:rsidRDefault="008766BC" w:rsidP="008766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766BC">
        <w:rPr>
          <w:rFonts w:ascii="Times New Roman" w:hAnsi="Times New Roman" w:cs="Times New Roman"/>
          <w:sz w:val="24"/>
          <w:szCs w:val="24"/>
        </w:rPr>
        <w:t>Juicio de Extinción de Dominio, Exp. 12/2022-I, en contra de Oscar Mario Treviño Guzmán.</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0"/>
          <w:szCs w:val="20"/>
        </w:rPr>
      </w:pPr>
      <w:r w:rsidRPr="008766BC">
        <w:rPr>
          <w:rFonts w:ascii="Times New Roman" w:hAnsi="Times New Roman" w:cs="Times New Roman"/>
          <w:b/>
          <w:bCs/>
          <w:sz w:val="20"/>
          <w:szCs w:val="20"/>
        </w:rPr>
        <w:t>TRIBUNAL  UNITARIO  AGRARIO</w:t>
      </w:r>
      <w:r w:rsidR="0038665D" w:rsidRPr="008766BC">
        <w:rPr>
          <w:rFonts w:ascii="Times New Roman" w:hAnsi="Times New Roman" w:cs="Times New Roman"/>
          <w:b/>
          <w:bCs/>
          <w:sz w:val="20"/>
          <w:szCs w:val="20"/>
        </w:rPr>
        <w:fldChar w:fldCharType="begin"/>
      </w:r>
      <w:r w:rsidRPr="008766BC">
        <w:rPr>
          <w:rFonts w:ascii="Times New Roman" w:hAnsi="Times New Roman" w:cs="Times New Roman"/>
          <w:b/>
          <w:bCs/>
          <w:sz w:val="20"/>
          <w:szCs w:val="20"/>
        </w:rPr>
        <w:instrText>tc "TRIBUNAL  UNITARIO  AGRARIO"</w:instrText>
      </w:r>
      <w:r w:rsidR="0038665D" w:rsidRPr="008766BC">
        <w:rPr>
          <w:rFonts w:ascii="Times New Roman" w:hAnsi="Times New Roman" w:cs="Times New Roman"/>
          <w:b/>
          <w:bCs/>
          <w:sz w:val="20"/>
          <w:szCs w:val="20"/>
        </w:rPr>
        <w:fldChar w:fldCharType="end"/>
      </w:r>
    </w:p>
    <w:p w:rsidR="008766BC" w:rsidRPr="008766BC" w:rsidRDefault="008766BC" w:rsidP="008766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766BC">
        <w:rPr>
          <w:rFonts w:ascii="Times New Roman" w:hAnsi="Times New Roman" w:cs="Times New Roman"/>
          <w:sz w:val="24"/>
          <w:szCs w:val="24"/>
        </w:rPr>
        <w:t>Edicto de Emplazamiento, Exp. 79/2019, en contra de José Inés Ortiz Bojorquez y María Antonia Domínguez Valdez.</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766BC">
        <w:rPr>
          <w:rFonts w:ascii="Times New Roman" w:hAnsi="Times New Roman" w:cs="Times New Roman"/>
          <w:sz w:val="24"/>
          <w:szCs w:val="24"/>
        </w:rPr>
        <w:t>3   -   4</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4"/>
          <w:szCs w:val="24"/>
        </w:rPr>
      </w:pPr>
      <w:r w:rsidRPr="008766BC">
        <w:rPr>
          <w:rFonts w:ascii="Times New Roman" w:hAnsi="Times New Roman" w:cs="Times New Roman"/>
          <w:b/>
          <w:bCs/>
          <w:sz w:val="24"/>
          <w:szCs w:val="24"/>
        </w:rPr>
        <w:t>PODER  EJECUTIVO  FEDERAL - ESTATAL</w:t>
      </w:r>
      <w:r w:rsidR="0038665D" w:rsidRPr="008766BC">
        <w:rPr>
          <w:rFonts w:ascii="Times New Roman" w:hAnsi="Times New Roman" w:cs="Times New Roman"/>
          <w:b/>
          <w:bCs/>
          <w:sz w:val="24"/>
          <w:szCs w:val="24"/>
        </w:rPr>
        <w:fldChar w:fldCharType="begin"/>
      </w:r>
      <w:r w:rsidRPr="008766BC">
        <w:rPr>
          <w:rFonts w:ascii="Times New Roman" w:hAnsi="Times New Roman" w:cs="Times New Roman"/>
          <w:b/>
          <w:bCs/>
          <w:sz w:val="24"/>
          <w:szCs w:val="24"/>
        </w:rPr>
        <w:instrText>tc "PODER  EJECUTIVO  FEDERAL - ESTATAL"</w:instrText>
      </w:r>
      <w:r w:rsidR="0038665D" w:rsidRPr="008766BC">
        <w:rPr>
          <w:rFonts w:ascii="Times New Roman" w:hAnsi="Times New Roman" w:cs="Times New Roman"/>
          <w:b/>
          <w:bCs/>
          <w:sz w:val="24"/>
          <w:szCs w:val="24"/>
        </w:rPr>
        <w:fldChar w:fldCharType="end"/>
      </w: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0"/>
          <w:szCs w:val="20"/>
        </w:rPr>
      </w:pPr>
      <w:r w:rsidRPr="008766BC">
        <w:rPr>
          <w:rFonts w:ascii="Times New Roman" w:hAnsi="Times New Roman" w:cs="Times New Roman"/>
          <w:b/>
          <w:bCs/>
          <w:sz w:val="20"/>
          <w:szCs w:val="20"/>
        </w:rPr>
        <w:t>SECRETARÍA  DE  LAS  MUJERES</w:t>
      </w:r>
      <w:r w:rsidR="0038665D" w:rsidRPr="008766BC">
        <w:rPr>
          <w:rFonts w:ascii="Times New Roman" w:hAnsi="Times New Roman" w:cs="Times New Roman"/>
          <w:b/>
          <w:bCs/>
          <w:sz w:val="20"/>
          <w:szCs w:val="20"/>
        </w:rPr>
        <w:fldChar w:fldCharType="begin"/>
      </w:r>
      <w:r w:rsidRPr="008766BC">
        <w:rPr>
          <w:rFonts w:ascii="Times New Roman" w:hAnsi="Times New Roman" w:cs="Times New Roman"/>
          <w:b/>
          <w:bCs/>
          <w:sz w:val="20"/>
          <w:szCs w:val="20"/>
        </w:rPr>
        <w:instrText>tc "SECRETARÍA  DE  LAS  MUJERES"</w:instrText>
      </w:r>
      <w:r w:rsidR="0038665D" w:rsidRPr="008766BC">
        <w:rPr>
          <w:rFonts w:ascii="Times New Roman" w:hAnsi="Times New Roman" w:cs="Times New Roman"/>
          <w:b/>
          <w:bCs/>
          <w:sz w:val="20"/>
          <w:szCs w:val="20"/>
        </w:rPr>
        <w:fldChar w:fldCharType="end"/>
      </w:r>
    </w:p>
    <w:p w:rsidR="008766BC" w:rsidRPr="008766BC" w:rsidRDefault="008766BC" w:rsidP="008766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766BC">
        <w:rPr>
          <w:rFonts w:ascii="Times New Roman" w:hAnsi="Times New Roman" w:cs="Times New Roman"/>
          <w:sz w:val="24"/>
          <w:szCs w:val="24"/>
        </w:rPr>
        <w:t>Convenio de coordinación que celebran, por una parte, el Ejecutivo Federal por conducto de la Secretaría de Gobernación, a través de la Comisión Nacional para Prevenir y Erradicar la Violencia Contra las Mujeres, por otra parte el Secretario de Administración y Finanzas y la Secretaría de las Mujeres.</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766BC">
        <w:rPr>
          <w:rFonts w:ascii="Times New Roman" w:hAnsi="Times New Roman" w:cs="Times New Roman"/>
          <w:sz w:val="24"/>
          <w:szCs w:val="24"/>
        </w:rPr>
        <w:t>5   -   24</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4"/>
          <w:szCs w:val="24"/>
        </w:rPr>
      </w:pPr>
      <w:r w:rsidRPr="008766BC">
        <w:rPr>
          <w:rFonts w:ascii="Times New Roman" w:hAnsi="Times New Roman" w:cs="Times New Roman"/>
          <w:b/>
          <w:bCs/>
          <w:sz w:val="24"/>
          <w:szCs w:val="24"/>
        </w:rPr>
        <w:t>GOBIERNO  DEL  ESTADO</w:t>
      </w:r>
      <w:r w:rsidR="0038665D" w:rsidRPr="008766BC">
        <w:rPr>
          <w:rFonts w:ascii="Times New Roman" w:hAnsi="Times New Roman" w:cs="Times New Roman"/>
          <w:b/>
          <w:bCs/>
          <w:sz w:val="24"/>
          <w:szCs w:val="24"/>
        </w:rPr>
        <w:fldChar w:fldCharType="begin"/>
      </w:r>
      <w:r w:rsidRPr="008766BC">
        <w:rPr>
          <w:rFonts w:ascii="Times New Roman" w:hAnsi="Times New Roman" w:cs="Times New Roman"/>
          <w:b/>
          <w:bCs/>
          <w:sz w:val="24"/>
          <w:szCs w:val="24"/>
        </w:rPr>
        <w:instrText>tc "GOBIERNO  DEL  ESTADO"</w:instrText>
      </w:r>
      <w:r w:rsidR="0038665D" w:rsidRPr="008766BC">
        <w:rPr>
          <w:rFonts w:ascii="Times New Roman" w:hAnsi="Times New Roman" w:cs="Times New Roman"/>
          <w:b/>
          <w:bCs/>
          <w:sz w:val="24"/>
          <w:szCs w:val="24"/>
        </w:rPr>
        <w:fldChar w:fldCharType="end"/>
      </w:r>
    </w:p>
    <w:p w:rsidR="008766BC" w:rsidRPr="008766BC" w:rsidRDefault="008766BC" w:rsidP="008766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766BC">
        <w:rPr>
          <w:rFonts w:ascii="Times New Roman" w:hAnsi="Times New Roman" w:cs="Times New Roman"/>
          <w:sz w:val="24"/>
          <w:szCs w:val="24"/>
        </w:rPr>
        <w:t>Decreto Número 256 del H. Congreso del Estado.- Se reforma la fracción IV del artículo 4 Bis B, el segundo párrafo de la fracción II y la fracción III del artículo 115; y se adiciona una fracción V al artículo 25; las fracciones VIII y IX y un segundo párrafo al artículo 56, y una fracción IV al artículo 115, disposiciones todas de la Constitución Política del Estado de Sinaloa.</w:t>
      </w:r>
    </w:p>
    <w:p w:rsidR="008766BC" w:rsidRPr="008766BC" w:rsidRDefault="008766BC" w:rsidP="008766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766BC">
        <w:rPr>
          <w:rFonts w:ascii="Times New Roman" w:hAnsi="Times New Roman" w:cs="Times New Roman"/>
          <w:sz w:val="24"/>
          <w:szCs w:val="24"/>
        </w:rPr>
        <w:lastRenderedPageBreak/>
        <w:t>Decretos Números 260, 261, 262, 276 y 277 del H. Congreso del Estado.- Que contienen Pensiones por retiro, muerte y orfandad.</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8766BC">
        <w:rPr>
          <w:rFonts w:ascii="Times New Roman" w:hAnsi="Times New Roman" w:cs="Times New Roman"/>
          <w:color w:val="000000"/>
          <w:sz w:val="24"/>
          <w:szCs w:val="24"/>
        </w:rPr>
        <w:t>25   -   47</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D013A0" w:rsidRDefault="008766BC" w:rsidP="008766BC">
      <w:pPr>
        <w:jc w:val="center"/>
        <w:rPr>
          <w:rFonts w:ascii="Times New Roman" w:hAnsi="Times New Roman" w:cs="Times New Roman"/>
          <w:sz w:val="24"/>
          <w:szCs w:val="24"/>
        </w:rPr>
      </w:pPr>
      <w:r w:rsidRPr="008766BC">
        <w:rPr>
          <w:rFonts w:ascii="Times New Roman" w:hAnsi="Times New Roman" w:cs="Times New Roman"/>
          <w:color w:val="000000"/>
          <w:sz w:val="24"/>
          <w:szCs w:val="24"/>
        </w:rPr>
        <w:t xml:space="preserve">                                                                                           (Continúa Índice Pág. 2)</w:t>
      </w: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36"/>
          <w:szCs w:val="36"/>
        </w:rPr>
      </w:pPr>
      <w:r w:rsidRPr="008766BC">
        <w:rPr>
          <w:rFonts w:ascii="Times New Roman" w:hAnsi="Times New Roman" w:cs="Times New Roman"/>
          <w:b/>
          <w:bCs/>
          <w:sz w:val="36"/>
          <w:szCs w:val="36"/>
        </w:rPr>
        <w:t>ÍNDICE</w:t>
      </w:r>
      <w:r w:rsidR="0038665D" w:rsidRPr="008766BC">
        <w:rPr>
          <w:rFonts w:ascii="Times New Roman" w:hAnsi="Times New Roman" w:cs="Times New Roman"/>
          <w:b/>
          <w:bCs/>
          <w:sz w:val="36"/>
          <w:szCs w:val="36"/>
        </w:rPr>
        <w:fldChar w:fldCharType="begin"/>
      </w:r>
      <w:r w:rsidRPr="008766BC">
        <w:rPr>
          <w:rFonts w:ascii="Times New Roman" w:hAnsi="Times New Roman" w:cs="Times New Roman"/>
          <w:b/>
          <w:bCs/>
          <w:sz w:val="36"/>
          <w:szCs w:val="36"/>
        </w:rPr>
        <w:instrText>tc "ÍNDICE"</w:instrText>
      </w:r>
      <w:r w:rsidR="0038665D" w:rsidRPr="008766BC">
        <w:rPr>
          <w:rFonts w:ascii="Times New Roman" w:hAnsi="Times New Roman" w:cs="Times New Roman"/>
          <w:b/>
          <w:bCs/>
          <w:sz w:val="36"/>
          <w:szCs w:val="36"/>
        </w:rPr>
        <w:fldChar w:fldCharType="end"/>
      </w:r>
    </w:p>
    <w:p w:rsidR="008766BC" w:rsidRPr="008766BC" w:rsidRDefault="0038665D" w:rsidP="008766BC">
      <w:pPr>
        <w:autoSpaceDE w:val="0"/>
        <w:autoSpaceDN w:val="0"/>
        <w:adjustRightInd w:val="0"/>
        <w:spacing w:after="0" w:line="240" w:lineRule="auto"/>
        <w:jc w:val="center"/>
        <w:rPr>
          <w:rFonts w:ascii="Times New Roman" w:hAnsi="Times New Roman" w:cs="Times New Roman"/>
          <w:b/>
          <w:bCs/>
          <w:sz w:val="24"/>
          <w:szCs w:val="24"/>
        </w:rPr>
      </w:pPr>
      <w:r w:rsidRPr="008766BC">
        <w:rPr>
          <w:rFonts w:ascii="Times New Roman" w:hAnsi="Times New Roman" w:cs="Times New Roman"/>
          <w:b/>
          <w:bCs/>
          <w:sz w:val="24"/>
          <w:szCs w:val="24"/>
        </w:rPr>
        <w:fldChar w:fldCharType="begin"/>
      </w:r>
      <w:r w:rsidR="008766BC" w:rsidRPr="008766BC">
        <w:rPr>
          <w:rFonts w:ascii="Times New Roman" w:hAnsi="Times New Roman" w:cs="Times New Roman"/>
          <w:b/>
          <w:bCs/>
          <w:sz w:val="24"/>
          <w:szCs w:val="24"/>
        </w:rPr>
        <w:instrText>tc ""</w:instrText>
      </w:r>
      <w:r w:rsidRPr="008766BC">
        <w:rPr>
          <w:rFonts w:ascii="Times New Roman" w:hAnsi="Times New Roman" w:cs="Times New Roman"/>
          <w:b/>
          <w:bCs/>
          <w:sz w:val="24"/>
          <w:szCs w:val="24"/>
        </w:rPr>
        <w:fldChar w:fldCharType="end"/>
      </w:r>
    </w:p>
    <w:p w:rsidR="008766BC" w:rsidRPr="008766BC" w:rsidRDefault="0038665D" w:rsidP="008766BC">
      <w:pPr>
        <w:autoSpaceDE w:val="0"/>
        <w:autoSpaceDN w:val="0"/>
        <w:adjustRightInd w:val="0"/>
        <w:spacing w:after="0" w:line="240" w:lineRule="auto"/>
        <w:jc w:val="center"/>
        <w:rPr>
          <w:rFonts w:ascii="Times New Roman" w:hAnsi="Times New Roman" w:cs="Times New Roman"/>
          <w:b/>
          <w:bCs/>
          <w:sz w:val="24"/>
          <w:szCs w:val="24"/>
        </w:rPr>
      </w:pPr>
      <w:r w:rsidRPr="008766BC">
        <w:rPr>
          <w:rFonts w:ascii="Times New Roman" w:hAnsi="Times New Roman" w:cs="Times New Roman"/>
          <w:b/>
          <w:bCs/>
          <w:sz w:val="24"/>
          <w:szCs w:val="24"/>
        </w:rPr>
        <w:fldChar w:fldCharType="begin"/>
      </w:r>
      <w:r w:rsidR="008766BC" w:rsidRPr="008766BC">
        <w:rPr>
          <w:rFonts w:ascii="Times New Roman" w:hAnsi="Times New Roman" w:cs="Times New Roman"/>
          <w:b/>
          <w:bCs/>
          <w:sz w:val="24"/>
          <w:szCs w:val="24"/>
        </w:rPr>
        <w:instrText>tc ""</w:instrText>
      </w:r>
      <w:r w:rsidRPr="008766BC">
        <w:rPr>
          <w:rFonts w:ascii="Times New Roman" w:hAnsi="Times New Roman" w:cs="Times New Roman"/>
          <w:b/>
          <w:bCs/>
          <w:sz w:val="24"/>
          <w:szCs w:val="24"/>
        </w:rPr>
        <w:fldChar w:fldCharType="end"/>
      </w:r>
    </w:p>
    <w:p w:rsidR="008766BC" w:rsidRPr="008766BC" w:rsidRDefault="0038665D" w:rsidP="008766BC">
      <w:pPr>
        <w:autoSpaceDE w:val="0"/>
        <w:autoSpaceDN w:val="0"/>
        <w:adjustRightInd w:val="0"/>
        <w:spacing w:after="0" w:line="240" w:lineRule="auto"/>
        <w:jc w:val="center"/>
        <w:rPr>
          <w:rFonts w:ascii="Times New Roman" w:hAnsi="Times New Roman" w:cs="Times New Roman"/>
          <w:b/>
          <w:bCs/>
          <w:sz w:val="24"/>
          <w:szCs w:val="24"/>
        </w:rPr>
      </w:pPr>
      <w:r w:rsidRPr="008766BC">
        <w:rPr>
          <w:rFonts w:ascii="Times New Roman" w:hAnsi="Times New Roman" w:cs="Times New Roman"/>
          <w:b/>
          <w:bCs/>
          <w:sz w:val="24"/>
          <w:szCs w:val="24"/>
        </w:rPr>
        <w:fldChar w:fldCharType="begin"/>
      </w:r>
      <w:r w:rsidR="008766BC" w:rsidRPr="008766BC">
        <w:rPr>
          <w:rFonts w:ascii="Times New Roman" w:hAnsi="Times New Roman" w:cs="Times New Roman"/>
          <w:b/>
          <w:bCs/>
          <w:sz w:val="24"/>
          <w:szCs w:val="24"/>
        </w:rPr>
        <w:instrText>tc ""</w:instrText>
      </w:r>
      <w:r w:rsidRPr="008766BC">
        <w:rPr>
          <w:rFonts w:ascii="Times New Roman" w:hAnsi="Times New Roman" w:cs="Times New Roman"/>
          <w:b/>
          <w:bCs/>
          <w:sz w:val="24"/>
          <w:szCs w:val="24"/>
        </w:rPr>
        <w:fldChar w:fldCharType="end"/>
      </w: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4"/>
          <w:szCs w:val="24"/>
        </w:rPr>
      </w:pPr>
      <w:r w:rsidRPr="008766BC">
        <w:rPr>
          <w:rFonts w:ascii="Times New Roman" w:hAnsi="Times New Roman" w:cs="Times New Roman"/>
          <w:b/>
          <w:bCs/>
          <w:sz w:val="24"/>
          <w:szCs w:val="24"/>
        </w:rPr>
        <w:t>PODER  EJECUTIVO  ESTATAL</w:t>
      </w:r>
      <w:r w:rsidR="0038665D" w:rsidRPr="008766BC">
        <w:rPr>
          <w:rFonts w:ascii="Times New Roman" w:hAnsi="Times New Roman" w:cs="Times New Roman"/>
          <w:b/>
          <w:bCs/>
          <w:sz w:val="24"/>
          <w:szCs w:val="24"/>
        </w:rPr>
        <w:fldChar w:fldCharType="begin"/>
      </w:r>
      <w:r w:rsidRPr="008766BC">
        <w:rPr>
          <w:rFonts w:ascii="Times New Roman" w:hAnsi="Times New Roman" w:cs="Times New Roman"/>
          <w:b/>
          <w:bCs/>
          <w:sz w:val="24"/>
          <w:szCs w:val="24"/>
        </w:rPr>
        <w:instrText>tc "PODER  EJECUTIVO  ESTATAL"</w:instrText>
      </w:r>
      <w:r w:rsidR="0038665D" w:rsidRPr="008766BC">
        <w:rPr>
          <w:rFonts w:ascii="Times New Roman" w:hAnsi="Times New Roman" w:cs="Times New Roman"/>
          <w:b/>
          <w:bCs/>
          <w:sz w:val="24"/>
          <w:szCs w:val="24"/>
        </w:rPr>
        <w:fldChar w:fldCharType="end"/>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0"/>
          <w:szCs w:val="20"/>
        </w:rPr>
      </w:pPr>
      <w:r w:rsidRPr="008766BC">
        <w:rPr>
          <w:rFonts w:ascii="Times New Roman" w:hAnsi="Times New Roman" w:cs="Times New Roman"/>
          <w:b/>
          <w:bCs/>
          <w:sz w:val="20"/>
          <w:szCs w:val="20"/>
        </w:rPr>
        <w:t>SECRETARÍA  DE  ADMINISTRACIÓN  Y  FINANZAS</w:t>
      </w:r>
      <w:r w:rsidR="0038665D" w:rsidRPr="008766BC">
        <w:rPr>
          <w:rFonts w:ascii="Times New Roman" w:hAnsi="Times New Roman" w:cs="Times New Roman"/>
          <w:b/>
          <w:bCs/>
          <w:sz w:val="20"/>
          <w:szCs w:val="20"/>
        </w:rPr>
        <w:fldChar w:fldCharType="begin"/>
      </w:r>
      <w:r w:rsidRPr="008766BC">
        <w:rPr>
          <w:rFonts w:ascii="Times New Roman" w:hAnsi="Times New Roman" w:cs="Times New Roman"/>
          <w:b/>
          <w:bCs/>
          <w:sz w:val="20"/>
          <w:szCs w:val="20"/>
        </w:rPr>
        <w:instrText>tc "SECRETARÍA  DE  ADMINISTRACIÓN  Y  FINANZAS"</w:instrText>
      </w:r>
      <w:r w:rsidR="0038665D" w:rsidRPr="008766BC">
        <w:rPr>
          <w:rFonts w:ascii="Times New Roman" w:hAnsi="Times New Roman" w:cs="Times New Roman"/>
          <w:b/>
          <w:bCs/>
          <w:sz w:val="20"/>
          <w:szCs w:val="20"/>
        </w:rPr>
        <w:fldChar w:fldCharType="end"/>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766BC">
        <w:rPr>
          <w:rFonts w:ascii="Times New Roman" w:hAnsi="Times New Roman" w:cs="Times New Roman"/>
          <w:sz w:val="24"/>
          <w:szCs w:val="24"/>
        </w:rPr>
        <w:t>Resumen de Convocatoria.- Licitación Pública Nacional No. GES 26/2022.</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766BC">
        <w:rPr>
          <w:rFonts w:ascii="Times New Roman" w:hAnsi="Times New Roman" w:cs="Times New Roman"/>
          <w:sz w:val="24"/>
          <w:szCs w:val="24"/>
        </w:rPr>
        <w:t>Anexo &lt;&lt;A&gt;&gt;.- Resultados del Proceso Competitivo para Financiamientos.</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0"/>
          <w:szCs w:val="20"/>
        </w:rPr>
      </w:pPr>
      <w:r w:rsidRPr="008766BC">
        <w:rPr>
          <w:rFonts w:ascii="Times New Roman" w:hAnsi="Times New Roman" w:cs="Times New Roman"/>
          <w:b/>
          <w:bCs/>
          <w:sz w:val="20"/>
          <w:szCs w:val="20"/>
        </w:rPr>
        <w:t>SECRETARÍA  DE  OBRAS  PÚBLICAS</w:t>
      </w:r>
      <w:r w:rsidR="0038665D" w:rsidRPr="008766BC">
        <w:rPr>
          <w:rFonts w:ascii="Times New Roman" w:hAnsi="Times New Roman" w:cs="Times New Roman"/>
          <w:b/>
          <w:bCs/>
          <w:sz w:val="20"/>
          <w:szCs w:val="20"/>
        </w:rPr>
        <w:fldChar w:fldCharType="begin"/>
      </w:r>
      <w:r w:rsidRPr="008766BC">
        <w:rPr>
          <w:rFonts w:ascii="Times New Roman" w:hAnsi="Times New Roman" w:cs="Times New Roman"/>
          <w:b/>
          <w:bCs/>
          <w:sz w:val="20"/>
          <w:szCs w:val="20"/>
        </w:rPr>
        <w:instrText>tc "SECRETARÍA  DE  OBRAS  PÚBLICAS"</w:instrText>
      </w:r>
      <w:r w:rsidR="0038665D" w:rsidRPr="008766BC">
        <w:rPr>
          <w:rFonts w:ascii="Times New Roman" w:hAnsi="Times New Roman" w:cs="Times New Roman"/>
          <w:b/>
          <w:bCs/>
          <w:sz w:val="20"/>
          <w:szCs w:val="20"/>
        </w:rPr>
        <w:fldChar w:fldCharType="end"/>
      </w:r>
    </w:p>
    <w:p w:rsidR="008766BC" w:rsidRPr="008766BC" w:rsidRDefault="008766BC" w:rsidP="008766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766BC">
        <w:rPr>
          <w:rFonts w:ascii="Times New Roman" w:hAnsi="Times New Roman" w:cs="Times New Roman"/>
          <w:sz w:val="24"/>
          <w:szCs w:val="24"/>
        </w:rPr>
        <w:t>Licitación Pública Nacional Estatal No. 032.- No. de Concurso OPPU-EST-LP-093-2022.</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0"/>
          <w:szCs w:val="20"/>
        </w:rPr>
      </w:pPr>
      <w:r w:rsidRPr="008766BC">
        <w:rPr>
          <w:rFonts w:ascii="Times New Roman" w:hAnsi="Times New Roman" w:cs="Times New Roman"/>
          <w:b/>
          <w:bCs/>
          <w:sz w:val="20"/>
          <w:szCs w:val="20"/>
        </w:rPr>
        <w:t>COLEGIO DE  EDUCACIÓN  PROFESIONAL  TÉCNICA  DEL  ESTADO  DE  SINALOA</w:t>
      </w:r>
      <w:r w:rsidR="0038665D" w:rsidRPr="008766BC">
        <w:rPr>
          <w:rFonts w:ascii="Times New Roman" w:hAnsi="Times New Roman" w:cs="Times New Roman"/>
          <w:b/>
          <w:bCs/>
          <w:sz w:val="20"/>
          <w:szCs w:val="20"/>
        </w:rPr>
        <w:fldChar w:fldCharType="begin"/>
      </w:r>
      <w:r w:rsidRPr="008766BC">
        <w:rPr>
          <w:rFonts w:ascii="Times New Roman" w:hAnsi="Times New Roman" w:cs="Times New Roman"/>
          <w:b/>
          <w:bCs/>
          <w:sz w:val="20"/>
          <w:szCs w:val="20"/>
        </w:rPr>
        <w:instrText>tc "COLEGIO DE  EDUCACIÓN  PROFESIONAL  TÉCNICA  DEL  ESTADO  DE  SINALOA"</w:instrText>
      </w:r>
      <w:r w:rsidR="0038665D" w:rsidRPr="008766BC">
        <w:rPr>
          <w:rFonts w:ascii="Times New Roman" w:hAnsi="Times New Roman" w:cs="Times New Roman"/>
          <w:b/>
          <w:bCs/>
          <w:sz w:val="20"/>
          <w:szCs w:val="20"/>
        </w:rPr>
        <w:fldChar w:fldCharType="end"/>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766BC">
        <w:rPr>
          <w:rFonts w:ascii="Times New Roman" w:hAnsi="Times New Roman" w:cs="Times New Roman"/>
          <w:sz w:val="24"/>
          <w:szCs w:val="24"/>
        </w:rPr>
        <w:t>Subasta Pública, Enajenación No. CONALEP-001/2022.</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r w:rsidRPr="008766BC">
        <w:rPr>
          <w:rFonts w:ascii="Roman" w:hAnsi="Roman" w:cs="Roman"/>
          <w:sz w:val="8"/>
          <w:szCs w:val="8"/>
        </w:rPr>
        <w:t xml:space="preserve">  </w:t>
      </w:r>
    </w:p>
    <w:p w:rsidR="008766BC" w:rsidRPr="008766BC" w:rsidRDefault="008766BC" w:rsidP="008766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766BC">
        <w:rPr>
          <w:rFonts w:ascii="Times New Roman" w:hAnsi="Times New Roman" w:cs="Times New Roman"/>
          <w:sz w:val="24"/>
          <w:szCs w:val="24"/>
        </w:rPr>
        <w:t>48   -   54</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4"/>
          <w:szCs w:val="24"/>
        </w:rPr>
      </w:pPr>
      <w:r w:rsidRPr="008766BC">
        <w:rPr>
          <w:rFonts w:ascii="Times New Roman" w:hAnsi="Times New Roman" w:cs="Times New Roman"/>
          <w:b/>
          <w:bCs/>
          <w:sz w:val="24"/>
          <w:szCs w:val="24"/>
        </w:rPr>
        <w:t>COMISIÓN  ESTATAL  DE  LOS  DERECHOS  HUMANOS  DE  SINALOA</w:t>
      </w:r>
      <w:r w:rsidR="0038665D" w:rsidRPr="008766BC">
        <w:rPr>
          <w:rFonts w:ascii="Times New Roman" w:hAnsi="Times New Roman" w:cs="Times New Roman"/>
          <w:b/>
          <w:bCs/>
          <w:sz w:val="24"/>
          <w:szCs w:val="24"/>
        </w:rPr>
        <w:fldChar w:fldCharType="begin"/>
      </w:r>
      <w:r w:rsidRPr="008766BC">
        <w:rPr>
          <w:rFonts w:ascii="Times New Roman" w:hAnsi="Times New Roman" w:cs="Times New Roman"/>
          <w:b/>
          <w:bCs/>
          <w:sz w:val="24"/>
          <w:szCs w:val="24"/>
        </w:rPr>
        <w:instrText>tc "COMISIÓN  ESTATAL  DE  LOS  DERECHOS  HUMANOS  DE  SINALOA"</w:instrText>
      </w:r>
      <w:r w:rsidR="0038665D" w:rsidRPr="008766BC">
        <w:rPr>
          <w:rFonts w:ascii="Times New Roman" w:hAnsi="Times New Roman" w:cs="Times New Roman"/>
          <w:b/>
          <w:bCs/>
          <w:sz w:val="24"/>
          <w:szCs w:val="24"/>
        </w:rPr>
        <w:fldChar w:fldCharType="end"/>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766BC">
        <w:rPr>
          <w:rFonts w:ascii="Times New Roman" w:hAnsi="Times New Roman" w:cs="Times New Roman"/>
          <w:sz w:val="24"/>
          <w:szCs w:val="24"/>
        </w:rPr>
        <w:t>Convocatoria.- &lt;&lt;Premio Estatal de Derechos Humanos 2022</w:t>
      </w:r>
      <w:proofErr w:type="gramStart"/>
      <w:r w:rsidRPr="008766BC">
        <w:rPr>
          <w:rFonts w:ascii="Times New Roman" w:hAnsi="Times New Roman" w:cs="Times New Roman"/>
          <w:sz w:val="24"/>
          <w:szCs w:val="24"/>
        </w:rPr>
        <w:t>.&gt;</w:t>
      </w:r>
      <w:proofErr w:type="gramEnd"/>
      <w:r w:rsidRPr="008766BC">
        <w:rPr>
          <w:rFonts w:ascii="Times New Roman" w:hAnsi="Times New Roman" w:cs="Times New Roman"/>
          <w:sz w:val="24"/>
          <w:szCs w:val="24"/>
        </w:rPr>
        <w:t>&gt;</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766BC">
        <w:rPr>
          <w:rFonts w:ascii="Times New Roman" w:hAnsi="Times New Roman" w:cs="Times New Roman"/>
          <w:sz w:val="24"/>
          <w:szCs w:val="24"/>
        </w:rPr>
        <w:t xml:space="preserve">55   -   57   </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4"/>
          <w:szCs w:val="24"/>
        </w:rPr>
      </w:pPr>
      <w:r w:rsidRPr="008766BC">
        <w:rPr>
          <w:rFonts w:ascii="Times New Roman" w:hAnsi="Times New Roman" w:cs="Times New Roman"/>
          <w:b/>
          <w:bCs/>
          <w:sz w:val="24"/>
          <w:szCs w:val="24"/>
        </w:rPr>
        <w:t>AYUNTAMIENTOS</w:t>
      </w:r>
      <w:r w:rsidR="0038665D" w:rsidRPr="008766BC">
        <w:rPr>
          <w:rFonts w:ascii="Times New Roman" w:hAnsi="Times New Roman" w:cs="Times New Roman"/>
          <w:b/>
          <w:bCs/>
          <w:sz w:val="24"/>
          <w:szCs w:val="24"/>
        </w:rPr>
        <w:fldChar w:fldCharType="begin"/>
      </w:r>
      <w:r w:rsidRPr="008766BC">
        <w:rPr>
          <w:rFonts w:ascii="Times New Roman" w:hAnsi="Times New Roman" w:cs="Times New Roman"/>
          <w:b/>
          <w:bCs/>
          <w:sz w:val="24"/>
          <w:szCs w:val="24"/>
        </w:rPr>
        <w:instrText>tc "AYUNTAMIENTOS"</w:instrText>
      </w:r>
      <w:r w:rsidR="0038665D" w:rsidRPr="008766BC">
        <w:rPr>
          <w:rFonts w:ascii="Times New Roman" w:hAnsi="Times New Roman" w:cs="Times New Roman"/>
          <w:b/>
          <w:bCs/>
          <w:sz w:val="24"/>
          <w:szCs w:val="24"/>
        </w:rPr>
        <w:fldChar w:fldCharType="end"/>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766BC">
        <w:rPr>
          <w:rFonts w:ascii="Times New Roman" w:hAnsi="Times New Roman" w:cs="Times New Roman"/>
          <w:sz w:val="24"/>
          <w:szCs w:val="24"/>
        </w:rPr>
        <w:t>Municipio de Ahome.- Fe de Erratas al acuerdo mediante el cual se da a conocer el decreto municipal No. 12 de Ahome Bando de Policía, Gobierno y Justicia Cívica e Itinerante de Ahome.</w:t>
      </w:r>
    </w:p>
    <w:p w:rsidR="008766BC" w:rsidRPr="008766BC" w:rsidRDefault="008766BC" w:rsidP="008766B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766BC">
        <w:rPr>
          <w:rFonts w:ascii="Times New Roman" w:hAnsi="Times New Roman" w:cs="Times New Roman"/>
          <w:sz w:val="24"/>
          <w:szCs w:val="24"/>
        </w:rPr>
        <w:t>Municipio de San Ignacio.- Licitación Pública Nacional Estatal No. 002. No. Concurso MSI-DOSPM-LP-003-2022 y MSI-DOSPM-LP-004-2022.</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766BC">
        <w:rPr>
          <w:rFonts w:ascii="Times New Roman" w:hAnsi="Times New Roman" w:cs="Times New Roman"/>
          <w:sz w:val="24"/>
          <w:szCs w:val="24"/>
        </w:rPr>
        <w:t>58   -   63</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4"/>
          <w:szCs w:val="24"/>
        </w:rPr>
      </w:pPr>
      <w:r w:rsidRPr="008766BC">
        <w:rPr>
          <w:rFonts w:ascii="Times New Roman" w:hAnsi="Times New Roman" w:cs="Times New Roman"/>
          <w:b/>
          <w:bCs/>
          <w:sz w:val="24"/>
          <w:szCs w:val="24"/>
        </w:rPr>
        <w:t>AVISOS  JUDICIALES</w:t>
      </w:r>
      <w:r w:rsidR="0038665D" w:rsidRPr="008766BC">
        <w:rPr>
          <w:rFonts w:ascii="Times New Roman" w:hAnsi="Times New Roman" w:cs="Times New Roman"/>
          <w:b/>
          <w:bCs/>
          <w:sz w:val="24"/>
          <w:szCs w:val="24"/>
        </w:rPr>
        <w:fldChar w:fldCharType="begin"/>
      </w:r>
      <w:r w:rsidRPr="008766BC">
        <w:rPr>
          <w:rFonts w:ascii="Times New Roman" w:hAnsi="Times New Roman" w:cs="Times New Roman"/>
          <w:b/>
          <w:bCs/>
          <w:sz w:val="24"/>
          <w:szCs w:val="24"/>
        </w:rPr>
        <w:instrText>tc "AVISOS  JUDICIALES"</w:instrText>
      </w:r>
      <w:r w:rsidR="0038665D" w:rsidRPr="008766BC">
        <w:rPr>
          <w:rFonts w:ascii="Times New Roman" w:hAnsi="Times New Roman" w:cs="Times New Roman"/>
          <w:b/>
          <w:bCs/>
          <w:sz w:val="24"/>
          <w:szCs w:val="24"/>
        </w:rPr>
        <w:fldChar w:fldCharType="end"/>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766BC">
        <w:rPr>
          <w:rFonts w:ascii="Times New Roman" w:hAnsi="Times New Roman" w:cs="Times New Roman"/>
          <w:sz w:val="24"/>
          <w:szCs w:val="24"/>
        </w:rPr>
        <w:t xml:space="preserve">64   -   70   </w:t>
      </w:r>
    </w:p>
    <w:p w:rsidR="008766BC" w:rsidRPr="008766BC" w:rsidRDefault="008766BC" w:rsidP="008766BC">
      <w:pPr>
        <w:autoSpaceDE w:val="0"/>
        <w:autoSpaceDN w:val="0"/>
        <w:adjustRightInd w:val="0"/>
        <w:spacing w:after="0" w:line="240" w:lineRule="auto"/>
        <w:jc w:val="center"/>
        <w:rPr>
          <w:rFonts w:ascii="Roman" w:hAnsi="Roman" w:cs="Roman"/>
          <w:sz w:val="8"/>
          <w:szCs w:val="8"/>
        </w:rPr>
      </w:pPr>
    </w:p>
    <w:p w:rsidR="008766BC" w:rsidRPr="008766BC" w:rsidRDefault="008766BC" w:rsidP="008766BC">
      <w:pPr>
        <w:autoSpaceDE w:val="0"/>
        <w:autoSpaceDN w:val="0"/>
        <w:adjustRightInd w:val="0"/>
        <w:spacing w:after="0" w:line="240" w:lineRule="auto"/>
        <w:jc w:val="center"/>
        <w:rPr>
          <w:rFonts w:ascii="Times New Roman" w:hAnsi="Times New Roman" w:cs="Times New Roman"/>
          <w:b/>
          <w:bCs/>
          <w:sz w:val="24"/>
          <w:szCs w:val="24"/>
        </w:rPr>
      </w:pPr>
      <w:r w:rsidRPr="008766BC">
        <w:rPr>
          <w:rFonts w:ascii="Times New Roman" w:hAnsi="Times New Roman" w:cs="Times New Roman"/>
          <w:b/>
          <w:bCs/>
          <w:sz w:val="24"/>
          <w:szCs w:val="24"/>
        </w:rPr>
        <w:t>AVISOS  NOTARIALES</w:t>
      </w:r>
      <w:r w:rsidR="0038665D" w:rsidRPr="008766BC">
        <w:rPr>
          <w:rFonts w:ascii="Times New Roman" w:hAnsi="Times New Roman" w:cs="Times New Roman"/>
          <w:b/>
          <w:bCs/>
          <w:sz w:val="24"/>
          <w:szCs w:val="24"/>
        </w:rPr>
        <w:fldChar w:fldCharType="begin"/>
      </w:r>
      <w:r w:rsidRPr="008766BC">
        <w:rPr>
          <w:rFonts w:ascii="Times New Roman" w:hAnsi="Times New Roman" w:cs="Times New Roman"/>
          <w:b/>
          <w:bCs/>
          <w:sz w:val="24"/>
          <w:szCs w:val="24"/>
        </w:rPr>
        <w:instrText>tc "AVISOS  NOTARIALES"</w:instrText>
      </w:r>
      <w:r w:rsidR="0038665D" w:rsidRPr="008766BC">
        <w:rPr>
          <w:rFonts w:ascii="Times New Roman" w:hAnsi="Times New Roman" w:cs="Times New Roman"/>
          <w:b/>
          <w:bCs/>
          <w:sz w:val="24"/>
          <w:szCs w:val="24"/>
        </w:rPr>
        <w:fldChar w:fldCharType="end"/>
      </w:r>
    </w:p>
    <w:p w:rsidR="008766BC" w:rsidRPr="008766BC" w:rsidRDefault="008766BC" w:rsidP="008766BC">
      <w:pPr>
        <w:tabs>
          <w:tab w:val="center" w:leader="underscore" w:pos="4309"/>
        </w:tabs>
        <w:autoSpaceDE w:val="0"/>
        <w:autoSpaceDN w:val="0"/>
        <w:adjustRightInd w:val="0"/>
        <w:spacing w:after="0" w:line="240" w:lineRule="auto"/>
        <w:jc w:val="center"/>
        <w:rPr>
          <w:rFonts w:ascii="Roman" w:hAnsi="Roman" w:cs="Roman"/>
          <w:sz w:val="8"/>
          <w:szCs w:val="8"/>
        </w:rPr>
      </w:pPr>
    </w:p>
    <w:p w:rsidR="00D013A0" w:rsidRDefault="008766BC" w:rsidP="008766BC">
      <w:pPr>
        <w:jc w:val="center"/>
        <w:rPr>
          <w:rFonts w:ascii="Times New Roman" w:hAnsi="Times New Roman" w:cs="Times New Roman"/>
          <w:sz w:val="24"/>
          <w:szCs w:val="24"/>
        </w:rPr>
      </w:pPr>
      <w:r w:rsidRPr="008766BC">
        <w:rPr>
          <w:rFonts w:ascii="Times New Roman" w:hAnsi="Times New Roman" w:cs="Times New Roman"/>
          <w:sz w:val="24"/>
          <w:szCs w:val="24"/>
        </w:rPr>
        <w:t>70   -   72</w:t>
      </w:r>
    </w:p>
    <w:p w:rsidR="00D013A0" w:rsidRDefault="00D013A0" w:rsidP="00AB79E5">
      <w:pPr>
        <w:jc w:val="center"/>
        <w:rPr>
          <w:rFonts w:ascii="Times New Roman" w:hAnsi="Times New Roman" w:cs="Times New Roman"/>
          <w:sz w:val="24"/>
          <w:szCs w:val="24"/>
        </w:rPr>
      </w:pPr>
    </w:p>
    <w:p w:rsidR="00D013A0" w:rsidRDefault="00D013A0" w:rsidP="00AB79E5">
      <w:pPr>
        <w:jc w:val="center"/>
        <w:rPr>
          <w:rFonts w:ascii="Times New Roman" w:hAnsi="Times New Roman" w:cs="Times New Roman"/>
          <w:sz w:val="24"/>
          <w:szCs w:val="24"/>
        </w:rPr>
      </w:pPr>
    </w:p>
    <w:p w:rsidR="00CE5AF0" w:rsidRDefault="00CE5AF0" w:rsidP="00AB79E5">
      <w:pPr>
        <w:jc w:val="center"/>
        <w:rPr>
          <w:rFonts w:ascii="Times New Roman" w:hAnsi="Times New Roman" w:cs="Times New Roman"/>
          <w:sz w:val="24"/>
          <w:szCs w:val="24"/>
        </w:rPr>
      </w:pPr>
    </w:p>
    <w:p w:rsidR="00CE5AF0" w:rsidRDefault="00CE5AF0" w:rsidP="00AB79E5">
      <w:pPr>
        <w:jc w:val="center"/>
        <w:rPr>
          <w:rFonts w:ascii="Times New Roman" w:hAnsi="Times New Roman" w:cs="Times New Roman"/>
          <w:sz w:val="24"/>
          <w:szCs w:val="24"/>
        </w:rPr>
      </w:pPr>
    </w:p>
    <w:p w:rsidR="00D013A0" w:rsidRDefault="00CE5AF0" w:rsidP="00AB79E5">
      <w:pPr>
        <w:jc w:val="center"/>
        <w:rPr>
          <w:rFonts w:ascii="Times New Roman" w:hAnsi="Times New Roman" w:cs="Times New Roman"/>
          <w:sz w:val="24"/>
          <w:szCs w:val="24"/>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viernes 21 de octubre de 2022.</w:t>
      </w:r>
      <w:r>
        <w:rPr>
          <w:rFonts w:ascii="Times New Roman" w:hAnsi="Times New Roman" w:cs="Times New Roman"/>
          <w:b/>
          <w:bCs/>
        </w:rPr>
        <w:t xml:space="preserve">    No. 127</w:t>
      </w:r>
    </w:p>
    <w:p w:rsidR="00CE5AF0" w:rsidRPr="00CE5AF0" w:rsidRDefault="00CE5AF0" w:rsidP="00CE5AF0">
      <w:pPr>
        <w:autoSpaceDE w:val="0"/>
        <w:autoSpaceDN w:val="0"/>
        <w:adjustRightInd w:val="0"/>
        <w:spacing w:after="0" w:line="240" w:lineRule="auto"/>
        <w:jc w:val="center"/>
        <w:rPr>
          <w:rFonts w:ascii="Times New Roman" w:hAnsi="Times New Roman" w:cs="Times New Roman"/>
          <w:b/>
          <w:bCs/>
          <w:sz w:val="36"/>
          <w:szCs w:val="36"/>
        </w:rPr>
      </w:pPr>
      <w:r w:rsidRPr="00CE5AF0">
        <w:rPr>
          <w:rFonts w:ascii="Times New Roman" w:hAnsi="Times New Roman" w:cs="Times New Roman"/>
          <w:b/>
          <w:bCs/>
          <w:sz w:val="36"/>
          <w:szCs w:val="36"/>
        </w:rPr>
        <w:t>ÍNDICE</w:t>
      </w:r>
      <w:r w:rsidR="0038665D" w:rsidRPr="00CE5AF0">
        <w:rPr>
          <w:rFonts w:ascii="Times New Roman" w:hAnsi="Times New Roman" w:cs="Times New Roman"/>
          <w:b/>
          <w:bCs/>
          <w:sz w:val="36"/>
          <w:szCs w:val="36"/>
        </w:rPr>
        <w:fldChar w:fldCharType="begin"/>
      </w:r>
      <w:r w:rsidRPr="00CE5AF0">
        <w:rPr>
          <w:rFonts w:ascii="Times New Roman" w:hAnsi="Times New Roman" w:cs="Times New Roman"/>
          <w:b/>
          <w:bCs/>
          <w:sz w:val="36"/>
          <w:szCs w:val="36"/>
        </w:rPr>
        <w:instrText>tc "ÍNDICE"</w:instrText>
      </w:r>
      <w:r w:rsidR="0038665D" w:rsidRPr="00CE5AF0">
        <w:rPr>
          <w:rFonts w:ascii="Times New Roman" w:hAnsi="Times New Roman" w:cs="Times New Roman"/>
          <w:b/>
          <w:bCs/>
          <w:sz w:val="36"/>
          <w:szCs w:val="36"/>
        </w:rPr>
        <w:fldChar w:fldCharType="end"/>
      </w:r>
    </w:p>
    <w:p w:rsidR="00CE5AF0" w:rsidRPr="00CE5AF0" w:rsidRDefault="0038665D" w:rsidP="00CE5AF0">
      <w:pPr>
        <w:autoSpaceDE w:val="0"/>
        <w:autoSpaceDN w:val="0"/>
        <w:adjustRightInd w:val="0"/>
        <w:spacing w:after="0" w:line="240" w:lineRule="auto"/>
        <w:jc w:val="center"/>
        <w:rPr>
          <w:rFonts w:ascii="Times New Roman" w:hAnsi="Times New Roman" w:cs="Times New Roman"/>
          <w:b/>
          <w:bCs/>
          <w:sz w:val="20"/>
          <w:szCs w:val="20"/>
        </w:rPr>
      </w:pPr>
      <w:r w:rsidRPr="00CE5AF0">
        <w:rPr>
          <w:rFonts w:ascii="Times New Roman" w:hAnsi="Times New Roman" w:cs="Times New Roman"/>
          <w:b/>
          <w:bCs/>
          <w:sz w:val="20"/>
          <w:szCs w:val="20"/>
        </w:rPr>
        <w:fldChar w:fldCharType="begin"/>
      </w:r>
      <w:r w:rsidR="00CE5AF0" w:rsidRPr="00CE5AF0">
        <w:rPr>
          <w:rFonts w:ascii="Times New Roman" w:hAnsi="Times New Roman" w:cs="Times New Roman"/>
          <w:b/>
          <w:bCs/>
          <w:sz w:val="20"/>
          <w:szCs w:val="20"/>
        </w:rPr>
        <w:instrText>tc ""</w:instrText>
      </w:r>
      <w:r w:rsidRPr="00CE5AF0">
        <w:rPr>
          <w:rFonts w:ascii="Times New Roman" w:hAnsi="Times New Roman" w:cs="Times New Roman"/>
          <w:b/>
          <w:bCs/>
          <w:sz w:val="20"/>
          <w:szCs w:val="20"/>
        </w:rPr>
        <w:fldChar w:fldCharType="end"/>
      </w:r>
    </w:p>
    <w:p w:rsidR="00CE5AF0" w:rsidRPr="00CE5AF0" w:rsidRDefault="00CE5AF0" w:rsidP="00CE5AF0">
      <w:pPr>
        <w:autoSpaceDE w:val="0"/>
        <w:autoSpaceDN w:val="0"/>
        <w:adjustRightInd w:val="0"/>
        <w:spacing w:after="0" w:line="240" w:lineRule="auto"/>
        <w:jc w:val="center"/>
        <w:rPr>
          <w:rFonts w:ascii="Times New Roman" w:hAnsi="Times New Roman" w:cs="Times New Roman"/>
          <w:b/>
          <w:bCs/>
          <w:sz w:val="24"/>
          <w:szCs w:val="24"/>
        </w:rPr>
      </w:pPr>
      <w:r w:rsidRPr="00CE5AF0">
        <w:rPr>
          <w:rFonts w:ascii="Times New Roman" w:hAnsi="Times New Roman" w:cs="Times New Roman"/>
          <w:b/>
          <w:bCs/>
          <w:sz w:val="24"/>
          <w:szCs w:val="24"/>
        </w:rPr>
        <w:t>GOBIERNO  FEDERAL</w:t>
      </w:r>
      <w:r w:rsidR="0038665D" w:rsidRPr="00CE5AF0">
        <w:rPr>
          <w:rFonts w:ascii="Times New Roman" w:hAnsi="Times New Roman" w:cs="Times New Roman"/>
          <w:b/>
          <w:bCs/>
          <w:sz w:val="24"/>
          <w:szCs w:val="24"/>
        </w:rPr>
        <w:fldChar w:fldCharType="begin"/>
      </w:r>
      <w:r w:rsidRPr="00CE5AF0">
        <w:rPr>
          <w:rFonts w:ascii="Times New Roman" w:hAnsi="Times New Roman" w:cs="Times New Roman"/>
          <w:b/>
          <w:bCs/>
          <w:sz w:val="24"/>
          <w:szCs w:val="24"/>
        </w:rPr>
        <w:instrText>tc "GOBIERNO  FEDERAL"</w:instrText>
      </w:r>
      <w:r w:rsidR="0038665D" w:rsidRPr="00CE5AF0">
        <w:rPr>
          <w:rFonts w:ascii="Times New Roman" w:hAnsi="Times New Roman" w:cs="Times New Roman"/>
          <w:b/>
          <w:bCs/>
          <w:sz w:val="24"/>
          <w:szCs w:val="24"/>
        </w:rPr>
        <w:fldChar w:fldCharType="end"/>
      </w:r>
    </w:p>
    <w:p w:rsidR="00CE5AF0" w:rsidRPr="00CE5AF0" w:rsidRDefault="00CE5AF0" w:rsidP="00CE5AF0">
      <w:pPr>
        <w:autoSpaceDE w:val="0"/>
        <w:autoSpaceDN w:val="0"/>
        <w:adjustRightInd w:val="0"/>
        <w:spacing w:after="0" w:line="240" w:lineRule="auto"/>
        <w:jc w:val="center"/>
        <w:rPr>
          <w:rFonts w:ascii="Times New Roman" w:hAnsi="Times New Roman" w:cs="Times New Roman"/>
          <w:b/>
          <w:bCs/>
          <w:sz w:val="20"/>
          <w:szCs w:val="20"/>
        </w:rPr>
      </w:pPr>
      <w:r w:rsidRPr="00CE5AF0">
        <w:rPr>
          <w:rFonts w:ascii="Times New Roman" w:hAnsi="Times New Roman" w:cs="Times New Roman"/>
          <w:b/>
          <w:bCs/>
          <w:sz w:val="20"/>
          <w:szCs w:val="20"/>
        </w:rPr>
        <w:t>PODER  JUDICIAL  DE  LA  FEDERACIÓN</w:t>
      </w:r>
      <w:r w:rsidR="0038665D" w:rsidRPr="00CE5AF0">
        <w:rPr>
          <w:rFonts w:ascii="Times New Roman" w:hAnsi="Times New Roman" w:cs="Times New Roman"/>
          <w:b/>
          <w:bCs/>
          <w:sz w:val="20"/>
          <w:szCs w:val="20"/>
        </w:rPr>
        <w:fldChar w:fldCharType="begin"/>
      </w:r>
      <w:r w:rsidRPr="00CE5AF0">
        <w:rPr>
          <w:rFonts w:ascii="Times New Roman" w:hAnsi="Times New Roman" w:cs="Times New Roman"/>
          <w:b/>
          <w:bCs/>
          <w:sz w:val="20"/>
          <w:szCs w:val="20"/>
        </w:rPr>
        <w:instrText>tc "PODER  JUDICIAL  DE  LA  FEDERACIÓN"</w:instrText>
      </w:r>
      <w:r w:rsidR="0038665D" w:rsidRPr="00CE5AF0">
        <w:rPr>
          <w:rFonts w:ascii="Times New Roman" w:hAnsi="Times New Roman" w:cs="Times New Roman"/>
          <w:b/>
          <w:bCs/>
          <w:sz w:val="20"/>
          <w:szCs w:val="20"/>
        </w:rPr>
        <w:fldChar w:fldCharType="end"/>
      </w:r>
    </w:p>
    <w:p w:rsidR="00CE5AF0" w:rsidRPr="00CE5AF0" w:rsidRDefault="00CE5AF0" w:rsidP="00CE5AF0">
      <w:pPr>
        <w:tabs>
          <w:tab w:val="center" w:leader="underscore" w:pos="4309"/>
        </w:tabs>
        <w:autoSpaceDE w:val="0"/>
        <w:autoSpaceDN w:val="0"/>
        <w:adjustRightInd w:val="0"/>
        <w:spacing w:after="0" w:line="240" w:lineRule="auto"/>
        <w:jc w:val="both"/>
        <w:rPr>
          <w:rFonts w:ascii="Times New Roman" w:hAnsi="Times New Roman" w:cs="Times New Roman"/>
        </w:rPr>
      </w:pPr>
      <w:r w:rsidRPr="00CE5AF0">
        <w:rPr>
          <w:rFonts w:ascii="Times New Roman" w:hAnsi="Times New Roman" w:cs="Times New Roman"/>
        </w:rPr>
        <w:t>Juicio de Extinción de Dominio, Exp. 12/2022-I, en contra de Oscar Mario Treviño Guzmán.</w:t>
      </w:r>
    </w:p>
    <w:p w:rsidR="00CE5AF0" w:rsidRPr="00CE5AF0" w:rsidRDefault="00CE5AF0" w:rsidP="00CE5AF0">
      <w:pPr>
        <w:autoSpaceDE w:val="0"/>
        <w:autoSpaceDN w:val="0"/>
        <w:adjustRightInd w:val="0"/>
        <w:spacing w:after="0" w:line="240" w:lineRule="auto"/>
        <w:jc w:val="center"/>
        <w:rPr>
          <w:rFonts w:ascii="Roman" w:hAnsi="Roman" w:cs="Roman"/>
          <w:sz w:val="8"/>
          <w:szCs w:val="8"/>
        </w:rPr>
      </w:pPr>
    </w:p>
    <w:p w:rsidR="00CE5AF0" w:rsidRPr="00CE5AF0" w:rsidRDefault="00CE5AF0" w:rsidP="00CE5AF0">
      <w:pPr>
        <w:autoSpaceDE w:val="0"/>
        <w:autoSpaceDN w:val="0"/>
        <w:adjustRightInd w:val="0"/>
        <w:spacing w:after="0" w:line="240" w:lineRule="auto"/>
        <w:jc w:val="center"/>
        <w:rPr>
          <w:rFonts w:ascii="Times New Roman" w:hAnsi="Times New Roman" w:cs="Times New Roman"/>
          <w:b/>
          <w:bCs/>
          <w:sz w:val="20"/>
          <w:szCs w:val="20"/>
        </w:rPr>
      </w:pPr>
      <w:r w:rsidRPr="00CE5AF0">
        <w:rPr>
          <w:rFonts w:ascii="Times New Roman" w:hAnsi="Times New Roman" w:cs="Times New Roman"/>
          <w:b/>
          <w:bCs/>
          <w:sz w:val="20"/>
          <w:szCs w:val="20"/>
        </w:rPr>
        <w:t>TRIBUNAL  UNITARIO  AGRARIO</w:t>
      </w:r>
      <w:r w:rsidR="0038665D" w:rsidRPr="00CE5AF0">
        <w:rPr>
          <w:rFonts w:ascii="Times New Roman" w:hAnsi="Times New Roman" w:cs="Times New Roman"/>
          <w:b/>
          <w:bCs/>
          <w:sz w:val="20"/>
          <w:szCs w:val="20"/>
        </w:rPr>
        <w:fldChar w:fldCharType="begin"/>
      </w:r>
      <w:r w:rsidRPr="00CE5AF0">
        <w:rPr>
          <w:rFonts w:ascii="Times New Roman" w:hAnsi="Times New Roman" w:cs="Times New Roman"/>
          <w:b/>
          <w:bCs/>
          <w:sz w:val="20"/>
          <w:szCs w:val="20"/>
        </w:rPr>
        <w:instrText>tc "TRIBUNAL  UNITARIO  AGRARIO"</w:instrText>
      </w:r>
      <w:r w:rsidR="0038665D" w:rsidRPr="00CE5AF0">
        <w:rPr>
          <w:rFonts w:ascii="Times New Roman" w:hAnsi="Times New Roman" w:cs="Times New Roman"/>
          <w:b/>
          <w:bCs/>
          <w:sz w:val="20"/>
          <w:szCs w:val="20"/>
        </w:rPr>
        <w:fldChar w:fldCharType="end"/>
      </w:r>
    </w:p>
    <w:p w:rsidR="00CE5AF0" w:rsidRPr="00CE5AF0" w:rsidRDefault="00CE5AF0" w:rsidP="00CE5AF0">
      <w:pPr>
        <w:tabs>
          <w:tab w:val="center" w:leader="underscore" w:pos="4309"/>
        </w:tabs>
        <w:autoSpaceDE w:val="0"/>
        <w:autoSpaceDN w:val="0"/>
        <w:adjustRightInd w:val="0"/>
        <w:spacing w:after="0" w:line="240" w:lineRule="auto"/>
        <w:jc w:val="both"/>
        <w:rPr>
          <w:rFonts w:ascii="Times New Roman" w:hAnsi="Times New Roman" w:cs="Times New Roman"/>
        </w:rPr>
      </w:pPr>
      <w:r w:rsidRPr="00CE5AF0">
        <w:rPr>
          <w:rFonts w:ascii="Times New Roman" w:hAnsi="Times New Roman" w:cs="Times New Roman"/>
        </w:rPr>
        <w:t>Expediente 264/2021, Sucesión de los derechos agrarios, Ejido Las Vacas, Municipio de Ahome, Sinaloa.- Virginia Guadalupe Celina, Selene, Cliserio de Jesús, María Esther, Jesús Hernán e Irma todos de apellidos Robles Castro.</w:t>
      </w:r>
    </w:p>
    <w:p w:rsidR="00CE5AF0" w:rsidRPr="00CE5AF0" w:rsidRDefault="00CE5AF0" w:rsidP="00CE5AF0">
      <w:pPr>
        <w:autoSpaceDE w:val="0"/>
        <w:autoSpaceDN w:val="0"/>
        <w:adjustRightInd w:val="0"/>
        <w:spacing w:after="0" w:line="240" w:lineRule="auto"/>
        <w:jc w:val="center"/>
        <w:rPr>
          <w:rFonts w:ascii="Roman" w:hAnsi="Roman" w:cs="Roman"/>
          <w:sz w:val="8"/>
          <w:szCs w:val="8"/>
        </w:rPr>
      </w:pPr>
    </w:p>
    <w:p w:rsidR="00CE5AF0" w:rsidRPr="00CE5AF0" w:rsidRDefault="00CE5AF0" w:rsidP="00CE5AF0">
      <w:pPr>
        <w:tabs>
          <w:tab w:val="center" w:leader="underscore" w:pos="4309"/>
        </w:tabs>
        <w:autoSpaceDE w:val="0"/>
        <w:autoSpaceDN w:val="0"/>
        <w:adjustRightInd w:val="0"/>
        <w:spacing w:after="0" w:line="240" w:lineRule="auto"/>
        <w:jc w:val="both"/>
        <w:rPr>
          <w:rFonts w:ascii="Times New Roman" w:hAnsi="Times New Roman" w:cs="Times New Roman"/>
        </w:rPr>
      </w:pPr>
      <w:r w:rsidRPr="00CE5AF0">
        <w:rPr>
          <w:rFonts w:ascii="Times New Roman" w:hAnsi="Times New Roman" w:cs="Times New Roman"/>
        </w:rPr>
        <w:t>Edicto de Emplazamiento, Exp. 79/2019, en contra de José Inés Ortiz Bojorquez y María Antonia Domínguez Valdez.</w:t>
      </w:r>
    </w:p>
    <w:p w:rsidR="00CE5AF0" w:rsidRPr="00CE5AF0" w:rsidRDefault="00CE5AF0" w:rsidP="00CE5AF0">
      <w:pPr>
        <w:tabs>
          <w:tab w:val="center" w:leader="underscore" w:pos="4309"/>
        </w:tabs>
        <w:autoSpaceDE w:val="0"/>
        <w:autoSpaceDN w:val="0"/>
        <w:adjustRightInd w:val="0"/>
        <w:spacing w:after="0" w:line="240" w:lineRule="auto"/>
        <w:jc w:val="center"/>
        <w:rPr>
          <w:rFonts w:ascii="Times New Roman" w:hAnsi="Times New Roman" w:cs="Times New Roman"/>
        </w:rPr>
      </w:pPr>
      <w:r w:rsidRPr="00CE5AF0">
        <w:rPr>
          <w:rFonts w:ascii="Times New Roman" w:hAnsi="Times New Roman" w:cs="Times New Roman"/>
        </w:rPr>
        <w:t>2   -   3</w:t>
      </w:r>
    </w:p>
    <w:p w:rsidR="00CE5AF0" w:rsidRPr="00CE5AF0" w:rsidRDefault="00CE5AF0" w:rsidP="00CE5AF0">
      <w:pPr>
        <w:autoSpaceDE w:val="0"/>
        <w:autoSpaceDN w:val="0"/>
        <w:adjustRightInd w:val="0"/>
        <w:spacing w:after="0" w:line="240" w:lineRule="auto"/>
        <w:jc w:val="center"/>
        <w:rPr>
          <w:rFonts w:ascii="Roman" w:hAnsi="Roman" w:cs="Roman"/>
          <w:sz w:val="8"/>
          <w:szCs w:val="8"/>
        </w:rPr>
      </w:pPr>
    </w:p>
    <w:p w:rsidR="00CE5AF0" w:rsidRPr="00CE5AF0" w:rsidRDefault="00CE5AF0" w:rsidP="00CE5AF0">
      <w:pPr>
        <w:autoSpaceDE w:val="0"/>
        <w:autoSpaceDN w:val="0"/>
        <w:adjustRightInd w:val="0"/>
        <w:spacing w:after="0" w:line="240" w:lineRule="auto"/>
        <w:jc w:val="center"/>
        <w:rPr>
          <w:rFonts w:ascii="Times New Roman" w:hAnsi="Times New Roman" w:cs="Times New Roman"/>
          <w:b/>
          <w:bCs/>
          <w:sz w:val="24"/>
          <w:szCs w:val="24"/>
        </w:rPr>
      </w:pPr>
      <w:r w:rsidRPr="00CE5AF0">
        <w:rPr>
          <w:rFonts w:ascii="Times New Roman" w:hAnsi="Times New Roman" w:cs="Times New Roman"/>
          <w:b/>
          <w:bCs/>
          <w:sz w:val="24"/>
          <w:szCs w:val="24"/>
        </w:rPr>
        <w:t>PODER  EJECUTIVO  ESTATAL</w:t>
      </w:r>
      <w:r w:rsidR="0038665D" w:rsidRPr="00CE5AF0">
        <w:rPr>
          <w:rFonts w:ascii="Times New Roman" w:hAnsi="Times New Roman" w:cs="Times New Roman"/>
          <w:b/>
          <w:bCs/>
          <w:sz w:val="24"/>
          <w:szCs w:val="24"/>
        </w:rPr>
        <w:fldChar w:fldCharType="begin"/>
      </w:r>
      <w:r w:rsidRPr="00CE5AF0">
        <w:rPr>
          <w:rFonts w:ascii="Times New Roman" w:hAnsi="Times New Roman" w:cs="Times New Roman"/>
          <w:b/>
          <w:bCs/>
          <w:sz w:val="24"/>
          <w:szCs w:val="24"/>
        </w:rPr>
        <w:instrText>tc "PODER  EJECUTIVO  ESTATAL"</w:instrText>
      </w:r>
      <w:r w:rsidR="0038665D" w:rsidRPr="00CE5AF0">
        <w:rPr>
          <w:rFonts w:ascii="Times New Roman" w:hAnsi="Times New Roman" w:cs="Times New Roman"/>
          <w:b/>
          <w:bCs/>
          <w:sz w:val="24"/>
          <w:szCs w:val="24"/>
        </w:rPr>
        <w:fldChar w:fldCharType="end"/>
      </w:r>
    </w:p>
    <w:p w:rsidR="00CE5AF0" w:rsidRPr="00CE5AF0" w:rsidRDefault="00CE5AF0" w:rsidP="00CE5AF0">
      <w:pPr>
        <w:autoSpaceDE w:val="0"/>
        <w:autoSpaceDN w:val="0"/>
        <w:adjustRightInd w:val="0"/>
        <w:spacing w:after="0" w:line="240" w:lineRule="auto"/>
        <w:jc w:val="center"/>
        <w:rPr>
          <w:rFonts w:ascii="Times New Roman" w:hAnsi="Times New Roman" w:cs="Times New Roman"/>
          <w:b/>
          <w:bCs/>
          <w:sz w:val="20"/>
          <w:szCs w:val="20"/>
        </w:rPr>
      </w:pPr>
      <w:r w:rsidRPr="00CE5AF0">
        <w:rPr>
          <w:rFonts w:ascii="Times New Roman" w:hAnsi="Times New Roman" w:cs="Times New Roman"/>
          <w:b/>
          <w:bCs/>
          <w:sz w:val="20"/>
          <w:szCs w:val="20"/>
        </w:rPr>
        <w:t>SECRETARÍA  DE  ADMINISTRACIÓN  Y  FINANZAS</w:t>
      </w:r>
      <w:r w:rsidR="0038665D" w:rsidRPr="00CE5AF0">
        <w:rPr>
          <w:rFonts w:ascii="Times New Roman" w:hAnsi="Times New Roman" w:cs="Times New Roman"/>
          <w:b/>
          <w:bCs/>
          <w:sz w:val="20"/>
          <w:szCs w:val="20"/>
        </w:rPr>
        <w:fldChar w:fldCharType="begin"/>
      </w:r>
      <w:r w:rsidRPr="00CE5AF0">
        <w:rPr>
          <w:rFonts w:ascii="Times New Roman" w:hAnsi="Times New Roman" w:cs="Times New Roman"/>
          <w:b/>
          <w:bCs/>
          <w:sz w:val="20"/>
          <w:szCs w:val="20"/>
        </w:rPr>
        <w:instrText>tc "SECRETARÍA  DE  ADMINISTRACIÓN  Y  FINANZAS"</w:instrText>
      </w:r>
      <w:r w:rsidR="0038665D" w:rsidRPr="00CE5AF0">
        <w:rPr>
          <w:rFonts w:ascii="Times New Roman" w:hAnsi="Times New Roman" w:cs="Times New Roman"/>
          <w:b/>
          <w:bCs/>
          <w:sz w:val="20"/>
          <w:szCs w:val="20"/>
        </w:rPr>
        <w:fldChar w:fldCharType="end"/>
      </w:r>
    </w:p>
    <w:p w:rsidR="00CE5AF0" w:rsidRPr="00CE5AF0" w:rsidRDefault="00CE5AF0" w:rsidP="00CE5AF0">
      <w:pPr>
        <w:tabs>
          <w:tab w:val="center" w:leader="underscore" w:pos="4309"/>
        </w:tabs>
        <w:autoSpaceDE w:val="0"/>
        <w:autoSpaceDN w:val="0"/>
        <w:adjustRightInd w:val="0"/>
        <w:spacing w:after="0" w:line="240" w:lineRule="auto"/>
        <w:jc w:val="both"/>
        <w:rPr>
          <w:rFonts w:ascii="Times New Roman" w:hAnsi="Times New Roman" w:cs="Times New Roman"/>
        </w:rPr>
      </w:pPr>
      <w:r w:rsidRPr="00CE5AF0">
        <w:rPr>
          <w:rFonts w:ascii="Times New Roman" w:hAnsi="Times New Roman" w:cs="Times New Roman"/>
        </w:rPr>
        <w:t>Resumen de Convocatoria.- Licitación Pública Nacional No. GES 27/2022.</w:t>
      </w:r>
    </w:p>
    <w:p w:rsidR="00CE5AF0" w:rsidRPr="00CE5AF0" w:rsidRDefault="00CE5AF0" w:rsidP="00CE5AF0">
      <w:pPr>
        <w:autoSpaceDE w:val="0"/>
        <w:autoSpaceDN w:val="0"/>
        <w:adjustRightInd w:val="0"/>
        <w:spacing w:after="0" w:line="240" w:lineRule="auto"/>
        <w:jc w:val="center"/>
        <w:rPr>
          <w:rFonts w:ascii="Roman" w:hAnsi="Roman" w:cs="Roman"/>
          <w:sz w:val="8"/>
          <w:szCs w:val="8"/>
        </w:rPr>
      </w:pPr>
    </w:p>
    <w:p w:rsidR="00CE5AF0" w:rsidRPr="00CE5AF0" w:rsidRDefault="00CE5AF0" w:rsidP="00CE5AF0">
      <w:pPr>
        <w:tabs>
          <w:tab w:val="center" w:leader="underscore" w:pos="4309"/>
        </w:tabs>
        <w:autoSpaceDE w:val="0"/>
        <w:autoSpaceDN w:val="0"/>
        <w:adjustRightInd w:val="0"/>
        <w:spacing w:after="0" w:line="240" w:lineRule="auto"/>
        <w:jc w:val="both"/>
        <w:rPr>
          <w:rFonts w:ascii="Times New Roman" w:hAnsi="Times New Roman" w:cs="Times New Roman"/>
        </w:rPr>
      </w:pPr>
      <w:r w:rsidRPr="00CE5AF0">
        <w:rPr>
          <w:rFonts w:ascii="Times New Roman" w:hAnsi="Times New Roman" w:cs="Times New Roman"/>
        </w:rPr>
        <w:t>Resumen de Convocatoria.- Licitación Pública Nacional No. GES 28/2022.</w:t>
      </w:r>
    </w:p>
    <w:p w:rsidR="00CE5AF0" w:rsidRPr="00CE5AF0" w:rsidRDefault="00CE5AF0" w:rsidP="00CE5AF0">
      <w:pPr>
        <w:autoSpaceDE w:val="0"/>
        <w:autoSpaceDN w:val="0"/>
        <w:adjustRightInd w:val="0"/>
        <w:spacing w:after="0" w:line="240" w:lineRule="auto"/>
        <w:jc w:val="center"/>
        <w:rPr>
          <w:rFonts w:ascii="Times New Roman" w:hAnsi="Times New Roman" w:cs="Times New Roman"/>
          <w:b/>
          <w:bCs/>
          <w:sz w:val="20"/>
          <w:szCs w:val="20"/>
        </w:rPr>
      </w:pPr>
      <w:r w:rsidRPr="00CE5AF0">
        <w:rPr>
          <w:rFonts w:ascii="Times New Roman" w:hAnsi="Times New Roman" w:cs="Times New Roman"/>
          <w:b/>
          <w:bCs/>
          <w:sz w:val="20"/>
          <w:szCs w:val="20"/>
        </w:rPr>
        <w:t>SECRETARÍA  DE  OBRAS  PÚBLICAS</w:t>
      </w:r>
      <w:r w:rsidR="0038665D" w:rsidRPr="00CE5AF0">
        <w:rPr>
          <w:rFonts w:ascii="Times New Roman" w:hAnsi="Times New Roman" w:cs="Times New Roman"/>
          <w:b/>
          <w:bCs/>
          <w:sz w:val="20"/>
          <w:szCs w:val="20"/>
        </w:rPr>
        <w:fldChar w:fldCharType="begin"/>
      </w:r>
      <w:r w:rsidRPr="00CE5AF0">
        <w:rPr>
          <w:rFonts w:ascii="Times New Roman" w:hAnsi="Times New Roman" w:cs="Times New Roman"/>
          <w:b/>
          <w:bCs/>
          <w:sz w:val="20"/>
          <w:szCs w:val="20"/>
        </w:rPr>
        <w:instrText>tc "SECRETARÍA  DE  OBRAS  PÚBLICAS"</w:instrText>
      </w:r>
      <w:r w:rsidR="0038665D" w:rsidRPr="00CE5AF0">
        <w:rPr>
          <w:rFonts w:ascii="Times New Roman" w:hAnsi="Times New Roman" w:cs="Times New Roman"/>
          <w:b/>
          <w:bCs/>
          <w:sz w:val="20"/>
          <w:szCs w:val="20"/>
        </w:rPr>
        <w:fldChar w:fldCharType="end"/>
      </w:r>
    </w:p>
    <w:p w:rsidR="00CE5AF0" w:rsidRPr="00CE5AF0" w:rsidRDefault="00CE5AF0" w:rsidP="00CE5AF0">
      <w:pPr>
        <w:tabs>
          <w:tab w:val="center" w:leader="underscore" w:pos="4309"/>
        </w:tabs>
        <w:autoSpaceDE w:val="0"/>
        <w:autoSpaceDN w:val="0"/>
        <w:adjustRightInd w:val="0"/>
        <w:spacing w:after="0" w:line="240" w:lineRule="auto"/>
        <w:jc w:val="both"/>
        <w:rPr>
          <w:rFonts w:ascii="Times New Roman" w:hAnsi="Times New Roman" w:cs="Times New Roman"/>
        </w:rPr>
      </w:pPr>
      <w:r w:rsidRPr="00CE5AF0">
        <w:rPr>
          <w:rFonts w:ascii="Times New Roman" w:hAnsi="Times New Roman" w:cs="Times New Roman"/>
        </w:rPr>
        <w:t>Licitación Pública Nacional Estatal No. 033 No. Concurso OPPU-EST-LP-094-2022.</w:t>
      </w:r>
    </w:p>
    <w:p w:rsidR="00CE5AF0" w:rsidRPr="00CE5AF0" w:rsidRDefault="00CE5AF0" w:rsidP="00CE5AF0">
      <w:pPr>
        <w:autoSpaceDE w:val="0"/>
        <w:autoSpaceDN w:val="0"/>
        <w:adjustRightInd w:val="0"/>
        <w:spacing w:after="0" w:line="240" w:lineRule="auto"/>
        <w:jc w:val="center"/>
        <w:rPr>
          <w:rFonts w:ascii="Roman" w:hAnsi="Roman" w:cs="Roman"/>
          <w:sz w:val="8"/>
          <w:szCs w:val="8"/>
        </w:rPr>
      </w:pPr>
    </w:p>
    <w:p w:rsidR="00CE5AF0" w:rsidRPr="00CE5AF0" w:rsidRDefault="00CE5AF0" w:rsidP="00CE5AF0">
      <w:pPr>
        <w:autoSpaceDE w:val="0"/>
        <w:autoSpaceDN w:val="0"/>
        <w:adjustRightInd w:val="0"/>
        <w:spacing w:after="0" w:line="240" w:lineRule="auto"/>
        <w:jc w:val="center"/>
        <w:rPr>
          <w:rFonts w:ascii="Times New Roman" w:hAnsi="Times New Roman" w:cs="Times New Roman"/>
          <w:b/>
          <w:bCs/>
          <w:sz w:val="20"/>
          <w:szCs w:val="20"/>
        </w:rPr>
      </w:pPr>
      <w:r w:rsidRPr="00CE5AF0">
        <w:rPr>
          <w:rFonts w:ascii="Times New Roman" w:hAnsi="Times New Roman" w:cs="Times New Roman"/>
          <w:b/>
          <w:bCs/>
          <w:sz w:val="20"/>
          <w:szCs w:val="20"/>
        </w:rPr>
        <w:t>SERVICIOS  DE  SALUD  DE  SINALOA</w:t>
      </w:r>
      <w:r w:rsidR="0038665D" w:rsidRPr="00CE5AF0">
        <w:rPr>
          <w:rFonts w:ascii="Times New Roman" w:hAnsi="Times New Roman" w:cs="Times New Roman"/>
          <w:b/>
          <w:bCs/>
          <w:sz w:val="20"/>
          <w:szCs w:val="20"/>
        </w:rPr>
        <w:fldChar w:fldCharType="begin"/>
      </w:r>
      <w:r w:rsidRPr="00CE5AF0">
        <w:rPr>
          <w:rFonts w:ascii="Times New Roman" w:hAnsi="Times New Roman" w:cs="Times New Roman"/>
          <w:b/>
          <w:bCs/>
          <w:sz w:val="20"/>
          <w:szCs w:val="20"/>
        </w:rPr>
        <w:instrText>tc "SERVICIOS  DE  SALUD  DE  SINALOA"</w:instrText>
      </w:r>
      <w:r w:rsidR="0038665D" w:rsidRPr="00CE5AF0">
        <w:rPr>
          <w:rFonts w:ascii="Times New Roman" w:hAnsi="Times New Roman" w:cs="Times New Roman"/>
          <w:b/>
          <w:bCs/>
          <w:sz w:val="20"/>
          <w:szCs w:val="20"/>
        </w:rPr>
        <w:fldChar w:fldCharType="end"/>
      </w:r>
    </w:p>
    <w:p w:rsidR="00CE5AF0" w:rsidRPr="00CE5AF0" w:rsidRDefault="00CE5AF0" w:rsidP="00CE5AF0">
      <w:pPr>
        <w:tabs>
          <w:tab w:val="center" w:leader="underscore" w:pos="4309"/>
        </w:tabs>
        <w:autoSpaceDE w:val="0"/>
        <w:autoSpaceDN w:val="0"/>
        <w:adjustRightInd w:val="0"/>
        <w:spacing w:after="0" w:line="240" w:lineRule="auto"/>
        <w:jc w:val="both"/>
        <w:rPr>
          <w:rFonts w:ascii="Times New Roman" w:hAnsi="Times New Roman" w:cs="Times New Roman"/>
        </w:rPr>
      </w:pPr>
      <w:r w:rsidRPr="00CE5AF0">
        <w:rPr>
          <w:rFonts w:ascii="Times New Roman" w:hAnsi="Times New Roman" w:cs="Times New Roman"/>
        </w:rPr>
        <w:t>Resumen de Convocatoria.- Licitación Pública Nacional Presencial. No. SSS-LPN-029-2022.</w:t>
      </w:r>
    </w:p>
    <w:p w:rsidR="00CE5AF0" w:rsidRPr="00CE5AF0" w:rsidRDefault="00CE5AF0" w:rsidP="00CE5AF0">
      <w:pPr>
        <w:autoSpaceDE w:val="0"/>
        <w:autoSpaceDN w:val="0"/>
        <w:adjustRightInd w:val="0"/>
        <w:spacing w:after="0" w:line="240" w:lineRule="auto"/>
        <w:jc w:val="center"/>
        <w:rPr>
          <w:rFonts w:ascii="Roman" w:hAnsi="Roman" w:cs="Roman"/>
          <w:sz w:val="8"/>
          <w:szCs w:val="8"/>
        </w:rPr>
      </w:pPr>
      <w:r w:rsidRPr="00CE5AF0">
        <w:rPr>
          <w:rFonts w:ascii="Roman" w:hAnsi="Roman" w:cs="Roman"/>
          <w:sz w:val="8"/>
          <w:szCs w:val="8"/>
        </w:rPr>
        <w:t xml:space="preserve">  </w:t>
      </w:r>
    </w:p>
    <w:p w:rsidR="00CE5AF0" w:rsidRPr="00CE5AF0" w:rsidRDefault="00CE5AF0" w:rsidP="00CE5AF0">
      <w:pPr>
        <w:tabs>
          <w:tab w:val="center" w:leader="underscore" w:pos="4309"/>
        </w:tabs>
        <w:autoSpaceDE w:val="0"/>
        <w:autoSpaceDN w:val="0"/>
        <w:adjustRightInd w:val="0"/>
        <w:spacing w:after="0" w:line="240" w:lineRule="auto"/>
        <w:jc w:val="center"/>
        <w:rPr>
          <w:rFonts w:ascii="Times New Roman" w:hAnsi="Times New Roman" w:cs="Times New Roman"/>
        </w:rPr>
      </w:pPr>
      <w:r w:rsidRPr="00CE5AF0">
        <w:rPr>
          <w:rFonts w:ascii="Times New Roman" w:hAnsi="Times New Roman" w:cs="Times New Roman"/>
        </w:rPr>
        <w:t>4   -   9</w:t>
      </w:r>
    </w:p>
    <w:p w:rsidR="00CE5AF0" w:rsidRPr="00CE5AF0" w:rsidRDefault="00CE5AF0" w:rsidP="00CE5AF0">
      <w:pPr>
        <w:autoSpaceDE w:val="0"/>
        <w:autoSpaceDN w:val="0"/>
        <w:adjustRightInd w:val="0"/>
        <w:spacing w:after="0" w:line="240" w:lineRule="auto"/>
        <w:jc w:val="center"/>
        <w:rPr>
          <w:rFonts w:ascii="Roman" w:hAnsi="Roman" w:cs="Roman"/>
          <w:sz w:val="8"/>
          <w:szCs w:val="8"/>
        </w:rPr>
      </w:pPr>
    </w:p>
    <w:p w:rsidR="00CE5AF0" w:rsidRPr="00CE5AF0" w:rsidRDefault="00CE5AF0" w:rsidP="00CE5AF0">
      <w:pPr>
        <w:autoSpaceDE w:val="0"/>
        <w:autoSpaceDN w:val="0"/>
        <w:adjustRightInd w:val="0"/>
        <w:spacing w:after="0" w:line="240" w:lineRule="auto"/>
        <w:jc w:val="center"/>
        <w:rPr>
          <w:rFonts w:ascii="Times New Roman" w:hAnsi="Times New Roman" w:cs="Times New Roman"/>
          <w:b/>
          <w:bCs/>
          <w:sz w:val="24"/>
          <w:szCs w:val="24"/>
        </w:rPr>
      </w:pPr>
      <w:r w:rsidRPr="00CE5AF0">
        <w:rPr>
          <w:rFonts w:ascii="Times New Roman" w:hAnsi="Times New Roman" w:cs="Times New Roman"/>
          <w:b/>
          <w:bCs/>
          <w:sz w:val="24"/>
          <w:szCs w:val="24"/>
        </w:rPr>
        <w:t>AYUNTAMIENTOS</w:t>
      </w:r>
      <w:r w:rsidR="0038665D" w:rsidRPr="00CE5AF0">
        <w:rPr>
          <w:rFonts w:ascii="Times New Roman" w:hAnsi="Times New Roman" w:cs="Times New Roman"/>
          <w:b/>
          <w:bCs/>
          <w:sz w:val="24"/>
          <w:szCs w:val="24"/>
        </w:rPr>
        <w:fldChar w:fldCharType="begin"/>
      </w:r>
      <w:r w:rsidRPr="00CE5AF0">
        <w:rPr>
          <w:rFonts w:ascii="Times New Roman" w:hAnsi="Times New Roman" w:cs="Times New Roman"/>
          <w:b/>
          <w:bCs/>
          <w:sz w:val="24"/>
          <w:szCs w:val="24"/>
        </w:rPr>
        <w:instrText>tc "AYUNTAMIENTOS"</w:instrText>
      </w:r>
      <w:r w:rsidR="0038665D" w:rsidRPr="00CE5AF0">
        <w:rPr>
          <w:rFonts w:ascii="Times New Roman" w:hAnsi="Times New Roman" w:cs="Times New Roman"/>
          <w:b/>
          <w:bCs/>
          <w:sz w:val="24"/>
          <w:szCs w:val="24"/>
        </w:rPr>
        <w:fldChar w:fldCharType="end"/>
      </w:r>
    </w:p>
    <w:p w:rsidR="00CE5AF0" w:rsidRPr="00CE5AF0" w:rsidRDefault="00CE5AF0" w:rsidP="00CE5AF0">
      <w:pPr>
        <w:tabs>
          <w:tab w:val="center" w:leader="underscore" w:pos="4309"/>
        </w:tabs>
        <w:autoSpaceDE w:val="0"/>
        <w:autoSpaceDN w:val="0"/>
        <w:adjustRightInd w:val="0"/>
        <w:spacing w:after="0" w:line="240" w:lineRule="auto"/>
        <w:jc w:val="both"/>
        <w:rPr>
          <w:rFonts w:ascii="Times New Roman" w:hAnsi="Times New Roman" w:cs="Times New Roman"/>
        </w:rPr>
      </w:pPr>
      <w:r w:rsidRPr="00CE5AF0">
        <w:rPr>
          <w:rFonts w:ascii="Times New Roman" w:hAnsi="Times New Roman" w:cs="Times New Roman"/>
        </w:rPr>
        <w:t xml:space="preserve">Municipio de Culiacán.- Convocatoria a la Licitación Pública Nacional Número: AYTO-LOPSRMES-22-CP/ID-21. </w:t>
      </w:r>
    </w:p>
    <w:p w:rsidR="00CE5AF0" w:rsidRPr="00CE5AF0" w:rsidRDefault="00CE5AF0" w:rsidP="00CE5AF0">
      <w:pPr>
        <w:tabs>
          <w:tab w:val="center" w:leader="underscore" w:pos="4309"/>
        </w:tabs>
        <w:autoSpaceDE w:val="0"/>
        <w:autoSpaceDN w:val="0"/>
        <w:adjustRightInd w:val="0"/>
        <w:spacing w:after="0" w:line="240" w:lineRule="auto"/>
        <w:jc w:val="center"/>
        <w:rPr>
          <w:rFonts w:ascii="Times New Roman" w:hAnsi="Times New Roman" w:cs="Times New Roman"/>
        </w:rPr>
      </w:pPr>
      <w:r w:rsidRPr="00CE5AF0">
        <w:rPr>
          <w:rFonts w:ascii="Times New Roman" w:hAnsi="Times New Roman" w:cs="Times New Roman"/>
        </w:rPr>
        <w:t>10</w:t>
      </w:r>
    </w:p>
    <w:p w:rsidR="00CE5AF0" w:rsidRPr="00CE5AF0" w:rsidRDefault="00CE5AF0" w:rsidP="00CE5AF0">
      <w:pPr>
        <w:autoSpaceDE w:val="0"/>
        <w:autoSpaceDN w:val="0"/>
        <w:adjustRightInd w:val="0"/>
        <w:spacing w:after="0" w:line="240" w:lineRule="auto"/>
        <w:jc w:val="center"/>
        <w:rPr>
          <w:rFonts w:ascii="Roman" w:hAnsi="Roman" w:cs="Roman"/>
          <w:sz w:val="8"/>
          <w:szCs w:val="8"/>
        </w:rPr>
      </w:pPr>
    </w:p>
    <w:p w:rsidR="00CE5AF0" w:rsidRPr="00CE5AF0" w:rsidRDefault="00CE5AF0" w:rsidP="00CE5AF0">
      <w:pPr>
        <w:autoSpaceDE w:val="0"/>
        <w:autoSpaceDN w:val="0"/>
        <w:adjustRightInd w:val="0"/>
        <w:spacing w:after="0" w:line="240" w:lineRule="auto"/>
        <w:jc w:val="center"/>
        <w:rPr>
          <w:rFonts w:ascii="Times New Roman" w:hAnsi="Times New Roman" w:cs="Times New Roman"/>
          <w:b/>
          <w:bCs/>
          <w:sz w:val="24"/>
          <w:szCs w:val="24"/>
        </w:rPr>
      </w:pPr>
      <w:r w:rsidRPr="00CE5AF0">
        <w:rPr>
          <w:rFonts w:ascii="Times New Roman" w:hAnsi="Times New Roman" w:cs="Times New Roman"/>
          <w:b/>
          <w:bCs/>
          <w:sz w:val="24"/>
          <w:szCs w:val="24"/>
        </w:rPr>
        <w:t>AVISOS  GENERALES</w:t>
      </w:r>
      <w:r w:rsidR="0038665D" w:rsidRPr="00CE5AF0">
        <w:rPr>
          <w:rFonts w:ascii="Times New Roman" w:hAnsi="Times New Roman" w:cs="Times New Roman"/>
          <w:b/>
          <w:bCs/>
          <w:sz w:val="24"/>
          <w:szCs w:val="24"/>
        </w:rPr>
        <w:fldChar w:fldCharType="begin"/>
      </w:r>
      <w:r w:rsidRPr="00CE5AF0">
        <w:rPr>
          <w:rFonts w:ascii="Times New Roman" w:hAnsi="Times New Roman" w:cs="Times New Roman"/>
          <w:b/>
          <w:bCs/>
          <w:sz w:val="24"/>
          <w:szCs w:val="24"/>
        </w:rPr>
        <w:instrText>tc "AVISOS  GENERALES"</w:instrText>
      </w:r>
      <w:r w:rsidR="0038665D" w:rsidRPr="00CE5AF0">
        <w:rPr>
          <w:rFonts w:ascii="Times New Roman" w:hAnsi="Times New Roman" w:cs="Times New Roman"/>
          <w:b/>
          <w:bCs/>
          <w:sz w:val="24"/>
          <w:szCs w:val="24"/>
        </w:rPr>
        <w:fldChar w:fldCharType="end"/>
      </w:r>
    </w:p>
    <w:p w:rsidR="00CE5AF0" w:rsidRPr="00CE5AF0" w:rsidRDefault="00CE5AF0" w:rsidP="00CE5AF0">
      <w:pPr>
        <w:tabs>
          <w:tab w:val="center" w:leader="underscore" w:pos="4309"/>
        </w:tabs>
        <w:autoSpaceDE w:val="0"/>
        <w:autoSpaceDN w:val="0"/>
        <w:adjustRightInd w:val="0"/>
        <w:spacing w:after="0" w:line="240" w:lineRule="auto"/>
        <w:jc w:val="both"/>
        <w:rPr>
          <w:rFonts w:ascii="Times New Roman" w:hAnsi="Times New Roman" w:cs="Times New Roman"/>
        </w:rPr>
      </w:pPr>
      <w:r w:rsidRPr="00CE5AF0">
        <w:rPr>
          <w:rFonts w:ascii="Times New Roman" w:hAnsi="Times New Roman" w:cs="Times New Roman"/>
        </w:rPr>
        <w:t xml:space="preserve">Solicitud de Concesión con dos permisos para presentar el Servicio Público de Transporte en la modalidad de Educandos, en la Ciudad de la Cruz, dentro del Municipio de Elota, Sinaloa.- Ismalor Felix Quintero.  </w:t>
      </w:r>
    </w:p>
    <w:p w:rsidR="00CE5AF0" w:rsidRPr="00CE5AF0" w:rsidRDefault="00CE5AF0" w:rsidP="00CE5AF0">
      <w:pPr>
        <w:autoSpaceDE w:val="0"/>
        <w:autoSpaceDN w:val="0"/>
        <w:adjustRightInd w:val="0"/>
        <w:spacing w:after="0" w:line="240" w:lineRule="auto"/>
        <w:jc w:val="center"/>
        <w:rPr>
          <w:rFonts w:ascii="Roman" w:hAnsi="Roman" w:cs="Roman"/>
          <w:sz w:val="8"/>
          <w:szCs w:val="8"/>
        </w:rPr>
      </w:pPr>
    </w:p>
    <w:p w:rsidR="00CE5AF0" w:rsidRPr="00CE5AF0" w:rsidRDefault="00CE5AF0" w:rsidP="00CE5AF0">
      <w:pPr>
        <w:tabs>
          <w:tab w:val="center" w:leader="underscore" w:pos="4309"/>
        </w:tabs>
        <w:autoSpaceDE w:val="0"/>
        <w:autoSpaceDN w:val="0"/>
        <w:adjustRightInd w:val="0"/>
        <w:spacing w:after="0" w:line="240" w:lineRule="auto"/>
        <w:jc w:val="both"/>
        <w:rPr>
          <w:rFonts w:ascii="Times New Roman" w:hAnsi="Times New Roman" w:cs="Times New Roman"/>
        </w:rPr>
      </w:pPr>
      <w:r w:rsidRPr="00CE5AF0">
        <w:rPr>
          <w:rFonts w:ascii="Times New Roman" w:hAnsi="Times New Roman" w:cs="Times New Roman"/>
        </w:rPr>
        <w:t>Solicitud de Concesión con 1 (UN) permiso para prestar el Servicio de Transporte Público de Transporte de Pasajeros (Segunda Foráneo), en la ruta denominada: Guamuchil - San Jose de las Delicias, en la ruta correspondiente al Municipio de Salvador Alvarado, Mocorito y Sinaloa de Leyva en el Estado de Sinaloa.- Cristobal Sauceda Galaviz.</w:t>
      </w:r>
    </w:p>
    <w:p w:rsidR="00CE5AF0" w:rsidRPr="00CE5AF0" w:rsidRDefault="00CE5AF0" w:rsidP="00CE5AF0">
      <w:pPr>
        <w:autoSpaceDE w:val="0"/>
        <w:autoSpaceDN w:val="0"/>
        <w:adjustRightInd w:val="0"/>
        <w:spacing w:after="0" w:line="240" w:lineRule="auto"/>
        <w:jc w:val="center"/>
        <w:rPr>
          <w:rFonts w:ascii="Roman" w:hAnsi="Roman" w:cs="Roman"/>
          <w:sz w:val="8"/>
          <w:szCs w:val="8"/>
        </w:rPr>
      </w:pPr>
    </w:p>
    <w:p w:rsidR="00CE5AF0" w:rsidRPr="00CE5AF0" w:rsidRDefault="00CE5AF0" w:rsidP="00CE5AF0">
      <w:pPr>
        <w:tabs>
          <w:tab w:val="center" w:leader="underscore" w:pos="4309"/>
        </w:tabs>
        <w:autoSpaceDE w:val="0"/>
        <w:autoSpaceDN w:val="0"/>
        <w:adjustRightInd w:val="0"/>
        <w:spacing w:after="0" w:line="240" w:lineRule="auto"/>
        <w:jc w:val="center"/>
        <w:rPr>
          <w:rFonts w:ascii="Times New Roman" w:hAnsi="Times New Roman" w:cs="Times New Roman"/>
        </w:rPr>
      </w:pPr>
      <w:r w:rsidRPr="00CE5AF0">
        <w:rPr>
          <w:rFonts w:ascii="Times New Roman" w:hAnsi="Times New Roman" w:cs="Times New Roman"/>
        </w:rPr>
        <w:t>11</w:t>
      </w:r>
    </w:p>
    <w:p w:rsidR="00CE5AF0" w:rsidRPr="00CE5AF0" w:rsidRDefault="00CE5AF0" w:rsidP="00CE5AF0">
      <w:pPr>
        <w:autoSpaceDE w:val="0"/>
        <w:autoSpaceDN w:val="0"/>
        <w:adjustRightInd w:val="0"/>
        <w:spacing w:after="0" w:line="240" w:lineRule="auto"/>
        <w:jc w:val="center"/>
        <w:rPr>
          <w:rFonts w:ascii="Roman" w:hAnsi="Roman" w:cs="Roman"/>
          <w:sz w:val="8"/>
          <w:szCs w:val="8"/>
        </w:rPr>
      </w:pPr>
    </w:p>
    <w:p w:rsidR="00CE5AF0" w:rsidRPr="00CE5AF0" w:rsidRDefault="00CE5AF0" w:rsidP="00CE5AF0">
      <w:pPr>
        <w:autoSpaceDE w:val="0"/>
        <w:autoSpaceDN w:val="0"/>
        <w:adjustRightInd w:val="0"/>
        <w:spacing w:after="0" w:line="240" w:lineRule="auto"/>
        <w:jc w:val="center"/>
        <w:rPr>
          <w:rFonts w:ascii="Times New Roman" w:hAnsi="Times New Roman" w:cs="Times New Roman"/>
          <w:b/>
          <w:bCs/>
          <w:sz w:val="24"/>
          <w:szCs w:val="24"/>
        </w:rPr>
      </w:pPr>
      <w:r w:rsidRPr="00CE5AF0">
        <w:rPr>
          <w:rFonts w:ascii="Times New Roman" w:hAnsi="Times New Roman" w:cs="Times New Roman"/>
          <w:b/>
          <w:bCs/>
          <w:sz w:val="24"/>
          <w:szCs w:val="24"/>
        </w:rPr>
        <w:t>AVISOS  JUDICIALES</w:t>
      </w:r>
      <w:r w:rsidR="0038665D" w:rsidRPr="00CE5AF0">
        <w:rPr>
          <w:rFonts w:ascii="Times New Roman" w:hAnsi="Times New Roman" w:cs="Times New Roman"/>
          <w:b/>
          <w:bCs/>
          <w:sz w:val="24"/>
          <w:szCs w:val="24"/>
        </w:rPr>
        <w:fldChar w:fldCharType="begin"/>
      </w:r>
      <w:r w:rsidRPr="00CE5AF0">
        <w:rPr>
          <w:rFonts w:ascii="Times New Roman" w:hAnsi="Times New Roman" w:cs="Times New Roman"/>
          <w:b/>
          <w:bCs/>
          <w:sz w:val="24"/>
          <w:szCs w:val="24"/>
        </w:rPr>
        <w:instrText>tc "AVISOS  JUDICIALES"</w:instrText>
      </w:r>
      <w:r w:rsidR="0038665D" w:rsidRPr="00CE5AF0">
        <w:rPr>
          <w:rFonts w:ascii="Times New Roman" w:hAnsi="Times New Roman" w:cs="Times New Roman"/>
          <w:b/>
          <w:bCs/>
          <w:sz w:val="24"/>
          <w:szCs w:val="24"/>
        </w:rPr>
        <w:fldChar w:fldCharType="end"/>
      </w:r>
    </w:p>
    <w:p w:rsidR="00CE5AF0" w:rsidRPr="00CE5AF0" w:rsidRDefault="00CE5AF0" w:rsidP="00CE5AF0">
      <w:pPr>
        <w:autoSpaceDE w:val="0"/>
        <w:autoSpaceDN w:val="0"/>
        <w:adjustRightInd w:val="0"/>
        <w:spacing w:after="0" w:line="240" w:lineRule="auto"/>
        <w:jc w:val="center"/>
        <w:rPr>
          <w:rFonts w:ascii="Roman" w:hAnsi="Roman" w:cs="Roman"/>
          <w:sz w:val="8"/>
          <w:szCs w:val="8"/>
        </w:rPr>
      </w:pPr>
    </w:p>
    <w:p w:rsidR="00D013A0" w:rsidRDefault="00CE5AF0" w:rsidP="00CE5AF0">
      <w:pPr>
        <w:jc w:val="center"/>
        <w:rPr>
          <w:rFonts w:ascii="Times New Roman" w:hAnsi="Times New Roman" w:cs="Times New Roman"/>
          <w:sz w:val="24"/>
          <w:szCs w:val="24"/>
        </w:rPr>
      </w:pPr>
      <w:r w:rsidRPr="00CE5AF0">
        <w:rPr>
          <w:rFonts w:ascii="Times New Roman" w:hAnsi="Times New Roman" w:cs="Times New Roman"/>
        </w:rPr>
        <w:t>12   -   32</w:t>
      </w:r>
    </w:p>
    <w:p w:rsidR="00D013A0" w:rsidRDefault="00D013A0" w:rsidP="00AB79E5">
      <w:pPr>
        <w:jc w:val="center"/>
        <w:rPr>
          <w:rFonts w:ascii="Times New Roman" w:hAnsi="Times New Roman" w:cs="Times New Roman"/>
          <w:sz w:val="24"/>
          <w:szCs w:val="24"/>
        </w:rPr>
      </w:pPr>
    </w:p>
    <w:p w:rsidR="00D21698" w:rsidRDefault="00D21698" w:rsidP="009E54DC">
      <w:pPr>
        <w:jc w:val="center"/>
        <w:rPr>
          <w:rFonts w:ascii="Times New Roman" w:hAnsi="Times New Roman" w:cs="Times New Roman"/>
          <w:sz w:val="24"/>
          <w:szCs w:val="24"/>
        </w:rPr>
      </w:pPr>
    </w:p>
    <w:p w:rsidR="00D21698" w:rsidRDefault="00D21698" w:rsidP="009E54DC">
      <w:pPr>
        <w:jc w:val="center"/>
        <w:rPr>
          <w:rFonts w:ascii="Times New Roman" w:hAnsi="Times New Roman" w:cs="Times New Roman"/>
          <w:sz w:val="24"/>
          <w:szCs w:val="24"/>
        </w:rPr>
      </w:pPr>
    </w:p>
    <w:p w:rsidR="00EA287C" w:rsidRDefault="00EA287C" w:rsidP="00EA287C">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24 de octubre de 2022.</w:t>
      </w:r>
      <w:r>
        <w:rPr>
          <w:rFonts w:ascii="Times New Roman" w:hAnsi="Times New Roman" w:cs="Times New Roman"/>
          <w:b/>
          <w:bCs/>
        </w:rPr>
        <w:t xml:space="preserve">    No. 128</w:t>
      </w:r>
    </w:p>
    <w:p w:rsidR="00EA287C" w:rsidRPr="00307E0D" w:rsidRDefault="0038665D" w:rsidP="00EA287C">
      <w:pPr>
        <w:autoSpaceDE w:val="0"/>
        <w:autoSpaceDN w:val="0"/>
        <w:adjustRightInd w:val="0"/>
        <w:spacing w:after="0" w:line="240" w:lineRule="auto"/>
        <w:jc w:val="center"/>
        <w:rPr>
          <w:rFonts w:ascii="Times New Roman" w:hAnsi="Times New Roman" w:cs="Times New Roman"/>
          <w:b/>
          <w:bCs/>
          <w:sz w:val="36"/>
          <w:szCs w:val="36"/>
        </w:rPr>
      </w:pPr>
      <w:r w:rsidRPr="00307E0D">
        <w:rPr>
          <w:rFonts w:ascii="Times New Roman" w:hAnsi="Times New Roman" w:cs="Times New Roman"/>
          <w:b/>
          <w:bCs/>
          <w:sz w:val="36"/>
          <w:szCs w:val="36"/>
        </w:rPr>
        <w:lastRenderedPageBreak/>
        <w:fldChar w:fldCharType="begin"/>
      </w:r>
      <w:r w:rsidR="00EA287C" w:rsidRPr="00307E0D">
        <w:rPr>
          <w:rFonts w:ascii="Times New Roman" w:hAnsi="Times New Roman" w:cs="Times New Roman"/>
          <w:b/>
          <w:bCs/>
          <w:sz w:val="36"/>
          <w:szCs w:val="36"/>
        </w:rPr>
        <w:instrText>tc ""</w:instrText>
      </w:r>
      <w:r w:rsidRPr="00307E0D">
        <w:rPr>
          <w:rFonts w:ascii="Times New Roman" w:hAnsi="Times New Roman" w:cs="Times New Roman"/>
          <w:b/>
          <w:bCs/>
          <w:sz w:val="36"/>
          <w:szCs w:val="36"/>
        </w:rPr>
        <w:fldChar w:fldCharType="end"/>
      </w:r>
    </w:p>
    <w:p w:rsidR="00EA287C" w:rsidRPr="00307E0D" w:rsidRDefault="00EA287C" w:rsidP="00EA287C">
      <w:pPr>
        <w:autoSpaceDE w:val="0"/>
        <w:autoSpaceDN w:val="0"/>
        <w:adjustRightInd w:val="0"/>
        <w:spacing w:after="0" w:line="240" w:lineRule="auto"/>
        <w:jc w:val="center"/>
        <w:rPr>
          <w:rFonts w:ascii="Times New Roman" w:hAnsi="Times New Roman" w:cs="Times New Roman"/>
          <w:b/>
          <w:bCs/>
          <w:sz w:val="36"/>
          <w:szCs w:val="36"/>
        </w:rPr>
      </w:pPr>
      <w:r w:rsidRPr="00307E0D">
        <w:rPr>
          <w:rFonts w:ascii="Times New Roman" w:hAnsi="Times New Roman" w:cs="Times New Roman"/>
          <w:b/>
          <w:bCs/>
          <w:sz w:val="36"/>
          <w:szCs w:val="36"/>
        </w:rPr>
        <w:t>ÍNDICE</w:t>
      </w:r>
      <w:r w:rsidR="0038665D" w:rsidRPr="00307E0D">
        <w:rPr>
          <w:rFonts w:ascii="Times New Roman" w:hAnsi="Times New Roman" w:cs="Times New Roman"/>
          <w:b/>
          <w:bCs/>
          <w:sz w:val="36"/>
          <w:szCs w:val="36"/>
        </w:rPr>
        <w:fldChar w:fldCharType="begin"/>
      </w:r>
      <w:r w:rsidRPr="00307E0D">
        <w:rPr>
          <w:rFonts w:ascii="Times New Roman" w:hAnsi="Times New Roman" w:cs="Times New Roman"/>
          <w:b/>
          <w:bCs/>
          <w:sz w:val="36"/>
          <w:szCs w:val="36"/>
        </w:rPr>
        <w:instrText>tc "ÍNDICE"</w:instrText>
      </w:r>
      <w:r w:rsidR="0038665D" w:rsidRPr="00307E0D">
        <w:rPr>
          <w:rFonts w:ascii="Times New Roman" w:hAnsi="Times New Roman" w:cs="Times New Roman"/>
          <w:b/>
          <w:bCs/>
          <w:sz w:val="36"/>
          <w:szCs w:val="36"/>
        </w:rPr>
        <w:fldChar w:fldCharType="end"/>
      </w:r>
    </w:p>
    <w:p w:rsidR="00EA287C" w:rsidRPr="00307E0D" w:rsidRDefault="0038665D" w:rsidP="00EA287C">
      <w:pPr>
        <w:autoSpaceDE w:val="0"/>
        <w:autoSpaceDN w:val="0"/>
        <w:adjustRightInd w:val="0"/>
        <w:spacing w:after="0" w:line="240" w:lineRule="auto"/>
        <w:jc w:val="center"/>
        <w:rPr>
          <w:rFonts w:ascii="Times New Roman" w:hAnsi="Times New Roman" w:cs="Times New Roman"/>
          <w:b/>
          <w:bCs/>
          <w:sz w:val="20"/>
          <w:szCs w:val="20"/>
        </w:rPr>
      </w:pPr>
      <w:r w:rsidRPr="00307E0D">
        <w:rPr>
          <w:rFonts w:ascii="Times New Roman" w:hAnsi="Times New Roman" w:cs="Times New Roman"/>
          <w:b/>
          <w:bCs/>
          <w:sz w:val="20"/>
          <w:szCs w:val="20"/>
        </w:rPr>
        <w:fldChar w:fldCharType="begin"/>
      </w:r>
      <w:r w:rsidR="00EA287C" w:rsidRPr="00307E0D">
        <w:rPr>
          <w:rFonts w:ascii="Times New Roman" w:hAnsi="Times New Roman" w:cs="Times New Roman"/>
          <w:b/>
          <w:bCs/>
          <w:sz w:val="20"/>
          <w:szCs w:val="20"/>
        </w:rPr>
        <w:instrText>tc ""</w:instrText>
      </w:r>
      <w:r w:rsidRPr="00307E0D">
        <w:rPr>
          <w:rFonts w:ascii="Times New Roman" w:hAnsi="Times New Roman" w:cs="Times New Roman"/>
          <w:b/>
          <w:bCs/>
          <w:sz w:val="20"/>
          <w:szCs w:val="20"/>
        </w:rPr>
        <w:fldChar w:fldCharType="end"/>
      </w:r>
    </w:p>
    <w:p w:rsidR="00EA287C" w:rsidRPr="00307E0D"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307E0D">
        <w:rPr>
          <w:rFonts w:ascii="Times New Roman" w:hAnsi="Times New Roman" w:cs="Times New Roman"/>
          <w:b/>
          <w:bCs/>
          <w:sz w:val="24"/>
          <w:szCs w:val="24"/>
        </w:rPr>
        <w:t>PODER  EJECUTIVO  FEDERAL - ESTATAL</w:t>
      </w:r>
      <w:r w:rsidR="0038665D" w:rsidRPr="00307E0D">
        <w:rPr>
          <w:rFonts w:ascii="Times New Roman" w:hAnsi="Times New Roman" w:cs="Times New Roman"/>
          <w:b/>
          <w:bCs/>
          <w:sz w:val="24"/>
          <w:szCs w:val="24"/>
        </w:rPr>
        <w:fldChar w:fldCharType="begin"/>
      </w:r>
      <w:r w:rsidRPr="00307E0D">
        <w:rPr>
          <w:rFonts w:ascii="Times New Roman" w:hAnsi="Times New Roman" w:cs="Times New Roman"/>
          <w:b/>
          <w:bCs/>
          <w:sz w:val="24"/>
          <w:szCs w:val="24"/>
        </w:rPr>
        <w:instrText>tc "PODER  EJECUTIVO  FEDERAL - ESTATAL"</w:instrText>
      </w:r>
      <w:r w:rsidR="0038665D" w:rsidRPr="00307E0D">
        <w:rPr>
          <w:rFonts w:ascii="Times New Roman" w:hAnsi="Times New Roman" w:cs="Times New Roman"/>
          <w:b/>
          <w:bCs/>
          <w:sz w:val="24"/>
          <w:szCs w:val="24"/>
        </w:rPr>
        <w:fldChar w:fldCharType="end"/>
      </w:r>
    </w:p>
    <w:p w:rsidR="00EA287C" w:rsidRPr="00307E0D" w:rsidRDefault="00EA287C" w:rsidP="00EA287C">
      <w:pPr>
        <w:autoSpaceDE w:val="0"/>
        <w:autoSpaceDN w:val="0"/>
        <w:adjustRightInd w:val="0"/>
        <w:spacing w:after="0" w:line="240" w:lineRule="auto"/>
        <w:jc w:val="center"/>
        <w:rPr>
          <w:rFonts w:ascii="Times New Roman" w:hAnsi="Times New Roman" w:cs="Times New Roman"/>
          <w:b/>
          <w:bCs/>
          <w:sz w:val="20"/>
          <w:szCs w:val="20"/>
        </w:rPr>
      </w:pPr>
      <w:r w:rsidRPr="00307E0D">
        <w:rPr>
          <w:rFonts w:ascii="Times New Roman" w:hAnsi="Times New Roman" w:cs="Times New Roman"/>
          <w:b/>
          <w:bCs/>
          <w:sz w:val="20"/>
          <w:szCs w:val="20"/>
        </w:rPr>
        <w:t>COMISIÓN  ESTATAL  DE  BÚSQUEDA  DE  PERSONAS</w:t>
      </w:r>
      <w:r w:rsidR="0038665D" w:rsidRPr="00307E0D">
        <w:rPr>
          <w:rFonts w:ascii="Times New Roman" w:hAnsi="Times New Roman" w:cs="Times New Roman"/>
          <w:b/>
          <w:bCs/>
          <w:sz w:val="20"/>
          <w:szCs w:val="20"/>
        </w:rPr>
        <w:fldChar w:fldCharType="begin"/>
      </w:r>
      <w:r w:rsidRPr="00307E0D">
        <w:rPr>
          <w:rFonts w:ascii="Times New Roman" w:hAnsi="Times New Roman" w:cs="Times New Roman"/>
          <w:b/>
          <w:bCs/>
          <w:sz w:val="20"/>
          <w:szCs w:val="20"/>
        </w:rPr>
        <w:instrText>tc "COMISIÓN  ESTATAL  DE  BÚSQUEDA  DE  PERSONAS"</w:instrText>
      </w:r>
      <w:r w:rsidR="0038665D" w:rsidRPr="00307E0D">
        <w:rPr>
          <w:rFonts w:ascii="Times New Roman" w:hAnsi="Times New Roman" w:cs="Times New Roman"/>
          <w:b/>
          <w:bCs/>
          <w:sz w:val="20"/>
          <w:szCs w:val="20"/>
        </w:rPr>
        <w:fldChar w:fldCharType="end"/>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E0D">
        <w:rPr>
          <w:rFonts w:ascii="Times New Roman" w:hAnsi="Times New Roman" w:cs="Times New Roman"/>
          <w:sz w:val="24"/>
          <w:szCs w:val="24"/>
        </w:rPr>
        <w:t xml:space="preserve">Convenio Modificatorio al 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que celebran por una parte, la Secretaría de Gobernación,  por conducto de la Comisión Nacional de Búsqueda de Personas, y por la otra parte, el Gobierno del Estado de Sinaloa. </w:t>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7E0D">
        <w:rPr>
          <w:rFonts w:ascii="Times New Roman" w:hAnsi="Times New Roman" w:cs="Times New Roman"/>
          <w:sz w:val="24"/>
          <w:szCs w:val="24"/>
        </w:rPr>
        <w:t>3   -   8</w:t>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307E0D">
        <w:rPr>
          <w:rFonts w:ascii="Times New Roman" w:hAnsi="Times New Roman" w:cs="Times New Roman"/>
          <w:b/>
          <w:bCs/>
          <w:sz w:val="24"/>
          <w:szCs w:val="24"/>
        </w:rPr>
        <w:t>PODER  EJECUTIVO  ESTATAL</w:t>
      </w:r>
      <w:r w:rsidR="0038665D" w:rsidRPr="00307E0D">
        <w:rPr>
          <w:rFonts w:ascii="Times New Roman" w:hAnsi="Times New Roman" w:cs="Times New Roman"/>
          <w:b/>
          <w:bCs/>
          <w:sz w:val="24"/>
          <w:szCs w:val="24"/>
        </w:rPr>
        <w:fldChar w:fldCharType="begin"/>
      </w:r>
      <w:r w:rsidRPr="00307E0D">
        <w:rPr>
          <w:rFonts w:ascii="Times New Roman" w:hAnsi="Times New Roman" w:cs="Times New Roman"/>
          <w:b/>
          <w:bCs/>
          <w:sz w:val="24"/>
          <w:szCs w:val="24"/>
        </w:rPr>
        <w:instrText>tc "PODER  EJECUTIVO  ESTATAL"</w:instrText>
      </w:r>
      <w:r w:rsidR="0038665D" w:rsidRPr="00307E0D">
        <w:rPr>
          <w:rFonts w:ascii="Times New Roman" w:hAnsi="Times New Roman" w:cs="Times New Roman"/>
          <w:b/>
          <w:bCs/>
          <w:sz w:val="24"/>
          <w:szCs w:val="24"/>
        </w:rPr>
        <w:fldChar w:fldCharType="end"/>
      </w:r>
    </w:p>
    <w:p w:rsidR="00EA287C" w:rsidRPr="00307E0D" w:rsidRDefault="00EA287C" w:rsidP="00EA287C">
      <w:pPr>
        <w:autoSpaceDE w:val="0"/>
        <w:autoSpaceDN w:val="0"/>
        <w:adjustRightInd w:val="0"/>
        <w:spacing w:after="0" w:line="240" w:lineRule="auto"/>
        <w:jc w:val="center"/>
        <w:rPr>
          <w:rFonts w:ascii="Times New Roman" w:hAnsi="Times New Roman" w:cs="Times New Roman"/>
          <w:b/>
          <w:bCs/>
          <w:sz w:val="20"/>
          <w:szCs w:val="20"/>
        </w:rPr>
      </w:pPr>
      <w:r w:rsidRPr="00307E0D">
        <w:rPr>
          <w:rFonts w:ascii="Times New Roman" w:hAnsi="Times New Roman" w:cs="Times New Roman"/>
          <w:b/>
          <w:bCs/>
          <w:sz w:val="20"/>
          <w:szCs w:val="20"/>
        </w:rPr>
        <w:t>SECRETARÍA  DE  OBRAS  PÚBLICAS</w:t>
      </w:r>
      <w:r w:rsidR="0038665D" w:rsidRPr="00307E0D">
        <w:rPr>
          <w:rFonts w:ascii="Times New Roman" w:hAnsi="Times New Roman" w:cs="Times New Roman"/>
          <w:b/>
          <w:bCs/>
          <w:sz w:val="20"/>
          <w:szCs w:val="20"/>
        </w:rPr>
        <w:fldChar w:fldCharType="begin"/>
      </w:r>
      <w:r w:rsidRPr="00307E0D">
        <w:rPr>
          <w:rFonts w:ascii="Times New Roman" w:hAnsi="Times New Roman" w:cs="Times New Roman"/>
          <w:b/>
          <w:bCs/>
          <w:sz w:val="20"/>
          <w:szCs w:val="20"/>
        </w:rPr>
        <w:instrText>tc "SECRETARÍA  DE  OBRAS  PÚBLICAS"</w:instrText>
      </w:r>
      <w:r w:rsidR="0038665D" w:rsidRPr="00307E0D">
        <w:rPr>
          <w:rFonts w:ascii="Times New Roman" w:hAnsi="Times New Roman" w:cs="Times New Roman"/>
          <w:b/>
          <w:bCs/>
          <w:sz w:val="20"/>
          <w:szCs w:val="20"/>
        </w:rPr>
        <w:fldChar w:fldCharType="end"/>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E0D">
        <w:rPr>
          <w:rFonts w:ascii="Times New Roman" w:hAnsi="Times New Roman" w:cs="Times New Roman"/>
          <w:sz w:val="24"/>
          <w:szCs w:val="24"/>
        </w:rPr>
        <w:t>Licitación Pública Nacional Estatal No. 034.- No. de Concurso OPPU-EST-LP-095-2022.</w:t>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E0D">
        <w:rPr>
          <w:rFonts w:ascii="Times New Roman" w:hAnsi="Times New Roman" w:cs="Times New Roman"/>
          <w:sz w:val="24"/>
          <w:szCs w:val="24"/>
        </w:rPr>
        <w:t>Fallo de Adjudicación de Contrato y Acta de Junta Pública para dar a conocer el Fallo,  Licitación Pública Nacional Estatal No. 026 Concurso No. OPPU-EST-LP-082-2022.</w:t>
      </w:r>
    </w:p>
    <w:p w:rsidR="00EA287C" w:rsidRPr="00307E0D" w:rsidRDefault="00EA287C" w:rsidP="00EA287C">
      <w:pPr>
        <w:autoSpaceDE w:val="0"/>
        <w:autoSpaceDN w:val="0"/>
        <w:adjustRightInd w:val="0"/>
        <w:spacing w:after="0" w:line="240" w:lineRule="auto"/>
        <w:jc w:val="center"/>
        <w:rPr>
          <w:rFonts w:ascii="Roman" w:hAnsi="Roman" w:cs="Roman"/>
          <w:sz w:val="8"/>
          <w:szCs w:val="8"/>
        </w:rPr>
      </w:pPr>
      <w:r w:rsidRPr="00307E0D">
        <w:rPr>
          <w:rFonts w:ascii="Roman" w:hAnsi="Roman" w:cs="Roman"/>
          <w:sz w:val="8"/>
          <w:szCs w:val="8"/>
        </w:rPr>
        <w:t xml:space="preserve">  </w:t>
      </w:r>
    </w:p>
    <w:p w:rsidR="00EA287C" w:rsidRPr="00307E0D"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7E0D">
        <w:rPr>
          <w:rFonts w:ascii="Times New Roman" w:hAnsi="Times New Roman" w:cs="Times New Roman"/>
          <w:sz w:val="24"/>
          <w:szCs w:val="24"/>
        </w:rPr>
        <w:t xml:space="preserve">9   -   22      </w:t>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307E0D">
        <w:rPr>
          <w:rFonts w:ascii="Times New Roman" w:hAnsi="Times New Roman" w:cs="Times New Roman"/>
          <w:b/>
          <w:bCs/>
          <w:sz w:val="24"/>
          <w:szCs w:val="24"/>
        </w:rPr>
        <w:t>PODER  LEGISLATIVO  ESTATAL</w:t>
      </w:r>
      <w:r w:rsidR="0038665D" w:rsidRPr="00307E0D">
        <w:rPr>
          <w:rFonts w:ascii="Times New Roman" w:hAnsi="Times New Roman" w:cs="Times New Roman"/>
          <w:b/>
          <w:bCs/>
          <w:sz w:val="24"/>
          <w:szCs w:val="24"/>
        </w:rPr>
        <w:fldChar w:fldCharType="begin"/>
      </w:r>
      <w:r w:rsidRPr="00307E0D">
        <w:rPr>
          <w:rFonts w:ascii="Times New Roman" w:hAnsi="Times New Roman" w:cs="Times New Roman"/>
          <w:b/>
          <w:bCs/>
          <w:sz w:val="24"/>
          <w:szCs w:val="24"/>
        </w:rPr>
        <w:instrText>tc "PODER  LEGISLATIVO  ESTATAL"</w:instrText>
      </w:r>
      <w:r w:rsidR="0038665D" w:rsidRPr="00307E0D">
        <w:rPr>
          <w:rFonts w:ascii="Times New Roman" w:hAnsi="Times New Roman" w:cs="Times New Roman"/>
          <w:b/>
          <w:bCs/>
          <w:sz w:val="24"/>
          <w:szCs w:val="24"/>
        </w:rPr>
        <w:fldChar w:fldCharType="end"/>
      </w:r>
    </w:p>
    <w:p w:rsidR="00EA287C" w:rsidRPr="00307E0D"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E0D">
        <w:rPr>
          <w:rFonts w:ascii="Times New Roman" w:hAnsi="Times New Roman" w:cs="Times New Roman"/>
          <w:sz w:val="24"/>
          <w:szCs w:val="24"/>
        </w:rPr>
        <w:t>Acuerdo Número 103 del H. Congreso del Estado.- Por el que se aprueba en sus términos la Minuta Proyecto de Decreto por el que se reforma el artículo Quinto Transitorio del «Decreto por el que se reforman, adicionan y derogan diversas disposiciones de la Constitución Política de los Estados Unidos Mexicanos, en materia de Guardia Nacional», publicado en el Diario Oficial de la Federación el 26 de marzo de 2019.</w:t>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EA287C" w:rsidRPr="00307E0D" w:rsidRDefault="00EA287C" w:rsidP="00EA287C">
      <w:pPr>
        <w:autoSpaceDE w:val="0"/>
        <w:autoSpaceDN w:val="0"/>
        <w:adjustRightInd w:val="0"/>
        <w:spacing w:after="0" w:line="240" w:lineRule="auto"/>
        <w:jc w:val="center"/>
        <w:rPr>
          <w:rFonts w:ascii="Roman" w:hAnsi="Roman" w:cs="Roman"/>
          <w:sz w:val="8"/>
          <w:szCs w:val="8"/>
        </w:rPr>
      </w:pPr>
      <w:r w:rsidRPr="00307E0D">
        <w:rPr>
          <w:rFonts w:ascii="Roman" w:hAnsi="Roman" w:cs="Roman"/>
          <w:sz w:val="8"/>
          <w:szCs w:val="8"/>
        </w:rPr>
        <w:t xml:space="preserve"> </w:t>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Default="00EA287C" w:rsidP="00EA287C">
      <w:pPr>
        <w:jc w:val="center"/>
        <w:rPr>
          <w:rFonts w:ascii="Times New Roman" w:hAnsi="Times New Roman" w:cs="Times New Roman"/>
          <w:color w:val="000000"/>
          <w:sz w:val="24"/>
          <w:szCs w:val="24"/>
        </w:rPr>
      </w:pPr>
      <w:r w:rsidRPr="00307E0D">
        <w:rPr>
          <w:rFonts w:ascii="Times New Roman" w:hAnsi="Times New Roman" w:cs="Times New Roman"/>
          <w:color w:val="000000"/>
          <w:sz w:val="24"/>
          <w:szCs w:val="24"/>
        </w:rPr>
        <w:t xml:space="preserve">                                                                                                (Continúa Índice Pág. 2)</w:t>
      </w:r>
    </w:p>
    <w:p w:rsidR="00EA287C" w:rsidRPr="00307E0D" w:rsidRDefault="00EA287C" w:rsidP="00EA287C">
      <w:pPr>
        <w:autoSpaceDE w:val="0"/>
        <w:autoSpaceDN w:val="0"/>
        <w:adjustRightInd w:val="0"/>
        <w:spacing w:after="0" w:line="240" w:lineRule="auto"/>
        <w:jc w:val="center"/>
        <w:rPr>
          <w:rFonts w:ascii="Times New Roman" w:hAnsi="Times New Roman" w:cs="Times New Roman"/>
          <w:b/>
          <w:bCs/>
          <w:sz w:val="36"/>
          <w:szCs w:val="36"/>
        </w:rPr>
      </w:pPr>
      <w:r w:rsidRPr="00307E0D">
        <w:rPr>
          <w:rFonts w:ascii="Times New Roman" w:hAnsi="Times New Roman" w:cs="Times New Roman"/>
          <w:b/>
          <w:bCs/>
          <w:sz w:val="36"/>
          <w:szCs w:val="36"/>
        </w:rPr>
        <w:t>ÍNDICE</w:t>
      </w:r>
      <w:r w:rsidR="0038665D" w:rsidRPr="00307E0D">
        <w:rPr>
          <w:rFonts w:ascii="Times New Roman" w:hAnsi="Times New Roman" w:cs="Times New Roman"/>
          <w:b/>
          <w:bCs/>
          <w:sz w:val="36"/>
          <w:szCs w:val="36"/>
        </w:rPr>
        <w:fldChar w:fldCharType="begin"/>
      </w:r>
      <w:r w:rsidRPr="00307E0D">
        <w:rPr>
          <w:rFonts w:ascii="Times New Roman" w:hAnsi="Times New Roman" w:cs="Times New Roman"/>
          <w:b/>
          <w:bCs/>
          <w:sz w:val="36"/>
          <w:szCs w:val="36"/>
        </w:rPr>
        <w:instrText>tc "ÍNDICE"</w:instrText>
      </w:r>
      <w:r w:rsidR="0038665D" w:rsidRPr="00307E0D">
        <w:rPr>
          <w:rFonts w:ascii="Times New Roman" w:hAnsi="Times New Roman" w:cs="Times New Roman"/>
          <w:b/>
          <w:bCs/>
          <w:sz w:val="36"/>
          <w:szCs w:val="36"/>
        </w:rPr>
        <w:fldChar w:fldCharType="end"/>
      </w:r>
    </w:p>
    <w:p w:rsidR="00EA287C" w:rsidRPr="00307E0D" w:rsidRDefault="0038665D" w:rsidP="00EA287C">
      <w:pPr>
        <w:autoSpaceDE w:val="0"/>
        <w:autoSpaceDN w:val="0"/>
        <w:adjustRightInd w:val="0"/>
        <w:spacing w:after="0" w:line="240" w:lineRule="auto"/>
        <w:jc w:val="center"/>
        <w:rPr>
          <w:rFonts w:ascii="Times New Roman" w:hAnsi="Times New Roman" w:cs="Times New Roman"/>
          <w:b/>
          <w:bCs/>
          <w:sz w:val="36"/>
          <w:szCs w:val="36"/>
        </w:rPr>
      </w:pPr>
      <w:r w:rsidRPr="00307E0D">
        <w:rPr>
          <w:rFonts w:ascii="Times New Roman" w:hAnsi="Times New Roman" w:cs="Times New Roman"/>
          <w:b/>
          <w:bCs/>
          <w:sz w:val="36"/>
          <w:szCs w:val="36"/>
        </w:rPr>
        <w:fldChar w:fldCharType="begin"/>
      </w:r>
      <w:r w:rsidR="00EA287C" w:rsidRPr="00307E0D">
        <w:rPr>
          <w:rFonts w:ascii="Times New Roman" w:hAnsi="Times New Roman" w:cs="Times New Roman"/>
          <w:b/>
          <w:bCs/>
          <w:sz w:val="36"/>
          <w:szCs w:val="36"/>
        </w:rPr>
        <w:instrText>tc ""</w:instrText>
      </w:r>
      <w:r w:rsidRPr="00307E0D">
        <w:rPr>
          <w:rFonts w:ascii="Times New Roman" w:hAnsi="Times New Roman" w:cs="Times New Roman"/>
          <w:b/>
          <w:bCs/>
          <w:sz w:val="36"/>
          <w:szCs w:val="36"/>
        </w:rPr>
        <w:fldChar w:fldCharType="end"/>
      </w:r>
    </w:p>
    <w:p w:rsidR="00EA287C" w:rsidRPr="00307E0D"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E0D">
        <w:rPr>
          <w:rFonts w:ascii="Times New Roman" w:hAnsi="Times New Roman" w:cs="Times New Roman"/>
          <w:sz w:val="24"/>
          <w:szCs w:val="24"/>
        </w:rPr>
        <w:t>Acuerdo Número 104 del H. Congreso del Estado.- Por el que se acuerda no objetar y, por tanto, ratificar el nombramiento realizado por la C. Mtra. Sara Bruna Quiñónez Estrada Fiscal General del Estado de Sinaloa a favor de la C. Lic. Carla Patricia Fabela Galavís como Fiscal Especializada en Atención a Mujeres Víctimas del Delito por Razones de Género.</w:t>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E0D">
        <w:rPr>
          <w:rFonts w:ascii="Times New Roman" w:hAnsi="Times New Roman" w:cs="Times New Roman"/>
          <w:sz w:val="24"/>
          <w:szCs w:val="24"/>
        </w:rPr>
        <w:t>Acuerdos Números 106, 112, 113, 114, 118, 119 y 121 del H. Congreso del Estado.- Se aprueban las cuentas públicas, relativas al Informe Individual de la Revisión y Fiscalización Superior  de los Recursos Públicos de la Cuenta Pública, de los Municipios de Ahome, Angostura, Salvador Alvarado, Badiraguato, Cosalá, San Ignacio y Concordia del Estado de Sinaloa, correspondientes al ejercicio fiscal 2020.</w:t>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07E0D">
        <w:rPr>
          <w:rFonts w:ascii="Times New Roman" w:hAnsi="Times New Roman" w:cs="Times New Roman"/>
          <w:sz w:val="24"/>
          <w:szCs w:val="24"/>
        </w:rPr>
        <w:lastRenderedPageBreak/>
        <w:t>Acuerdos Números 107, 108, 109, 110, 111, 115, 116, 117, 120, 122 y 123 del H. Congreso del Estado.- No se aprueban las cuentas públicas, relativas al Informe Individual de la Revisión y Fiscalización Superior  de los Recursos Públicos de la Cuenta Pública, de los Municipios de El Fuerte, Choix, Guasave, Sinaloa, Mocorito, Culiacán, Navolato, Elota, Mazatlán, Rosario y Escuinapa del Estado de Sinaloa, correspondientes al ejercicio fiscal 2020.</w:t>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7E0D">
        <w:rPr>
          <w:rFonts w:ascii="Times New Roman" w:hAnsi="Times New Roman" w:cs="Times New Roman"/>
          <w:sz w:val="24"/>
          <w:szCs w:val="24"/>
        </w:rPr>
        <w:t>23   -   68</w:t>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307E0D">
        <w:rPr>
          <w:rFonts w:ascii="Times New Roman" w:hAnsi="Times New Roman" w:cs="Times New Roman"/>
          <w:b/>
          <w:bCs/>
          <w:sz w:val="24"/>
          <w:szCs w:val="24"/>
        </w:rPr>
        <w:t>AVISOS  JUDICIALES</w:t>
      </w:r>
      <w:r w:rsidR="0038665D" w:rsidRPr="00307E0D">
        <w:rPr>
          <w:rFonts w:ascii="Times New Roman" w:hAnsi="Times New Roman" w:cs="Times New Roman"/>
          <w:b/>
          <w:bCs/>
          <w:sz w:val="24"/>
          <w:szCs w:val="24"/>
        </w:rPr>
        <w:fldChar w:fldCharType="begin"/>
      </w:r>
      <w:r w:rsidRPr="00307E0D">
        <w:rPr>
          <w:rFonts w:ascii="Times New Roman" w:hAnsi="Times New Roman" w:cs="Times New Roman"/>
          <w:b/>
          <w:bCs/>
          <w:sz w:val="24"/>
          <w:szCs w:val="24"/>
        </w:rPr>
        <w:instrText>tc "AVISOS  JUDICIALES"</w:instrText>
      </w:r>
      <w:r w:rsidR="0038665D" w:rsidRPr="00307E0D">
        <w:rPr>
          <w:rFonts w:ascii="Times New Roman" w:hAnsi="Times New Roman" w:cs="Times New Roman"/>
          <w:b/>
          <w:bCs/>
          <w:sz w:val="24"/>
          <w:szCs w:val="24"/>
        </w:rPr>
        <w:fldChar w:fldCharType="end"/>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07E0D">
        <w:rPr>
          <w:rFonts w:ascii="Times New Roman" w:hAnsi="Times New Roman" w:cs="Times New Roman"/>
          <w:sz w:val="24"/>
          <w:szCs w:val="24"/>
        </w:rPr>
        <w:t xml:space="preserve">69   -   88   </w:t>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Pr="00307E0D"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307E0D">
        <w:rPr>
          <w:rFonts w:ascii="Times New Roman" w:hAnsi="Times New Roman" w:cs="Times New Roman"/>
          <w:b/>
          <w:bCs/>
          <w:sz w:val="24"/>
          <w:szCs w:val="24"/>
        </w:rPr>
        <w:t>AVISOS  NOTARIALES</w:t>
      </w:r>
      <w:r w:rsidR="0038665D" w:rsidRPr="00307E0D">
        <w:rPr>
          <w:rFonts w:ascii="Times New Roman" w:hAnsi="Times New Roman" w:cs="Times New Roman"/>
          <w:b/>
          <w:bCs/>
          <w:sz w:val="24"/>
          <w:szCs w:val="24"/>
        </w:rPr>
        <w:fldChar w:fldCharType="begin"/>
      </w:r>
      <w:r w:rsidRPr="00307E0D">
        <w:rPr>
          <w:rFonts w:ascii="Times New Roman" w:hAnsi="Times New Roman" w:cs="Times New Roman"/>
          <w:b/>
          <w:bCs/>
          <w:sz w:val="24"/>
          <w:szCs w:val="24"/>
        </w:rPr>
        <w:instrText>tc "AVISOS  NOTARIALES"</w:instrText>
      </w:r>
      <w:r w:rsidR="0038665D" w:rsidRPr="00307E0D">
        <w:rPr>
          <w:rFonts w:ascii="Times New Roman" w:hAnsi="Times New Roman" w:cs="Times New Roman"/>
          <w:b/>
          <w:bCs/>
          <w:sz w:val="24"/>
          <w:szCs w:val="24"/>
        </w:rPr>
        <w:fldChar w:fldCharType="end"/>
      </w:r>
    </w:p>
    <w:p w:rsidR="00EA287C" w:rsidRPr="00307E0D" w:rsidRDefault="00EA287C" w:rsidP="00EA287C">
      <w:pPr>
        <w:autoSpaceDE w:val="0"/>
        <w:autoSpaceDN w:val="0"/>
        <w:adjustRightInd w:val="0"/>
        <w:spacing w:after="0" w:line="240" w:lineRule="auto"/>
        <w:jc w:val="center"/>
        <w:rPr>
          <w:rFonts w:ascii="Roman" w:hAnsi="Roman" w:cs="Roman"/>
          <w:sz w:val="8"/>
          <w:szCs w:val="8"/>
        </w:rPr>
      </w:pPr>
    </w:p>
    <w:p w:rsidR="00EA287C" w:rsidRDefault="00EA287C" w:rsidP="00EA287C">
      <w:pPr>
        <w:jc w:val="center"/>
        <w:rPr>
          <w:rFonts w:ascii="Times New Roman" w:hAnsi="Times New Roman" w:cs="Times New Roman"/>
          <w:sz w:val="24"/>
          <w:szCs w:val="24"/>
        </w:rPr>
      </w:pPr>
      <w:r w:rsidRPr="00307E0D">
        <w:rPr>
          <w:rFonts w:ascii="Times New Roman" w:hAnsi="Times New Roman" w:cs="Times New Roman"/>
          <w:sz w:val="24"/>
          <w:szCs w:val="24"/>
        </w:rPr>
        <w:t xml:space="preserve">88   </w:t>
      </w:r>
    </w:p>
    <w:p w:rsidR="00EA287C" w:rsidRDefault="00EA287C" w:rsidP="00EA287C">
      <w:pPr>
        <w:jc w:val="center"/>
        <w:rPr>
          <w:rFonts w:ascii="Times New Roman" w:hAnsi="Times New Roman" w:cs="Times New Roman"/>
          <w:sz w:val="24"/>
          <w:szCs w:val="24"/>
        </w:rPr>
      </w:pPr>
    </w:p>
    <w:p w:rsidR="00EA287C" w:rsidRDefault="00EA287C" w:rsidP="00EA287C">
      <w:pPr>
        <w:jc w:val="center"/>
        <w:rPr>
          <w:rFonts w:ascii="Times New Roman" w:hAnsi="Times New Roman" w:cs="Times New Roman"/>
          <w:sz w:val="24"/>
          <w:szCs w:val="24"/>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36"/>
          <w:szCs w:val="36"/>
        </w:rPr>
      </w:pPr>
      <w:r w:rsidRPr="004F2F88">
        <w:rPr>
          <w:rFonts w:ascii="Times New Roman" w:hAnsi="Times New Roman" w:cs="Times New Roman"/>
          <w:b/>
          <w:bCs/>
          <w:color w:val="000000"/>
        </w:rPr>
        <w:t xml:space="preserve">Tomo CXIII  3ra. Época </w:t>
      </w:r>
      <w:r w:rsidRPr="004F2F88">
        <w:rPr>
          <w:rFonts w:ascii="Times New Roman" w:hAnsi="Times New Roman" w:cs="Times New Roman"/>
        </w:rPr>
        <w:t xml:space="preserve">    Culiacán, Sin., miércoles 26 de octubre de 2022.</w:t>
      </w:r>
      <w:r w:rsidRPr="004F2F88">
        <w:rPr>
          <w:rFonts w:ascii="Times New Roman" w:hAnsi="Times New Roman" w:cs="Times New Roman"/>
          <w:b/>
          <w:bCs/>
        </w:rPr>
        <w:t xml:space="preserve">    No. 129</w:t>
      </w: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36"/>
          <w:szCs w:val="36"/>
        </w:rPr>
      </w:pPr>
      <w:r w:rsidRPr="004F2F88">
        <w:rPr>
          <w:rFonts w:ascii="Times New Roman" w:hAnsi="Times New Roman" w:cs="Times New Roman"/>
          <w:b/>
          <w:bCs/>
          <w:sz w:val="36"/>
          <w:szCs w:val="36"/>
        </w:rPr>
        <w:t>ÍNDICE</w:t>
      </w:r>
      <w:r w:rsidR="0038665D" w:rsidRPr="004F2F88">
        <w:rPr>
          <w:rFonts w:ascii="Times New Roman" w:hAnsi="Times New Roman" w:cs="Times New Roman"/>
          <w:b/>
          <w:bCs/>
          <w:sz w:val="36"/>
          <w:szCs w:val="36"/>
        </w:rPr>
        <w:fldChar w:fldCharType="begin"/>
      </w:r>
      <w:r w:rsidRPr="004F2F88">
        <w:rPr>
          <w:rFonts w:ascii="Times New Roman" w:hAnsi="Times New Roman" w:cs="Times New Roman"/>
          <w:b/>
          <w:bCs/>
          <w:sz w:val="36"/>
          <w:szCs w:val="36"/>
        </w:rPr>
        <w:instrText>tc "ÍNDICE"</w:instrText>
      </w:r>
      <w:r w:rsidR="0038665D" w:rsidRPr="004F2F88">
        <w:rPr>
          <w:rFonts w:ascii="Times New Roman" w:hAnsi="Times New Roman" w:cs="Times New Roman"/>
          <w:b/>
          <w:bCs/>
          <w:sz w:val="36"/>
          <w:szCs w:val="36"/>
        </w:rPr>
        <w:fldChar w:fldCharType="end"/>
      </w:r>
    </w:p>
    <w:p w:rsidR="00EA287C" w:rsidRPr="004F2F88"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EA287C" w:rsidRPr="004F2F88" w:rsidRDefault="00EA287C" w:rsidP="00EA287C">
      <w:pPr>
        <w:autoSpaceDE w:val="0"/>
        <w:autoSpaceDN w:val="0"/>
        <w:adjustRightInd w:val="0"/>
        <w:spacing w:after="0" w:line="240" w:lineRule="auto"/>
        <w:rPr>
          <w:rFonts w:ascii="Times New Roman" w:hAnsi="Times New Roman" w:cs="Times New Roman"/>
          <w:color w:val="000000"/>
          <w:sz w:val="24"/>
          <w:szCs w:val="24"/>
        </w:rPr>
      </w:pP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PODER  EJECUTIVO  ESTATAL</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"PODER  EJECUTIVO  ESTATAL"</w:instrText>
      </w:r>
      <w:r w:rsidR="0038665D" w:rsidRPr="004F2F88">
        <w:rPr>
          <w:rFonts w:ascii="Times New Roman" w:hAnsi="Times New Roman" w:cs="Times New Roman"/>
          <w:b/>
          <w:bCs/>
          <w:sz w:val="24"/>
          <w:szCs w:val="24"/>
        </w:rPr>
        <w:fldChar w:fldCharType="end"/>
      </w: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0"/>
          <w:szCs w:val="20"/>
        </w:rPr>
      </w:pPr>
      <w:r w:rsidRPr="004F2F88">
        <w:rPr>
          <w:rFonts w:ascii="Times New Roman" w:hAnsi="Times New Roman" w:cs="Times New Roman"/>
          <w:b/>
          <w:bCs/>
          <w:sz w:val="20"/>
          <w:szCs w:val="20"/>
        </w:rPr>
        <w:t>SECRETARÍA  DE  ADMINISTRACIÓN  Y  FINANZAS</w:t>
      </w:r>
      <w:r w:rsidR="0038665D" w:rsidRPr="004F2F88">
        <w:rPr>
          <w:rFonts w:ascii="Times New Roman" w:hAnsi="Times New Roman" w:cs="Times New Roman"/>
          <w:b/>
          <w:bCs/>
          <w:sz w:val="20"/>
          <w:szCs w:val="20"/>
        </w:rPr>
        <w:fldChar w:fldCharType="begin"/>
      </w:r>
      <w:r w:rsidRPr="004F2F88">
        <w:rPr>
          <w:rFonts w:ascii="Times New Roman" w:hAnsi="Times New Roman" w:cs="Times New Roman"/>
          <w:b/>
          <w:bCs/>
          <w:sz w:val="20"/>
          <w:szCs w:val="20"/>
        </w:rPr>
        <w:instrText>tc "SECRETARÍA  DE  ADMINISTRACIÓN  Y  FINANZAS"</w:instrText>
      </w:r>
      <w:r w:rsidR="0038665D" w:rsidRPr="004F2F88">
        <w:rPr>
          <w:rFonts w:ascii="Times New Roman" w:hAnsi="Times New Roman" w:cs="Times New Roman"/>
          <w:b/>
          <w:bCs/>
          <w:sz w:val="20"/>
          <w:szCs w:val="20"/>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Resumen de Convocatoria.- Licitación Pública Nacional No. GES 29/2022.</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Resumen de Convocatoria.- Licitación Pública Nacional No. GES 30/2022.</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0"/>
          <w:szCs w:val="20"/>
        </w:rPr>
      </w:pPr>
      <w:r w:rsidRPr="004F2F88">
        <w:rPr>
          <w:rFonts w:ascii="Times New Roman" w:hAnsi="Times New Roman" w:cs="Times New Roman"/>
          <w:b/>
          <w:bCs/>
          <w:sz w:val="20"/>
          <w:szCs w:val="20"/>
        </w:rPr>
        <w:t>SECRETARÍA  DE  OBRAS  PÚBLICAS</w:t>
      </w:r>
      <w:r w:rsidR="0038665D" w:rsidRPr="004F2F88">
        <w:rPr>
          <w:rFonts w:ascii="Times New Roman" w:hAnsi="Times New Roman" w:cs="Times New Roman"/>
          <w:b/>
          <w:bCs/>
          <w:sz w:val="20"/>
          <w:szCs w:val="20"/>
        </w:rPr>
        <w:fldChar w:fldCharType="begin"/>
      </w:r>
      <w:r w:rsidRPr="004F2F88">
        <w:rPr>
          <w:rFonts w:ascii="Times New Roman" w:hAnsi="Times New Roman" w:cs="Times New Roman"/>
          <w:b/>
          <w:bCs/>
          <w:sz w:val="20"/>
          <w:szCs w:val="20"/>
        </w:rPr>
        <w:instrText>tc "SECRETARÍA  DE  OBRAS  PÚBLICAS"</w:instrText>
      </w:r>
      <w:r w:rsidR="0038665D" w:rsidRPr="004F2F88">
        <w:rPr>
          <w:rFonts w:ascii="Times New Roman" w:hAnsi="Times New Roman" w:cs="Times New Roman"/>
          <w:b/>
          <w:bCs/>
          <w:sz w:val="20"/>
          <w:szCs w:val="20"/>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Licitación Pública Nacional Estatal No. 035.- No. de Concurso OPPU-EST-LP-096-2022.</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0"/>
          <w:szCs w:val="20"/>
        </w:rPr>
      </w:pPr>
      <w:r w:rsidRPr="004F2F88">
        <w:rPr>
          <w:rFonts w:ascii="Times New Roman" w:hAnsi="Times New Roman" w:cs="Times New Roman"/>
          <w:b/>
          <w:bCs/>
          <w:sz w:val="20"/>
          <w:szCs w:val="20"/>
        </w:rPr>
        <w:t>ESCUELA  NORMAL  DE  ESPECIALIZACIÓN  DEL  ESTADO  DE  SINALOA</w:t>
      </w:r>
      <w:r w:rsidR="0038665D" w:rsidRPr="004F2F88">
        <w:rPr>
          <w:rFonts w:ascii="Times New Roman" w:hAnsi="Times New Roman" w:cs="Times New Roman"/>
          <w:b/>
          <w:bCs/>
          <w:sz w:val="20"/>
          <w:szCs w:val="20"/>
        </w:rPr>
        <w:fldChar w:fldCharType="begin"/>
      </w:r>
      <w:r w:rsidRPr="004F2F88">
        <w:rPr>
          <w:rFonts w:ascii="Times New Roman" w:hAnsi="Times New Roman" w:cs="Times New Roman"/>
          <w:b/>
          <w:bCs/>
          <w:sz w:val="20"/>
          <w:szCs w:val="20"/>
        </w:rPr>
        <w:instrText>tc "ESCUELA  NORMAL  DE  ESPECIALIZACIÓN  DEL  ESTADO  DE  SINALOA"</w:instrText>
      </w:r>
      <w:r w:rsidR="0038665D" w:rsidRPr="004F2F88">
        <w:rPr>
          <w:rFonts w:ascii="Times New Roman" w:hAnsi="Times New Roman" w:cs="Times New Roman"/>
          <w:b/>
          <w:bCs/>
          <w:sz w:val="20"/>
          <w:szCs w:val="20"/>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Avance Financiero, relativo al Tercer Trimestre de 2022.</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r w:rsidRPr="004F2F88">
        <w:rPr>
          <w:rFonts w:ascii="Roman" w:hAnsi="Roman" w:cs="Roman"/>
          <w:sz w:val="8"/>
          <w:szCs w:val="8"/>
        </w:rPr>
        <w:t xml:space="preserve">  </w:t>
      </w:r>
    </w:p>
    <w:p w:rsidR="00EA287C" w:rsidRPr="004F2F88"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2F88">
        <w:rPr>
          <w:rFonts w:ascii="Times New Roman" w:hAnsi="Times New Roman" w:cs="Times New Roman"/>
          <w:sz w:val="24"/>
          <w:szCs w:val="24"/>
        </w:rPr>
        <w:t xml:space="preserve">2   -   7      </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COMISIÓN  ESTATAL  DE  LOS  DERECHOS  HUMANOS  DE  SINALOA</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"COMISIÓN  ESTATAL  DE  LOS  DERECHOS  HUMANOS  DE  SINALOA"</w:instrText>
      </w:r>
      <w:r w:rsidR="0038665D" w:rsidRPr="004F2F88">
        <w:rPr>
          <w:rFonts w:ascii="Times New Roman" w:hAnsi="Times New Roman" w:cs="Times New Roman"/>
          <w:b/>
          <w:bCs/>
          <w:sz w:val="24"/>
          <w:szCs w:val="24"/>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Avance Financiero, relativo al Tercer Trimestre de 2022.</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2F88">
        <w:rPr>
          <w:rFonts w:ascii="Times New Roman" w:hAnsi="Times New Roman" w:cs="Times New Roman"/>
          <w:sz w:val="24"/>
          <w:szCs w:val="24"/>
        </w:rPr>
        <w:t>8   -   9</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AYUNTAMIENTOS</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"AYUNTAMIENTOS"</w:instrText>
      </w:r>
      <w:r w:rsidR="0038665D" w:rsidRPr="004F2F88">
        <w:rPr>
          <w:rFonts w:ascii="Times New Roman" w:hAnsi="Times New Roman" w:cs="Times New Roman"/>
          <w:b/>
          <w:bCs/>
          <w:sz w:val="24"/>
          <w:szCs w:val="24"/>
        </w:rPr>
        <w:fldChar w:fldCharType="end"/>
      </w: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0"/>
          <w:szCs w:val="20"/>
        </w:rPr>
      </w:pPr>
      <w:r w:rsidRPr="004F2F88">
        <w:rPr>
          <w:rFonts w:ascii="Times New Roman" w:hAnsi="Times New Roman" w:cs="Times New Roman"/>
          <w:b/>
          <w:bCs/>
          <w:sz w:val="20"/>
          <w:szCs w:val="20"/>
        </w:rPr>
        <w:t>INSTITUTO  PARA  LA  PREVENCIÓN  DE  ADICCIONES</w:t>
      </w:r>
      <w:r w:rsidR="0038665D" w:rsidRPr="004F2F88">
        <w:rPr>
          <w:rFonts w:ascii="Times New Roman" w:hAnsi="Times New Roman" w:cs="Times New Roman"/>
          <w:b/>
          <w:bCs/>
          <w:sz w:val="20"/>
          <w:szCs w:val="20"/>
        </w:rPr>
        <w:fldChar w:fldCharType="begin"/>
      </w:r>
      <w:r w:rsidRPr="004F2F88">
        <w:rPr>
          <w:rFonts w:ascii="Times New Roman" w:hAnsi="Times New Roman" w:cs="Times New Roman"/>
          <w:b/>
          <w:bCs/>
          <w:sz w:val="20"/>
          <w:szCs w:val="20"/>
        </w:rPr>
        <w:instrText>tc "INSTITUTO  PARA  LA  PREVENCIÓN  DE  ADICCIONES"</w:instrText>
      </w:r>
      <w:r w:rsidR="0038665D" w:rsidRPr="004F2F88">
        <w:rPr>
          <w:rFonts w:ascii="Times New Roman" w:hAnsi="Times New Roman" w:cs="Times New Roman"/>
          <w:b/>
          <w:bCs/>
          <w:sz w:val="20"/>
          <w:szCs w:val="20"/>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Municipio de Ahome.- Avance Financiero, relativo al Tercer Trimestre de 2022.</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0"/>
          <w:szCs w:val="20"/>
        </w:rPr>
      </w:pPr>
      <w:r w:rsidRPr="004F2F88">
        <w:rPr>
          <w:rFonts w:ascii="Times New Roman" w:hAnsi="Times New Roman" w:cs="Times New Roman"/>
          <w:b/>
          <w:bCs/>
          <w:sz w:val="20"/>
          <w:szCs w:val="20"/>
        </w:rPr>
        <w:t>DESARROLLO  URBANO  RÍO  SINALOA</w:t>
      </w:r>
      <w:r w:rsidR="0038665D" w:rsidRPr="004F2F88">
        <w:rPr>
          <w:rFonts w:ascii="Times New Roman" w:hAnsi="Times New Roman" w:cs="Times New Roman"/>
          <w:b/>
          <w:bCs/>
          <w:sz w:val="20"/>
          <w:szCs w:val="20"/>
        </w:rPr>
        <w:fldChar w:fldCharType="begin"/>
      </w:r>
      <w:r w:rsidRPr="004F2F88">
        <w:rPr>
          <w:rFonts w:ascii="Times New Roman" w:hAnsi="Times New Roman" w:cs="Times New Roman"/>
          <w:b/>
          <w:bCs/>
          <w:sz w:val="20"/>
          <w:szCs w:val="20"/>
        </w:rPr>
        <w:instrText>tc "DESARROLLO  URBANO  RÍO  SINALOA"</w:instrText>
      </w:r>
      <w:r w:rsidR="0038665D" w:rsidRPr="004F2F88">
        <w:rPr>
          <w:rFonts w:ascii="Times New Roman" w:hAnsi="Times New Roman" w:cs="Times New Roman"/>
          <w:b/>
          <w:bCs/>
          <w:sz w:val="20"/>
          <w:szCs w:val="20"/>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Municipio de Guasave.- Avance Financiero, relativo al Tercer Trimestre de 2022.</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2F88">
        <w:rPr>
          <w:rFonts w:ascii="Times New Roman" w:hAnsi="Times New Roman" w:cs="Times New Roman"/>
          <w:sz w:val="24"/>
          <w:szCs w:val="24"/>
        </w:rPr>
        <w:t xml:space="preserve">10   -   11                                                                                  </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AVISOS  GENERALES</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"AVISOS  GENERALES"</w:instrText>
      </w:r>
      <w:r w:rsidR="0038665D" w:rsidRPr="004F2F88">
        <w:rPr>
          <w:rFonts w:ascii="Times New Roman" w:hAnsi="Times New Roman" w:cs="Times New Roman"/>
          <w:b/>
          <w:bCs/>
          <w:sz w:val="24"/>
          <w:szCs w:val="24"/>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Primera Convocatoria.- Asamblea General Ordinaria y Extraordinaria, Ciudad Industrial Mazatlán S.A. de C.V.</w:t>
      </w:r>
    </w:p>
    <w:p w:rsidR="00EA287C" w:rsidRPr="004F2F88" w:rsidRDefault="00EA287C" w:rsidP="00EA287C">
      <w:pPr>
        <w:autoSpaceDE w:val="0"/>
        <w:autoSpaceDN w:val="0"/>
        <w:adjustRightInd w:val="0"/>
        <w:spacing w:after="0" w:line="240" w:lineRule="auto"/>
        <w:jc w:val="center"/>
        <w:rPr>
          <w:rFonts w:ascii="Times New Roman" w:hAnsi="Times New Roman" w:cs="Times New Roman"/>
          <w:sz w:val="8"/>
          <w:szCs w:val="8"/>
        </w:rPr>
      </w:pPr>
    </w:p>
    <w:p w:rsidR="00EA287C" w:rsidRPr="004F2F88" w:rsidRDefault="00EA287C" w:rsidP="00EA287C">
      <w:pPr>
        <w:tabs>
          <w:tab w:val="center" w:leader="underscore" w:pos="4300"/>
        </w:tabs>
        <w:autoSpaceDE w:val="0"/>
        <w:autoSpaceDN w:val="0"/>
        <w:adjustRightInd w:val="0"/>
        <w:spacing w:after="0" w:line="240" w:lineRule="auto"/>
        <w:jc w:val="center"/>
        <w:rPr>
          <w:rFonts w:ascii="Times New Roman" w:hAnsi="Times New Roman" w:cs="Times New Roman"/>
          <w:sz w:val="24"/>
          <w:szCs w:val="24"/>
        </w:rPr>
      </w:pPr>
      <w:r w:rsidRPr="004F2F88">
        <w:rPr>
          <w:rFonts w:ascii="Times New Roman" w:hAnsi="Times New Roman" w:cs="Times New Roman"/>
          <w:sz w:val="24"/>
          <w:szCs w:val="24"/>
        </w:rPr>
        <w:t>12</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AVISOS  JUDICIALES</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"AVISOS  JUDICIALES"</w:instrText>
      </w:r>
      <w:r w:rsidR="0038665D" w:rsidRPr="004F2F88">
        <w:rPr>
          <w:rFonts w:ascii="Times New Roman" w:hAnsi="Times New Roman" w:cs="Times New Roman"/>
          <w:b/>
          <w:bCs/>
          <w:sz w:val="24"/>
          <w:szCs w:val="24"/>
        </w:rPr>
        <w:fldChar w:fldCharType="end"/>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2F88">
        <w:rPr>
          <w:rFonts w:ascii="Times New Roman" w:hAnsi="Times New Roman" w:cs="Times New Roman"/>
          <w:sz w:val="24"/>
          <w:szCs w:val="24"/>
        </w:rPr>
        <w:t>13   -   22</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AVISOS  NOTARIALES</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"AVISOS  NOTARIALES"</w:instrText>
      </w:r>
      <w:r w:rsidR="0038665D" w:rsidRPr="004F2F88">
        <w:rPr>
          <w:rFonts w:ascii="Times New Roman" w:hAnsi="Times New Roman" w:cs="Times New Roman"/>
          <w:b/>
          <w:bCs/>
          <w:sz w:val="24"/>
          <w:szCs w:val="24"/>
        </w:rPr>
        <w:fldChar w:fldCharType="end"/>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Default="00EA287C" w:rsidP="00EA287C">
      <w:pPr>
        <w:jc w:val="center"/>
        <w:rPr>
          <w:rFonts w:ascii="Times New Roman" w:hAnsi="Times New Roman" w:cs="Times New Roman"/>
          <w:sz w:val="24"/>
          <w:szCs w:val="24"/>
        </w:rPr>
      </w:pPr>
      <w:r w:rsidRPr="004F2F88">
        <w:rPr>
          <w:rFonts w:ascii="Times New Roman" w:hAnsi="Times New Roman" w:cs="Times New Roman"/>
          <w:sz w:val="24"/>
          <w:szCs w:val="24"/>
        </w:rPr>
        <w:t xml:space="preserve">22   -   24   </w:t>
      </w:r>
    </w:p>
    <w:p w:rsidR="00EA287C" w:rsidRDefault="00EA287C" w:rsidP="00EA287C">
      <w:pPr>
        <w:jc w:val="center"/>
        <w:rPr>
          <w:rFonts w:ascii="Times New Roman" w:hAnsi="Times New Roman" w:cs="Times New Roman"/>
          <w:sz w:val="24"/>
          <w:szCs w:val="24"/>
        </w:rPr>
      </w:pPr>
    </w:p>
    <w:p w:rsidR="00EA287C" w:rsidRDefault="00EA287C" w:rsidP="00EA287C">
      <w:pPr>
        <w:jc w:val="center"/>
        <w:rPr>
          <w:rFonts w:ascii="Times New Roman" w:hAnsi="Times New Roman" w:cs="Times New Roman"/>
          <w:sz w:val="24"/>
          <w:szCs w:val="24"/>
        </w:rPr>
      </w:pPr>
    </w:p>
    <w:p w:rsidR="00EA287C" w:rsidRDefault="00EA287C" w:rsidP="00EA287C">
      <w:pPr>
        <w:jc w:val="center"/>
        <w:rPr>
          <w:rFonts w:ascii="Times New Roman" w:hAnsi="Times New Roman" w:cs="Times New Roman"/>
          <w:sz w:val="24"/>
          <w:szCs w:val="24"/>
        </w:rPr>
      </w:pPr>
    </w:p>
    <w:p w:rsidR="00EA287C" w:rsidRDefault="00EA287C" w:rsidP="00EA287C">
      <w:pPr>
        <w:jc w:val="center"/>
        <w:rPr>
          <w:rFonts w:ascii="Times New Roman" w:hAnsi="Times New Roman" w:cs="Times New Roman"/>
          <w:sz w:val="24"/>
          <w:szCs w:val="24"/>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rPr>
        <w:t xml:space="preserve">Tomo CXIII  3ra. Época </w:t>
      </w:r>
      <w:r w:rsidRPr="004F2F88">
        <w:rPr>
          <w:rFonts w:ascii="Times New Roman" w:hAnsi="Times New Roman" w:cs="Times New Roman"/>
        </w:rPr>
        <w:t xml:space="preserve">    Culiacán, Sin., viernes 28 de octubre de 2022.</w:t>
      </w:r>
      <w:r w:rsidRPr="004F2F88">
        <w:rPr>
          <w:rFonts w:ascii="Times New Roman" w:hAnsi="Times New Roman" w:cs="Times New Roman"/>
          <w:b/>
          <w:bCs/>
        </w:rPr>
        <w:t xml:space="preserve">    No. 130</w:t>
      </w: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ESTA  EDICIÓN  CONSTA  DE  DOS  SECCIONES</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"ESTA  EDICIÓN  CONSTA  DE  DOS  SECCIONES"</w:instrText>
      </w:r>
      <w:r w:rsidR="0038665D" w:rsidRPr="004F2F88">
        <w:rPr>
          <w:rFonts w:ascii="Times New Roman" w:hAnsi="Times New Roman" w:cs="Times New Roman"/>
          <w:b/>
          <w:bCs/>
          <w:sz w:val="24"/>
          <w:szCs w:val="24"/>
        </w:rPr>
        <w:fldChar w:fldCharType="end"/>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PRIMERA  SECCIÓN</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"PRIMERA  SECCIÓN"</w:instrText>
      </w:r>
      <w:r w:rsidR="0038665D" w:rsidRPr="004F2F88">
        <w:rPr>
          <w:rFonts w:ascii="Times New Roman" w:hAnsi="Times New Roman" w:cs="Times New Roman"/>
          <w:b/>
          <w:bCs/>
          <w:sz w:val="24"/>
          <w:szCs w:val="24"/>
        </w:rPr>
        <w:fldChar w:fldCharType="end"/>
      </w:r>
    </w:p>
    <w:p w:rsidR="00EA287C" w:rsidRPr="004F2F88" w:rsidRDefault="0038665D"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fldChar w:fldCharType="begin"/>
      </w:r>
      <w:r w:rsidR="00EA287C" w:rsidRPr="004F2F88">
        <w:rPr>
          <w:rFonts w:ascii="Times New Roman" w:hAnsi="Times New Roman" w:cs="Times New Roman"/>
          <w:b/>
          <w:bCs/>
          <w:sz w:val="24"/>
          <w:szCs w:val="24"/>
        </w:rPr>
        <w:instrText>tc ""</w:instrText>
      </w:r>
      <w:r w:rsidRPr="004F2F88">
        <w:rPr>
          <w:rFonts w:ascii="Times New Roman" w:hAnsi="Times New Roman" w:cs="Times New Roman"/>
          <w:b/>
          <w:bCs/>
          <w:sz w:val="24"/>
          <w:szCs w:val="24"/>
        </w:rPr>
        <w:fldChar w:fldCharType="end"/>
      </w:r>
    </w:p>
    <w:p w:rsidR="00EA287C" w:rsidRPr="004F2F88" w:rsidRDefault="0038665D" w:rsidP="00EA287C">
      <w:pPr>
        <w:autoSpaceDE w:val="0"/>
        <w:autoSpaceDN w:val="0"/>
        <w:adjustRightInd w:val="0"/>
        <w:spacing w:after="0" w:line="240" w:lineRule="auto"/>
        <w:jc w:val="center"/>
        <w:rPr>
          <w:rFonts w:ascii="Times New Roman" w:hAnsi="Times New Roman" w:cs="Times New Roman"/>
          <w:b/>
          <w:bCs/>
          <w:sz w:val="36"/>
          <w:szCs w:val="36"/>
        </w:rPr>
      </w:pPr>
      <w:r w:rsidRPr="004F2F88">
        <w:rPr>
          <w:rFonts w:ascii="Times New Roman" w:hAnsi="Times New Roman" w:cs="Times New Roman"/>
          <w:b/>
          <w:bCs/>
          <w:sz w:val="36"/>
          <w:szCs w:val="36"/>
        </w:rPr>
        <w:fldChar w:fldCharType="begin"/>
      </w:r>
      <w:r w:rsidR="00EA287C" w:rsidRPr="004F2F88">
        <w:rPr>
          <w:rFonts w:ascii="Times New Roman" w:hAnsi="Times New Roman" w:cs="Times New Roman"/>
          <w:b/>
          <w:bCs/>
          <w:sz w:val="36"/>
          <w:szCs w:val="36"/>
        </w:rPr>
        <w:instrText>tc ""</w:instrText>
      </w:r>
      <w:r w:rsidRPr="004F2F88">
        <w:rPr>
          <w:rFonts w:ascii="Times New Roman" w:hAnsi="Times New Roman" w:cs="Times New Roman"/>
          <w:b/>
          <w:bCs/>
          <w:sz w:val="36"/>
          <w:szCs w:val="36"/>
        </w:rPr>
        <w:fldChar w:fldCharType="end"/>
      </w: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36"/>
          <w:szCs w:val="36"/>
        </w:rPr>
      </w:pPr>
      <w:r w:rsidRPr="004F2F88">
        <w:rPr>
          <w:rFonts w:ascii="Times New Roman" w:hAnsi="Times New Roman" w:cs="Times New Roman"/>
          <w:b/>
          <w:bCs/>
          <w:sz w:val="36"/>
          <w:szCs w:val="36"/>
        </w:rPr>
        <w:t>ÍNDICE</w:t>
      </w:r>
      <w:r w:rsidR="0038665D" w:rsidRPr="004F2F88">
        <w:rPr>
          <w:rFonts w:ascii="Times New Roman" w:hAnsi="Times New Roman" w:cs="Times New Roman"/>
          <w:b/>
          <w:bCs/>
          <w:sz w:val="36"/>
          <w:szCs w:val="36"/>
        </w:rPr>
        <w:fldChar w:fldCharType="begin"/>
      </w:r>
      <w:r w:rsidRPr="004F2F88">
        <w:rPr>
          <w:rFonts w:ascii="Times New Roman" w:hAnsi="Times New Roman" w:cs="Times New Roman"/>
          <w:b/>
          <w:bCs/>
          <w:sz w:val="36"/>
          <w:szCs w:val="36"/>
        </w:rPr>
        <w:instrText>tc "ÍNDICE"</w:instrText>
      </w:r>
      <w:r w:rsidR="0038665D" w:rsidRPr="004F2F88">
        <w:rPr>
          <w:rFonts w:ascii="Times New Roman" w:hAnsi="Times New Roman" w:cs="Times New Roman"/>
          <w:b/>
          <w:bCs/>
          <w:sz w:val="36"/>
          <w:szCs w:val="36"/>
        </w:rPr>
        <w:fldChar w:fldCharType="end"/>
      </w:r>
    </w:p>
    <w:p w:rsidR="00EA287C" w:rsidRPr="004F2F88" w:rsidRDefault="0038665D" w:rsidP="00EA287C">
      <w:pPr>
        <w:autoSpaceDE w:val="0"/>
        <w:autoSpaceDN w:val="0"/>
        <w:adjustRightInd w:val="0"/>
        <w:spacing w:after="0" w:line="240" w:lineRule="auto"/>
        <w:jc w:val="center"/>
        <w:rPr>
          <w:rFonts w:ascii="Times New Roman" w:hAnsi="Times New Roman" w:cs="Times New Roman"/>
          <w:b/>
          <w:bCs/>
          <w:sz w:val="36"/>
          <w:szCs w:val="36"/>
        </w:rPr>
      </w:pPr>
      <w:r w:rsidRPr="004F2F88">
        <w:rPr>
          <w:rFonts w:ascii="Times New Roman" w:hAnsi="Times New Roman" w:cs="Times New Roman"/>
          <w:b/>
          <w:bCs/>
          <w:sz w:val="36"/>
          <w:szCs w:val="36"/>
        </w:rPr>
        <w:fldChar w:fldCharType="begin"/>
      </w:r>
      <w:r w:rsidR="00EA287C" w:rsidRPr="004F2F88">
        <w:rPr>
          <w:rFonts w:ascii="Times New Roman" w:hAnsi="Times New Roman" w:cs="Times New Roman"/>
          <w:b/>
          <w:bCs/>
          <w:sz w:val="36"/>
          <w:szCs w:val="36"/>
        </w:rPr>
        <w:instrText>tc ""</w:instrText>
      </w:r>
      <w:r w:rsidRPr="004F2F88">
        <w:rPr>
          <w:rFonts w:ascii="Times New Roman" w:hAnsi="Times New Roman" w:cs="Times New Roman"/>
          <w:b/>
          <w:bCs/>
          <w:sz w:val="36"/>
          <w:szCs w:val="36"/>
        </w:rPr>
        <w:fldChar w:fldCharType="end"/>
      </w: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PODER  EJECUTIVO  FEDERAL  -  ESTATAL</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"PODER  EJECUTIVO  FEDERAL  -  ESTATAL"</w:instrText>
      </w:r>
      <w:r w:rsidR="0038665D" w:rsidRPr="004F2F88">
        <w:rPr>
          <w:rFonts w:ascii="Times New Roman" w:hAnsi="Times New Roman" w:cs="Times New Roman"/>
          <w:b/>
          <w:bCs/>
          <w:sz w:val="24"/>
          <w:szCs w:val="24"/>
        </w:rPr>
        <w:fldChar w:fldCharType="end"/>
      </w: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0"/>
          <w:szCs w:val="20"/>
        </w:rPr>
      </w:pPr>
      <w:r w:rsidRPr="004F2F88">
        <w:rPr>
          <w:rFonts w:ascii="Times New Roman" w:hAnsi="Times New Roman" w:cs="Times New Roman"/>
          <w:b/>
          <w:bCs/>
          <w:sz w:val="20"/>
          <w:szCs w:val="20"/>
        </w:rPr>
        <w:t>SECRETARÍA  DE  SALUD</w:t>
      </w:r>
      <w:r w:rsidR="0038665D" w:rsidRPr="004F2F88">
        <w:rPr>
          <w:rFonts w:ascii="Times New Roman" w:hAnsi="Times New Roman" w:cs="Times New Roman"/>
          <w:b/>
          <w:bCs/>
          <w:sz w:val="20"/>
          <w:szCs w:val="20"/>
        </w:rPr>
        <w:fldChar w:fldCharType="begin"/>
      </w:r>
      <w:r w:rsidRPr="004F2F88">
        <w:rPr>
          <w:rFonts w:ascii="Times New Roman" w:hAnsi="Times New Roman" w:cs="Times New Roman"/>
          <w:b/>
          <w:bCs/>
          <w:sz w:val="20"/>
          <w:szCs w:val="20"/>
        </w:rPr>
        <w:instrText>tc "SECRETARÍA  DE  SALUD"</w:instrText>
      </w:r>
      <w:r w:rsidR="0038665D" w:rsidRPr="004F2F88">
        <w:rPr>
          <w:rFonts w:ascii="Times New Roman" w:hAnsi="Times New Roman" w:cs="Times New Roman"/>
          <w:b/>
          <w:bCs/>
          <w:sz w:val="20"/>
          <w:szCs w:val="20"/>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Tercer Convenio Modificatorio al convenio Específico en Materia de Ministración de Subsidios para el Fortalecimiento de Acciones de Salud Pública en las Entidades Federativas, que celebran, por una parte, el Ejecutivo Federal a través de la Secretaría de Salud, y por la otra parte, el Estado Libre y Soberano de Sinaloa. Y Anexos.</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2F88">
        <w:rPr>
          <w:rFonts w:ascii="Times New Roman" w:hAnsi="Times New Roman" w:cs="Times New Roman"/>
          <w:sz w:val="24"/>
          <w:szCs w:val="24"/>
        </w:rPr>
        <w:t>2   -   78</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PODER  JUDICIAL  DE  LA  FEDERACIÓN</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"PODER  JUDICIAL  DE  LA  FEDERACIÓN"</w:instrText>
      </w:r>
      <w:r w:rsidR="0038665D" w:rsidRPr="004F2F88">
        <w:rPr>
          <w:rFonts w:ascii="Times New Roman" w:hAnsi="Times New Roman" w:cs="Times New Roman"/>
          <w:b/>
          <w:bCs/>
          <w:sz w:val="24"/>
          <w:szCs w:val="24"/>
        </w:rPr>
        <w:fldChar w:fldCharType="end"/>
      </w: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0"/>
          <w:szCs w:val="20"/>
        </w:rPr>
      </w:pPr>
      <w:r w:rsidRPr="004F2F88">
        <w:rPr>
          <w:rFonts w:ascii="Times New Roman" w:hAnsi="Times New Roman" w:cs="Times New Roman"/>
          <w:b/>
          <w:bCs/>
          <w:sz w:val="20"/>
          <w:szCs w:val="20"/>
        </w:rPr>
        <w:t>SUPREMA  CORTE  DE  JUSTICIA  DE  LA  NACIÓN</w:t>
      </w:r>
      <w:r w:rsidR="0038665D" w:rsidRPr="004F2F88">
        <w:rPr>
          <w:rFonts w:ascii="Times New Roman" w:hAnsi="Times New Roman" w:cs="Times New Roman"/>
          <w:b/>
          <w:bCs/>
          <w:sz w:val="20"/>
          <w:szCs w:val="20"/>
        </w:rPr>
        <w:fldChar w:fldCharType="begin"/>
      </w:r>
      <w:r w:rsidRPr="004F2F88">
        <w:rPr>
          <w:rFonts w:ascii="Times New Roman" w:hAnsi="Times New Roman" w:cs="Times New Roman"/>
          <w:b/>
          <w:bCs/>
          <w:sz w:val="20"/>
          <w:szCs w:val="20"/>
        </w:rPr>
        <w:instrText>tc "SUPREMA  CORTE  DE  JUSTICIA  DE  LA  NACIÓN"</w:instrText>
      </w:r>
      <w:r w:rsidR="0038665D" w:rsidRPr="004F2F88">
        <w:rPr>
          <w:rFonts w:ascii="Times New Roman" w:hAnsi="Times New Roman" w:cs="Times New Roman"/>
          <w:b/>
          <w:bCs/>
          <w:sz w:val="20"/>
          <w:szCs w:val="20"/>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Sentencia mediante la cual se resuelve la acción de Inconstitucionalidad 106/2018 y su acumulada 107/2018.</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2F88">
        <w:rPr>
          <w:rFonts w:ascii="Times New Roman" w:hAnsi="Times New Roman" w:cs="Times New Roman"/>
          <w:sz w:val="24"/>
          <w:szCs w:val="24"/>
        </w:rPr>
        <w:t>79   -   124</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AVISOS  JUDICIALES</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"AVISOS  JUDICIALES"</w:instrText>
      </w:r>
      <w:r w:rsidR="0038665D" w:rsidRPr="004F2F88">
        <w:rPr>
          <w:rFonts w:ascii="Times New Roman" w:hAnsi="Times New Roman" w:cs="Times New Roman"/>
          <w:b/>
          <w:bCs/>
          <w:sz w:val="24"/>
          <w:szCs w:val="24"/>
        </w:rPr>
        <w:fldChar w:fldCharType="end"/>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2F88">
        <w:rPr>
          <w:rFonts w:ascii="Times New Roman" w:hAnsi="Times New Roman" w:cs="Times New Roman"/>
          <w:sz w:val="24"/>
          <w:szCs w:val="24"/>
        </w:rPr>
        <w:t>125   -   152</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Default="00EA287C" w:rsidP="00EA287C">
      <w:pPr>
        <w:jc w:val="center"/>
        <w:rPr>
          <w:rFonts w:ascii="Times New Roman" w:hAnsi="Times New Roman" w:cs="Times New Roman"/>
          <w:sz w:val="24"/>
          <w:szCs w:val="24"/>
        </w:rPr>
      </w:pPr>
    </w:p>
    <w:p w:rsidR="00EA287C" w:rsidRDefault="00EA287C" w:rsidP="00EA287C">
      <w:pPr>
        <w:jc w:val="center"/>
        <w:rPr>
          <w:rFonts w:ascii="Times New Roman" w:hAnsi="Times New Roman" w:cs="Times New Roman"/>
          <w:sz w:val="24"/>
          <w:szCs w:val="24"/>
        </w:rPr>
      </w:pPr>
    </w:p>
    <w:p w:rsidR="00EA287C" w:rsidRDefault="00EA287C" w:rsidP="00EA287C">
      <w:pPr>
        <w:jc w:val="center"/>
        <w:rPr>
          <w:rFonts w:ascii="Times New Roman" w:hAnsi="Times New Roman" w:cs="Times New Roman"/>
          <w:sz w:val="24"/>
          <w:szCs w:val="24"/>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0"/>
          <w:szCs w:val="20"/>
        </w:rPr>
      </w:pPr>
      <w:r w:rsidRPr="004F2F88">
        <w:rPr>
          <w:rFonts w:ascii="Times New Roman" w:hAnsi="Times New Roman" w:cs="Times New Roman"/>
          <w:b/>
          <w:bCs/>
        </w:rPr>
        <w:t xml:space="preserve">Tomo CXIII  3ra. Época </w:t>
      </w:r>
      <w:r w:rsidRPr="004F2F88">
        <w:rPr>
          <w:rFonts w:ascii="Times New Roman" w:hAnsi="Times New Roman" w:cs="Times New Roman"/>
        </w:rPr>
        <w:t xml:space="preserve">    Culiacán, Sin., viernes 28 de octubre de 2022.</w:t>
      </w:r>
      <w:r w:rsidRPr="004F2F88">
        <w:rPr>
          <w:rFonts w:ascii="Times New Roman" w:hAnsi="Times New Roman" w:cs="Times New Roman"/>
          <w:b/>
          <w:bCs/>
        </w:rPr>
        <w:t xml:space="preserve">    No. 130</w:t>
      </w: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ESTA  EDICIÓN  CONSTA  DE  DOS  SECCIONES</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"ESTA  EDICIÓN  CONSTA  DE  DOS  SECCIONES"</w:instrText>
      </w:r>
      <w:r w:rsidR="0038665D" w:rsidRPr="004F2F88">
        <w:rPr>
          <w:rFonts w:ascii="Times New Roman" w:hAnsi="Times New Roman" w:cs="Times New Roman"/>
          <w:b/>
          <w:bCs/>
          <w:sz w:val="24"/>
          <w:szCs w:val="24"/>
        </w:rPr>
        <w:fldChar w:fldCharType="end"/>
      </w: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lastRenderedPageBreak/>
        <w:t>SEGUNDA   SECCIÓN</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"SEGUNDA   SECCIÓN"</w:instrText>
      </w:r>
      <w:r w:rsidR="0038665D" w:rsidRPr="004F2F88">
        <w:rPr>
          <w:rFonts w:ascii="Times New Roman" w:hAnsi="Times New Roman" w:cs="Times New Roman"/>
          <w:b/>
          <w:bCs/>
          <w:sz w:val="24"/>
          <w:szCs w:val="24"/>
        </w:rPr>
        <w:fldChar w:fldCharType="end"/>
      </w:r>
    </w:p>
    <w:p w:rsidR="00EA287C" w:rsidRPr="004F2F88" w:rsidRDefault="0038665D"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fldChar w:fldCharType="begin"/>
      </w:r>
      <w:r w:rsidR="00EA287C" w:rsidRPr="004F2F88">
        <w:rPr>
          <w:rFonts w:ascii="Times New Roman" w:hAnsi="Times New Roman" w:cs="Times New Roman"/>
          <w:b/>
          <w:bCs/>
          <w:sz w:val="24"/>
          <w:szCs w:val="24"/>
        </w:rPr>
        <w:instrText>tc ""</w:instrText>
      </w:r>
      <w:r w:rsidRPr="004F2F88">
        <w:rPr>
          <w:rFonts w:ascii="Times New Roman" w:hAnsi="Times New Roman" w:cs="Times New Roman"/>
          <w:b/>
          <w:bCs/>
          <w:sz w:val="24"/>
          <w:szCs w:val="24"/>
        </w:rPr>
        <w:fldChar w:fldCharType="end"/>
      </w: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36"/>
          <w:szCs w:val="36"/>
        </w:rPr>
      </w:pPr>
      <w:r w:rsidRPr="004F2F88">
        <w:rPr>
          <w:rFonts w:ascii="Times New Roman" w:hAnsi="Times New Roman" w:cs="Times New Roman"/>
          <w:b/>
          <w:bCs/>
          <w:sz w:val="36"/>
          <w:szCs w:val="36"/>
        </w:rPr>
        <w:t>ÍNDICE</w:t>
      </w:r>
      <w:r w:rsidR="0038665D" w:rsidRPr="004F2F88">
        <w:rPr>
          <w:rFonts w:ascii="Times New Roman" w:hAnsi="Times New Roman" w:cs="Times New Roman"/>
          <w:b/>
          <w:bCs/>
          <w:sz w:val="36"/>
          <w:szCs w:val="36"/>
        </w:rPr>
        <w:fldChar w:fldCharType="begin"/>
      </w:r>
      <w:r w:rsidRPr="004F2F88">
        <w:rPr>
          <w:rFonts w:ascii="Times New Roman" w:hAnsi="Times New Roman" w:cs="Times New Roman"/>
          <w:b/>
          <w:bCs/>
          <w:sz w:val="36"/>
          <w:szCs w:val="36"/>
        </w:rPr>
        <w:instrText>tc "ÍNDICE"</w:instrText>
      </w:r>
      <w:r w:rsidR="0038665D" w:rsidRPr="004F2F88">
        <w:rPr>
          <w:rFonts w:ascii="Times New Roman" w:hAnsi="Times New Roman" w:cs="Times New Roman"/>
          <w:b/>
          <w:bCs/>
          <w:sz w:val="36"/>
          <w:szCs w:val="36"/>
        </w:rPr>
        <w:fldChar w:fldCharType="end"/>
      </w:r>
    </w:p>
    <w:p w:rsidR="00EA287C" w:rsidRPr="004F2F88" w:rsidRDefault="0038665D" w:rsidP="00EA287C">
      <w:pPr>
        <w:autoSpaceDE w:val="0"/>
        <w:autoSpaceDN w:val="0"/>
        <w:adjustRightInd w:val="0"/>
        <w:spacing w:after="0" w:line="240" w:lineRule="auto"/>
        <w:jc w:val="center"/>
        <w:rPr>
          <w:rFonts w:ascii="Times New Roman" w:hAnsi="Times New Roman" w:cs="Times New Roman"/>
          <w:b/>
          <w:bCs/>
          <w:sz w:val="20"/>
          <w:szCs w:val="20"/>
        </w:rPr>
      </w:pPr>
      <w:r w:rsidRPr="004F2F88">
        <w:rPr>
          <w:rFonts w:ascii="Times New Roman" w:hAnsi="Times New Roman" w:cs="Times New Roman"/>
          <w:b/>
          <w:bCs/>
          <w:sz w:val="20"/>
          <w:szCs w:val="20"/>
        </w:rPr>
        <w:fldChar w:fldCharType="begin"/>
      </w:r>
      <w:r w:rsidR="00EA287C" w:rsidRPr="004F2F88">
        <w:rPr>
          <w:rFonts w:ascii="Times New Roman" w:hAnsi="Times New Roman" w:cs="Times New Roman"/>
          <w:b/>
          <w:bCs/>
          <w:sz w:val="20"/>
          <w:szCs w:val="20"/>
        </w:rPr>
        <w:instrText>tc ""</w:instrText>
      </w:r>
      <w:r w:rsidRPr="004F2F88">
        <w:rPr>
          <w:rFonts w:ascii="Times New Roman" w:hAnsi="Times New Roman" w:cs="Times New Roman"/>
          <w:b/>
          <w:bCs/>
          <w:sz w:val="20"/>
          <w:szCs w:val="20"/>
        </w:rPr>
        <w:fldChar w:fldCharType="end"/>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PODER  EJECUTIVO  ESTATAL</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"PODER  EJECUTIVO  ESTATAL"</w:instrText>
      </w:r>
      <w:r w:rsidR="0038665D" w:rsidRPr="004F2F88">
        <w:rPr>
          <w:rFonts w:ascii="Times New Roman" w:hAnsi="Times New Roman" w:cs="Times New Roman"/>
          <w:b/>
          <w:bCs/>
          <w:sz w:val="24"/>
          <w:szCs w:val="24"/>
        </w:rPr>
        <w:fldChar w:fldCharType="end"/>
      </w: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0"/>
          <w:szCs w:val="20"/>
        </w:rPr>
      </w:pPr>
      <w:r w:rsidRPr="004F2F88">
        <w:rPr>
          <w:rFonts w:ascii="Times New Roman" w:hAnsi="Times New Roman" w:cs="Times New Roman"/>
          <w:b/>
          <w:bCs/>
          <w:sz w:val="20"/>
          <w:szCs w:val="20"/>
        </w:rPr>
        <w:t xml:space="preserve">SECRETARÍA  DE  SEGURIDAD  PÚBLICA    </w:t>
      </w:r>
      <w:r w:rsidR="0038665D" w:rsidRPr="004F2F88">
        <w:rPr>
          <w:rFonts w:ascii="Times New Roman" w:hAnsi="Times New Roman" w:cs="Times New Roman"/>
          <w:b/>
          <w:bCs/>
          <w:sz w:val="20"/>
          <w:szCs w:val="20"/>
        </w:rPr>
        <w:fldChar w:fldCharType="begin"/>
      </w:r>
      <w:r w:rsidRPr="004F2F88">
        <w:rPr>
          <w:rFonts w:ascii="Times New Roman" w:hAnsi="Times New Roman" w:cs="Times New Roman"/>
          <w:b/>
          <w:bCs/>
          <w:sz w:val="20"/>
          <w:szCs w:val="20"/>
        </w:rPr>
        <w:instrText>tc "SECRETARÍA  DE  SEGURIDAD  PÚBLICA    "</w:instrText>
      </w:r>
      <w:r w:rsidR="0038665D" w:rsidRPr="004F2F88">
        <w:rPr>
          <w:rFonts w:ascii="Times New Roman" w:hAnsi="Times New Roman" w:cs="Times New Roman"/>
          <w:b/>
          <w:bCs/>
          <w:sz w:val="20"/>
          <w:szCs w:val="20"/>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Resolución para prestar servicios privados de seguridad: THEMIS Agencia Integradora de Seguridad Privada, S.A. de C.V.; Logistica Aplicada en Investigaciones y Seguridad Privada, S.A. de C.V.; Compañia Mexicana BEGA en Seguridad Privada, S.A. de C.V.; Nativos en Protección, S.A. de C.V.; SEPRIVSIN Seguridad Privada, S.A. de C.V.; Resguardo de Seguridad Privada Corporativo Sagitario, S.A. de C.V.; Previniendo, S. C.; JJB Inversiones, S.A. de C.V.; Grupo Alerta Preventiva, S.A. de C.V.; SEGUDI, S.A. de C.V.; Seguridad Privada Ginther Occidente, S. de R.L. de C.V.; y GH Corporativo en Seguridad Privada, S.C.</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0"/>
          <w:szCs w:val="20"/>
        </w:rPr>
      </w:pPr>
      <w:r w:rsidRPr="004F2F88">
        <w:rPr>
          <w:rFonts w:ascii="Times New Roman" w:hAnsi="Times New Roman" w:cs="Times New Roman"/>
          <w:b/>
          <w:bCs/>
          <w:sz w:val="20"/>
          <w:szCs w:val="20"/>
        </w:rPr>
        <w:t>SECRETARÍA  DE  OBRAS  PÚBLICAS</w:t>
      </w:r>
      <w:r w:rsidR="0038665D" w:rsidRPr="004F2F88">
        <w:rPr>
          <w:rFonts w:ascii="Times New Roman" w:hAnsi="Times New Roman" w:cs="Times New Roman"/>
          <w:b/>
          <w:bCs/>
          <w:sz w:val="20"/>
          <w:szCs w:val="20"/>
        </w:rPr>
        <w:fldChar w:fldCharType="begin"/>
      </w:r>
      <w:r w:rsidRPr="004F2F88">
        <w:rPr>
          <w:rFonts w:ascii="Times New Roman" w:hAnsi="Times New Roman" w:cs="Times New Roman"/>
          <w:b/>
          <w:bCs/>
          <w:sz w:val="20"/>
          <w:szCs w:val="20"/>
        </w:rPr>
        <w:instrText>tc "SECRETARÍA  DE  OBRAS  PÚBLICAS"</w:instrText>
      </w:r>
      <w:r w:rsidR="0038665D" w:rsidRPr="004F2F88">
        <w:rPr>
          <w:rFonts w:ascii="Times New Roman" w:hAnsi="Times New Roman" w:cs="Times New Roman"/>
          <w:b/>
          <w:bCs/>
          <w:sz w:val="20"/>
          <w:szCs w:val="20"/>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Licitación Pública Nacional Estatal No. 036.- No. de Concurso OPPU-EST-LP-097-2022.</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0"/>
          <w:szCs w:val="20"/>
        </w:rPr>
      </w:pPr>
      <w:r w:rsidRPr="004F2F88">
        <w:rPr>
          <w:rFonts w:ascii="Times New Roman" w:hAnsi="Times New Roman" w:cs="Times New Roman"/>
          <w:b/>
          <w:bCs/>
          <w:sz w:val="20"/>
          <w:szCs w:val="20"/>
        </w:rPr>
        <w:t>SECRETARÍA  DE  ADMINISTRACIÓN  Y  FINANZAS</w:t>
      </w:r>
      <w:r w:rsidR="0038665D" w:rsidRPr="004F2F88">
        <w:rPr>
          <w:rFonts w:ascii="Times New Roman" w:hAnsi="Times New Roman" w:cs="Times New Roman"/>
          <w:b/>
          <w:bCs/>
          <w:sz w:val="20"/>
          <w:szCs w:val="20"/>
        </w:rPr>
        <w:fldChar w:fldCharType="begin"/>
      </w:r>
      <w:r w:rsidRPr="004F2F88">
        <w:rPr>
          <w:rFonts w:ascii="Times New Roman" w:hAnsi="Times New Roman" w:cs="Times New Roman"/>
          <w:b/>
          <w:bCs/>
          <w:sz w:val="20"/>
          <w:szCs w:val="20"/>
        </w:rPr>
        <w:instrText>tc "SECRETARÍA  DE  ADMINISTRACIÓN  Y  FINANZAS"</w:instrText>
      </w:r>
      <w:r w:rsidR="0038665D" w:rsidRPr="004F2F88">
        <w:rPr>
          <w:rFonts w:ascii="Times New Roman" w:hAnsi="Times New Roman" w:cs="Times New Roman"/>
          <w:b/>
          <w:bCs/>
          <w:sz w:val="20"/>
          <w:szCs w:val="20"/>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Resumen de Convocatoria.- Licitación Pública Nacional No. GES 31/2022.</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2F88">
        <w:rPr>
          <w:rFonts w:ascii="Times New Roman" w:hAnsi="Times New Roman" w:cs="Times New Roman"/>
          <w:sz w:val="24"/>
          <w:szCs w:val="24"/>
        </w:rPr>
        <w:t>2   -   17</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TRIBUNAL  DE  JUSTICIA  ADMINISTRATIVA  DEL  ESTADO  DE  SINALOA</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"TRIBUNAL  DE  JUSTICIA  ADMINISTRATIVA  DEL  ESTADO  DE  SINALOA"</w:instrText>
      </w:r>
      <w:r w:rsidR="0038665D" w:rsidRPr="004F2F88">
        <w:rPr>
          <w:rFonts w:ascii="Times New Roman" w:hAnsi="Times New Roman" w:cs="Times New Roman"/>
          <w:b/>
          <w:bCs/>
          <w:sz w:val="24"/>
          <w:szCs w:val="24"/>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 xml:space="preserve">Acuerdo SS/10/2022. Se declaran inhábil los días 31 de octubre y 01 de noviembre de 2022, por lo que no correrán los términos procesales, en lo que respecta a los asuntos sustanciados ante Sala Superior, Salas Regionales Zona Centro, Sur, Norte y Especializada en Materia de Responsabilidades Administrativas. </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2F88">
        <w:rPr>
          <w:rFonts w:ascii="Times New Roman" w:hAnsi="Times New Roman" w:cs="Times New Roman"/>
          <w:sz w:val="24"/>
          <w:szCs w:val="24"/>
        </w:rPr>
        <w:t>18</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INSTITUTO  PARA  LA  PROTECCIÓN  DE  PERSONAS  DEFENSORAS  DE  DERECHOS  HUMANOS  Y  PERIODISTAS  DEL  ESTADO  DE  SINALOA</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"INSTITUTO  PARA  LA  PROTECCIÓN  DE  PERSONAS  DEFENSORAS  DE  DERECHOS  HUMANOS  Y  PERIODISTAS  DEL  ESTADO  DE  SINALOA"</w:instrText>
      </w:r>
      <w:r w:rsidR="0038665D" w:rsidRPr="004F2F88">
        <w:rPr>
          <w:rFonts w:ascii="Times New Roman" w:hAnsi="Times New Roman" w:cs="Times New Roman"/>
          <w:b/>
          <w:bCs/>
          <w:sz w:val="24"/>
          <w:szCs w:val="24"/>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Reglamento Interior del Instituto para la Protección de Personas Defensoras de Derechos Humanos y Periodistas del Estado de Sinaloa.</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F2F88">
        <w:rPr>
          <w:rFonts w:ascii="Times New Roman" w:hAnsi="Times New Roman" w:cs="Times New Roman"/>
          <w:sz w:val="24"/>
          <w:szCs w:val="24"/>
        </w:rPr>
        <w:t>19   -   55</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Pr="004F2F88" w:rsidRDefault="00EA287C" w:rsidP="00EA287C">
      <w:pPr>
        <w:autoSpaceDE w:val="0"/>
        <w:autoSpaceDN w:val="0"/>
        <w:adjustRightInd w:val="0"/>
        <w:spacing w:after="0" w:line="240" w:lineRule="auto"/>
        <w:jc w:val="center"/>
        <w:rPr>
          <w:rFonts w:ascii="Times New Roman" w:hAnsi="Times New Roman" w:cs="Times New Roman"/>
          <w:b/>
          <w:bCs/>
          <w:sz w:val="24"/>
          <w:szCs w:val="24"/>
        </w:rPr>
      </w:pPr>
      <w:r w:rsidRPr="004F2F88">
        <w:rPr>
          <w:rFonts w:ascii="Times New Roman" w:hAnsi="Times New Roman" w:cs="Times New Roman"/>
          <w:b/>
          <w:bCs/>
          <w:sz w:val="24"/>
          <w:szCs w:val="24"/>
        </w:rPr>
        <w:t>AYUNTAMIENTO</w:t>
      </w:r>
      <w:r w:rsidR="0038665D" w:rsidRPr="004F2F88">
        <w:rPr>
          <w:rFonts w:ascii="Times New Roman" w:hAnsi="Times New Roman" w:cs="Times New Roman"/>
          <w:b/>
          <w:bCs/>
          <w:sz w:val="24"/>
          <w:szCs w:val="24"/>
        </w:rPr>
        <w:fldChar w:fldCharType="begin"/>
      </w:r>
      <w:r w:rsidRPr="004F2F88">
        <w:rPr>
          <w:rFonts w:ascii="Times New Roman" w:hAnsi="Times New Roman" w:cs="Times New Roman"/>
          <w:b/>
          <w:bCs/>
          <w:sz w:val="24"/>
          <w:szCs w:val="24"/>
        </w:rPr>
        <w:instrText>tc "AYUNTAMIENTO"</w:instrText>
      </w:r>
      <w:r w:rsidR="0038665D" w:rsidRPr="004F2F88">
        <w:rPr>
          <w:rFonts w:ascii="Times New Roman" w:hAnsi="Times New Roman" w:cs="Times New Roman"/>
          <w:b/>
          <w:bCs/>
          <w:sz w:val="24"/>
          <w:szCs w:val="24"/>
        </w:rPr>
        <w:fldChar w:fldCharType="end"/>
      </w:r>
    </w:p>
    <w:p w:rsidR="00EA287C" w:rsidRPr="004F2F88" w:rsidRDefault="00EA287C" w:rsidP="00EA287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F2F88">
        <w:rPr>
          <w:rFonts w:ascii="Times New Roman" w:hAnsi="Times New Roman" w:cs="Times New Roman"/>
          <w:sz w:val="24"/>
          <w:szCs w:val="24"/>
        </w:rPr>
        <w:t>Municipio de Culiacán.- Convocatoria a la Licitación Pública Nacional Número: AYTO-LOPSRMES-22-CP/IPR-04</w:t>
      </w:r>
    </w:p>
    <w:p w:rsidR="00EA287C" w:rsidRPr="004F2F88" w:rsidRDefault="00EA287C" w:rsidP="00EA287C">
      <w:pPr>
        <w:autoSpaceDE w:val="0"/>
        <w:autoSpaceDN w:val="0"/>
        <w:adjustRightInd w:val="0"/>
        <w:spacing w:after="0" w:line="240" w:lineRule="auto"/>
        <w:jc w:val="center"/>
        <w:rPr>
          <w:rFonts w:ascii="Roman" w:hAnsi="Roman" w:cs="Roman"/>
          <w:sz w:val="8"/>
          <w:szCs w:val="8"/>
        </w:rPr>
      </w:pPr>
    </w:p>
    <w:p w:rsidR="00EA287C" w:rsidRDefault="00EA287C" w:rsidP="00EA287C">
      <w:pPr>
        <w:jc w:val="center"/>
        <w:rPr>
          <w:rFonts w:ascii="Times New Roman" w:hAnsi="Times New Roman" w:cs="Times New Roman"/>
          <w:sz w:val="24"/>
          <w:szCs w:val="24"/>
        </w:rPr>
      </w:pPr>
      <w:r w:rsidRPr="004F2F88">
        <w:rPr>
          <w:rFonts w:ascii="Times New Roman" w:hAnsi="Times New Roman" w:cs="Times New Roman"/>
          <w:sz w:val="24"/>
          <w:szCs w:val="24"/>
        </w:rPr>
        <w:t>56</w:t>
      </w:r>
    </w:p>
    <w:p w:rsidR="00D21698" w:rsidRDefault="00D21698" w:rsidP="009E54DC">
      <w:pPr>
        <w:jc w:val="center"/>
        <w:rPr>
          <w:rFonts w:ascii="Times New Roman" w:hAnsi="Times New Roman" w:cs="Times New Roman"/>
          <w:sz w:val="24"/>
          <w:szCs w:val="24"/>
        </w:rPr>
      </w:pPr>
    </w:p>
    <w:p w:rsidR="00D21698" w:rsidRDefault="00D21698" w:rsidP="009E54DC">
      <w:pPr>
        <w:jc w:val="center"/>
        <w:rPr>
          <w:rFonts w:ascii="Times New Roman" w:hAnsi="Times New Roman" w:cs="Times New Roman"/>
          <w:sz w:val="24"/>
          <w:szCs w:val="24"/>
        </w:rPr>
      </w:pPr>
    </w:p>
    <w:p w:rsidR="00F4555B" w:rsidRPr="0079118A" w:rsidRDefault="00F4555B" w:rsidP="00F4555B">
      <w:pPr>
        <w:autoSpaceDE w:val="0"/>
        <w:autoSpaceDN w:val="0"/>
        <w:adjustRightInd w:val="0"/>
        <w:spacing w:after="0" w:line="240" w:lineRule="auto"/>
        <w:jc w:val="center"/>
        <w:rPr>
          <w:rFonts w:ascii="Roman" w:hAnsi="Roman" w:cs="Roman"/>
          <w:sz w:val="8"/>
          <w:szCs w:val="8"/>
        </w:rPr>
      </w:pPr>
      <w:r w:rsidRPr="0079118A">
        <w:rPr>
          <w:rFonts w:ascii="Times New Roman" w:hAnsi="Times New Roman" w:cs="Times New Roman"/>
        </w:rPr>
        <w:t xml:space="preserve">Tomo CXIII  3ra. Época </w:t>
      </w:r>
      <w:r w:rsidRPr="0079118A">
        <w:rPr>
          <w:rFonts w:ascii="Times New Roman" w:hAnsi="Times New Roman" w:cs="Times New Roman"/>
          <w:b/>
          <w:bCs/>
        </w:rPr>
        <w:t xml:space="preserve">    Culiacán, Sin., lunes 31 de octubre de 2022.</w:t>
      </w:r>
      <w:r w:rsidRPr="0079118A">
        <w:rPr>
          <w:rFonts w:ascii="Times New Roman" w:hAnsi="Times New Roman" w:cs="Times New Roman"/>
        </w:rPr>
        <w:t xml:space="preserve">    No. 131</w:t>
      </w: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Times New Roman" w:hAnsi="Times New Roman" w:cs="Times New Roman"/>
          <w:b/>
          <w:bCs/>
          <w:sz w:val="36"/>
          <w:szCs w:val="36"/>
        </w:rPr>
      </w:pPr>
      <w:r w:rsidRPr="0079118A">
        <w:rPr>
          <w:rFonts w:ascii="Times New Roman" w:hAnsi="Times New Roman" w:cs="Times New Roman"/>
          <w:b/>
          <w:bCs/>
          <w:sz w:val="36"/>
          <w:szCs w:val="36"/>
        </w:rPr>
        <w:t>ÍNDICE</w:t>
      </w:r>
      <w:r w:rsidR="0038665D" w:rsidRPr="0079118A">
        <w:rPr>
          <w:rFonts w:ascii="Times New Roman" w:hAnsi="Times New Roman" w:cs="Times New Roman"/>
          <w:b/>
          <w:bCs/>
          <w:sz w:val="36"/>
          <w:szCs w:val="36"/>
        </w:rPr>
        <w:fldChar w:fldCharType="begin"/>
      </w:r>
      <w:r w:rsidRPr="0079118A">
        <w:rPr>
          <w:rFonts w:ascii="Times New Roman" w:hAnsi="Times New Roman" w:cs="Times New Roman"/>
          <w:b/>
          <w:bCs/>
          <w:sz w:val="36"/>
          <w:szCs w:val="36"/>
        </w:rPr>
        <w:instrText>tc "ÍNDICE"</w:instrText>
      </w:r>
      <w:r w:rsidR="0038665D" w:rsidRPr="0079118A">
        <w:rPr>
          <w:rFonts w:ascii="Times New Roman" w:hAnsi="Times New Roman" w:cs="Times New Roman"/>
          <w:b/>
          <w:bCs/>
          <w:sz w:val="36"/>
          <w:szCs w:val="36"/>
        </w:rPr>
        <w:fldChar w:fldCharType="end"/>
      </w: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79118A">
        <w:rPr>
          <w:rFonts w:ascii="Times New Roman" w:hAnsi="Times New Roman" w:cs="Times New Roman"/>
          <w:b/>
          <w:bCs/>
          <w:sz w:val="24"/>
          <w:szCs w:val="24"/>
        </w:rPr>
        <w:t>GOBIERNO  DEL  ESTADO</w:t>
      </w:r>
      <w:r w:rsidR="0038665D" w:rsidRPr="0079118A">
        <w:rPr>
          <w:rFonts w:ascii="Times New Roman" w:hAnsi="Times New Roman" w:cs="Times New Roman"/>
          <w:b/>
          <w:bCs/>
          <w:sz w:val="24"/>
          <w:szCs w:val="24"/>
        </w:rPr>
        <w:fldChar w:fldCharType="begin"/>
      </w:r>
      <w:r w:rsidRPr="0079118A">
        <w:rPr>
          <w:rFonts w:ascii="Times New Roman" w:hAnsi="Times New Roman" w:cs="Times New Roman"/>
          <w:b/>
          <w:bCs/>
          <w:sz w:val="24"/>
          <w:szCs w:val="24"/>
        </w:rPr>
        <w:instrText>tc "GOBIERNO  DEL  ESTADO"</w:instrText>
      </w:r>
      <w:r w:rsidR="0038665D" w:rsidRPr="0079118A">
        <w:rPr>
          <w:rFonts w:ascii="Times New Roman" w:hAnsi="Times New Roman" w:cs="Times New Roman"/>
          <w:b/>
          <w:bCs/>
          <w:sz w:val="24"/>
          <w:szCs w:val="24"/>
        </w:rPr>
        <w:fldChar w:fldCharType="end"/>
      </w:r>
    </w:p>
    <w:p w:rsidR="00F4555B" w:rsidRPr="0079118A"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118A">
        <w:rPr>
          <w:rFonts w:ascii="Times New Roman" w:hAnsi="Times New Roman" w:cs="Times New Roman"/>
          <w:sz w:val="24"/>
          <w:szCs w:val="24"/>
        </w:rPr>
        <w:t>Decreto Número 278 del H. Congreso del Estado.- Se reforman los párrafos segundo y tercero de la fracción XXXII del artículo 145 de la Ley de Educación para el Estado de Sinaloa.</w:t>
      </w: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9118A">
        <w:rPr>
          <w:rFonts w:ascii="Times New Roman" w:hAnsi="Times New Roman" w:cs="Times New Roman"/>
          <w:sz w:val="24"/>
          <w:szCs w:val="24"/>
        </w:rPr>
        <w:t xml:space="preserve">3   -   6  </w:t>
      </w: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79118A">
        <w:rPr>
          <w:rFonts w:ascii="Times New Roman" w:hAnsi="Times New Roman" w:cs="Times New Roman"/>
          <w:b/>
          <w:bCs/>
          <w:sz w:val="24"/>
          <w:szCs w:val="24"/>
        </w:rPr>
        <w:t>PODER  EJECUTIVO  ESTATAL</w:t>
      </w:r>
      <w:r w:rsidR="0038665D" w:rsidRPr="0079118A">
        <w:rPr>
          <w:rFonts w:ascii="Times New Roman" w:hAnsi="Times New Roman" w:cs="Times New Roman"/>
          <w:b/>
          <w:bCs/>
          <w:sz w:val="24"/>
          <w:szCs w:val="24"/>
        </w:rPr>
        <w:fldChar w:fldCharType="begin"/>
      </w:r>
      <w:r w:rsidRPr="0079118A">
        <w:rPr>
          <w:rFonts w:ascii="Times New Roman" w:hAnsi="Times New Roman" w:cs="Times New Roman"/>
          <w:b/>
          <w:bCs/>
          <w:sz w:val="24"/>
          <w:szCs w:val="24"/>
        </w:rPr>
        <w:instrText>tc "PODER  EJECUTIVO  ESTATAL"</w:instrText>
      </w:r>
      <w:r w:rsidR="0038665D" w:rsidRPr="0079118A">
        <w:rPr>
          <w:rFonts w:ascii="Times New Roman" w:hAnsi="Times New Roman" w:cs="Times New Roman"/>
          <w:b/>
          <w:bCs/>
          <w:sz w:val="24"/>
          <w:szCs w:val="24"/>
        </w:rPr>
        <w:fldChar w:fldCharType="end"/>
      </w:r>
    </w:p>
    <w:p w:rsidR="00F4555B" w:rsidRPr="0079118A"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79118A">
        <w:rPr>
          <w:rFonts w:ascii="Times New Roman" w:hAnsi="Times New Roman" w:cs="Times New Roman"/>
          <w:b/>
          <w:bCs/>
          <w:sz w:val="20"/>
          <w:szCs w:val="20"/>
        </w:rPr>
        <w:t>SECRETARÍA  EJECUTIVA  DEL  SISTEMA  ESTATAL  Y  MUNICIPAL  ANTICORRUPCIÓN  DEL  ESTADO  DE  SINALOA</w:t>
      </w:r>
      <w:r w:rsidR="0038665D" w:rsidRPr="0079118A">
        <w:rPr>
          <w:rFonts w:ascii="Times New Roman" w:hAnsi="Times New Roman" w:cs="Times New Roman"/>
          <w:b/>
          <w:bCs/>
          <w:sz w:val="20"/>
          <w:szCs w:val="20"/>
        </w:rPr>
        <w:fldChar w:fldCharType="begin"/>
      </w:r>
      <w:r w:rsidRPr="0079118A">
        <w:rPr>
          <w:rFonts w:ascii="Times New Roman" w:hAnsi="Times New Roman" w:cs="Times New Roman"/>
          <w:b/>
          <w:bCs/>
          <w:sz w:val="20"/>
          <w:szCs w:val="20"/>
        </w:rPr>
        <w:instrText>tc "SECRETARÍA  EJECUTIVA  DEL  SISTEMA  ESTATAL  Y  MUNICIPAL  ANTICORRUPCIÓN  DEL  ESTADO  DE  SINALOA"</w:instrText>
      </w:r>
      <w:r w:rsidR="0038665D" w:rsidRPr="0079118A">
        <w:rPr>
          <w:rFonts w:ascii="Times New Roman" w:hAnsi="Times New Roman" w:cs="Times New Roman"/>
          <w:b/>
          <w:bCs/>
          <w:sz w:val="20"/>
          <w:szCs w:val="20"/>
        </w:rPr>
        <w:fldChar w:fldCharType="end"/>
      </w: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118A">
        <w:rPr>
          <w:rFonts w:ascii="Times New Roman" w:hAnsi="Times New Roman" w:cs="Times New Roman"/>
          <w:sz w:val="24"/>
          <w:szCs w:val="24"/>
        </w:rPr>
        <w:t xml:space="preserve">Avance Financiero, relativo al Tercer Trimestre de 2022. </w:t>
      </w: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79118A">
        <w:rPr>
          <w:rFonts w:ascii="Times New Roman" w:hAnsi="Times New Roman" w:cs="Times New Roman"/>
          <w:b/>
          <w:bCs/>
          <w:sz w:val="20"/>
          <w:szCs w:val="20"/>
        </w:rPr>
        <w:t>INSTITUTO  SINALOENSE  DE  LA  JUVENTUD</w:t>
      </w:r>
      <w:r w:rsidR="0038665D" w:rsidRPr="0079118A">
        <w:rPr>
          <w:rFonts w:ascii="Times New Roman" w:hAnsi="Times New Roman" w:cs="Times New Roman"/>
          <w:b/>
          <w:bCs/>
          <w:sz w:val="20"/>
          <w:szCs w:val="20"/>
        </w:rPr>
        <w:fldChar w:fldCharType="begin"/>
      </w:r>
      <w:r w:rsidRPr="0079118A">
        <w:rPr>
          <w:rFonts w:ascii="Times New Roman" w:hAnsi="Times New Roman" w:cs="Times New Roman"/>
          <w:b/>
          <w:bCs/>
          <w:sz w:val="20"/>
          <w:szCs w:val="20"/>
        </w:rPr>
        <w:instrText>tc "INSTITUTO  SINALOENSE  DE  LA  JUVENTUD"</w:instrText>
      </w:r>
      <w:r w:rsidR="0038665D" w:rsidRPr="0079118A">
        <w:rPr>
          <w:rFonts w:ascii="Times New Roman" w:hAnsi="Times New Roman" w:cs="Times New Roman"/>
          <w:b/>
          <w:bCs/>
          <w:sz w:val="20"/>
          <w:szCs w:val="20"/>
        </w:rPr>
        <w:fldChar w:fldCharType="end"/>
      </w:r>
    </w:p>
    <w:p w:rsidR="00F4555B" w:rsidRPr="0079118A"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118A">
        <w:rPr>
          <w:rFonts w:ascii="Times New Roman" w:hAnsi="Times New Roman" w:cs="Times New Roman"/>
          <w:sz w:val="24"/>
          <w:szCs w:val="24"/>
        </w:rPr>
        <w:t>Avance Financiero, relativo al Tercer Trimestre de 2022.</w:t>
      </w: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79118A">
        <w:rPr>
          <w:rFonts w:ascii="Times New Roman" w:hAnsi="Times New Roman" w:cs="Times New Roman"/>
          <w:b/>
          <w:bCs/>
          <w:sz w:val="20"/>
          <w:szCs w:val="20"/>
        </w:rPr>
        <w:t>INSTITUTO  TECNOLÓGICO  SUPERIOR  DE  GUASAVE</w:t>
      </w:r>
      <w:r w:rsidR="0038665D" w:rsidRPr="0079118A">
        <w:rPr>
          <w:rFonts w:ascii="Times New Roman" w:hAnsi="Times New Roman" w:cs="Times New Roman"/>
          <w:b/>
          <w:bCs/>
          <w:sz w:val="20"/>
          <w:szCs w:val="20"/>
        </w:rPr>
        <w:fldChar w:fldCharType="begin"/>
      </w:r>
      <w:r w:rsidRPr="0079118A">
        <w:rPr>
          <w:rFonts w:ascii="Times New Roman" w:hAnsi="Times New Roman" w:cs="Times New Roman"/>
          <w:b/>
          <w:bCs/>
          <w:sz w:val="20"/>
          <w:szCs w:val="20"/>
        </w:rPr>
        <w:instrText>tc "INSTITUTO  TECNOLÓGICO  SUPERIOR  DE  GUASAVE"</w:instrText>
      </w:r>
      <w:r w:rsidR="0038665D" w:rsidRPr="0079118A">
        <w:rPr>
          <w:rFonts w:ascii="Times New Roman" w:hAnsi="Times New Roman" w:cs="Times New Roman"/>
          <w:b/>
          <w:bCs/>
          <w:sz w:val="20"/>
          <w:szCs w:val="20"/>
        </w:rPr>
        <w:fldChar w:fldCharType="end"/>
      </w:r>
    </w:p>
    <w:p w:rsidR="00F4555B" w:rsidRPr="0079118A"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118A">
        <w:rPr>
          <w:rFonts w:ascii="Times New Roman" w:hAnsi="Times New Roman" w:cs="Times New Roman"/>
          <w:sz w:val="24"/>
          <w:szCs w:val="24"/>
        </w:rPr>
        <w:t>Avance Financiero, relativo al Tercer Trimestre de 2022.</w:t>
      </w: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79118A">
        <w:rPr>
          <w:rFonts w:ascii="Times New Roman" w:hAnsi="Times New Roman" w:cs="Times New Roman"/>
          <w:b/>
          <w:bCs/>
          <w:sz w:val="20"/>
          <w:szCs w:val="20"/>
        </w:rPr>
        <w:t>INSTITUTO  TECNOLÓGICO  SUPERIOR  DE  EL DORADO</w:t>
      </w:r>
      <w:r w:rsidR="0038665D" w:rsidRPr="0079118A">
        <w:rPr>
          <w:rFonts w:ascii="Times New Roman" w:hAnsi="Times New Roman" w:cs="Times New Roman"/>
          <w:b/>
          <w:bCs/>
          <w:sz w:val="20"/>
          <w:szCs w:val="20"/>
        </w:rPr>
        <w:fldChar w:fldCharType="begin"/>
      </w:r>
      <w:r w:rsidRPr="0079118A">
        <w:rPr>
          <w:rFonts w:ascii="Times New Roman" w:hAnsi="Times New Roman" w:cs="Times New Roman"/>
          <w:b/>
          <w:bCs/>
          <w:sz w:val="20"/>
          <w:szCs w:val="20"/>
        </w:rPr>
        <w:instrText>tc "INSTITUTO  TECNOLÓGICO  SUPERIOR  DE  EL DORADO"</w:instrText>
      </w:r>
      <w:r w:rsidR="0038665D" w:rsidRPr="0079118A">
        <w:rPr>
          <w:rFonts w:ascii="Times New Roman" w:hAnsi="Times New Roman" w:cs="Times New Roman"/>
          <w:b/>
          <w:bCs/>
          <w:sz w:val="20"/>
          <w:szCs w:val="20"/>
        </w:rPr>
        <w:fldChar w:fldCharType="end"/>
      </w:r>
    </w:p>
    <w:p w:rsidR="00F4555B" w:rsidRPr="0079118A"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118A">
        <w:rPr>
          <w:rFonts w:ascii="Times New Roman" w:hAnsi="Times New Roman" w:cs="Times New Roman"/>
          <w:sz w:val="24"/>
          <w:szCs w:val="24"/>
        </w:rPr>
        <w:t>Avance Financiero, relativo al Tercer Trimestre de 2022.</w:t>
      </w: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79118A">
        <w:rPr>
          <w:rFonts w:ascii="Times New Roman" w:hAnsi="Times New Roman" w:cs="Times New Roman"/>
          <w:sz w:val="24"/>
          <w:szCs w:val="24"/>
        </w:rPr>
        <w:t xml:space="preserve">7    -   12   </w:t>
      </w: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79118A">
        <w:rPr>
          <w:rFonts w:ascii="Times New Roman" w:hAnsi="Times New Roman" w:cs="Times New Roman"/>
          <w:b/>
          <w:bCs/>
          <w:sz w:val="24"/>
          <w:szCs w:val="24"/>
        </w:rPr>
        <w:t>PODER  LEGISLATIVO  ESTATAL</w:t>
      </w:r>
      <w:r w:rsidR="0038665D" w:rsidRPr="0079118A">
        <w:rPr>
          <w:rFonts w:ascii="Times New Roman" w:hAnsi="Times New Roman" w:cs="Times New Roman"/>
          <w:b/>
          <w:bCs/>
          <w:sz w:val="24"/>
          <w:szCs w:val="24"/>
        </w:rPr>
        <w:fldChar w:fldCharType="begin"/>
      </w:r>
      <w:r w:rsidRPr="0079118A">
        <w:rPr>
          <w:rFonts w:ascii="Times New Roman" w:hAnsi="Times New Roman" w:cs="Times New Roman"/>
          <w:b/>
          <w:bCs/>
          <w:sz w:val="24"/>
          <w:szCs w:val="24"/>
        </w:rPr>
        <w:instrText>tc "PODER  LEGISLATIVO  ESTATAL"</w:instrText>
      </w:r>
      <w:r w:rsidR="0038665D" w:rsidRPr="0079118A">
        <w:rPr>
          <w:rFonts w:ascii="Times New Roman" w:hAnsi="Times New Roman" w:cs="Times New Roman"/>
          <w:b/>
          <w:bCs/>
          <w:sz w:val="24"/>
          <w:szCs w:val="24"/>
        </w:rPr>
        <w:fldChar w:fldCharType="end"/>
      </w:r>
    </w:p>
    <w:p w:rsidR="00F4555B" w:rsidRPr="0079118A"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118A">
        <w:rPr>
          <w:rFonts w:ascii="Times New Roman" w:hAnsi="Times New Roman" w:cs="Times New Roman"/>
          <w:sz w:val="24"/>
          <w:szCs w:val="24"/>
        </w:rPr>
        <w:t>Acuerdo Número 124 del H. Congreso del Estado.- No se aprueba la cuenta pública, relativa a los Informes Individuales de la Revisión y Fiscalización Superior de los Recursos Públicos del Ente Público Estatal Comisión de Vivienda del Estado de Sinaloa, correspondiente al ejercicio fiscal 2020.</w:t>
      </w: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118A">
        <w:rPr>
          <w:rFonts w:ascii="Times New Roman" w:hAnsi="Times New Roman" w:cs="Times New Roman"/>
          <w:sz w:val="24"/>
          <w:szCs w:val="24"/>
        </w:rPr>
        <w:t>Acuerdo Número 125 del H. Congreso del Estado.- Se aprueba la cuenta pública relativa al Informe Individual de la Revisión y Fiscalización Superior del Poder Legislativo del Estado de Sinaloa, correspondiente al ejercicio fiscal 2020.</w:t>
      </w:r>
    </w:p>
    <w:p w:rsidR="00F4555B" w:rsidRPr="0079118A" w:rsidRDefault="00F4555B" w:rsidP="00F4555B">
      <w:pPr>
        <w:autoSpaceDE w:val="0"/>
        <w:autoSpaceDN w:val="0"/>
        <w:adjustRightInd w:val="0"/>
        <w:spacing w:after="0" w:line="240" w:lineRule="auto"/>
        <w:jc w:val="center"/>
        <w:rPr>
          <w:rFonts w:ascii="Roman" w:hAnsi="Roman" w:cs="Roman"/>
          <w:sz w:val="8"/>
          <w:szCs w:val="8"/>
        </w:rPr>
      </w:pPr>
    </w:p>
    <w:p w:rsidR="00F4555B" w:rsidRPr="0079118A"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9118A">
        <w:rPr>
          <w:rFonts w:ascii="Times New Roman" w:hAnsi="Times New Roman" w:cs="Times New Roman"/>
          <w:sz w:val="24"/>
          <w:szCs w:val="24"/>
        </w:rPr>
        <w:t>Acuerdo Número 126 del H. Congreso del Estado.- Se aprueba la cuenta pública relativa al Informe Individual de la Revisión y Fiscalización Superior del Poder Judicial del Estado de Sinaloa, correspondiente al ejercicio fiscal 2020.</w:t>
      </w:r>
    </w:p>
    <w:p w:rsidR="00F4555B" w:rsidRPr="0079118A" w:rsidRDefault="00F4555B" w:rsidP="00F4555B">
      <w:pPr>
        <w:autoSpaceDE w:val="0"/>
        <w:autoSpaceDN w:val="0"/>
        <w:adjustRightInd w:val="0"/>
        <w:spacing w:after="0" w:line="240" w:lineRule="auto"/>
        <w:jc w:val="center"/>
        <w:rPr>
          <w:rFonts w:ascii="Roman" w:hAnsi="Roman" w:cs="Roman"/>
          <w:sz w:val="8"/>
          <w:szCs w:val="8"/>
        </w:rPr>
      </w:pPr>
      <w:r w:rsidRPr="0079118A">
        <w:rPr>
          <w:rFonts w:ascii="Roman" w:hAnsi="Roman" w:cs="Roman"/>
          <w:sz w:val="8"/>
          <w:szCs w:val="8"/>
        </w:rPr>
        <w:t xml:space="preserve">                                                                               </w:t>
      </w:r>
    </w:p>
    <w:p w:rsidR="00F4555B" w:rsidRPr="0079118A"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F4555B" w:rsidRDefault="00F4555B" w:rsidP="00F4555B">
      <w:pPr>
        <w:jc w:val="center"/>
        <w:rPr>
          <w:rFonts w:ascii="Times New Roman" w:hAnsi="Times New Roman" w:cs="Times New Roman"/>
          <w:sz w:val="24"/>
          <w:szCs w:val="24"/>
        </w:rPr>
      </w:pPr>
      <w:r w:rsidRPr="0079118A">
        <w:rPr>
          <w:rFonts w:ascii="Times New Roman" w:hAnsi="Times New Roman" w:cs="Times New Roman"/>
          <w:sz w:val="24"/>
          <w:szCs w:val="24"/>
        </w:rPr>
        <w:t xml:space="preserve">                                                                                              (Continúa Índice Pág. 2)</w:t>
      </w:r>
      <w:r w:rsidRPr="00A07E5B">
        <w:rPr>
          <w:rFonts w:ascii="Times New Roman" w:hAnsi="Times New Roman" w:cs="Times New Roman"/>
          <w:sz w:val="24"/>
          <w:szCs w:val="24"/>
        </w:rPr>
        <w:t xml:space="preserve"> </w:t>
      </w:r>
    </w:p>
    <w:p w:rsidR="00F4555B" w:rsidRDefault="00F4555B" w:rsidP="00F4555B">
      <w:pPr>
        <w:jc w:val="center"/>
        <w:rPr>
          <w:rFonts w:ascii="Times New Roman" w:hAnsi="Times New Roman" w:cs="Times New Roman"/>
          <w:sz w:val="24"/>
          <w:szCs w:val="24"/>
        </w:rPr>
      </w:pPr>
    </w:p>
    <w:p w:rsidR="00F4555B" w:rsidRDefault="00F4555B" w:rsidP="00F4555B">
      <w:pPr>
        <w:pStyle w:val="Subttulo1"/>
      </w:pPr>
      <w:r>
        <w:t>ÍNDICE</w:t>
      </w:r>
      <w:r w:rsidR="0038665D">
        <w:fldChar w:fldCharType="begin"/>
      </w:r>
      <w:r>
        <w:instrText>tc "ÍNDICE"</w:instrText>
      </w:r>
      <w:r w:rsidR="0038665D">
        <w:fldChar w:fldCharType="end"/>
      </w:r>
    </w:p>
    <w:p w:rsidR="00F4555B" w:rsidRDefault="0038665D" w:rsidP="00F4555B">
      <w:pPr>
        <w:pStyle w:val="Subttulo1"/>
      </w:pPr>
      <w:r>
        <w:fldChar w:fldCharType="begin"/>
      </w:r>
      <w:r w:rsidR="00F4555B">
        <w:instrText>tc ""</w:instrText>
      </w:r>
      <w:r>
        <w:fldChar w:fldCharType="end"/>
      </w:r>
    </w:p>
    <w:p w:rsidR="00F4555B" w:rsidRDefault="00F4555B" w:rsidP="00F4555B">
      <w:pPr>
        <w:pStyle w:val="BODYTEXTO"/>
      </w:pPr>
      <w:r>
        <w:t>Acuerdo Número 127 del H. Congreso del Estado.- Se aprueba la cuenta pública relativa al Informe Individual de la Revisión y Fiscalización Superior del Poder Ejecutivo del Estado de Sinaloa, correspondiente al ejercicio fiscal 2020.</w:t>
      </w:r>
    </w:p>
    <w:p w:rsidR="00F4555B" w:rsidRDefault="00F4555B" w:rsidP="00F4555B">
      <w:pPr>
        <w:pStyle w:val="ESPA"/>
      </w:pPr>
    </w:p>
    <w:p w:rsidR="00F4555B" w:rsidRDefault="00F4555B" w:rsidP="00F4555B">
      <w:pPr>
        <w:pStyle w:val="BODYTEXTO"/>
      </w:pPr>
      <w:r>
        <w:t>Acuerdo Número 128 del H. Congreso del Estado.- No se aprueba, el Informe General Ejecutivo del Resultado de la Fiscalización Superior de la Cuenta Pública, correspondiente al ejercicio fiscal 2020.</w:t>
      </w:r>
    </w:p>
    <w:p w:rsidR="00F4555B" w:rsidRDefault="00F4555B" w:rsidP="00F4555B">
      <w:pPr>
        <w:pStyle w:val="ESPA"/>
      </w:pPr>
    </w:p>
    <w:p w:rsidR="00F4555B" w:rsidRDefault="00F4555B" w:rsidP="00F4555B">
      <w:pPr>
        <w:pStyle w:val="BODYTEXTO"/>
      </w:pPr>
      <w:r>
        <w:lastRenderedPageBreak/>
        <w:t>Acuerdo Número 129 del H. Congreso del Estado.- Se nombra Presidente Municipal Sustituto de Mazatlán, Sinaloa, al ciudadano Edgar Augusto González Zataraín.</w:t>
      </w:r>
    </w:p>
    <w:p w:rsidR="00F4555B" w:rsidRDefault="00F4555B" w:rsidP="00F4555B">
      <w:pPr>
        <w:pStyle w:val="ESPA"/>
      </w:pPr>
    </w:p>
    <w:p w:rsidR="00F4555B" w:rsidRDefault="00F4555B" w:rsidP="00F4555B">
      <w:pPr>
        <w:pStyle w:val="AVISOS2"/>
      </w:pPr>
      <w:r>
        <w:t>AUDITORÍA  SUPERIOR  DEL  ESTADO  DE  SINALOA</w:t>
      </w:r>
      <w:r w:rsidR="0038665D">
        <w:fldChar w:fldCharType="begin"/>
      </w:r>
      <w:r>
        <w:instrText>tc "AUDITORÍA  SUPERIOR  DEL  ESTADO  DE  SINALOA"</w:instrText>
      </w:r>
      <w:r w:rsidR="0038665D">
        <w:fldChar w:fldCharType="end"/>
      </w:r>
    </w:p>
    <w:p w:rsidR="00F4555B" w:rsidRDefault="00F4555B" w:rsidP="00F4555B">
      <w:pPr>
        <w:pStyle w:val="BODYTEXTO"/>
      </w:pPr>
      <w:r>
        <w:t xml:space="preserve">Acuerdo por el que se declaran inhábiles los días 01 y 02 de noviembre de 2022.   </w:t>
      </w:r>
    </w:p>
    <w:p w:rsidR="00F4555B" w:rsidRDefault="00F4555B" w:rsidP="00F4555B">
      <w:pPr>
        <w:pStyle w:val="ESPA"/>
      </w:pPr>
    </w:p>
    <w:p w:rsidR="00F4555B" w:rsidRDefault="00F4555B" w:rsidP="00F4555B">
      <w:pPr>
        <w:pStyle w:val="CENTRA"/>
      </w:pPr>
      <w:r>
        <w:t xml:space="preserve">13   -    35   </w:t>
      </w:r>
    </w:p>
    <w:p w:rsidR="00F4555B" w:rsidRDefault="00F4555B" w:rsidP="00F4555B">
      <w:pPr>
        <w:pStyle w:val="ESPA"/>
      </w:pPr>
    </w:p>
    <w:p w:rsidR="00F4555B" w:rsidRDefault="00F4555B" w:rsidP="00F4555B">
      <w:pPr>
        <w:pStyle w:val="avisos"/>
      </w:pPr>
      <w:r>
        <w:t>AYUNTAMIETO</w:t>
      </w:r>
      <w:r w:rsidR="0038665D">
        <w:fldChar w:fldCharType="begin"/>
      </w:r>
      <w:r>
        <w:instrText>tc "AYUNTAMIETO"</w:instrText>
      </w:r>
      <w:r w:rsidR="0038665D">
        <w:fldChar w:fldCharType="end"/>
      </w:r>
    </w:p>
    <w:p w:rsidR="00F4555B" w:rsidRDefault="00F4555B" w:rsidP="00F4555B">
      <w:pPr>
        <w:pStyle w:val="BODYTEXTO"/>
      </w:pPr>
      <w:r>
        <w:t>Municipio de Culiacán.- Edicto de Sentencia Definitiva en el Procedimiento de Responsabilidad Administrativa OIC-DRA-PRA-01-2022.- Eduardo García Ibarra.</w:t>
      </w:r>
    </w:p>
    <w:p w:rsidR="00F4555B" w:rsidRDefault="00F4555B" w:rsidP="00F4555B">
      <w:pPr>
        <w:pStyle w:val="ESPA"/>
      </w:pPr>
    </w:p>
    <w:p w:rsidR="00F4555B" w:rsidRDefault="00F4555B" w:rsidP="00F4555B">
      <w:pPr>
        <w:pStyle w:val="CENTRA"/>
      </w:pPr>
      <w:r>
        <w:t>36</w:t>
      </w:r>
    </w:p>
    <w:p w:rsidR="00F4555B" w:rsidRDefault="00F4555B" w:rsidP="00F4555B">
      <w:pPr>
        <w:pStyle w:val="ESPA"/>
      </w:pPr>
    </w:p>
    <w:p w:rsidR="00F4555B" w:rsidRDefault="00F4555B" w:rsidP="00F4555B">
      <w:pPr>
        <w:pStyle w:val="avisos"/>
      </w:pPr>
      <w:r>
        <w:t>AVISOS  GENERALES</w:t>
      </w:r>
      <w:r w:rsidR="0038665D">
        <w:fldChar w:fldCharType="begin"/>
      </w:r>
      <w:r>
        <w:instrText>tc "AVISOS  GENERALES"</w:instrText>
      </w:r>
      <w:r w:rsidR="0038665D">
        <w:fldChar w:fldCharType="end"/>
      </w:r>
    </w:p>
    <w:p w:rsidR="00F4555B" w:rsidRDefault="00F4555B" w:rsidP="00F4555B">
      <w:pPr>
        <w:pStyle w:val="BODYTEXTO"/>
      </w:pPr>
      <w:r>
        <w:t xml:space="preserve">Solicitud de Concesión con dos permisos para presentar el Servicio Público de Transporte en la modalidad de Educandos, en la Ciudad de la Cruz, dentro del Municipio de Elota, Sinaloa.- Ismalor Felix Quintero.  </w:t>
      </w:r>
    </w:p>
    <w:p w:rsidR="00F4555B" w:rsidRDefault="00F4555B" w:rsidP="00F4555B">
      <w:pPr>
        <w:pStyle w:val="ESPA"/>
      </w:pPr>
    </w:p>
    <w:p w:rsidR="00F4555B" w:rsidRDefault="00F4555B" w:rsidP="00F4555B">
      <w:pPr>
        <w:pStyle w:val="BODYTEXTO"/>
      </w:pPr>
      <w:r>
        <w:t>Solicitud de Concesión con 1 (UN) permiso para prestar el Servicio de Transporte Público de Transporte de Pasajeros (Segunda Foráneo), en la ruta denominada: Guamuchil - San Jose de las Delicias, en la ruta correspondiente al Municipio de Salvador Alvarado, Mocorito y Sinaloa de Leyva en el Estado de Sinaloa.- Cristobal Sauceda Galaviz.</w:t>
      </w:r>
    </w:p>
    <w:p w:rsidR="00F4555B" w:rsidRDefault="00F4555B" w:rsidP="00F4555B">
      <w:pPr>
        <w:pStyle w:val="ESPA"/>
      </w:pPr>
    </w:p>
    <w:p w:rsidR="00F4555B" w:rsidRDefault="00F4555B" w:rsidP="00F4555B">
      <w:pPr>
        <w:pStyle w:val="CENTRA"/>
      </w:pPr>
      <w:r>
        <w:t>37</w:t>
      </w:r>
    </w:p>
    <w:p w:rsidR="00F4555B" w:rsidRDefault="00F4555B" w:rsidP="00F4555B">
      <w:pPr>
        <w:pStyle w:val="ESPA"/>
      </w:pPr>
    </w:p>
    <w:p w:rsidR="00F4555B" w:rsidRDefault="00F4555B" w:rsidP="00F4555B">
      <w:pPr>
        <w:pStyle w:val="avisos"/>
      </w:pPr>
      <w:r>
        <w:t>AVISOS  JUDICIALES</w:t>
      </w:r>
      <w:r w:rsidR="0038665D">
        <w:fldChar w:fldCharType="begin"/>
      </w:r>
      <w:r>
        <w:instrText>tc "AVISOS  JUDICIALES"</w:instrText>
      </w:r>
      <w:r w:rsidR="0038665D">
        <w:fldChar w:fldCharType="end"/>
      </w:r>
    </w:p>
    <w:p w:rsidR="00F4555B" w:rsidRDefault="00F4555B" w:rsidP="00F4555B">
      <w:pPr>
        <w:pStyle w:val="ESPA"/>
      </w:pPr>
    </w:p>
    <w:p w:rsidR="00F4555B" w:rsidRDefault="00F4555B" w:rsidP="00F4555B">
      <w:pPr>
        <w:pStyle w:val="CENTRA"/>
      </w:pPr>
      <w:r>
        <w:t xml:space="preserve">38    -   56   </w:t>
      </w:r>
    </w:p>
    <w:p w:rsidR="00F4555B" w:rsidRDefault="00F4555B" w:rsidP="00F4555B"/>
    <w:p w:rsidR="00F4555B" w:rsidRDefault="00F4555B" w:rsidP="00F4555B"/>
    <w:p w:rsidR="00F4555B" w:rsidRDefault="00F4555B" w:rsidP="00F4555B"/>
    <w:p w:rsidR="00F4555B" w:rsidRPr="008A2D66" w:rsidRDefault="00F4555B" w:rsidP="00F4555B">
      <w:pPr>
        <w:autoSpaceDE w:val="0"/>
        <w:autoSpaceDN w:val="0"/>
        <w:adjustRightInd w:val="0"/>
        <w:spacing w:after="0" w:line="240" w:lineRule="auto"/>
        <w:jc w:val="center"/>
        <w:rPr>
          <w:rFonts w:ascii="Roman" w:hAnsi="Roman" w:cs="Roman"/>
          <w:sz w:val="8"/>
          <w:szCs w:val="8"/>
        </w:rPr>
      </w:pPr>
      <w:r w:rsidRPr="008A2D66">
        <w:rPr>
          <w:rFonts w:ascii="Times New Roman" w:hAnsi="Times New Roman" w:cs="Times New Roman"/>
          <w:b/>
          <w:bCs/>
          <w:color w:val="000000"/>
        </w:rPr>
        <w:t xml:space="preserve">Tomo CXIII  3ra. Época </w:t>
      </w:r>
      <w:r w:rsidRPr="008A2D66">
        <w:rPr>
          <w:rFonts w:ascii="Times New Roman" w:hAnsi="Times New Roman" w:cs="Times New Roman"/>
        </w:rPr>
        <w:t xml:space="preserve">    Culiacán, Sin., miércoles 02 de noviembre de 2022.</w:t>
      </w:r>
      <w:r w:rsidRPr="008A2D66">
        <w:rPr>
          <w:rFonts w:ascii="Times New Roman" w:hAnsi="Times New Roman" w:cs="Times New Roman"/>
          <w:b/>
          <w:bCs/>
        </w:rPr>
        <w:t xml:space="preserve">    No. 132</w:t>
      </w: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36"/>
          <w:szCs w:val="36"/>
        </w:rPr>
      </w:pPr>
      <w:r w:rsidRPr="008A2D66">
        <w:rPr>
          <w:rFonts w:ascii="Times New Roman" w:hAnsi="Times New Roman" w:cs="Times New Roman"/>
          <w:b/>
          <w:bCs/>
          <w:sz w:val="36"/>
          <w:szCs w:val="36"/>
        </w:rPr>
        <w:t>ÍNDICE</w:t>
      </w:r>
      <w:r w:rsidR="0038665D" w:rsidRPr="008A2D66">
        <w:rPr>
          <w:rFonts w:ascii="Times New Roman" w:hAnsi="Times New Roman" w:cs="Times New Roman"/>
          <w:b/>
          <w:bCs/>
          <w:sz w:val="36"/>
          <w:szCs w:val="36"/>
        </w:rPr>
        <w:fldChar w:fldCharType="begin"/>
      </w:r>
      <w:r w:rsidRPr="008A2D66">
        <w:rPr>
          <w:rFonts w:ascii="Times New Roman" w:hAnsi="Times New Roman" w:cs="Times New Roman"/>
          <w:b/>
          <w:bCs/>
          <w:sz w:val="36"/>
          <w:szCs w:val="36"/>
        </w:rPr>
        <w:instrText>tc "ÍNDICE"</w:instrText>
      </w:r>
      <w:r w:rsidR="0038665D" w:rsidRPr="008A2D66">
        <w:rPr>
          <w:rFonts w:ascii="Times New Roman" w:hAnsi="Times New Roman" w:cs="Times New Roman"/>
          <w:b/>
          <w:bCs/>
          <w:sz w:val="36"/>
          <w:szCs w:val="36"/>
        </w:rPr>
        <w:fldChar w:fldCharType="end"/>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8A2D66">
        <w:rPr>
          <w:rFonts w:ascii="Times New Roman" w:hAnsi="Times New Roman" w:cs="Times New Roman"/>
          <w:b/>
          <w:bCs/>
          <w:sz w:val="24"/>
          <w:szCs w:val="24"/>
        </w:rPr>
        <w:t>PODER  EJECUTIVO  ESTATAL</w:t>
      </w:r>
      <w:r w:rsidR="0038665D" w:rsidRPr="008A2D66">
        <w:rPr>
          <w:rFonts w:ascii="Times New Roman" w:hAnsi="Times New Roman" w:cs="Times New Roman"/>
          <w:b/>
          <w:bCs/>
          <w:sz w:val="24"/>
          <w:szCs w:val="24"/>
        </w:rPr>
        <w:fldChar w:fldCharType="begin"/>
      </w:r>
      <w:r w:rsidRPr="008A2D66">
        <w:rPr>
          <w:rFonts w:ascii="Times New Roman" w:hAnsi="Times New Roman" w:cs="Times New Roman"/>
          <w:b/>
          <w:bCs/>
          <w:sz w:val="24"/>
          <w:szCs w:val="24"/>
        </w:rPr>
        <w:instrText>tc "PODER  EJECUTIVO  ESTATAL"</w:instrText>
      </w:r>
      <w:r w:rsidR="0038665D" w:rsidRPr="008A2D66">
        <w:rPr>
          <w:rFonts w:ascii="Times New Roman" w:hAnsi="Times New Roman" w:cs="Times New Roman"/>
          <w:b/>
          <w:bCs/>
          <w:sz w:val="24"/>
          <w:szCs w:val="24"/>
        </w:rPr>
        <w:fldChar w:fldCharType="end"/>
      </w: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8A2D66">
        <w:rPr>
          <w:rFonts w:ascii="Times New Roman" w:hAnsi="Times New Roman" w:cs="Times New Roman"/>
          <w:b/>
          <w:bCs/>
          <w:sz w:val="20"/>
          <w:szCs w:val="20"/>
        </w:rPr>
        <w:t>SERVICIOS  DE  SALUD  DE  SINALOA</w:t>
      </w:r>
      <w:r w:rsidR="0038665D" w:rsidRPr="008A2D66">
        <w:rPr>
          <w:rFonts w:ascii="Times New Roman" w:hAnsi="Times New Roman" w:cs="Times New Roman"/>
          <w:b/>
          <w:bCs/>
          <w:sz w:val="20"/>
          <w:szCs w:val="20"/>
        </w:rPr>
        <w:fldChar w:fldCharType="begin"/>
      </w:r>
      <w:r w:rsidRPr="008A2D66">
        <w:rPr>
          <w:rFonts w:ascii="Times New Roman" w:hAnsi="Times New Roman" w:cs="Times New Roman"/>
          <w:b/>
          <w:bCs/>
          <w:sz w:val="20"/>
          <w:szCs w:val="20"/>
        </w:rPr>
        <w:instrText>tc "SERVICIOS  DE  SALUD  DE  SINALOA"</w:instrText>
      </w:r>
      <w:r w:rsidR="0038665D" w:rsidRPr="008A2D66">
        <w:rPr>
          <w:rFonts w:ascii="Times New Roman" w:hAnsi="Times New Roman" w:cs="Times New Roman"/>
          <w:b/>
          <w:bCs/>
          <w:sz w:val="20"/>
          <w:szCs w:val="20"/>
        </w:rPr>
        <w:fldChar w:fldCharType="end"/>
      </w:r>
    </w:p>
    <w:p w:rsidR="00F4555B" w:rsidRPr="008A2D66"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A2D66">
        <w:rPr>
          <w:rFonts w:ascii="Times New Roman" w:hAnsi="Times New Roman" w:cs="Times New Roman"/>
          <w:sz w:val="24"/>
          <w:szCs w:val="24"/>
        </w:rPr>
        <w:t>Licitación Pública Nacional No. SSS/SO/LPN/004/2022.</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8A2D66">
        <w:rPr>
          <w:rFonts w:ascii="Times New Roman" w:hAnsi="Times New Roman" w:cs="Times New Roman"/>
          <w:b/>
          <w:bCs/>
          <w:sz w:val="20"/>
          <w:szCs w:val="20"/>
        </w:rPr>
        <w:t>SECRETARÍA  DE  OBRAS  PÚBLICAS</w:t>
      </w:r>
      <w:r w:rsidR="0038665D" w:rsidRPr="008A2D66">
        <w:rPr>
          <w:rFonts w:ascii="Times New Roman" w:hAnsi="Times New Roman" w:cs="Times New Roman"/>
          <w:b/>
          <w:bCs/>
          <w:sz w:val="20"/>
          <w:szCs w:val="20"/>
        </w:rPr>
        <w:fldChar w:fldCharType="begin"/>
      </w:r>
      <w:r w:rsidRPr="008A2D66">
        <w:rPr>
          <w:rFonts w:ascii="Times New Roman" w:hAnsi="Times New Roman" w:cs="Times New Roman"/>
          <w:b/>
          <w:bCs/>
          <w:sz w:val="20"/>
          <w:szCs w:val="20"/>
        </w:rPr>
        <w:instrText>tc "SECRETARÍA  DE  OBRAS  PÚBLICAS"</w:instrText>
      </w:r>
      <w:r w:rsidR="0038665D" w:rsidRPr="008A2D66">
        <w:rPr>
          <w:rFonts w:ascii="Times New Roman" w:hAnsi="Times New Roman" w:cs="Times New Roman"/>
          <w:b/>
          <w:bCs/>
          <w:sz w:val="20"/>
          <w:szCs w:val="20"/>
        </w:rPr>
        <w:fldChar w:fldCharType="end"/>
      </w:r>
    </w:p>
    <w:p w:rsidR="00F4555B" w:rsidRPr="008A2D66"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A2D66">
        <w:rPr>
          <w:rFonts w:ascii="Times New Roman" w:hAnsi="Times New Roman" w:cs="Times New Roman"/>
          <w:sz w:val="24"/>
          <w:szCs w:val="24"/>
        </w:rPr>
        <w:t>Licitación Pública Nacional Estatal No. 037.- No. de Concurso OPPU-EST-LP-098-2022.</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autoSpaceDE w:val="0"/>
        <w:autoSpaceDN w:val="0"/>
        <w:adjustRightInd w:val="0"/>
        <w:spacing w:after="0" w:line="110" w:lineRule="atLeast"/>
        <w:jc w:val="center"/>
        <w:rPr>
          <w:rFonts w:ascii="Roman" w:hAnsi="Roman" w:cs="Roman"/>
          <w:b/>
          <w:bCs/>
          <w:sz w:val="8"/>
          <w:szCs w:val="8"/>
        </w:rPr>
      </w:pPr>
      <w:r w:rsidRPr="008A2D66">
        <w:rPr>
          <w:rFonts w:ascii="Times New Roman" w:hAnsi="Times New Roman" w:cs="Times New Roman"/>
          <w:b/>
          <w:bCs/>
          <w:sz w:val="20"/>
          <w:szCs w:val="20"/>
        </w:rPr>
        <w:t>INSTITUTO  SINALOENSE  DE  LA  INFRAESTRUCTURA  FÍSICA  EDUCATIVA</w:t>
      </w:r>
      <w:r w:rsidR="0038665D" w:rsidRPr="008A2D66">
        <w:rPr>
          <w:rFonts w:ascii="Times New Roman" w:hAnsi="Times New Roman" w:cs="Times New Roman"/>
          <w:b/>
          <w:bCs/>
          <w:sz w:val="20"/>
          <w:szCs w:val="20"/>
        </w:rPr>
        <w:fldChar w:fldCharType="begin"/>
      </w:r>
      <w:r w:rsidRPr="008A2D66">
        <w:rPr>
          <w:rFonts w:ascii="Times New Roman" w:hAnsi="Times New Roman" w:cs="Times New Roman"/>
          <w:b/>
          <w:bCs/>
          <w:sz w:val="20"/>
          <w:szCs w:val="20"/>
        </w:rPr>
        <w:instrText>tc "INSTITUTO  SINALOENSE  DE  LA  INFRAESTRUCTURA  FÍSICA  EDUCATIVA</w:instrText>
      </w:r>
      <w:r w:rsidRPr="008A2D66">
        <w:rPr>
          <w:rFonts w:ascii="Roman" w:hAnsi="Roman" w:cs="Roman"/>
          <w:b/>
          <w:bCs/>
          <w:sz w:val="8"/>
          <w:szCs w:val="8"/>
        </w:rPr>
        <w:instrText>"</w:instrText>
      </w:r>
      <w:r w:rsidR="0038665D" w:rsidRPr="008A2D66">
        <w:rPr>
          <w:rFonts w:ascii="Times New Roman" w:hAnsi="Times New Roman" w:cs="Times New Roman"/>
          <w:b/>
          <w:bCs/>
          <w:sz w:val="20"/>
          <w:szCs w:val="20"/>
        </w:rPr>
        <w:fldChar w:fldCharType="end"/>
      </w:r>
    </w:p>
    <w:p w:rsidR="00F4555B" w:rsidRPr="008A2D66"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A2D66">
        <w:rPr>
          <w:rFonts w:ascii="Times New Roman" w:hAnsi="Times New Roman" w:cs="Times New Roman"/>
          <w:sz w:val="24"/>
          <w:szCs w:val="24"/>
        </w:rPr>
        <w:t xml:space="preserve">Convocatoria Pública: 008.- Licitaciones </w:t>
      </w:r>
      <w:r w:rsidRPr="008A2D66">
        <w:rPr>
          <w:rFonts w:ascii="Times New Roman" w:hAnsi="Times New Roman" w:cs="Times New Roman"/>
          <w:sz w:val="24"/>
          <w:szCs w:val="24"/>
        </w:rPr>
        <w:tab/>
        <w:t xml:space="preserve"> Públicas Nos. ISIFE-LPE-016-2022, ISIFE-LPE-017-2022, ISIFE-LPE-018-2022 y ISIFE-LPE-019-2022.</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8A2D66">
        <w:rPr>
          <w:rFonts w:ascii="Times New Roman" w:hAnsi="Times New Roman" w:cs="Times New Roman"/>
          <w:b/>
          <w:bCs/>
          <w:sz w:val="20"/>
          <w:szCs w:val="20"/>
        </w:rPr>
        <w:t>INSTITUTO  DE  PENSIONES  DEL  ESTADO  DE  SINALOA</w:t>
      </w:r>
      <w:r w:rsidR="0038665D" w:rsidRPr="008A2D66">
        <w:rPr>
          <w:rFonts w:ascii="Times New Roman" w:hAnsi="Times New Roman" w:cs="Times New Roman"/>
          <w:b/>
          <w:bCs/>
          <w:sz w:val="20"/>
          <w:szCs w:val="20"/>
        </w:rPr>
        <w:fldChar w:fldCharType="begin"/>
      </w:r>
      <w:r w:rsidRPr="008A2D66">
        <w:rPr>
          <w:rFonts w:ascii="Times New Roman" w:hAnsi="Times New Roman" w:cs="Times New Roman"/>
          <w:b/>
          <w:bCs/>
          <w:sz w:val="20"/>
          <w:szCs w:val="20"/>
        </w:rPr>
        <w:instrText>tc "INSTITUTO  DE  PENSIONES  DEL  ESTADO  DE  SINALOA"</w:instrText>
      </w:r>
      <w:r w:rsidR="0038665D" w:rsidRPr="008A2D66">
        <w:rPr>
          <w:rFonts w:ascii="Times New Roman" w:hAnsi="Times New Roman" w:cs="Times New Roman"/>
          <w:b/>
          <w:bCs/>
          <w:sz w:val="20"/>
          <w:szCs w:val="20"/>
        </w:rPr>
        <w:fldChar w:fldCharType="end"/>
      </w:r>
    </w:p>
    <w:p w:rsidR="00F4555B" w:rsidRPr="008A2D66"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A2D66">
        <w:rPr>
          <w:rFonts w:ascii="Times New Roman" w:hAnsi="Times New Roman" w:cs="Times New Roman"/>
          <w:sz w:val="24"/>
          <w:szCs w:val="24"/>
        </w:rPr>
        <w:t>Rendimientos Generados del Ahorro Solidario del mes de Septiembre de 2022.</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8A2D66">
        <w:rPr>
          <w:rFonts w:ascii="Times New Roman" w:hAnsi="Times New Roman" w:cs="Times New Roman"/>
          <w:b/>
          <w:bCs/>
          <w:sz w:val="20"/>
          <w:szCs w:val="20"/>
        </w:rPr>
        <w:t>UNIVERSIDAD  PEDAGÓGICA  DEL  ESTADO  DE  SINALOA</w:t>
      </w:r>
      <w:r w:rsidR="0038665D" w:rsidRPr="008A2D66">
        <w:rPr>
          <w:rFonts w:ascii="Times New Roman" w:hAnsi="Times New Roman" w:cs="Times New Roman"/>
          <w:b/>
          <w:bCs/>
          <w:sz w:val="20"/>
          <w:szCs w:val="20"/>
        </w:rPr>
        <w:fldChar w:fldCharType="begin"/>
      </w:r>
      <w:r w:rsidRPr="008A2D66">
        <w:rPr>
          <w:rFonts w:ascii="Times New Roman" w:hAnsi="Times New Roman" w:cs="Times New Roman"/>
          <w:b/>
          <w:bCs/>
          <w:sz w:val="20"/>
          <w:szCs w:val="20"/>
        </w:rPr>
        <w:instrText>tc "UNIVERSIDAD  PEDAGÓGICA  DEL  ESTADO  DE  SINALOA"</w:instrText>
      </w:r>
      <w:r w:rsidR="0038665D" w:rsidRPr="008A2D66">
        <w:rPr>
          <w:rFonts w:ascii="Times New Roman" w:hAnsi="Times New Roman" w:cs="Times New Roman"/>
          <w:b/>
          <w:bCs/>
          <w:sz w:val="20"/>
          <w:szCs w:val="20"/>
        </w:rPr>
        <w:fldChar w:fldCharType="end"/>
      </w:r>
    </w:p>
    <w:p w:rsidR="00F4555B" w:rsidRPr="008A2D66"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A2D66">
        <w:rPr>
          <w:rFonts w:ascii="Times New Roman" w:hAnsi="Times New Roman" w:cs="Times New Roman"/>
          <w:sz w:val="24"/>
          <w:szCs w:val="24"/>
        </w:rPr>
        <w:t>Avance Financiero, relativo al Tercer Trimestre de 2022.</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8A2D66">
        <w:rPr>
          <w:rFonts w:ascii="Times New Roman" w:hAnsi="Times New Roman" w:cs="Times New Roman"/>
          <w:b/>
          <w:bCs/>
          <w:sz w:val="20"/>
          <w:szCs w:val="20"/>
        </w:rPr>
        <w:t>ESCUELA  NORMAL  DE  SINALOA</w:t>
      </w:r>
      <w:r w:rsidR="0038665D" w:rsidRPr="008A2D66">
        <w:rPr>
          <w:rFonts w:ascii="Times New Roman" w:hAnsi="Times New Roman" w:cs="Times New Roman"/>
          <w:b/>
          <w:bCs/>
          <w:sz w:val="20"/>
          <w:szCs w:val="20"/>
        </w:rPr>
        <w:fldChar w:fldCharType="begin"/>
      </w:r>
      <w:r w:rsidRPr="008A2D66">
        <w:rPr>
          <w:rFonts w:ascii="Times New Roman" w:hAnsi="Times New Roman" w:cs="Times New Roman"/>
          <w:b/>
          <w:bCs/>
          <w:sz w:val="20"/>
          <w:szCs w:val="20"/>
        </w:rPr>
        <w:instrText>tc "ESCUELA  NORMAL  DE  SINALOA"</w:instrText>
      </w:r>
      <w:r w:rsidR="0038665D" w:rsidRPr="008A2D66">
        <w:rPr>
          <w:rFonts w:ascii="Times New Roman" w:hAnsi="Times New Roman" w:cs="Times New Roman"/>
          <w:b/>
          <w:bCs/>
          <w:sz w:val="20"/>
          <w:szCs w:val="20"/>
        </w:rPr>
        <w:fldChar w:fldCharType="end"/>
      </w:r>
    </w:p>
    <w:p w:rsidR="00F4555B" w:rsidRPr="008A2D66"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A2D66">
        <w:rPr>
          <w:rFonts w:ascii="Times New Roman" w:hAnsi="Times New Roman" w:cs="Times New Roman"/>
          <w:sz w:val="24"/>
          <w:szCs w:val="24"/>
        </w:rPr>
        <w:lastRenderedPageBreak/>
        <w:t>Avance Financiero, relativo al Tercer Trimestre de 2022.</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A2D66">
        <w:rPr>
          <w:rFonts w:ascii="Times New Roman" w:hAnsi="Times New Roman" w:cs="Times New Roman"/>
          <w:sz w:val="24"/>
          <w:szCs w:val="24"/>
        </w:rPr>
        <w:t xml:space="preserve">3   -   10   </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r w:rsidRPr="008A2D66">
        <w:rPr>
          <w:rFonts w:ascii="Roman" w:hAnsi="Roman" w:cs="Roman"/>
          <w:sz w:val="8"/>
          <w:szCs w:val="8"/>
        </w:rPr>
        <w:t xml:space="preserve">                                                                               </w:t>
      </w: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8A2D66">
        <w:rPr>
          <w:rFonts w:ascii="Times New Roman" w:hAnsi="Times New Roman" w:cs="Times New Roman"/>
          <w:b/>
          <w:bCs/>
          <w:sz w:val="24"/>
          <w:szCs w:val="24"/>
        </w:rPr>
        <w:t>FISCALÍA  GENERAL  DEL  ESTADO  DE  SINALOA</w:t>
      </w:r>
      <w:r w:rsidR="0038665D" w:rsidRPr="008A2D66">
        <w:rPr>
          <w:rFonts w:ascii="Times New Roman" w:hAnsi="Times New Roman" w:cs="Times New Roman"/>
          <w:b/>
          <w:bCs/>
          <w:sz w:val="24"/>
          <w:szCs w:val="24"/>
        </w:rPr>
        <w:fldChar w:fldCharType="begin"/>
      </w:r>
      <w:r w:rsidRPr="008A2D66">
        <w:rPr>
          <w:rFonts w:ascii="Times New Roman" w:hAnsi="Times New Roman" w:cs="Times New Roman"/>
          <w:b/>
          <w:bCs/>
          <w:sz w:val="24"/>
          <w:szCs w:val="24"/>
        </w:rPr>
        <w:instrText>tc "FISCALÍA  GENERAL  DEL  ESTADO  DE  SINALOA"</w:instrText>
      </w:r>
      <w:r w:rsidR="0038665D" w:rsidRPr="008A2D66">
        <w:rPr>
          <w:rFonts w:ascii="Times New Roman" w:hAnsi="Times New Roman" w:cs="Times New Roman"/>
          <w:b/>
          <w:bCs/>
          <w:sz w:val="24"/>
          <w:szCs w:val="24"/>
        </w:rPr>
        <w:fldChar w:fldCharType="end"/>
      </w:r>
    </w:p>
    <w:p w:rsidR="00F4555B" w:rsidRPr="008A2D66"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A2D66">
        <w:rPr>
          <w:rFonts w:ascii="Times New Roman" w:hAnsi="Times New Roman" w:cs="Times New Roman"/>
          <w:sz w:val="24"/>
          <w:szCs w:val="24"/>
        </w:rPr>
        <w:t>Acuerdo Número: 05/2022.- En el cual se modifica el acuerdo 01/2022, en lo relativo al segundo periodo vacacional para el año 2022.</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A2D66">
        <w:rPr>
          <w:rFonts w:ascii="Times New Roman" w:hAnsi="Times New Roman" w:cs="Times New Roman"/>
          <w:sz w:val="24"/>
          <w:szCs w:val="24"/>
        </w:rPr>
        <w:t>Extracto del convenio de apoyo y colaboración para la obtención de información, que coadyuve en identificación de los cadáveres o restos humanos de las personas desconocidas que contengan huellas dactilares o biométricas susceptibles de ser analizadas y así coadyuvar con la búsqueda e identificación de personas desaparecidas que celebran, por una parte, el Instituto Nacional Electoral y La Fiscalía General del Estado.</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r w:rsidRPr="008A2D66">
        <w:rPr>
          <w:rFonts w:ascii="Roman" w:hAnsi="Roman" w:cs="Roman"/>
          <w:sz w:val="8"/>
          <w:szCs w:val="8"/>
        </w:rPr>
        <w:t xml:space="preserve">                                                                                     </w:t>
      </w:r>
    </w:p>
    <w:p w:rsidR="00F4555B" w:rsidRPr="008A2D66" w:rsidRDefault="00F4555B" w:rsidP="00F4555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A2D66">
        <w:rPr>
          <w:rFonts w:ascii="Times New Roman" w:hAnsi="Times New Roman" w:cs="Times New Roman"/>
          <w:sz w:val="24"/>
          <w:szCs w:val="24"/>
        </w:rPr>
        <w:t>11   -   12</w:t>
      </w:r>
    </w:p>
    <w:p w:rsidR="00F4555B" w:rsidRPr="008A2D66" w:rsidRDefault="00F4555B" w:rsidP="00F4555B">
      <w:pPr>
        <w:autoSpaceDE w:val="0"/>
        <w:autoSpaceDN w:val="0"/>
        <w:adjustRightInd w:val="0"/>
        <w:spacing w:after="0" w:line="240" w:lineRule="auto"/>
        <w:rPr>
          <w:rFonts w:ascii="Times New Roman" w:hAnsi="Times New Roman" w:cs="Times New Roman"/>
          <w:color w:val="000000"/>
          <w:sz w:val="24"/>
          <w:szCs w:val="24"/>
        </w:rPr>
      </w:pPr>
    </w:p>
    <w:p w:rsidR="00F4555B" w:rsidRPr="008A2D66" w:rsidRDefault="00F4555B" w:rsidP="00F4555B">
      <w:pPr>
        <w:autoSpaceDE w:val="0"/>
        <w:autoSpaceDN w:val="0"/>
        <w:adjustRightInd w:val="0"/>
        <w:spacing w:after="0" w:line="240" w:lineRule="auto"/>
        <w:rPr>
          <w:rFonts w:ascii="Times New Roman" w:hAnsi="Times New Roman" w:cs="Times New Roman"/>
          <w:color w:val="000000"/>
          <w:sz w:val="24"/>
          <w:szCs w:val="24"/>
        </w:rPr>
      </w:pPr>
    </w:p>
    <w:p w:rsidR="00F4555B" w:rsidRDefault="00F4555B" w:rsidP="00F4555B">
      <w:pPr>
        <w:rPr>
          <w:rFonts w:ascii="Times New Roman" w:hAnsi="Times New Roman" w:cs="Times New Roman"/>
          <w:color w:val="000000"/>
          <w:sz w:val="24"/>
          <w:szCs w:val="24"/>
        </w:rPr>
      </w:pPr>
      <w:r w:rsidRPr="008A2D66">
        <w:rPr>
          <w:rFonts w:ascii="Times New Roman" w:hAnsi="Times New Roman" w:cs="Times New Roman"/>
          <w:color w:val="000000"/>
          <w:sz w:val="24"/>
          <w:szCs w:val="24"/>
        </w:rPr>
        <w:t xml:space="preserve">                                                                                                  (Continúa Índice Pág. 2)</w:t>
      </w: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36"/>
          <w:szCs w:val="36"/>
        </w:rPr>
      </w:pPr>
      <w:r w:rsidRPr="008A2D66">
        <w:rPr>
          <w:rFonts w:ascii="Times New Roman" w:hAnsi="Times New Roman" w:cs="Times New Roman"/>
          <w:b/>
          <w:bCs/>
          <w:sz w:val="36"/>
          <w:szCs w:val="36"/>
        </w:rPr>
        <w:t>ÍNDICE</w:t>
      </w:r>
      <w:r w:rsidR="0038665D" w:rsidRPr="008A2D66">
        <w:rPr>
          <w:rFonts w:ascii="Times New Roman" w:hAnsi="Times New Roman" w:cs="Times New Roman"/>
          <w:b/>
          <w:bCs/>
          <w:sz w:val="36"/>
          <w:szCs w:val="36"/>
        </w:rPr>
        <w:fldChar w:fldCharType="begin"/>
      </w:r>
      <w:r w:rsidRPr="008A2D66">
        <w:rPr>
          <w:rFonts w:ascii="Times New Roman" w:hAnsi="Times New Roman" w:cs="Times New Roman"/>
          <w:b/>
          <w:bCs/>
          <w:sz w:val="36"/>
          <w:szCs w:val="36"/>
        </w:rPr>
        <w:instrText>tc "ÍNDICE"</w:instrText>
      </w:r>
      <w:r w:rsidR="0038665D" w:rsidRPr="008A2D66">
        <w:rPr>
          <w:rFonts w:ascii="Times New Roman" w:hAnsi="Times New Roman" w:cs="Times New Roman"/>
          <w:b/>
          <w:bCs/>
          <w:sz w:val="36"/>
          <w:szCs w:val="36"/>
        </w:rPr>
        <w:fldChar w:fldCharType="end"/>
      </w:r>
    </w:p>
    <w:p w:rsidR="00F4555B" w:rsidRPr="008A2D66" w:rsidRDefault="0038665D" w:rsidP="00F4555B">
      <w:pPr>
        <w:autoSpaceDE w:val="0"/>
        <w:autoSpaceDN w:val="0"/>
        <w:adjustRightInd w:val="0"/>
        <w:spacing w:after="0" w:line="240" w:lineRule="auto"/>
        <w:jc w:val="center"/>
        <w:rPr>
          <w:rFonts w:ascii="Times New Roman" w:hAnsi="Times New Roman" w:cs="Times New Roman"/>
          <w:b/>
          <w:bCs/>
          <w:sz w:val="36"/>
          <w:szCs w:val="36"/>
        </w:rPr>
      </w:pPr>
      <w:r w:rsidRPr="008A2D66">
        <w:rPr>
          <w:rFonts w:ascii="Times New Roman" w:hAnsi="Times New Roman" w:cs="Times New Roman"/>
          <w:b/>
          <w:bCs/>
          <w:sz w:val="36"/>
          <w:szCs w:val="36"/>
        </w:rPr>
        <w:fldChar w:fldCharType="begin"/>
      </w:r>
      <w:r w:rsidR="00F4555B" w:rsidRPr="008A2D66">
        <w:rPr>
          <w:rFonts w:ascii="Times New Roman" w:hAnsi="Times New Roman" w:cs="Times New Roman"/>
          <w:b/>
          <w:bCs/>
          <w:sz w:val="36"/>
          <w:szCs w:val="36"/>
        </w:rPr>
        <w:instrText>tc ""</w:instrText>
      </w:r>
      <w:r w:rsidRPr="008A2D66">
        <w:rPr>
          <w:rFonts w:ascii="Times New Roman" w:hAnsi="Times New Roman" w:cs="Times New Roman"/>
          <w:b/>
          <w:bCs/>
          <w:sz w:val="36"/>
          <w:szCs w:val="36"/>
        </w:rPr>
        <w:fldChar w:fldCharType="end"/>
      </w:r>
    </w:p>
    <w:p w:rsidR="00F4555B" w:rsidRPr="008A2D66" w:rsidRDefault="0038665D" w:rsidP="00F4555B">
      <w:pPr>
        <w:autoSpaceDE w:val="0"/>
        <w:autoSpaceDN w:val="0"/>
        <w:adjustRightInd w:val="0"/>
        <w:spacing w:after="0" w:line="240" w:lineRule="auto"/>
        <w:jc w:val="center"/>
        <w:rPr>
          <w:rFonts w:ascii="Times New Roman" w:hAnsi="Times New Roman" w:cs="Times New Roman"/>
          <w:b/>
          <w:bCs/>
          <w:sz w:val="36"/>
          <w:szCs w:val="36"/>
        </w:rPr>
      </w:pPr>
      <w:r w:rsidRPr="008A2D66">
        <w:rPr>
          <w:rFonts w:ascii="Times New Roman" w:hAnsi="Times New Roman" w:cs="Times New Roman"/>
          <w:b/>
          <w:bCs/>
          <w:sz w:val="36"/>
          <w:szCs w:val="36"/>
        </w:rPr>
        <w:fldChar w:fldCharType="begin"/>
      </w:r>
      <w:r w:rsidR="00F4555B" w:rsidRPr="008A2D66">
        <w:rPr>
          <w:rFonts w:ascii="Times New Roman" w:hAnsi="Times New Roman" w:cs="Times New Roman"/>
          <w:b/>
          <w:bCs/>
          <w:sz w:val="36"/>
          <w:szCs w:val="36"/>
        </w:rPr>
        <w:instrText>tc ""</w:instrText>
      </w:r>
      <w:r w:rsidRPr="008A2D66">
        <w:rPr>
          <w:rFonts w:ascii="Times New Roman" w:hAnsi="Times New Roman" w:cs="Times New Roman"/>
          <w:b/>
          <w:bCs/>
          <w:sz w:val="36"/>
          <w:szCs w:val="36"/>
        </w:rPr>
        <w:fldChar w:fldCharType="end"/>
      </w:r>
    </w:p>
    <w:p w:rsidR="00F4555B" w:rsidRPr="008A2D66" w:rsidRDefault="0038665D" w:rsidP="00F4555B">
      <w:pPr>
        <w:autoSpaceDE w:val="0"/>
        <w:autoSpaceDN w:val="0"/>
        <w:adjustRightInd w:val="0"/>
        <w:spacing w:after="0" w:line="240" w:lineRule="auto"/>
        <w:jc w:val="center"/>
        <w:rPr>
          <w:rFonts w:ascii="Times New Roman" w:hAnsi="Times New Roman" w:cs="Times New Roman"/>
          <w:b/>
          <w:bCs/>
          <w:sz w:val="36"/>
          <w:szCs w:val="36"/>
        </w:rPr>
      </w:pPr>
      <w:r w:rsidRPr="008A2D66">
        <w:rPr>
          <w:rFonts w:ascii="Times New Roman" w:hAnsi="Times New Roman" w:cs="Times New Roman"/>
          <w:b/>
          <w:bCs/>
          <w:sz w:val="36"/>
          <w:szCs w:val="36"/>
        </w:rPr>
        <w:fldChar w:fldCharType="begin"/>
      </w:r>
      <w:r w:rsidR="00F4555B" w:rsidRPr="008A2D66">
        <w:rPr>
          <w:rFonts w:ascii="Times New Roman" w:hAnsi="Times New Roman" w:cs="Times New Roman"/>
          <w:b/>
          <w:bCs/>
          <w:sz w:val="36"/>
          <w:szCs w:val="36"/>
        </w:rPr>
        <w:instrText>tc ""</w:instrText>
      </w:r>
      <w:r w:rsidRPr="008A2D66">
        <w:rPr>
          <w:rFonts w:ascii="Times New Roman" w:hAnsi="Times New Roman" w:cs="Times New Roman"/>
          <w:b/>
          <w:bCs/>
          <w:sz w:val="36"/>
          <w:szCs w:val="36"/>
        </w:rPr>
        <w:fldChar w:fldCharType="end"/>
      </w:r>
    </w:p>
    <w:p w:rsidR="00F4555B" w:rsidRPr="008A2D66" w:rsidRDefault="0038665D" w:rsidP="00F4555B">
      <w:pPr>
        <w:autoSpaceDE w:val="0"/>
        <w:autoSpaceDN w:val="0"/>
        <w:adjustRightInd w:val="0"/>
        <w:spacing w:after="0" w:line="240" w:lineRule="auto"/>
        <w:jc w:val="center"/>
        <w:rPr>
          <w:rFonts w:ascii="Times New Roman" w:hAnsi="Times New Roman" w:cs="Times New Roman"/>
          <w:b/>
          <w:bCs/>
          <w:sz w:val="36"/>
          <w:szCs w:val="36"/>
        </w:rPr>
      </w:pPr>
      <w:r w:rsidRPr="008A2D66">
        <w:rPr>
          <w:rFonts w:ascii="Times New Roman" w:hAnsi="Times New Roman" w:cs="Times New Roman"/>
          <w:b/>
          <w:bCs/>
          <w:sz w:val="36"/>
          <w:szCs w:val="36"/>
        </w:rPr>
        <w:fldChar w:fldCharType="begin"/>
      </w:r>
      <w:r w:rsidR="00F4555B" w:rsidRPr="008A2D66">
        <w:rPr>
          <w:rFonts w:ascii="Times New Roman" w:hAnsi="Times New Roman" w:cs="Times New Roman"/>
          <w:b/>
          <w:bCs/>
          <w:sz w:val="36"/>
          <w:szCs w:val="36"/>
        </w:rPr>
        <w:instrText>tc ""</w:instrText>
      </w:r>
      <w:r w:rsidRPr="008A2D66">
        <w:rPr>
          <w:rFonts w:ascii="Times New Roman" w:hAnsi="Times New Roman" w:cs="Times New Roman"/>
          <w:b/>
          <w:bCs/>
          <w:sz w:val="36"/>
          <w:szCs w:val="36"/>
        </w:rPr>
        <w:fldChar w:fldCharType="end"/>
      </w:r>
    </w:p>
    <w:p w:rsidR="00F4555B" w:rsidRPr="008A2D66" w:rsidRDefault="0038665D" w:rsidP="00F4555B">
      <w:pPr>
        <w:autoSpaceDE w:val="0"/>
        <w:autoSpaceDN w:val="0"/>
        <w:adjustRightInd w:val="0"/>
        <w:spacing w:after="0" w:line="240" w:lineRule="auto"/>
        <w:jc w:val="center"/>
        <w:rPr>
          <w:rFonts w:ascii="Times New Roman" w:hAnsi="Times New Roman" w:cs="Times New Roman"/>
          <w:b/>
          <w:bCs/>
          <w:sz w:val="36"/>
          <w:szCs w:val="36"/>
        </w:rPr>
      </w:pPr>
      <w:r w:rsidRPr="008A2D66">
        <w:rPr>
          <w:rFonts w:ascii="Times New Roman" w:hAnsi="Times New Roman" w:cs="Times New Roman"/>
          <w:b/>
          <w:bCs/>
          <w:sz w:val="36"/>
          <w:szCs w:val="36"/>
        </w:rPr>
        <w:fldChar w:fldCharType="begin"/>
      </w:r>
      <w:r w:rsidR="00F4555B" w:rsidRPr="008A2D66">
        <w:rPr>
          <w:rFonts w:ascii="Times New Roman" w:hAnsi="Times New Roman" w:cs="Times New Roman"/>
          <w:b/>
          <w:bCs/>
          <w:sz w:val="36"/>
          <w:szCs w:val="36"/>
        </w:rPr>
        <w:instrText>tc ""</w:instrText>
      </w:r>
      <w:r w:rsidRPr="008A2D66">
        <w:rPr>
          <w:rFonts w:ascii="Times New Roman" w:hAnsi="Times New Roman" w:cs="Times New Roman"/>
          <w:b/>
          <w:bCs/>
          <w:sz w:val="36"/>
          <w:szCs w:val="36"/>
        </w:rPr>
        <w:fldChar w:fldCharType="end"/>
      </w:r>
    </w:p>
    <w:p w:rsidR="00F4555B" w:rsidRPr="008A2D66" w:rsidRDefault="0038665D" w:rsidP="00F4555B">
      <w:pPr>
        <w:autoSpaceDE w:val="0"/>
        <w:autoSpaceDN w:val="0"/>
        <w:adjustRightInd w:val="0"/>
        <w:spacing w:after="0" w:line="240" w:lineRule="auto"/>
        <w:jc w:val="center"/>
        <w:rPr>
          <w:rFonts w:ascii="Times New Roman" w:hAnsi="Times New Roman" w:cs="Times New Roman"/>
          <w:b/>
          <w:bCs/>
          <w:sz w:val="36"/>
          <w:szCs w:val="36"/>
        </w:rPr>
      </w:pPr>
      <w:r w:rsidRPr="008A2D66">
        <w:rPr>
          <w:rFonts w:ascii="Times New Roman" w:hAnsi="Times New Roman" w:cs="Times New Roman"/>
          <w:b/>
          <w:bCs/>
          <w:sz w:val="36"/>
          <w:szCs w:val="36"/>
        </w:rPr>
        <w:fldChar w:fldCharType="begin"/>
      </w:r>
      <w:r w:rsidR="00F4555B" w:rsidRPr="008A2D66">
        <w:rPr>
          <w:rFonts w:ascii="Times New Roman" w:hAnsi="Times New Roman" w:cs="Times New Roman"/>
          <w:b/>
          <w:bCs/>
          <w:sz w:val="36"/>
          <w:szCs w:val="36"/>
        </w:rPr>
        <w:instrText>tc ""</w:instrText>
      </w:r>
      <w:r w:rsidRPr="008A2D66">
        <w:rPr>
          <w:rFonts w:ascii="Times New Roman" w:hAnsi="Times New Roman" w:cs="Times New Roman"/>
          <w:b/>
          <w:bCs/>
          <w:sz w:val="36"/>
          <w:szCs w:val="36"/>
        </w:rPr>
        <w:fldChar w:fldCharType="end"/>
      </w: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8A2D66">
        <w:rPr>
          <w:rFonts w:ascii="Times New Roman" w:hAnsi="Times New Roman" w:cs="Times New Roman"/>
          <w:b/>
          <w:bCs/>
          <w:sz w:val="24"/>
          <w:szCs w:val="24"/>
        </w:rPr>
        <w:t>AYUNTAMIENTOS</w:t>
      </w:r>
      <w:r w:rsidR="0038665D" w:rsidRPr="008A2D66">
        <w:rPr>
          <w:rFonts w:ascii="Times New Roman" w:hAnsi="Times New Roman" w:cs="Times New Roman"/>
          <w:b/>
          <w:bCs/>
          <w:sz w:val="24"/>
          <w:szCs w:val="24"/>
        </w:rPr>
        <w:fldChar w:fldCharType="begin"/>
      </w:r>
      <w:r w:rsidRPr="008A2D66">
        <w:rPr>
          <w:rFonts w:ascii="Times New Roman" w:hAnsi="Times New Roman" w:cs="Times New Roman"/>
          <w:b/>
          <w:bCs/>
          <w:sz w:val="24"/>
          <w:szCs w:val="24"/>
        </w:rPr>
        <w:instrText>tc "AYUNTAMIENTOS"</w:instrText>
      </w:r>
      <w:r w:rsidR="0038665D" w:rsidRPr="008A2D66">
        <w:rPr>
          <w:rFonts w:ascii="Times New Roman" w:hAnsi="Times New Roman" w:cs="Times New Roman"/>
          <w:b/>
          <w:bCs/>
          <w:sz w:val="24"/>
          <w:szCs w:val="24"/>
        </w:rPr>
        <w:fldChar w:fldCharType="end"/>
      </w: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8A2D66">
        <w:rPr>
          <w:rFonts w:ascii="Times New Roman" w:hAnsi="Times New Roman" w:cs="Times New Roman"/>
          <w:b/>
          <w:bCs/>
          <w:sz w:val="20"/>
          <w:szCs w:val="20"/>
        </w:rPr>
        <w:t>COMISIÓN  MUNICIPAL  DE  DESARROLLO  DE  CENTROS  POBLADOS</w:t>
      </w:r>
      <w:r w:rsidR="0038665D" w:rsidRPr="008A2D66">
        <w:rPr>
          <w:rFonts w:ascii="Times New Roman" w:hAnsi="Times New Roman" w:cs="Times New Roman"/>
          <w:b/>
          <w:bCs/>
          <w:sz w:val="20"/>
          <w:szCs w:val="20"/>
        </w:rPr>
        <w:fldChar w:fldCharType="begin"/>
      </w:r>
      <w:r w:rsidRPr="008A2D66">
        <w:rPr>
          <w:rFonts w:ascii="Times New Roman" w:hAnsi="Times New Roman" w:cs="Times New Roman"/>
          <w:b/>
          <w:bCs/>
          <w:sz w:val="20"/>
          <w:szCs w:val="20"/>
        </w:rPr>
        <w:instrText>tc "COMISIÓN  MUNICIPAL  DE  DESARROLLO  DE  CENTROS  POBLADOS"</w:instrText>
      </w:r>
      <w:r w:rsidR="0038665D" w:rsidRPr="008A2D66">
        <w:rPr>
          <w:rFonts w:ascii="Times New Roman" w:hAnsi="Times New Roman" w:cs="Times New Roman"/>
          <w:b/>
          <w:bCs/>
          <w:sz w:val="20"/>
          <w:szCs w:val="20"/>
        </w:rPr>
        <w:fldChar w:fldCharType="end"/>
      </w:r>
    </w:p>
    <w:p w:rsidR="00F4555B" w:rsidRPr="008A2D66"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A2D66">
        <w:rPr>
          <w:rFonts w:ascii="Times New Roman" w:hAnsi="Times New Roman" w:cs="Times New Roman"/>
          <w:sz w:val="24"/>
          <w:szCs w:val="24"/>
        </w:rPr>
        <w:t>Municipio de Culiacán.- Avance Financiero, relativo al Tercer Trimestre de 2022.</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8A2D66">
        <w:rPr>
          <w:rFonts w:ascii="Times New Roman" w:hAnsi="Times New Roman" w:cs="Times New Roman"/>
          <w:b/>
          <w:bCs/>
          <w:sz w:val="20"/>
          <w:szCs w:val="20"/>
        </w:rPr>
        <w:t>INSTITUTO  MUNICIPAL  DE  LAS  MUJERES</w:t>
      </w:r>
      <w:r w:rsidR="0038665D" w:rsidRPr="008A2D66">
        <w:rPr>
          <w:rFonts w:ascii="Times New Roman" w:hAnsi="Times New Roman" w:cs="Times New Roman"/>
          <w:b/>
          <w:bCs/>
          <w:sz w:val="20"/>
          <w:szCs w:val="20"/>
        </w:rPr>
        <w:fldChar w:fldCharType="begin"/>
      </w:r>
      <w:r w:rsidRPr="008A2D66">
        <w:rPr>
          <w:rFonts w:ascii="Times New Roman" w:hAnsi="Times New Roman" w:cs="Times New Roman"/>
          <w:b/>
          <w:bCs/>
          <w:sz w:val="20"/>
          <w:szCs w:val="20"/>
        </w:rPr>
        <w:instrText>tc "INSTITUTO  MUNICIPAL  DE  LAS  MUJERES"</w:instrText>
      </w:r>
      <w:r w:rsidR="0038665D" w:rsidRPr="008A2D66">
        <w:rPr>
          <w:rFonts w:ascii="Times New Roman" w:hAnsi="Times New Roman" w:cs="Times New Roman"/>
          <w:b/>
          <w:bCs/>
          <w:sz w:val="20"/>
          <w:szCs w:val="20"/>
        </w:rPr>
        <w:fldChar w:fldCharType="end"/>
      </w:r>
    </w:p>
    <w:p w:rsidR="00F4555B" w:rsidRPr="008A2D66"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A2D66">
        <w:rPr>
          <w:rFonts w:ascii="Times New Roman" w:hAnsi="Times New Roman" w:cs="Times New Roman"/>
          <w:sz w:val="24"/>
          <w:szCs w:val="24"/>
        </w:rPr>
        <w:t>Municipio de Culiacán.- Avance Financiero, relativo al Tercer Trimestre de 2022.</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8A2D66">
        <w:rPr>
          <w:rFonts w:ascii="Times New Roman" w:hAnsi="Times New Roman" w:cs="Times New Roman"/>
          <w:b/>
          <w:bCs/>
          <w:sz w:val="20"/>
          <w:szCs w:val="20"/>
        </w:rPr>
        <w:t>JUNTA  MUNICIPAL  DE  AGUA  POTABLE  Y  ALCANTARILLADO</w:t>
      </w:r>
      <w:r w:rsidR="0038665D" w:rsidRPr="008A2D66">
        <w:rPr>
          <w:rFonts w:ascii="Times New Roman" w:hAnsi="Times New Roman" w:cs="Times New Roman"/>
          <w:b/>
          <w:bCs/>
          <w:sz w:val="20"/>
          <w:szCs w:val="20"/>
        </w:rPr>
        <w:fldChar w:fldCharType="begin"/>
      </w:r>
      <w:r w:rsidRPr="008A2D66">
        <w:rPr>
          <w:rFonts w:ascii="Times New Roman" w:hAnsi="Times New Roman" w:cs="Times New Roman"/>
          <w:b/>
          <w:bCs/>
          <w:sz w:val="20"/>
          <w:szCs w:val="20"/>
        </w:rPr>
        <w:instrText>tc "JUNTA  MUNICIPAL  DE  AGUA  POTABLE  Y  ALCANTARILLADO"</w:instrText>
      </w:r>
      <w:r w:rsidR="0038665D" w:rsidRPr="008A2D66">
        <w:rPr>
          <w:rFonts w:ascii="Times New Roman" w:hAnsi="Times New Roman" w:cs="Times New Roman"/>
          <w:b/>
          <w:bCs/>
          <w:sz w:val="20"/>
          <w:szCs w:val="20"/>
        </w:rPr>
        <w:fldChar w:fldCharType="end"/>
      </w:r>
    </w:p>
    <w:p w:rsidR="00F4555B" w:rsidRPr="008A2D66"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A2D66">
        <w:rPr>
          <w:rFonts w:ascii="Times New Roman" w:hAnsi="Times New Roman" w:cs="Times New Roman"/>
          <w:sz w:val="24"/>
          <w:szCs w:val="24"/>
        </w:rPr>
        <w:t>Municipio de Angostura.- Avance Financiero, relativo al Tercer Trimestre de 2022</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A2D66">
        <w:rPr>
          <w:rFonts w:ascii="Times New Roman" w:hAnsi="Times New Roman" w:cs="Times New Roman"/>
          <w:sz w:val="24"/>
          <w:szCs w:val="24"/>
        </w:rPr>
        <w:t>13   -   17</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8A2D66">
        <w:rPr>
          <w:rFonts w:ascii="Times New Roman" w:hAnsi="Times New Roman" w:cs="Times New Roman"/>
          <w:b/>
          <w:bCs/>
          <w:sz w:val="24"/>
          <w:szCs w:val="24"/>
        </w:rPr>
        <w:t>AVISOS  JUDICIALES</w:t>
      </w:r>
      <w:r w:rsidR="0038665D" w:rsidRPr="008A2D66">
        <w:rPr>
          <w:rFonts w:ascii="Times New Roman" w:hAnsi="Times New Roman" w:cs="Times New Roman"/>
          <w:b/>
          <w:bCs/>
          <w:sz w:val="24"/>
          <w:szCs w:val="24"/>
        </w:rPr>
        <w:fldChar w:fldCharType="begin"/>
      </w:r>
      <w:r w:rsidRPr="008A2D66">
        <w:rPr>
          <w:rFonts w:ascii="Times New Roman" w:hAnsi="Times New Roman" w:cs="Times New Roman"/>
          <w:b/>
          <w:bCs/>
          <w:sz w:val="24"/>
          <w:szCs w:val="24"/>
        </w:rPr>
        <w:instrText>tc "AVISOS  JUDICIALES"</w:instrText>
      </w:r>
      <w:r w:rsidR="0038665D" w:rsidRPr="008A2D66">
        <w:rPr>
          <w:rFonts w:ascii="Times New Roman" w:hAnsi="Times New Roman" w:cs="Times New Roman"/>
          <w:b/>
          <w:bCs/>
          <w:sz w:val="24"/>
          <w:szCs w:val="24"/>
        </w:rPr>
        <w:fldChar w:fldCharType="end"/>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A2D66">
        <w:rPr>
          <w:rFonts w:ascii="Times New Roman" w:hAnsi="Times New Roman" w:cs="Times New Roman"/>
          <w:sz w:val="24"/>
          <w:szCs w:val="24"/>
        </w:rPr>
        <w:t xml:space="preserve">18    -   31   </w:t>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Pr="008A2D66"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8A2D66">
        <w:rPr>
          <w:rFonts w:ascii="Times New Roman" w:hAnsi="Times New Roman" w:cs="Times New Roman"/>
          <w:b/>
          <w:bCs/>
          <w:sz w:val="24"/>
          <w:szCs w:val="24"/>
        </w:rPr>
        <w:t>AVISOS  NOTARIALES</w:t>
      </w:r>
      <w:r w:rsidR="0038665D" w:rsidRPr="008A2D66">
        <w:rPr>
          <w:rFonts w:ascii="Times New Roman" w:hAnsi="Times New Roman" w:cs="Times New Roman"/>
          <w:b/>
          <w:bCs/>
          <w:sz w:val="24"/>
          <w:szCs w:val="24"/>
        </w:rPr>
        <w:fldChar w:fldCharType="begin"/>
      </w:r>
      <w:r w:rsidRPr="008A2D66">
        <w:rPr>
          <w:rFonts w:ascii="Times New Roman" w:hAnsi="Times New Roman" w:cs="Times New Roman"/>
          <w:b/>
          <w:bCs/>
          <w:sz w:val="24"/>
          <w:szCs w:val="24"/>
        </w:rPr>
        <w:instrText>tc "AVISOS  NOTARIALES"</w:instrText>
      </w:r>
      <w:r w:rsidR="0038665D" w:rsidRPr="008A2D66">
        <w:rPr>
          <w:rFonts w:ascii="Times New Roman" w:hAnsi="Times New Roman" w:cs="Times New Roman"/>
          <w:b/>
          <w:bCs/>
          <w:sz w:val="24"/>
          <w:szCs w:val="24"/>
        </w:rPr>
        <w:fldChar w:fldCharType="end"/>
      </w:r>
    </w:p>
    <w:p w:rsidR="00F4555B" w:rsidRPr="008A2D66" w:rsidRDefault="00F4555B" w:rsidP="00F4555B">
      <w:pPr>
        <w:autoSpaceDE w:val="0"/>
        <w:autoSpaceDN w:val="0"/>
        <w:adjustRightInd w:val="0"/>
        <w:spacing w:after="0" w:line="240" w:lineRule="auto"/>
        <w:jc w:val="center"/>
        <w:rPr>
          <w:rFonts w:ascii="Roman" w:hAnsi="Roman" w:cs="Roman"/>
          <w:sz w:val="8"/>
          <w:szCs w:val="8"/>
        </w:rPr>
      </w:pPr>
    </w:p>
    <w:p w:rsidR="00F4555B" w:rsidRDefault="00F4555B" w:rsidP="00F4555B">
      <w:pPr>
        <w:rPr>
          <w:rFonts w:ascii="Times New Roman" w:hAnsi="Times New Roman" w:cs="Times New Roman"/>
          <w:sz w:val="24"/>
          <w:szCs w:val="24"/>
        </w:rPr>
      </w:pPr>
      <w:r w:rsidRPr="008A2D66">
        <w:rPr>
          <w:rFonts w:ascii="Times New Roman" w:hAnsi="Times New Roman" w:cs="Times New Roman"/>
          <w:sz w:val="24"/>
          <w:szCs w:val="24"/>
        </w:rPr>
        <w:t>31   -   32</w:t>
      </w:r>
    </w:p>
    <w:p w:rsidR="00F4555B" w:rsidRDefault="00F4555B" w:rsidP="00F4555B">
      <w:pPr>
        <w:rPr>
          <w:rFonts w:ascii="Times New Roman" w:hAnsi="Times New Roman" w:cs="Times New Roman"/>
          <w:sz w:val="24"/>
          <w:szCs w:val="24"/>
        </w:rPr>
      </w:pPr>
    </w:p>
    <w:p w:rsidR="00F4555B" w:rsidRDefault="00F4555B" w:rsidP="00F4555B">
      <w:pPr>
        <w:rPr>
          <w:rFonts w:ascii="Times New Roman" w:hAnsi="Times New Roman" w:cs="Times New Roman"/>
          <w:sz w:val="24"/>
          <w:szCs w:val="24"/>
        </w:rPr>
      </w:pPr>
    </w:p>
    <w:p w:rsidR="00F4555B" w:rsidRDefault="00F4555B" w:rsidP="00F4555B">
      <w:pPr>
        <w:rPr>
          <w:rFonts w:ascii="Times New Roman" w:hAnsi="Times New Roman" w:cs="Times New Roman"/>
          <w:sz w:val="24"/>
          <w:szCs w:val="24"/>
        </w:rPr>
      </w:pPr>
    </w:p>
    <w:p w:rsidR="00F4555B" w:rsidRPr="00C2508E"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C2508E">
        <w:rPr>
          <w:rFonts w:ascii="Times New Roman" w:hAnsi="Times New Roman" w:cs="Times New Roman"/>
          <w:b/>
          <w:bCs/>
          <w:color w:val="000000"/>
        </w:rPr>
        <w:lastRenderedPageBreak/>
        <w:t xml:space="preserve">Tomo CXIII  3ra. Época </w:t>
      </w:r>
      <w:r w:rsidRPr="00C2508E">
        <w:rPr>
          <w:rFonts w:ascii="Times New Roman" w:hAnsi="Times New Roman" w:cs="Times New Roman"/>
          <w:color w:val="000000"/>
        </w:rPr>
        <w:t xml:space="preserve">    Culiacán, Sin., viernes 04 de noviembre de 2022.</w:t>
      </w:r>
      <w:r w:rsidRPr="00C2508E">
        <w:rPr>
          <w:rFonts w:ascii="Times New Roman" w:hAnsi="Times New Roman" w:cs="Times New Roman"/>
          <w:b/>
          <w:bCs/>
          <w:color w:val="000000"/>
        </w:rPr>
        <w:t xml:space="preserve">    No. 133</w:t>
      </w:r>
    </w:p>
    <w:p w:rsidR="00F4555B" w:rsidRPr="00C2508E"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C2508E">
        <w:rPr>
          <w:rFonts w:ascii="Times New Roman" w:hAnsi="Times New Roman" w:cs="Times New Roman"/>
          <w:b/>
          <w:bCs/>
          <w:sz w:val="24"/>
          <w:szCs w:val="24"/>
        </w:rPr>
        <w:t>ESTA  EDICIÓN  CONSTA  DE  TRES  SECCIONES</w:t>
      </w:r>
      <w:r w:rsidR="0038665D" w:rsidRPr="00C2508E">
        <w:rPr>
          <w:rFonts w:ascii="Times New Roman" w:hAnsi="Times New Roman" w:cs="Times New Roman"/>
          <w:b/>
          <w:bCs/>
          <w:sz w:val="24"/>
          <w:szCs w:val="24"/>
        </w:rPr>
        <w:fldChar w:fldCharType="begin"/>
      </w:r>
      <w:r w:rsidRPr="00C2508E">
        <w:rPr>
          <w:rFonts w:ascii="Times New Roman" w:hAnsi="Times New Roman" w:cs="Times New Roman"/>
          <w:b/>
          <w:bCs/>
          <w:sz w:val="24"/>
          <w:szCs w:val="24"/>
        </w:rPr>
        <w:instrText>tc "ESTA  EDICIÓN  CONSTA  DE  TRES  SECCIONES"</w:instrText>
      </w:r>
      <w:r w:rsidR="0038665D" w:rsidRPr="00C2508E">
        <w:rPr>
          <w:rFonts w:ascii="Times New Roman" w:hAnsi="Times New Roman" w:cs="Times New Roman"/>
          <w:b/>
          <w:bCs/>
          <w:sz w:val="24"/>
          <w:szCs w:val="24"/>
        </w:rPr>
        <w:fldChar w:fldCharType="end"/>
      </w:r>
    </w:p>
    <w:p w:rsidR="00F4555B" w:rsidRPr="00C2508E"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C2508E">
        <w:rPr>
          <w:rFonts w:ascii="Times New Roman" w:hAnsi="Times New Roman" w:cs="Times New Roman"/>
          <w:b/>
          <w:bCs/>
          <w:sz w:val="24"/>
          <w:szCs w:val="24"/>
        </w:rPr>
        <w:t>PRIMERA   SECCIÓN</w:t>
      </w:r>
      <w:r w:rsidR="0038665D" w:rsidRPr="00C2508E">
        <w:rPr>
          <w:rFonts w:ascii="Times New Roman" w:hAnsi="Times New Roman" w:cs="Times New Roman"/>
          <w:b/>
          <w:bCs/>
          <w:sz w:val="24"/>
          <w:szCs w:val="24"/>
        </w:rPr>
        <w:fldChar w:fldCharType="begin"/>
      </w:r>
      <w:r w:rsidRPr="00C2508E">
        <w:rPr>
          <w:rFonts w:ascii="Times New Roman" w:hAnsi="Times New Roman" w:cs="Times New Roman"/>
          <w:b/>
          <w:bCs/>
          <w:sz w:val="24"/>
          <w:szCs w:val="24"/>
        </w:rPr>
        <w:instrText>tc "PRIMERA   SECCIÓN"</w:instrText>
      </w:r>
      <w:r w:rsidR="0038665D" w:rsidRPr="00C2508E">
        <w:rPr>
          <w:rFonts w:ascii="Times New Roman" w:hAnsi="Times New Roman" w:cs="Times New Roman"/>
          <w:b/>
          <w:bCs/>
          <w:sz w:val="24"/>
          <w:szCs w:val="24"/>
        </w:rPr>
        <w:fldChar w:fldCharType="end"/>
      </w:r>
    </w:p>
    <w:p w:rsidR="00F4555B" w:rsidRPr="00C2508E" w:rsidRDefault="0038665D" w:rsidP="00F4555B">
      <w:pPr>
        <w:autoSpaceDE w:val="0"/>
        <w:autoSpaceDN w:val="0"/>
        <w:adjustRightInd w:val="0"/>
        <w:spacing w:after="0" w:line="240" w:lineRule="auto"/>
        <w:jc w:val="center"/>
        <w:rPr>
          <w:rFonts w:ascii="Times New Roman" w:hAnsi="Times New Roman" w:cs="Times New Roman"/>
          <w:b/>
          <w:bCs/>
          <w:sz w:val="24"/>
          <w:szCs w:val="24"/>
        </w:rPr>
      </w:pPr>
      <w:r w:rsidRPr="00C2508E">
        <w:rPr>
          <w:rFonts w:ascii="Times New Roman" w:hAnsi="Times New Roman" w:cs="Times New Roman"/>
          <w:b/>
          <w:bCs/>
          <w:sz w:val="24"/>
          <w:szCs w:val="24"/>
        </w:rPr>
        <w:fldChar w:fldCharType="begin"/>
      </w:r>
      <w:r w:rsidR="00F4555B" w:rsidRPr="00C2508E">
        <w:rPr>
          <w:rFonts w:ascii="Times New Roman" w:hAnsi="Times New Roman" w:cs="Times New Roman"/>
          <w:b/>
          <w:bCs/>
          <w:sz w:val="24"/>
          <w:szCs w:val="24"/>
        </w:rPr>
        <w:instrText>tc ""</w:instrText>
      </w:r>
      <w:r w:rsidRPr="00C2508E">
        <w:rPr>
          <w:rFonts w:ascii="Times New Roman" w:hAnsi="Times New Roman" w:cs="Times New Roman"/>
          <w:b/>
          <w:bCs/>
          <w:sz w:val="24"/>
          <w:szCs w:val="24"/>
        </w:rPr>
        <w:fldChar w:fldCharType="end"/>
      </w:r>
    </w:p>
    <w:p w:rsidR="00F4555B" w:rsidRPr="00C2508E" w:rsidRDefault="0038665D" w:rsidP="00F4555B">
      <w:pPr>
        <w:autoSpaceDE w:val="0"/>
        <w:autoSpaceDN w:val="0"/>
        <w:adjustRightInd w:val="0"/>
        <w:spacing w:after="0" w:line="240" w:lineRule="auto"/>
        <w:jc w:val="center"/>
        <w:rPr>
          <w:rFonts w:ascii="Times New Roman" w:hAnsi="Times New Roman" w:cs="Times New Roman"/>
          <w:b/>
          <w:bCs/>
          <w:sz w:val="24"/>
          <w:szCs w:val="24"/>
        </w:rPr>
      </w:pPr>
      <w:r w:rsidRPr="00C2508E">
        <w:rPr>
          <w:rFonts w:ascii="Times New Roman" w:hAnsi="Times New Roman" w:cs="Times New Roman"/>
          <w:b/>
          <w:bCs/>
          <w:sz w:val="24"/>
          <w:szCs w:val="24"/>
        </w:rPr>
        <w:fldChar w:fldCharType="begin"/>
      </w:r>
      <w:r w:rsidR="00F4555B" w:rsidRPr="00C2508E">
        <w:rPr>
          <w:rFonts w:ascii="Times New Roman" w:hAnsi="Times New Roman" w:cs="Times New Roman"/>
          <w:b/>
          <w:bCs/>
          <w:sz w:val="24"/>
          <w:szCs w:val="24"/>
        </w:rPr>
        <w:instrText>tc ""</w:instrText>
      </w:r>
      <w:r w:rsidRPr="00C2508E">
        <w:rPr>
          <w:rFonts w:ascii="Times New Roman" w:hAnsi="Times New Roman" w:cs="Times New Roman"/>
          <w:b/>
          <w:bCs/>
          <w:sz w:val="24"/>
          <w:szCs w:val="24"/>
        </w:rPr>
        <w:fldChar w:fldCharType="end"/>
      </w:r>
    </w:p>
    <w:p w:rsidR="00F4555B" w:rsidRPr="00C2508E" w:rsidRDefault="00F4555B" w:rsidP="00F4555B">
      <w:pPr>
        <w:autoSpaceDE w:val="0"/>
        <w:autoSpaceDN w:val="0"/>
        <w:adjustRightInd w:val="0"/>
        <w:spacing w:after="0" w:line="240" w:lineRule="auto"/>
        <w:jc w:val="center"/>
        <w:rPr>
          <w:rFonts w:ascii="Times New Roman" w:hAnsi="Times New Roman" w:cs="Times New Roman"/>
          <w:b/>
          <w:bCs/>
          <w:sz w:val="36"/>
          <w:szCs w:val="36"/>
        </w:rPr>
      </w:pPr>
      <w:r w:rsidRPr="00C2508E">
        <w:rPr>
          <w:rFonts w:ascii="Times New Roman" w:hAnsi="Times New Roman" w:cs="Times New Roman"/>
          <w:b/>
          <w:bCs/>
          <w:sz w:val="36"/>
          <w:szCs w:val="36"/>
        </w:rPr>
        <w:t>ÍNDICE</w:t>
      </w:r>
      <w:r w:rsidR="0038665D" w:rsidRPr="00C2508E">
        <w:rPr>
          <w:rFonts w:ascii="Times New Roman" w:hAnsi="Times New Roman" w:cs="Times New Roman"/>
          <w:b/>
          <w:bCs/>
          <w:sz w:val="36"/>
          <w:szCs w:val="36"/>
        </w:rPr>
        <w:fldChar w:fldCharType="begin"/>
      </w:r>
      <w:r w:rsidRPr="00C2508E">
        <w:rPr>
          <w:rFonts w:ascii="Times New Roman" w:hAnsi="Times New Roman" w:cs="Times New Roman"/>
          <w:b/>
          <w:bCs/>
          <w:sz w:val="36"/>
          <w:szCs w:val="36"/>
        </w:rPr>
        <w:instrText>tc "ÍNDICE"</w:instrText>
      </w:r>
      <w:r w:rsidR="0038665D" w:rsidRPr="00C2508E">
        <w:rPr>
          <w:rFonts w:ascii="Times New Roman" w:hAnsi="Times New Roman" w:cs="Times New Roman"/>
          <w:b/>
          <w:bCs/>
          <w:sz w:val="36"/>
          <w:szCs w:val="36"/>
        </w:rPr>
        <w:fldChar w:fldCharType="end"/>
      </w:r>
    </w:p>
    <w:p w:rsidR="00F4555B" w:rsidRPr="00C2508E" w:rsidRDefault="0038665D" w:rsidP="00F4555B">
      <w:pPr>
        <w:autoSpaceDE w:val="0"/>
        <w:autoSpaceDN w:val="0"/>
        <w:adjustRightInd w:val="0"/>
        <w:spacing w:after="0" w:line="240" w:lineRule="auto"/>
        <w:jc w:val="center"/>
        <w:rPr>
          <w:rFonts w:ascii="Times New Roman" w:hAnsi="Times New Roman" w:cs="Times New Roman"/>
          <w:b/>
          <w:bCs/>
          <w:sz w:val="36"/>
          <w:szCs w:val="36"/>
        </w:rPr>
      </w:pPr>
      <w:r w:rsidRPr="00C2508E">
        <w:rPr>
          <w:rFonts w:ascii="Times New Roman" w:hAnsi="Times New Roman" w:cs="Times New Roman"/>
          <w:b/>
          <w:bCs/>
          <w:sz w:val="36"/>
          <w:szCs w:val="36"/>
        </w:rPr>
        <w:fldChar w:fldCharType="begin"/>
      </w:r>
      <w:r w:rsidR="00F4555B" w:rsidRPr="00C2508E">
        <w:rPr>
          <w:rFonts w:ascii="Times New Roman" w:hAnsi="Times New Roman" w:cs="Times New Roman"/>
          <w:b/>
          <w:bCs/>
          <w:sz w:val="36"/>
          <w:szCs w:val="36"/>
        </w:rPr>
        <w:instrText>tc ""</w:instrText>
      </w:r>
      <w:r w:rsidRPr="00C2508E">
        <w:rPr>
          <w:rFonts w:ascii="Times New Roman" w:hAnsi="Times New Roman" w:cs="Times New Roman"/>
          <w:b/>
          <w:bCs/>
          <w:sz w:val="36"/>
          <w:szCs w:val="36"/>
        </w:rPr>
        <w:fldChar w:fldCharType="end"/>
      </w:r>
    </w:p>
    <w:p w:rsidR="00F4555B" w:rsidRPr="00C2508E" w:rsidRDefault="0038665D" w:rsidP="00F4555B">
      <w:pPr>
        <w:autoSpaceDE w:val="0"/>
        <w:autoSpaceDN w:val="0"/>
        <w:adjustRightInd w:val="0"/>
        <w:spacing w:after="0" w:line="240" w:lineRule="auto"/>
        <w:jc w:val="center"/>
        <w:rPr>
          <w:rFonts w:ascii="Times New Roman" w:hAnsi="Times New Roman" w:cs="Times New Roman"/>
          <w:b/>
          <w:bCs/>
          <w:sz w:val="20"/>
          <w:szCs w:val="20"/>
        </w:rPr>
      </w:pPr>
      <w:r w:rsidRPr="00C2508E">
        <w:rPr>
          <w:rFonts w:ascii="Times New Roman" w:hAnsi="Times New Roman" w:cs="Times New Roman"/>
          <w:b/>
          <w:bCs/>
          <w:sz w:val="20"/>
          <w:szCs w:val="20"/>
        </w:rPr>
        <w:fldChar w:fldCharType="begin"/>
      </w:r>
      <w:r w:rsidR="00F4555B" w:rsidRPr="00C2508E">
        <w:rPr>
          <w:rFonts w:ascii="Times New Roman" w:hAnsi="Times New Roman" w:cs="Times New Roman"/>
          <w:b/>
          <w:bCs/>
          <w:sz w:val="20"/>
          <w:szCs w:val="20"/>
        </w:rPr>
        <w:instrText>tc ""</w:instrText>
      </w:r>
      <w:r w:rsidRPr="00C2508E">
        <w:rPr>
          <w:rFonts w:ascii="Times New Roman" w:hAnsi="Times New Roman" w:cs="Times New Roman"/>
          <w:b/>
          <w:bCs/>
          <w:sz w:val="20"/>
          <w:szCs w:val="20"/>
        </w:rPr>
        <w:fldChar w:fldCharType="end"/>
      </w:r>
    </w:p>
    <w:p w:rsidR="00F4555B" w:rsidRPr="00C2508E"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C2508E">
        <w:rPr>
          <w:rFonts w:ascii="Times New Roman" w:hAnsi="Times New Roman" w:cs="Times New Roman"/>
          <w:b/>
          <w:bCs/>
          <w:sz w:val="24"/>
          <w:szCs w:val="24"/>
        </w:rPr>
        <w:t>PODER  EJECUTIVO  ESTATAL</w:t>
      </w:r>
      <w:r w:rsidR="0038665D" w:rsidRPr="00C2508E">
        <w:rPr>
          <w:rFonts w:ascii="Times New Roman" w:hAnsi="Times New Roman" w:cs="Times New Roman"/>
          <w:b/>
          <w:bCs/>
          <w:sz w:val="24"/>
          <w:szCs w:val="24"/>
        </w:rPr>
        <w:fldChar w:fldCharType="begin"/>
      </w:r>
      <w:r w:rsidRPr="00C2508E">
        <w:rPr>
          <w:rFonts w:ascii="Times New Roman" w:hAnsi="Times New Roman" w:cs="Times New Roman"/>
          <w:b/>
          <w:bCs/>
          <w:sz w:val="24"/>
          <w:szCs w:val="24"/>
        </w:rPr>
        <w:instrText>tc "PODER  EJECUTIVO  ESTATAL"</w:instrText>
      </w:r>
      <w:r w:rsidR="0038665D" w:rsidRPr="00C2508E">
        <w:rPr>
          <w:rFonts w:ascii="Times New Roman" w:hAnsi="Times New Roman" w:cs="Times New Roman"/>
          <w:b/>
          <w:bCs/>
          <w:sz w:val="24"/>
          <w:szCs w:val="24"/>
        </w:rPr>
        <w:fldChar w:fldCharType="end"/>
      </w:r>
    </w:p>
    <w:p w:rsidR="00F4555B" w:rsidRPr="00C2508E"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C2508E">
        <w:rPr>
          <w:rFonts w:ascii="Times New Roman" w:hAnsi="Times New Roman" w:cs="Times New Roman"/>
          <w:b/>
          <w:bCs/>
          <w:sz w:val="20"/>
          <w:szCs w:val="20"/>
        </w:rPr>
        <w:t>SECRETARÍA  DE  ADMINISTRACIÓN  Y  FINANZAS</w:t>
      </w:r>
      <w:r w:rsidR="0038665D" w:rsidRPr="00C2508E">
        <w:rPr>
          <w:rFonts w:ascii="Times New Roman" w:hAnsi="Times New Roman" w:cs="Times New Roman"/>
          <w:b/>
          <w:bCs/>
          <w:sz w:val="20"/>
          <w:szCs w:val="20"/>
        </w:rPr>
        <w:fldChar w:fldCharType="begin"/>
      </w:r>
      <w:r w:rsidRPr="00C2508E">
        <w:rPr>
          <w:rFonts w:ascii="Times New Roman" w:hAnsi="Times New Roman" w:cs="Times New Roman"/>
          <w:b/>
          <w:bCs/>
          <w:sz w:val="20"/>
          <w:szCs w:val="20"/>
        </w:rPr>
        <w:instrText>tc "SECRETARÍA  DE  ADMINISTRACIÓN  Y  FINANZAS"</w:instrText>
      </w:r>
      <w:r w:rsidR="0038665D" w:rsidRPr="00C2508E">
        <w:rPr>
          <w:rFonts w:ascii="Times New Roman" w:hAnsi="Times New Roman" w:cs="Times New Roman"/>
          <w:b/>
          <w:bCs/>
          <w:sz w:val="20"/>
          <w:szCs w:val="20"/>
        </w:rPr>
        <w:fldChar w:fldCharType="end"/>
      </w:r>
    </w:p>
    <w:p w:rsidR="00F4555B" w:rsidRPr="00C2508E"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2508E">
        <w:rPr>
          <w:rFonts w:ascii="Times New Roman" w:hAnsi="Times New Roman" w:cs="Times New Roman"/>
          <w:sz w:val="24"/>
          <w:szCs w:val="24"/>
        </w:rPr>
        <w:t>Resumen de Convocatoria.- Licitación Pública Nacional No. GES 31/2022.</w:t>
      </w:r>
    </w:p>
    <w:p w:rsidR="00F4555B" w:rsidRPr="00C2508E" w:rsidRDefault="00F4555B" w:rsidP="00F4555B">
      <w:pPr>
        <w:autoSpaceDE w:val="0"/>
        <w:autoSpaceDN w:val="0"/>
        <w:adjustRightInd w:val="0"/>
        <w:spacing w:after="0" w:line="240" w:lineRule="auto"/>
        <w:jc w:val="center"/>
        <w:rPr>
          <w:rFonts w:ascii="Roman" w:hAnsi="Roman" w:cs="Roman"/>
          <w:sz w:val="8"/>
          <w:szCs w:val="8"/>
        </w:rPr>
      </w:pPr>
    </w:p>
    <w:p w:rsidR="00F4555B" w:rsidRPr="00C2508E"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C2508E">
        <w:rPr>
          <w:rFonts w:ascii="Times New Roman" w:hAnsi="Times New Roman" w:cs="Times New Roman"/>
          <w:b/>
          <w:bCs/>
          <w:sz w:val="20"/>
          <w:szCs w:val="20"/>
        </w:rPr>
        <w:t>SERVICIOS  DE  EDUCACIÓN  PÚBLICA  DESCENTRALIZADA  DEL  ESTADO  DE  SINALOA</w:t>
      </w:r>
      <w:r w:rsidR="0038665D" w:rsidRPr="00C2508E">
        <w:rPr>
          <w:rFonts w:ascii="Times New Roman" w:hAnsi="Times New Roman" w:cs="Times New Roman"/>
          <w:b/>
          <w:bCs/>
          <w:sz w:val="20"/>
          <w:szCs w:val="20"/>
        </w:rPr>
        <w:fldChar w:fldCharType="begin"/>
      </w:r>
      <w:r w:rsidRPr="00C2508E">
        <w:rPr>
          <w:rFonts w:ascii="Times New Roman" w:hAnsi="Times New Roman" w:cs="Times New Roman"/>
          <w:b/>
          <w:bCs/>
          <w:sz w:val="20"/>
          <w:szCs w:val="20"/>
        </w:rPr>
        <w:instrText>tc "SERVICIOS  DE  EDUCACIÓN  PÚBLICA  DESCENTRALIZADA  DEL  ESTADO  DE  SINALOA"</w:instrText>
      </w:r>
      <w:r w:rsidR="0038665D" w:rsidRPr="00C2508E">
        <w:rPr>
          <w:rFonts w:ascii="Times New Roman" w:hAnsi="Times New Roman" w:cs="Times New Roman"/>
          <w:b/>
          <w:bCs/>
          <w:sz w:val="20"/>
          <w:szCs w:val="20"/>
        </w:rPr>
        <w:fldChar w:fldCharType="end"/>
      </w:r>
    </w:p>
    <w:p w:rsidR="00F4555B" w:rsidRPr="00C2508E"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2508E">
        <w:rPr>
          <w:rFonts w:ascii="Times New Roman" w:hAnsi="Times New Roman" w:cs="Times New Roman"/>
          <w:sz w:val="24"/>
          <w:szCs w:val="24"/>
        </w:rPr>
        <w:t>Avance Financiero, relativo al Tercer Trimestre de 2022.</w:t>
      </w:r>
    </w:p>
    <w:p w:rsidR="00F4555B" w:rsidRPr="00C2508E" w:rsidRDefault="00F4555B" w:rsidP="00F4555B">
      <w:pPr>
        <w:autoSpaceDE w:val="0"/>
        <w:autoSpaceDN w:val="0"/>
        <w:adjustRightInd w:val="0"/>
        <w:spacing w:after="0" w:line="240" w:lineRule="auto"/>
        <w:jc w:val="center"/>
        <w:rPr>
          <w:rFonts w:ascii="Roman" w:hAnsi="Roman" w:cs="Roman"/>
          <w:sz w:val="8"/>
          <w:szCs w:val="8"/>
        </w:rPr>
      </w:pPr>
    </w:p>
    <w:p w:rsidR="00F4555B" w:rsidRPr="00C2508E"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C2508E">
        <w:rPr>
          <w:rFonts w:ascii="Times New Roman" w:hAnsi="Times New Roman" w:cs="Times New Roman"/>
          <w:b/>
          <w:bCs/>
          <w:sz w:val="20"/>
          <w:szCs w:val="20"/>
        </w:rPr>
        <w:t>INSTITUTO  SINALOENSE  DE  LA  INFRAESTRUCTURA  FÍSICA  EDUCATIVA</w:t>
      </w:r>
      <w:r w:rsidR="0038665D" w:rsidRPr="00C2508E">
        <w:rPr>
          <w:rFonts w:ascii="Times New Roman" w:hAnsi="Times New Roman" w:cs="Times New Roman"/>
          <w:b/>
          <w:bCs/>
          <w:sz w:val="20"/>
          <w:szCs w:val="20"/>
        </w:rPr>
        <w:fldChar w:fldCharType="begin"/>
      </w:r>
      <w:r w:rsidRPr="00C2508E">
        <w:rPr>
          <w:rFonts w:ascii="Times New Roman" w:hAnsi="Times New Roman" w:cs="Times New Roman"/>
          <w:b/>
          <w:bCs/>
          <w:sz w:val="20"/>
          <w:szCs w:val="20"/>
        </w:rPr>
        <w:instrText>tc "INSTITUTO  SINALOENSE  DE  LA  INFRAESTRUCTURA  FÍSICA  EDUCATIVA"</w:instrText>
      </w:r>
      <w:r w:rsidR="0038665D" w:rsidRPr="00C2508E">
        <w:rPr>
          <w:rFonts w:ascii="Times New Roman" w:hAnsi="Times New Roman" w:cs="Times New Roman"/>
          <w:b/>
          <w:bCs/>
          <w:sz w:val="20"/>
          <w:szCs w:val="20"/>
        </w:rPr>
        <w:fldChar w:fldCharType="end"/>
      </w:r>
    </w:p>
    <w:p w:rsidR="00F4555B" w:rsidRPr="00C2508E"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2508E">
        <w:rPr>
          <w:rFonts w:ascii="Times New Roman" w:hAnsi="Times New Roman" w:cs="Times New Roman"/>
          <w:sz w:val="24"/>
          <w:szCs w:val="24"/>
        </w:rPr>
        <w:t>Avance Financiero, relativo al Tercer Trimestre de 2022.</w:t>
      </w:r>
    </w:p>
    <w:p w:rsidR="00F4555B" w:rsidRPr="00C2508E" w:rsidRDefault="00F4555B" w:rsidP="00F4555B">
      <w:pPr>
        <w:autoSpaceDE w:val="0"/>
        <w:autoSpaceDN w:val="0"/>
        <w:adjustRightInd w:val="0"/>
        <w:spacing w:after="0" w:line="240" w:lineRule="auto"/>
        <w:jc w:val="center"/>
        <w:rPr>
          <w:rFonts w:ascii="Roman" w:hAnsi="Roman" w:cs="Roman"/>
          <w:sz w:val="8"/>
          <w:szCs w:val="8"/>
        </w:rPr>
      </w:pPr>
    </w:p>
    <w:p w:rsidR="00F4555B" w:rsidRPr="00C2508E"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C2508E">
        <w:rPr>
          <w:rFonts w:ascii="Times New Roman" w:hAnsi="Times New Roman" w:cs="Times New Roman"/>
          <w:b/>
          <w:bCs/>
          <w:sz w:val="20"/>
          <w:szCs w:val="20"/>
        </w:rPr>
        <w:t>UNIVERSIDAD  PEDAGÓGICA  DEL  ESTADO  DE  SINALOA</w:t>
      </w:r>
      <w:r w:rsidR="0038665D" w:rsidRPr="00C2508E">
        <w:rPr>
          <w:rFonts w:ascii="Times New Roman" w:hAnsi="Times New Roman" w:cs="Times New Roman"/>
          <w:b/>
          <w:bCs/>
          <w:sz w:val="20"/>
          <w:szCs w:val="20"/>
        </w:rPr>
        <w:fldChar w:fldCharType="begin"/>
      </w:r>
      <w:r w:rsidRPr="00C2508E">
        <w:rPr>
          <w:rFonts w:ascii="Times New Roman" w:hAnsi="Times New Roman" w:cs="Times New Roman"/>
          <w:b/>
          <w:bCs/>
          <w:sz w:val="20"/>
          <w:szCs w:val="20"/>
        </w:rPr>
        <w:instrText>tc "UNIVERSIDAD  PEDAGÓGICA  DEL  ESTADO  DE  SINALOA"</w:instrText>
      </w:r>
      <w:r w:rsidR="0038665D" w:rsidRPr="00C2508E">
        <w:rPr>
          <w:rFonts w:ascii="Times New Roman" w:hAnsi="Times New Roman" w:cs="Times New Roman"/>
          <w:b/>
          <w:bCs/>
          <w:sz w:val="20"/>
          <w:szCs w:val="20"/>
        </w:rPr>
        <w:fldChar w:fldCharType="end"/>
      </w:r>
    </w:p>
    <w:p w:rsidR="00F4555B" w:rsidRPr="00C2508E"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2508E">
        <w:rPr>
          <w:rFonts w:ascii="Times New Roman" w:hAnsi="Times New Roman" w:cs="Times New Roman"/>
          <w:sz w:val="24"/>
          <w:szCs w:val="24"/>
        </w:rPr>
        <w:t>Manual de Adeudos Incobrables.</w:t>
      </w:r>
    </w:p>
    <w:p w:rsidR="00F4555B" w:rsidRPr="00C2508E" w:rsidRDefault="00F4555B" w:rsidP="00F4555B">
      <w:pPr>
        <w:autoSpaceDE w:val="0"/>
        <w:autoSpaceDN w:val="0"/>
        <w:adjustRightInd w:val="0"/>
        <w:spacing w:after="0" w:line="240" w:lineRule="auto"/>
        <w:jc w:val="center"/>
        <w:rPr>
          <w:rFonts w:ascii="Roman" w:hAnsi="Roman" w:cs="Roman"/>
          <w:sz w:val="8"/>
          <w:szCs w:val="8"/>
        </w:rPr>
      </w:pPr>
    </w:p>
    <w:p w:rsidR="00F4555B" w:rsidRPr="00C2508E" w:rsidRDefault="00F4555B" w:rsidP="00F4555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2508E">
        <w:rPr>
          <w:rFonts w:ascii="Times New Roman" w:hAnsi="Times New Roman" w:cs="Times New Roman"/>
          <w:sz w:val="24"/>
          <w:szCs w:val="24"/>
        </w:rPr>
        <w:t>3   -   19</w:t>
      </w:r>
    </w:p>
    <w:p w:rsidR="00F4555B" w:rsidRPr="00C2508E" w:rsidRDefault="00F4555B" w:rsidP="00F4555B">
      <w:pPr>
        <w:autoSpaceDE w:val="0"/>
        <w:autoSpaceDN w:val="0"/>
        <w:adjustRightInd w:val="0"/>
        <w:spacing w:after="0" w:line="240" w:lineRule="auto"/>
        <w:jc w:val="center"/>
        <w:rPr>
          <w:rFonts w:ascii="Roman" w:hAnsi="Roman" w:cs="Roman"/>
          <w:sz w:val="8"/>
          <w:szCs w:val="8"/>
        </w:rPr>
      </w:pPr>
    </w:p>
    <w:p w:rsidR="00F4555B" w:rsidRPr="00C2508E"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C2508E">
        <w:rPr>
          <w:rFonts w:ascii="Times New Roman" w:hAnsi="Times New Roman" w:cs="Times New Roman"/>
          <w:b/>
          <w:bCs/>
          <w:sz w:val="24"/>
          <w:szCs w:val="24"/>
        </w:rPr>
        <w:t>PODER  LEGISLATIVO  ESTATAL</w:t>
      </w:r>
      <w:r w:rsidR="0038665D" w:rsidRPr="00C2508E">
        <w:rPr>
          <w:rFonts w:ascii="Times New Roman" w:hAnsi="Times New Roman" w:cs="Times New Roman"/>
          <w:b/>
          <w:bCs/>
          <w:sz w:val="24"/>
          <w:szCs w:val="24"/>
        </w:rPr>
        <w:fldChar w:fldCharType="begin"/>
      </w:r>
      <w:r w:rsidRPr="00C2508E">
        <w:rPr>
          <w:rFonts w:ascii="Times New Roman" w:hAnsi="Times New Roman" w:cs="Times New Roman"/>
          <w:b/>
          <w:bCs/>
          <w:sz w:val="24"/>
          <w:szCs w:val="24"/>
        </w:rPr>
        <w:instrText>tc "PODER  LEGISLATIVO  ESTATAL"</w:instrText>
      </w:r>
      <w:r w:rsidR="0038665D" w:rsidRPr="00C2508E">
        <w:rPr>
          <w:rFonts w:ascii="Times New Roman" w:hAnsi="Times New Roman" w:cs="Times New Roman"/>
          <w:b/>
          <w:bCs/>
          <w:sz w:val="24"/>
          <w:szCs w:val="24"/>
        </w:rPr>
        <w:fldChar w:fldCharType="end"/>
      </w:r>
    </w:p>
    <w:p w:rsidR="00F4555B" w:rsidRPr="00C2508E"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2508E">
        <w:rPr>
          <w:rFonts w:ascii="Times New Roman" w:hAnsi="Times New Roman" w:cs="Times New Roman"/>
          <w:sz w:val="24"/>
          <w:szCs w:val="24"/>
        </w:rPr>
        <w:t>Acuerdo Número 130 del H. Congreso del Estado.- Con fundamento en el artículo 18, fracción I, inciso a) de la Ley del Sistema Anticorrupción del Estado de Sinaloa, se eligen a cinco de nueve ciudadanos para integrar la Comisión de Selección que nombrará a los integrantes del Comité de Participación Ciudadana del Sistema Estatal y Municipal Anticorrupción del Estado de Sinaloa, por un periodo de tres años.</w:t>
      </w:r>
    </w:p>
    <w:p w:rsidR="00F4555B" w:rsidRPr="00C2508E" w:rsidRDefault="00F4555B" w:rsidP="00F4555B">
      <w:pPr>
        <w:autoSpaceDE w:val="0"/>
        <w:autoSpaceDN w:val="0"/>
        <w:adjustRightInd w:val="0"/>
        <w:spacing w:after="0" w:line="240" w:lineRule="auto"/>
        <w:jc w:val="center"/>
        <w:rPr>
          <w:rFonts w:ascii="Roman" w:hAnsi="Roman" w:cs="Roman"/>
          <w:sz w:val="8"/>
          <w:szCs w:val="8"/>
        </w:rPr>
      </w:pPr>
    </w:p>
    <w:p w:rsidR="00F4555B" w:rsidRPr="00C2508E"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2508E">
        <w:rPr>
          <w:rFonts w:ascii="Times New Roman" w:hAnsi="Times New Roman" w:cs="Times New Roman"/>
          <w:sz w:val="24"/>
          <w:szCs w:val="24"/>
        </w:rPr>
        <w:t>Acuerdo Número 131 del H. Congreso del Estado.- Con fundamento en el artículo 18, fracción I, inciso b) de la Ley del Sistema Anticorrupción del Estado de Sinaloa, se eligen a cuatro personas que integrarán la Comisión de Selección que nombrará a los integrantes del Comité de Participación Ciudadana del Sistema Estatal y Municipal Anticorrupción del Estado de Sinaloa, por un periodo de tres años.</w:t>
      </w:r>
    </w:p>
    <w:p w:rsidR="00F4555B" w:rsidRPr="00C2508E" w:rsidRDefault="00F4555B" w:rsidP="00F4555B">
      <w:pPr>
        <w:autoSpaceDE w:val="0"/>
        <w:autoSpaceDN w:val="0"/>
        <w:adjustRightInd w:val="0"/>
        <w:spacing w:after="0" w:line="240" w:lineRule="auto"/>
        <w:jc w:val="center"/>
        <w:rPr>
          <w:rFonts w:ascii="Roman" w:hAnsi="Roman" w:cs="Roman"/>
          <w:sz w:val="8"/>
          <w:szCs w:val="8"/>
        </w:rPr>
      </w:pPr>
    </w:p>
    <w:p w:rsidR="00F4555B" w:rsidRPr="00C2508E" w:rsidRDefault="00F4555B" w:rsidP="00F4555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2508E">
        <w:rPr>
          <w:rFonts w:ascii="Times New Roman" w:hAnsi="Times New Roman" w:cs="Times New Roman"/>
          <w:sz w:val="24"/>
          <w:szCs w:val="24"/>
        </w:rPr>
        <w:t>20   -   25</w:t>
      </w:r>
    </w:p>
    <w:p w:rsidR="00F4555B" w:rsidRPr="00C2508E" w:rsidRDefault="0038665D" w:rsidP="00F4555B">
      <w:pPr>
        <w:autoSpaceDE w:val="0"/>
        <w:autoSpaceDN w:val="0"/>
        <w:adjustRightInd w:val="0"/>
        <w:spacing w:after="0" w:line="240" w:lineRule="auto"/>
        <w:jc w:val="center"/>
        <w:rPr>
          <w:rFonts w:ascii="Times New Roman" w:hAnsi="Times New Roman" w:cs="Times New Roman"/>
          <w:b/>
          <w:bCs/>
          <w:sz w:val="20"/>
          <w:szCs w:val="20"/>
        </w:rPr>
      </w:pPr>
      <w:r w:rsidRPr="00C2508E">
        <w:rPr>
          <w:rFonts w:ascii="Times New Roman" w:hAnsi="Times New Roman" w:cs="Times New Roman"/>
          <w:b/>
          <w:bCs/>
          <w:sz w:val="20"/>
          <w:szCs w:val="20"/>
        </w:rPr>
        <w:fldChar w:fldCharType="begin"/>
      </w:r>
      <w:r w:rsidR="00F4555B" w:rsidRPr="00C2508E">
        <w:rPr>
          <w:rFonts w:ascii="Times New Roman" w:hAnsi="Times New Roman" w:cs="Times New Roman"/>
          <w:b/>
          <w:bCs/>
          <w:sz w:val="20"/>
          <w:szCs w:val="20"/>
        </w:rPr>
        <w:instrText>tc ""</w:instrText>
      </w:r>
      <w:r w:rsidRPr="00C2508E">
        <w:rPr>
          <w:rFonts w:ascii="Times New Roman" w:hAnsi="Times New Roman" w:cs="Times New Roman"/>
          <w:b/>
          <w:bCs/>
          <w:sz w:val="20"/>
          <w:szCs w:val="20"/>
        </w:rPr>
        <w:fldChar w:fldCharType="end"/>
      </w:r>
    </w:p>
    <w:p w:rsidR="00F4555B" w:rsidRPr="00C2508E" w:rsidRDefault="00F4555B" w:rsidP="00F4555B">
      <w:pPr>
        <w:autoSpaceDE w:val="0"/>
        <w:autoSpaceDN w:val="0"/>
        <w:adjustRightInd w:val="0"/>
        <w:spacing w:after="0" w:line="330" w:lineRule="atLeast"/>
        <w:jc w:val="center"/>
        <w:rPr>
          <w:rFonts w:ascii="Times New Roman" w:hAnsi="Times New Roman" w:cs="Times New Roman"/>
          <w:color w:val="000000"/>
          <w:sz w:val="24"/>
          <w:szCs w:val="24"/>
        </w:rPr>
      </w:pPr>
      <w:r w:rsidRPr="00C2508E">
        <w:rPr>
          <w:rFonts w:ascii="Times New Roman" w:hAnsi="Times New Roman" w:cs="Times New Roman"/>
          <w:color w:val="000000"/>
          <w:sz w:val="24"/>
          <w:szCs w:val="24"/>
        </w:rPr>
        <w:t xml:space="preserve">                                                                                            (Continúa Índice Pág. 2)</w:t>
      </w:r>
    </w:p>
    <w:p w:rsidR="00F4555B" w:rsidRPr="008A2D66" w:rsidRDefault="00F4555B" w:rsidP="00F4555B"/>
    <w:p w:rsidR="00F4555B" w:rsidRDefault="0038665D" w:rsidP="00F4555B">
      <w:pPr>
        <w:pStyle w:val="avisos"/>
      </w:pPr>
      <w:r>
        <w:fldChar w:fldCharType="begin"/>
      </w:r>
      <w:r w:rsidR="00F4555B">
        <w:instrText>tc ""</w:instrText>
      </w:r>
      <w:r>
        <w:fldChar w:fldCharType="end"/>
      </w:r>
    </w:p>
    <w:p w:rsidR="00F4555B" w:rsidRDefault="00F4555B" w:rsidP="00F4555B">
      <w:pPr>
        <w:pStyle w:val="Subttulo1"/>
      </w:pPr>
      <w:r>
        <w:t>ÍNDICE</w:t>
      </w:r>
      <w:r w:rsidR="0038665D">
        <w:fldChar w:fldCharType="begin"/>
      </w:r>
      <w:r>
        <w:instrText>tc "ÍNDICE"</w:instrText>
      </w:r>
      <w:r w:rsidR="0038665D">
        <w:fldChar w:fldCharType="end"/>
      </w:r>
    </w:p>
    <w:p w:rsidR="00F4555B" w:rsidRDefault="0038665D" w:rsidP="00F4555B">
      <w:pPr>
        <w:pStyle w:val="Subttulo1"/>
      </w:pPr>
      <w:r>
        <w:fldChar w:fldCharType="begin"/>
      </w:r>
      <w:r w:rsidR="00F4555B">
        <w:instrText>tc ""</w:instrText>
      </w:r>
      <w:r>
        <w:fldChar w:fldCharType="end"/>
      </w:r>
    </w:p>
    <w:p w:rsidR="00F4555B" w:rsidRDefault="00F4555B" w:rsidP="00F4555B">
      <w:pPr>
        <w:pStyle w:val="avisos"/>
      </w:pPr>
      <w:r>
        <w:t>PODER  JUDICIAL  ESTATAL</w:t>
      </w:r>
      <w:r w:rsidR="0038665D">
        <w:fldChar w:fldCharType="begin"/>
      </w:r>
      <w:r>
        <w:instrText>tc "PODER  JUDICIAL  ESTATAL"</w:instrText>
      </w:r>
      <w:r w:rsidR="0038665D">
        <w:fldChar w:fldCharType="end"/>
      </w:r>
    </w:p>
    <w:p w:rsidR="00F4555B" w:rsidRDefault="00F4555B" w:rsidP="00F4555B">
      <w:pPr>
        <w:pStyle w:val="AVISOS2"/>
      </w:pPr>
      <w:r>
        <w:t>FONDO  AUXILIAR  PARA  LA  ADMINISTRACIÓN  DE  JUSTICIA  DEL  ESTADO  DE  SINALOA</w:t>
      </w:r>
      <w:r w:rsidR="0038665D">
        <w:fldChar w:fldCharType="begin"/>
      </w:r>
      <w:r>
        <w:instrText>tc "FONDO  AUXILIAR  PARA  LA  ADMINISTRACIÓN  DE  JUSTICIA  DEL  ESTADO  DE  SINALOA"</w:instrText>
      </w:r>
      <w:r w:rsidR="0038665D">
        <w:fldChar w:fldCharType="end"/>
      </w:r>
    </w:p>
    <w:p w:rsidR="00F4555B" w:rsidRDefault="00F4555B" w:rsidP="00F4555B">
      <w:pPr>
        <w:pStyle w:val="BODYTEXTO"/>
      </w:pPr>
      <w:r>
        <w:t>Avance Financiero, relativo al Tercer Trimestre de 2022.</w:t>
      </w:r>
    </w:p>
    <w:p w:rsidR="00F4555B" w:rsidRDefault="00F4555B" w:rsidP="00F4555B">
      <w:pPr>
        <w:pStyle w:val="ESPA"/>
      </w:pPr>
    </w:p>
    <w:p w:rsidR="00F4555B" w:rsidRDefault="00F4555B" w:rsidP="00F4555B">
      <w:pPr>
        <w:pStyle w:val="CENTRA"/>
      </w:pPr>
      <w:r>
        <w:t>26   -   27</w:t>
      </w:r>
    </w:p>
    <w:p w:rsidR="00F4555B" w:rsidRDefault="00F4555B" w:rsidP="00F4555B">
      <w:pPr>
        <w:pStyle w:val="ESPA"/>
      </w:pPr>
    </w:p>
    <w:p w:rsidR="00F4555B" w:rsidRDefault="00F4555B" w:rsidP="00F4555B">
      <w:pPr>
        <w:pStyle w:val="avisos"/>
      </w:pPr>
      <w:r>
        <w:t>UNIVERSIDAD  AUTONOMA  DE  SINALOA</w:t>
      </w:r>
      <w:r w:rsidR="0038665D">
        <w:fldChar w:fldCharType="begin"/>
      </w:r>
      <w:r>
        <w:instrText>tc "UNIVERSIDAD  AUTONOMA  DE  SINALOA"</w:instrText>
      </w:r>
      <w:r w:rsidR="0038665D">
        <w:fldChar w:fldCharType="end"/>
      </w:r>
    </w:p>
    <w:p w:rsidR="00F4555B" w:rsidRDefault="00F4555B" w:rsidP="00F4555B">
      <w:pPr>
        <w:pStyle w:val="BODYTEXTO"/>
      </w:pPr>
      <w:r>
        <w:lastRenderedPageBreak/>
        <w:t xml:space="preserve">Convocatoria Pública UAS-DCM-PIFES-LP-2022-002.- No. de Licitación UAS-DCM-PIFES-LP-2022-002. </w:t>
      </w:r>
    </w:p>
    <w:p w:rsidR="00F4555B" w:rsidRDefault="00F4555B" w:rsidP="00F4555B">
      <w:pPr>
        <w:pStyle w:val="ESPA"/>
      </w:pPr>
    </w:p>
    <w:p w:rsidR="00F4555B" w:rsidRDefault="00F4555B" w:rsidP="00F4555B">
      <w:pPr>
        <w:pStyle w:val="CENTRA"/>
      </w:pPr>
      <w:r>
        <w:t>28</w:t>
      </w:r>
    </w:p>
    <w:p w:rsidR="00F4555B" w:rsidRDefault="00F4555B" w:rsidP="00F4555B">
      <w:pPr>
        <w:pStyle w:val="ESPA"/>
      </w:pPr>
    </w:p>
    <w:p w:rsidR="00F4555B" w:rsidRDefault="00F4555B" w:rsidP="00F4555B">
      <w:pPr>
        <w:pStyle w:val="avisos"/>
      </w:pPr>
      <w:r>
        <w:t>AYUNTAMIENTOS</w:t>
      </w:r>
      <w:r w:rsidR="0038665D">
        <w:fldChar w:fldCharType="begin"/>
      </w:r>
      <w:r>
        <w:instrText>tc "AYUNTAMIENTOS"</w:instrText>
      </w:r>
      <w:r w:rsidR="0038665D">
        <w:fldChar w:fldCharType="end"/>
      </w:r>
    </w:p>
    <w:p w:rsidR="00F4555B" w:rsidRDefault="00F4555B" w:rsidP="00F4555B">
      <w:pPr>
        <w:pStyle w:val="BODYTEXTO"/>
      </w:pPr>
      <w:r>
        <w:t>Decreto Municipal No. 10 de Badiraguato.- Reglamento Interior del Sistema Municipal para el Desarrollo Integral de la Familia del Municipio de Badiraguato, Sinaloa.</w:t>
      </w:r>
    </w:p>
    <w:p w:rsidR="00F4555B" w:rsidRDefault="00F4555B" w:rsidP="00F4555B">
      <w:pPr>
        <w:pStyle w:val="ESPA"/>
      </w:pPr>
    </w:p>
    <w:p w:rsidR="00F4555B" w:rsidRDefault="00F4555B" w:rsidP="00F4555B">
      <w:pPr>
        <w:pStyle w:val="BODYTEXTO"/>
      </w:pPr>
      <w:r>
        <w:t>Municipio de Culiacán.- Convocatoria a la Licitación Pública Nacional Número: AYTO-LOPSRMES-22-CP/IPR-08.</w:t>
      </w:r>
    </w:p>
    <w:p w:rsidR="00F4555B" w:rsidRDefault="00F4555B" w:rsidP="00F4555B">
      <w:pPr>
        <w:pStyle w:val="ESPA"/>
      </w:pPr>
    </w:p>
    <w:p w:rsidR="00F4555B" w:rsidRDefault="00F4555B" w:rsidP="00F4555B">
      <w:pPr>
        <w:pStyle w:val="ESPA"/>
      </w:pPr>
    </w:p>
    <w:p w:rsidR="00F4555B" w:rsidRDefault="00F4555B" w:rsidP="00F4555B">
      <w:pPr>
        <w:pStyle w:val="ESPA"/>
      </w:pPr>
    </w:p>
    <w:p w:rsidR="00F4555B" w:rsidRDefault="00F4555B" w:rsidP="00F4555B">
      <w:pPr>
        <w:pStyle w:val="ESPA"/>
      </w:pPr>
    </w:p>
    <w:p w:rsidR="00F4555B" w:rsidRDefault="00F4555B" w:rsidP="00F4555B">
      <w:pPr>
        <w:pStyle w:val="CENTRA"/>
      </w:pPr>
      <w:r>
        <w:t>29   -   55</w:t>
      </w:r>
    </w:p>
    <w:p w:rsidR="00F4555B" w:rsidRDefault="00F4555B" w:rsidP="00F4555B">
      <w:pPr>
        <w:pStyle w:val="ESPA"/>
      </w:pPr>
    </w:p>
    <w:p w:rsidR="00F4555B" w:rsidRDefault="00F4555B" w:rsidP="00F4555B">
      <w:pPr>
        <w:pStyle w:val="avisos"/>
      </w:pPr>
      <w:r>
        <w:t>AVISOS  JUDICIALES</w:t>
      </w:r>
      <w:r w:rsidR="0038665D">
        <w:fldChar w:fldCharType="begin"/>
      </w:r>
      <w:r>
        <w:instrText>tc "AVISOS  JUDICIALES"</w:instrText>
      </w:r>
      <w:r w:rsidR="0038665D">
        <w:fldChar w:fldCharType="end"/>
      </w:r>
    </w:p>
    <w:p w:rsidR="00F4555B" w:rsidRDefault="00F4555B" w:rsidP="00F4555B">
      <w:pPr>
        <w:pStyle w:val="ESPA"/>
      </w:pPr>
    </w:p>
    <w:p w:rsidR="00F4555B" w:rsidRDefault="00F4555B" w:rsidP="00F4555B">
      <w:pPr>
        <w:pStyle w:val="CENTRA"/>
      </w:pPr>
      <w:r>
        <w:t>56   -   80</w:t>
      </w:r>
    </w:p>
    <w:p w:rsidR="00F4555B" w:rsidRDefault="00F4555B" w:rsidP="00F4555B">
      <w:pPr>
        <w:pStyle w:val="ESPA"/>
      </w:pPr>
    </w:p>
    <w:p w:rsidR="00F4555B" w:rsidRDefault="00F4555B" w:rsidP="00F4555B">
      <w:pPr>
        <w:pStyle w:val="avisos"/>
      </w:pPr>
      <w:r>
        <w:t>AVISOS  NOTARIALES</w:t>
      </w:r>
      <w:r w:rsidR="0038665D">
        <w:fldChar w:fldCharType="begin"/>
      </w:r>
      <w:r>
        <w:instrText>tc "AVISOS  NOTARIALES"</w:instrText>
      </w:r>
      <w:r w:rsidR="0038665D">
        <w:fldChar w:fldCharType="end"/>
      </w:r>
    </w:p>
    <w:p w:rsidR="00F4555B" w:rsidRDefault="00F4555B" w:rsidP="00F4555B">
      <w:pPr>
        <w:pStyle w:val="ESPA"/>
      </w:pPr>
    </w:p>
    <w:p w:rsidR="00F4555B" w:rsidRDefault="00F4555B" w:rsidP="00F4555B">
      <w:pPr>
        <w:pStyle w:val="CENTRA"/>
        <w:tabs>
          <w:tab w:val="clear" w:pos="4309"/>
          <w:tab w:val="center" w:leader="underscore" w:pos="4300"/>
        </w:tabs>
      </w:pPr>
      <w:r>
        <w:t>80</w:t>
      </w:r>
    </w:p>
    <w:p w:rsidR="00F4555B" w:rsidRPr="00940769" w:rsidRDefault="00F4555B" w:rsidP="00F4555B">
      <w:pPr>
        <w:autoSpaceDE w:val="0"/>
        <w:autoSpaceDN w:val="0"/>
        <w:adjustRightInd w:val="0"/>
        <w:spacing w:after="0" w:line="240" w:lineRule="auto"/>
        <w:jc w:val="center"/>
        <w:rPr>
          <w:rFonts w:ascii="Roman" w:hAnsi="Roman" w:cs="Roman"/>
          <w:sz w:val="8"/>
          <w:szCs w:val="8"/>
        </w:rPr>
      </w:pPr>
      <w:r w:rsidRPr="00940769">
        <w:rPr>
          <w:rFonts w:ascii="Times New Roman" w:hAnsi="Times New Roman" w:cs="Times New Roman"/>
          <w:b/>
          <w:bCs/>
          <w:color w:val="000000"/>
        </w:rPr>
        <w:t xml:space="preserve">Tomo CXIII  3ra. Época </w:t>
      </w:r>
      <w:r w:rsidRPr="00940769">
        <w:rPr>
          <w:rFonts w:ascii="Times New Roman" w:hAnsi="Times New Roman" w:cs="Times New Roman"/>
        </w:rPr>
        <w:t xml:space="preserve">    Culiacán, Sin., viernes 04 de noviembre de 2022.</w:t>
      </w:r>
      <w:r w:rsidRPr="00940769">
        <w:rPr>
          <w:rFonts w:ascii="Times New Roman" w:hAnsi="Times New Roman" w:cs="Times New Roman"/>
          <w:b/>
          <w:bCs/>
        </w:rPr>
        <w:t xml:space="preserve">    No. 133</w:t>
      </w: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t>ESTA  EDICIÓN  CONSTA  DE  TRES  SECCIONES</w:t>
      </w:r>
      <w:r w:rsidR="0038665D" w:rsidRPr="00940769">
        <w:rPr>
          <w:rFonts w:ascii="Times New Roman" w:hAnsi="Times New Roman" w:cs="Times New Roman"/>
          <w:b/>
          <w:bCs/>
          <w:sz w:val="24"/>
          <w:szCs w:val="24"/>
        </w:rPr>
        <w:fldChar w:fldCharType="begin"/>
      </w:r>
      <w:r w:rsidRPr="00940769">
        <w:rPr>
          <w:rFonts w:ascii="Times New Roman" w:hAnsi="Times New Roman" w:cs="Times New Roman"/>
          <w:b/>
          <w:bCs/>
          <w:sz w:val="24"/>
          <w:szCs w:val="24"/>
        </w:rPr>
        <w:instrText>tc "ESTA  EDICIÓN  CONSTA  DE  TRES  SECCIONES"</w:instrText>
      </w:r>
      <w:r w:rsidR="0038665D" w:rsidRPr="00940769">
        <w:rPr>
          <w:rFonts w:ascii="Times New Roman" w:hAnsi="Times New Roman" w:cs="Times New Roman"/>
          <w:b/>
          <w:bCs/>
          <w:sz w:val="24"/>
          <w:szCs w:val="24"/>
        </w:rPr>
        <w:fldChar w:fldCharType="end"/>
      </w:r>
    </w:p>
    <w:p w:rsidR="00F4555B" w:rsidRPr="00940769"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t>SEGUNDA   SECCIÓN</w:t>
      </w:r>
      <w:r w:rsidR="0038665D" w:rsidRPr="00940769">
        <w:rPr>
          <w:rFonts w:ascii="Times New Roman" w:hAnsi="Times New Roman" w:cs="Times New Roman"/>
          <w:b/>
          <w:bCs/>
          <w:sz w:val="24"/>
          <w:szCs w:val="24"/>
        </w:rPr>
        <w:fldChar w:fldCharType="begin"/>
      </w:r>
      <w:r w:rsidRPr="00940769">
        <w:rPr>
          <w:rFonts w:ascii="Times New Roman" w:hAnsi="Times New Roman" w:cs="Times New Roman"/>
          <w:b/>
          <w:bCs/>
          <w:sz w:val="24"/>
          <w:szCs w:val="24"/>
        </w:rPr>
        <w:instrText>tc "SEGUNDA   SECCIÓN"</w:instrText>
      </w:r>
      <w:r w:rsidR="0038665D" w:rsidRPr="00940769">
        <w:rPr>
          <w:rFonts w:ascii="Times New Roman" w:hAnsi="Times New Roman" w:cs="Times New Roman"/>
          <w:b/>
          <w:bCs/>
          <w:sz w:val="24"/>
          <w:szCs w:val="24"/>
        </w:rPr>
        <w:fldChar w:fldCharType="end"/>
      </w:r>
    </w:p>
    <w:p w:rsidR="00F4555B" w:rsidRPr="00940769" w:rsidRDefault="0038665D"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fldChar w:fldCharType="begin"/>
      </w:r>
      <w:r w:rsidR="00F4555B" w:rsidRPr="00940769">
        <w:rPr>
          <w:rFonts w:ascii="Times New Roman" w:hAnsi="Times New Roman" w:cs="Times New Roman"/>
          <w:b/>
          <w:bCs/>
          <w:sz w:val="24"/>
          <w:szCs w:val="24"/>
        </w:rPr>
        <w:instrText>tc ""</w:instrText>
      </w:r>
      <w:r w:rsidRPr="00940769">
        <w:rPr>
          <w:rFonts w:ascii="Times New Roman" w:hAnsi="Times New Roman" w:cs="Times New Roman"/>
          <w:b/>
          <w:bCs/>
          <w:sz w:val="24"/>
          <w:szCs w:val="24"/>
        </w:rPr>
        <w:fldChar w:fldCharType="end"/>
      </w:r>
    </w:p>
    <w:p w:rsidR="00F4555B" w:rsidRPr="00940769" w:rsidRDefault="0038665D"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fldChar w:fldCharType="begin"/>
      </w:r>
      <w:r w:rsidR="00F4555B" w:rsidRPr="00940769">
        <w:rPr>
          <w:rFonts w:ascii="Times New Roman" w:hAnsi="Times New Roman" w:cs="Times New Roman"/>
          <w:b/>
          <w:bCs/>
          <w:sz w:val="24"/>
          <w:szCs w:val="24"/>
        </w:rPr>
        <w:instrText>tc ""</w:instrText>
      </w:r>
      <w:r w:rsidRPr="00940769">
        <w:rPr>
          <w:rFonts w:ascii="Times New Roman" w:hAnsi="Times New Roman" w:cs="Times New Roman"/>
          <w:b/>
          <w:bCs/>
          <w:sz w:val="24"/>
          <w:szCs w:val="24"/>
        </w:rPr>
        <w:fldChar w:fldCharType="end"/>
      </w: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Times New Roman" w:hAnsi="Times New Roman" w:cs="Times New Roman"/>
          <w:b/>
          <w:bCs/>
          <w:sz w:val="36"/>
          <w:szCs w:val="36"/>
        </w:rPr>
      </w:pPr>
      <w:r w:rsidRPr="00940769">
        <w:rPr>
          <w:rFonts w:ascii="Times New Roman" w:hAnsi="Times New Roman" w:cs="Times New Roman"/>
          <w:b/>
          <w:bCs/>
          <w:sz w:val="36"/>
          <w:szCs w:val="36"/>
        </w:rPr>
        <w:t>ÍNDICE</w:t>
      </w:r>
      <w:r w:rsidR="0038665D" w:rsidRPr="00940769">
        <w:rPr>
          <w:rFonts w:ascii="Times New Roman" w:hAnsi="Times New Roman" w:cs="Times New Roman"/>
          <w:b/>
          <w:bCs/>
          <w:sz w:val="36"/>
          <w:szCs w:val="36"/>
        </w:rPr>
        <w:fldChar w:fldCharType="begin"/>
      </w:r>
      <w:r w:rsidRPr="00940769">
        <w:rPr>
          <w:rFonts w:ascii="Times New Roman" w:hAnsi="Times New Roman" w:cs="Times New Roman"/>
          <w:b/>
          <w:bCs/>
          <w:sz w:val="36"/>
          <w:szCs w:val="36"/>
        </w:rPr>
        <w:instrText>tc "ÍNDICE"</w:instrText>
      </w:r>
      <w:r w:rsidR="0038665D" w:rsidRPr="00940769">
        <w:rPr>
          <w:rFonts w:ascii="Times New Roman" w:hAnsi="Times New Roman" w:cs="Times New Roman"/>
          <w:b/>
          <w:bCs/>
          <w:sz w:val="36"/>
          <w:szCs w:val="36"/>
        </w:rPr>
        <w:fldChar w:fldCharType="end"/>
      </w: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t>TRIBUNAL  FEDERAL  DE  JUSTICIA  ADMINISTRATIVA</w:t>
      </w:r>
      <w:r w:rsidR="0038665D" w:rsidRPr="00940769">
        <w:rPr>
          <w:rFonts w:ascii="Times New Roman" w:hAnsi="Times New Roman" w:cs="Times New Roman"/>
          <w:b/>
          <w:bCs/>
          <w:sz w:val="24"/>
          <w:szCs w:val="24"/>
        </w:rPr>
        <w:fldChar w:fldCharType="begin"/>
      </w:r>
      <w:r w:rsidRPr="00940769">
        <w:rPr>
          <w:rFonts w:ascii="Times New Roman" w:hAnsi="Times New Roman" w:cs="Times New Roman"/>
          <w:b/>
          <w:bCs/>
          <w:sz w:val="24"/>
          <w:szCs w:val="24"/>
        </w:rPr>
        <w:instrText>tc "TRIBUNAL  FEDERAL  DE  JUSTICIA  ADMINISTRATIVA"</w:instrText>
      </w:r>
      <w:r w:rsidR="0038665D" w:rsidRPr="00940769">
        <w:rPr>
          <w:rFonts w:ascii="Times New Roman" w:hAnsi="Times New Roman" w:cs="Times New Roman"/>
          <w:b/>
          <w:bCs/>
          <w:sz w:val="24"/>
          <w:szCs w:val="24"/>
        </w:rPr>
        <w:fldChar w:fldCharType="end"/>
      </w:r>
    </w:p>
    <w:p w:rsidR="00F4555B" w:rsidRPr="00940769"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769">
        <w:rPr>
          <w:rFonts w:ascii="Times New Roman" w:hAnsi="Times New Roman" w:cs="Times New Roman"/>
          <w:sz w:val="24"/>
          <w:szCs w:val="24"/>
        </w:rPr>
        <w:t>Se declara que la resolución de fecha 16 de octubre de 2020 dictada por esta sala ha quedado firme.- Se acredita la Existencia de la responsabilidad administrativa atribuida a las personas morales SITAH SOLUCIONES INTELIGENTES CON TALENTO HUMANO, S. DE R.L. DE C.V Y SCOI SOLUCIONES CORPORATIVAS INTEGRALES, S. DE R.L. DE C.V.</w:t>
      </w:r>
    </w:p>
    <w:p w:rsidR="00F4555B" w:rsidRPr="00940769" w:rsidRDefault="00F4555B" w:rsidP="00F4555B">
      <w:pPr>
        <w:autoSpaceDE w:val="0"/>
        <w:autoSpaceDN w:val="0"/>
        <w:adjustRightInd w:val="0"/>
        <w:spacing w:after="0" w:line="110" w:lineRule="atLeast"/>
        <w:jc w:val="center"/>
        <w:rPr>
          <w:rFonts w:ascii="Roman" w:hAnsi="Roman" w:cs="Roman"/>
          <w:color w:val="000000"/>
          <w:sz w:val="8"/>
          <w:szCs w:val="8"/>
        </w:rPr>
      </w:pPr>
    </w:p>
    <w:p w:rsidR="00F4555B" w:rsidRDefault="00F4555B" w:rsidP="00F4555B">
      <w:pPr>
        <w:pStyle w:val="ESPA"/>
        <w:rPr>
          <w:rFonts w:ascii="Times New Roman" w:hAnsi="Times New Roman" w:cs="Times New Roman"/>
          <w:color w:val="000000"/>
          <w:sz w:val="24"/>
          <w:szCs w:val="24"/>
        </w:rPr>
      </w:pPr>
      <w:r w:rsidRPr="00940769">
        <w:rPr>
          <w:rFonts w:ascii="Times New Roman" w:hAnsi="Times New Roman" w:cs="Times New Roman"/>
          <w:color w:val="000000"/>
          <w:sz w:val="24"/>
          <w:szCs w:val="24"/>
        </w:rPr>
        <w:t>2   -   156</w:t>
      </w:r>
    </w:p>
    <w:p w:rsidR="00F4555B" w:rsidRDefault="00F4555B" w:rsidP="00F4555B">
      <w:pPr>
        <w:pStyle w:val="ESPA"/>
        <w:rPr>
          <w:rFonts w:ascii="Times New Roman" w:hAnsi="Times New Roman" w:cs="Times New Roman"/>
          <w:color w:val="000000"/>
          <w:sz w:val="24"/>
          <w:szCs w:val="24"/>
        </w:rPr>
      </w:pPr>
    </w:p>
    <w:p w:rsidR="00F4555B" w:rsidRDefault="00F4555B" w:rsidP="00F4555B">
      <w:pPr>
        <w:pStyle w:val="ESPA"/>
        <w:rPr>
          <w:rFonts w:ascii="Times New Roman" w:hAnsi="Times New Roman" w:cs="Times New Roman"/>
          <w:color w:val="000000"/>
          <w:sz w:val="24"/>
          <w:szCs w:val="24"/>
        </w:rPr>
      </w:pPr>
    </w:p>
    <w:p w:rsidR="00F4555B" w:rsidRDefault="00F4555B" w:rsidP="00F4555B">
      <w:pPr>
        <w:pStyle w:val="ESPA"/>
        <w:rPr>
          <w:rFonts w:ascii="Times New Roman" w:hAnsi="Times New Roman" w:cs="Times New Roman"/>
          <w:color w:val="000000"/>
          <w:sz w:val="24"/>
          <w:szCs w:val="24"/>
        </w:rPr>
      </w:pPr>
    </w:p>
    <w:p w:rsidR="00F4555B" w:rsidRDefault="00F4555B" w:rsidP="00F4555B">
      <w:pPr>
        <w:pStyle w:val="ESPA"/>
        <w:rPr>
          <w:rFonts w:ascii="Times New Roman" w:hAnsi="Times New Roman" w:cs="Times New Roman"/>
          <w:color w:val="000000"/>
          <w:sz w:val="24"/>
          <w:szCs w:val="24"/>
        </w:rPr>
      </w:pPr>
    </w:p>
    <w:p w:rsidR="00F4555B" w:rsidRPr="00940769"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color w:val="000000"/>
        </w:rPr>
        <w:t xml:space="preserve">Tomo CXIII  3ra. Época </w:t>
      </w:r>
      <w:r w:rsidRPr="00940769">
        <w:rPr>
          <w:rFonts w:ascii="Times New Roman" w:hAnsi="Times New Roman" w:cs="Times New Roman"/>
        </w:rPr>
        <w:t xml:space="preserve">    Culiacán, Sin., viernes 04 de noviembre de 2022.</w:t>
      </w:r>
      <w:r w:rsidRPr="00940769">
        <w:rPr>
          <w:rFonts w:ascii="Times New Roman" w:hAnsi="Times New Roman" w:cs="Times New Roman"/>
          <w:b/>
          <w:bCs/>
        </w:rPr>
        <w:t xml:space="preserve">    No. 133</w:t>
      </w:r>
    </w:p>
    <w:p w:rsidR="00F4555B" w:rsidRPr="00940769"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t>ESTA  EDICIÓN  CONSTA  DE  TRES  SECCIONES</w:t>
      </w:r>
      <w:r w:rsidR="0038665D" w:rsidRPr="00940769">
        <w:rPr>
          <w:rFonts w:ascii="Times New Roman" w:hAnsi="Times New Roman" w:cs="Times New Roman"/>
          <w:b/>
          <w:bCs/>
          <w:sz w:val="24"/>
          <w:szCs w:val="24"/>
        </w:rPr>
        <w:fldChar w:fldCharType="begin"/>
      </w:r>
      <w:r w:rsidRPr="00940769">
        <w:rPr>
          <w:rFonts w:ascii="Times New Roman" w:hAnsi="Times New Roman" w:cs="Times New Roman"/>
          <w:b/>
          <w:bCs/>
          <w:sz w:val="24"/>
          <w:szCs w:val="24"/>
        </w:rPr>
        <w:instrText>tc "ESTA  EDICIÓN  CONSTA  DE  TRES  SECCIONES"</w:instrText>
      </w:r>
      <w:r w:rsidR="0038665D" w:rsidRPr="00940769">
        <w:rPr>
          <w:rFonts w:ascii="Times New Roman" w:hAnsi="Times New Roman" w:cs="Times New Roman"/>
          <w:b/>
          <w:bCs/>
          <w:sz w:val="24"/>
          <w:szCs w:val="24"/>
        </w:rPr>
        <w:fldChar w:fldCharType="end"/>
      </w:r>
    </w:p>
    <w:p w:rsidR="00F4555B" w:rsidRPr="00940769" w:rsidRDefault="0038665D"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fldChar w:fldCharType="begin"/>
      </w:r>
      <w:r w:rsidR="00F4555B" w:rsidRPr="00940769">
        <w:rPr>
          <w:rFonts w:ascii="Times New Roman" w:hAnsi="Times New Roman" w:cs="Times New Roman"/>
          <w:b/>
          <w:bCs/>
          <w:sz w:val="24"/>
          <w:szCs w:val="24"/>
        </w:rPr>
        <w:instrText>tc ""</w:instrText>
      </w:r>
      <w:r w:rsidRPr="00940769">
        <w:rPr>
          <w:rFonts w:ascii="Times New Roman" w:hAnsi="Times New Roman" w:cs="Times New Roman"/>
          <w:b/>
          <w:bCs/>
          <w:sz w:val="24"/>
          <w:szCs w:val="24"/>
        </w:rPr>
        <w:fldChar w:fldCharType="end"/>
      </w:r>
    </w:p>
    <w:p w:rsidR="00F4555B" w:rsidRPr="00940769" w:rsidRDefault="0038665D"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fldChar w:fldCharType="begin"/>
      </w:r>
      <w:r w:rsidR="00F4555B" w:rsidRPr="00940769">
        <w:rPr>
          <w:rFonts w:ascii="Times New Roman" w:hAnsi="Times New Roman" w:cs="Times New Roman"/>
          <w:b/>
          <w:bCs/>
          <w:sz w:val="24"/>
          <w:szCs w:val="24"/>
        </w:rPr>
        <w:instrText>tc ""</w:instrText>
      </w:r>
      <w:r w:rsidRPr="00940769">
        <w:rPr>
          <w:rFonts w:ascii="Times New Roman" w:hAnsi="Times New Roman" w:cs="Times New Roman"/>
          <w:b/>
          <w:bCs/>
          <w:sz w:val="24"/>
          <w:szCs w:val="24"/>
        </w:rPr>
        <w:fldChar w:fldCharType="end"/>
      </w:r>
    </w:p>
    <w:p w:rsidR="00F4555B" w:rsidRPr="00940769" w:rsidRDefault="0038665D"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fldChar w:fldCharType="begin"/>
      </w:r>
      <w:r w:rsidR="00F4555B" w:rsidRPr="00940769">
        <w:rPr>
          <w:rFonts w:ascii="Times New Roman" w:hAnsi="Times New Roman" w:cs="Times New Roman"/>
          <w:b/>
          <w:bCs/>
          <w:sz w:val="24"/>
          <w:szCs w:val="24"/>
        </w:rPr>
        <w:instrText>tc ""</w:instrText>
      </w:r>
      <w:r w:rsidRPr="00940769">
        <w:rPr>
          <w:rFonts w:ascii="Times New Roman" w:hAnsi="Times New Roman" w:cs="Times New Roman"/>
          <w:b/>
          <w:bCs/>
          <w:sz w:val="24"/>
          <w:szCs w:val="24"/>
        </w:rPr>
        <w:fldChar w:fldCharType="end"/>
      </w:r>
    </w:p>
    <w:p w:rsidR="00F4555B" w:rsidRPr="00940769"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t>TERCERA   SECCIÓN</w:t>
      </w:r>
      <w:r w:rsidR="0038665D" w:rsidRPr="00940769">
        <w:rPr>
          <w:rFonts w:ascii="Times New Roman" w:hAnsi="Times New Roman" w:cs="Times New Roman"/>
          <w:b/>
          <w:bCs/>
          <w:sz w:val="24"/>
          <w:szCs w:val="24"/>
        </w:rPr>
        <w:fldChar w:fldCharType="begin"/>
      </w:r>
      <w:r w:rsidRPr="00940769">
        <w:rPr>
          <w:rFonts w:ascii="Times New Roman" w:hAnsi="Times New Roman" w:cs="Times New Roman"/>
          <w:b/>
          <w:bCs/>
          <w:sz w:val="24"/>
          <w:szCs w:val="24"/>
        </w:rPr>
        <w:instrText>tc "TERCERA   SECCIÓN"</w:instrText>
      </w:r>
      <w:r w:rsidR="0038665D" w:rsidRPr="00940769">
        <w:rPr>
          <w:rFonts w:ascii="Times New Roman" w:hAnsi="Times New Roman" w:cs="Times New Roman"/>
          <w:b/>
          <w:bCs/>
          <w:sz w:val="24"/>
          <w:szCs w:val="24"/>
        </w:rPr>
        <w:fldChar w:fldCharType="end"/>
      </w:r>
    </w:p>
    <w:p w:rsidR="00F4555B" w:rsidRPr="00940769"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t>Parte  Uno</w:t>
      </w:r>
      <w:r w:rsidR="0038665D" w:rsidRPr="00940769">
        <w:rPr>
          <w:rFonts w:ascii="Times New Roman" w:hAnsi="Times New Roman" w:cs="Times New Roman"/>
          <w:b/>
          <w:bCs/>
          <w:sz w:val="24"/>
          <w:szCs w:val="24"/>
        </w:rPr>
        <w:fldChar w:fldCharType="begin"/>
      </w:r>
      <w:r w:rsidRPr="00940769">
        <w:rPr>
          <w:rFonts w:ascii="Times New Roman" w:hAnsi="Times New Roman" w:cs="Times New Roman"/>
          <w:b/>
          <w:bCs/>
          <w:sz w:val="24"/>
          <w:szCs w:val="24"/>
        </w:rPr>
        <w:instrText>tc "Parte  Uno"</w:instrText>
      </w:r>
      <w:r w:rsidR="0038665D" w:rsidRPr="00940769">
        <w:rPr>
          <w:rFonts w:ascii="Times New Roman" w:hAnsi="Times New Roman" w:cs="Times New Roman"/>
          <w:b/>
          <w:bCs/>
          <w:sz w:val="24"/>
          <w:szCs w:val="24"/>
        </w:rPr>
        <w:fldChar w:fldCharType="end"/>
      </w:r>
    </w:p>
    <w:p w:rsidR="00F4555B" w:rsidRPr="00940769" w:rsidRDefault="0038665D"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fldChar w:fldCharType="begin"/>
      </w:r>
      <w:r w:rsidR="00F4555B" w:rsidRPr="00940769">
        <w:rPr>
          <w:rFonts w:ascii="Times New Roman" w:hAnsi="Times New Roman" w:cs="Times New Roman"/>
          <w:b/>
          <w:bCs/>
          <w:sz w:val="24"/>
          <w:szCs w:val="24"/>
        </w:rPr>
        <w:instrText>tc ""</w:instrText>
      </w:r>
      <w:r w:rsidRPr="00940769">
        <w:rPr>
          <w:rFonts w:ascii="Times New Roman" w:hAnsi="Times New Roman" w:cs="Times New Roman"/>
          <w:b/>
          <w:bCs/>
          <w:sz w:val="24"/>
          <w:szCs w:val="24"/>
        </w:rPr>
        <w:fldChar w:fldCharType="end"/>
      </w:r>
    </w:p>
    <w:p w:rsidR="00F4555B" w:rsidRPr="00940769" w:rsidRDefault="0038665D"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lastRenderedPageBreak/>
        <w:fldChar w:fldCharType="begin"/>
      </w:r>
      <w:r w:rsidR="00F4555B" w:rsidRPr="00940769">
        <w:rPr>
          <w:rFonts w:ascii="Times New Roman" w:hAnsi="Times New Roman" w:cs="Times New Roman"/>
          <w:b/>
          <w:bCs/>
          <w:sz w:val="24"/>
          <w:szCs w:val="24"/>
        </w:rPr>
        <w:instrText>tc ""</w:instrText>
      </w:r>
      <w:r w:rsidRPr="00940769">
        <w:rPr>
          <w:rFonts w:ascii="Times New Roman" w:hAnsi="Times New Roman" w:cs="Times New Roman"/>
          <w:b/>
          <w:bCs/>
          <w:sz w:val="24"/>
          <w:szCs w:val="24"/>
        </w:rPr>
        <w:fldChar w:fldCharType="end"/>
      </w:r>
    </w:p>
    <w:p w:rsidR="00F4555B" w:rsidRPr="00940769" w:rsidRDefault="00F4555B" w:rsidP="00F4555B">
      <w:pPr>
        <w:autoSpaceDE w:val="0"/>
        <w:autoSpaceDN w:val="0"/>
        <w:adjustRightInd w:val="0"/>
        <w:spacing w:after="0" w:line="240" w:lineRule="auto"/>
        <w:jc w:val="center"/>
        <w:rPr>
          <w:rFonts w:ascii="Roman" w:hAnsi="Roman" w:cs="Roman"/>
          <w:sz w:val="8"/>
          <w:szCs w:val="8"/>
        </w:rPr>
      </w:pPr>
    </w:p>
    <w:p w:rsidR="00F4555B" w:rsidRPr="00940769" w:rsidRDefault="00F4555B" w:rsidP="00F4555B">
      <w:pPr>
        <w:autoSpaceDE w:val="0"/>
        <w:autoSpaceDN w:val="0"/>
        <w:adjustRightInd w:val="0"/>
        <w:spacing w:after="0" w:line="240" w:lineRule="auto"/>
        <w:jc w:val="center"/>
        <w:rPr>
          <w:rFonts w:ascii="Times New Roman" w:hAnsi="Times New Roman" w:cs="Times New Roman"/>
          <w:b/>
          <w:bCs/>
          <w:sz w:val="36"/>
          <w:szCs w:val="36"/>
        </w:rPr>
      </w:pPr>
      <w:r w:rsidRPr="00940769">
        <w:rPr>
          <w:rFonts w:ascii="Times New Roman" w:hAnsi="Times New Roman" w:cs="Times New Roman"/>
          <w:b/>
          <w:bCs/>
          <w:sz w:val="36"/>
          <w:szCs w:val="36"/>
        </w:rPr>
        <w:t>ÍNDICE</w:t>
      </w:r>
      <w:r w:rsidR="0038665D" w:rsidRPr="00940769">
        <w:rPr>
          <w:rFonts w:ascii="Times New Roman" w:hAnsi="Times New Roman" w:cs="Times New Roman"/>
          <w:b/>
          <w:bCs/>
          <w:sz w:val="36"/>
          <w:szCs w:val="36"/>
        </w:rPr>
        <w:fldChar w:fldCharType="begin"/>
      </w:r>
      <w:r w:rsidRPr="00940769">
        <w:rPr>
          <w:rFonts w:ascii="Times New Roman" w:hAnsi="Times New Roman" w:cs="Times New Roman"/>
          <w:b/>
          <w:bCs/>
          <w:sz w:val="36"/>
          <w:szCs w:val="36"/>
        </w:rPr>
        <w:instrText>tc "ÍNDICE"</w:instrText>
      </w:r>
      <w:r w:rsidR="0038665D" w:rsidRPr="00940769">
        <w:rPr>
          <w:rFonts w:ascii="Times New Roman" w:hAnsi="Times New Roman" w:cs="Times New Roman"/>
          <w:b/>
          <w:bCs/>
          <w:sz w:val="36"/>
          <w:szCs w:val="36"/>
        </w:rPr>
        <w:fldChar w:fldCharType="end"/>
      </w:r>
    </w:p>
    <w:p w:rsidR="00F4555B" w:rsidRPr="00940769" w:rsidRDefault="0038665D" w:rsidP="00F4555B">
      <w:pPr>
        <w:autoSpaceDE w:val="0"/>
        <w:autoSpaceDN w:val="0"/>
        <w:adjustRightInd w:val="0"/>
        <w:spacing w:after="0" w:line="240" w:lineRule="auto"/>
        <w:jc w:val="center"/>
        <w:rPr>
          <w:rFonts w:ascii="Times New Roman" w:hAnsi="Times New Roman" w:cs="Times New Roman"/>
          <w:b/>
          <w:bCs/>
          <w:sz w:val="36"/>
          <w:szCs w:val="36"/>
        </w:rPr>
      </w:pPr>
      <w:r w:rsidRPr="00940769">
        <w:rPr>
          <w:rFonts w:ascii="Times New Roman" w:hAnsi="Times New Roman" w:cs="Times New Roman"/>
          <w:b/>
          <w:bCs/>
          <w:sz w:val="36"/>
          <w:szCs w:val="36"/>
        </w:rPr>
        <w:fldChar w:fldCharType="begin"/>
      </w:r>
      <w:r w:rsidR="00F4555B" w:rsidRPr="00940769">
        <w:rPr>
          <w:rFonts w:ascii="Times New Roman" w:hAnsi="Times New Roman" w:cs="Times New Roman"/>
          <w:b/>
          <w:bCs/>
          <w:sz w:val="36"/>
          <w:szCs w:val="36"/>
        </w:rPr>
        <w:instrText>tc ""</w:instrText>
      </w:r>
      <w:r w:rsidRPr="00940769">
        <w:rPr>
          <w:rFonts w:ascii="Times New Roman" w:hAnsi="Times New Roman" w:cs="Times New Roman"/>
          <w:b/>
          <w:bCs/>
          <w:sz w:val="36"/>
          <w:szCs w:val="36"/>
        </w:rPr>
        <w:fldChar w:fldCharType="end"/>
      </w:r>
    </w:p>
    <w:p w:rsidR="00F4555B" w:rsidRPr="00940769" w:rsidRDefault="0038665D" w:rsidP="00F4555B">
      <w:pPr>
        <w:autoSpaceDE w:val="0"/>
        <w:autoSpaceDN w:val="0"/>
        <w:adjustRightInd w:val="0"/>
        <w:spacing w:after="0" w:line="240" w:lineRule="auto"/>
        <w:jc w:val="center"/>
        <w:rPr>
          <w:rFonts w:ascii="Times New Roman" w:hAnsi="Times New Roman" w:cs="Times New Roman"/>
          <w:b/>
          <w:bCs/>
          <w:sz w:val="36"/>
          <w:szCs w:val="36"/>
        </w:rPr>
      </w:pPr>
      <w:r w:rsidRPr="00940769">
        <w:rPr>
          <w:rFonts w:ascii="Times New Roman" w:hAnsi="Times New Roman" w:cs="Times New Roman"/>
          <w:b/>
          <w:bCs/>
          <w:sz w:val="36"/>
          <w:szCs w:val="36"/>
        </w:rPr>
        <w:fldChar w:fldCharType="begin"/>
      </w:r>
      <w:r w:rsidR="00F4555B" w:rsidRPr="00940769">
        <w:rPr>
          <w:rFonts w:ascii="Times New Roman" w:hAnsi="Times New Roman" w:cs="Times New Roman"/>
          <w:b/>
          <w:bCs/>
          <w:sz w:val="36"/>
          <w:szCs w:val="36"/>
        </w:rPr>
        <w:instrText>tc ""</w:instrText>
      </w:r>
      <w:r w:rsidRPr="00940769">
        <w:rPr>
          <w:rFonts w:ascii="Times New Roman" w:hAnsi="Times New Roman" w:cs="Times New Roman"/>
          <w:b/>
          <w:bCs/>
          <w:sz w:val="36"/>
          <w:szCs w:val="36"/>
        </w:rPr>
        <w:fldChar w:fldCharType="end"/>
      </w:r>
    </w:p>
    <w:p w:rsidR="00F4555B" w:rsidRPr="00940769"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940769">
        <w:rPr>
          <w:rFonts w:ascii="Times New Roman" w:hAnsi="Times New Roman" w:cs="Times New Roman"/>
          <w:b/>
          <w:bCs/>
          <w:sz w:val="24"/>
          <w:szCs w:val="24"/>
        </w:rPr>
        <w:t>PODER  EJECUTIVO  ESTATAL</w:t>
      </w:r>
      <w:r w:rsidR="0038665D" w:rsidRPr="00940769">
        <w:rPr>
          <w:rFonts w:ascii="Times New Roman" w:hAnsi="Times New Roman" w:cs="Times New Roman"/>
          <w:b/>
          <w:bCs/>
          <w:sz w:val="24"/>
          <w:szCs w:val="24"/>
        </w:rPr>
        <w:fldChar w:fldCharType="begin"/>
      </w:r>
      <w:r w:rsidRPr="00940769">
        <w:rPr>
          <w:rFonts w:ascii="Times New Roman" w:hAnsi="Times New Roman" w:cs="Times New Roman"/>
          <w:b/>
          <w:bCs/>
          <w:sz w:val="24"/>
          <w:szCs w:val="24"/>
        </w:rPr>
        <w:instrText>tc "PODER  EJECUTIVO  ESTATAL"</w:instrText>
      </w:r>
      <w:r w:rsidR="0038665D" w:rsidRPr="00940769">
        <w:rPr>
          <w:rFonts w:ascii="Times New Roman" w:hAnsi="Times New Roman" w:cs="Times New Roman"/>
          <w:b/>
          <w:bCs/>
          <w:sz w:val="24"/>
          <w:szCs w:val="24"/>
        </w:rPr>
        <w:fldChar w:fldCharType="end"/>
      </w:r>
    </w:p>
    <w:p w:rsidR="00F4555B" w:rsidRPr="00940769"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940769">
        <w:rPr>
          <w:rFonts w:ascii="Times New Roman" w:hAnsi="Times New Roman" w:cs="Times New Roman"/>
          <w:b/>
          <w:bCs/>
          <w:sz w:val="20"/>
          <w:szCs w:val="20"/>
        </w:rPr>
        <w:t>SECRETARÍA   DE  ADMINISTRACIÓN  Y  FINANZAS</w:t>
      </w:r>
      <w:r w:rsidR="0038665D" w:rsidRPr="00940769">
        <w:rPr>
          <w:rFonts w:ascii="Times New Roman" w:hAnsi="Times New Roman" w:cs="Times New Roman"/>
          <w:b/>
          <w:bCs/>
          <w:sz w:val="20"/>
          <w:szCs w:val="20"/>
        </w:rPr>
        <w:fldChar w:fldCharType="begin"/>
      </w:r>
      <w:r w:rsidRPr="00940769">
        <w:rPr>
          <w:rFonts w:ascii="Times New Roman" w:hAnsi="Times New Roman" w:cs="Times New Roman"/>
          <w:b/>
          <w:bCs/>
          <w:sz w:val="20"/>
          <w:szCs w:val="20"/>
        </w:rPr>
        <w:instrText>tc "SECRETARÍA   DE  ADMINISTRACIÓN  Y  FINANZAS"</w:instrText>
      </w:r>
      <w:r w:rsidR="0038665D" w:rsidRPr="00940769">
        <w:rPr>
          <w:rFonts w:ascii="Times New Roman" w:hAnsi="Times New Roman" w:cs="Times New Roman"/>
          <w:b/>
          <w:bCs/>
          <w:sz w:val="20"/>
          <w:szCs w:val="20"/>
        </w:rPr>
        <w:fldChar w:fldCharType="end"/>
      </w:r>
    </w:p>
    <w:p w:rsidR="00F4555B" w:rsidRPr="00940769"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40769">
        <w:rPr>
          <w:rFonts w:ascii="Times New Roman" w:hAnsi="Times New Roman" w:cs="Times New Roman"/>
          <w:sz w:val="24"/>
          <w:szCs w:val="24"/>
        </w:rPr>
        <w:t>Aplicación de los Recursos Federales en Sinaloa al Tercer Trimestre de 2022.</w:t>
      </w:r>
    </w:p>
    <w:p w:rsidR="00F4555B" w:rsidRPr="00940769" w:rsidRDefault="0038665D" w:rsidP="00F4555B">
      <w:pPr>
        <w:autoSpaceDE w:val="0"/>
        <w:autoSpaceDN w:val="0"/>
        <w:adjustRightInd w:val="0"/>
        <w:spacing w:after="0" w:line="240" w:lineRule="auto"/>
        <w:jc w:val="center"/>
        <w:rPr>
          <w:rFonts w:ascii="Roman" w:hAnsi="Roman" w:cs="Roman"/>
          <w:color w:val="000000"/>
          <w:sz w:val="8"/>
          <w:szCs w:val="8"/>
        </w:rPr>
      </w:pPr>
      <w:r w:rsidRPr="00940769">
        <w:rPr>
          <w:rFonts w:ascii="Times New Roman" w:hAnsi="Times New Roman" w:cs="Times New Roman"/>
          <w:b/>
          <w:bCs/>
          <w:sz w:val="36"/>
          <w:szCs w:val="36"/>
        </w:rPr>
        <w:fldChar w:fldCharType="begin"/>
      </w:r>
      <w:r w:rsidR="00F4555B" w:rsidRPr="00940769">
        <w:rPr>
          <w:rFonts w:ascii="Times New Roman" w:hAnsi="Times New Roman" w:cs="Times New Roman"/>
          <w:b/>
          <w:bCs/>
          <w:sz w:val="36"/>
          <w:szCs w:val="36"/>
        </w:rPr>
        <w:instrText>tc ""</w:instrText>
      </w:r>
      <w:r w:rsidRPr="00940769">
        <w:rPr>
          <w:rFonts w:ascii="Times New Roman" w:hAnsi="Times New Roman" w:cs="Times New Roman"/>
          <w:b/>
          <w:bCs/>
          <w:sz w:val="36"/>
          <w:szCs w:val="36"/>
        </w:rPr>
        <w:fldChar w:fldCharType="end"/>
      </w:r>
    </w:p>
    <w:p w:rsidR="00F4555B" w:rsidRDefault="00F4555B" w:rsidP="00F4555B">
      <w:pPr>
        <w:pStyle w:val="ESPA"/>
        <w:rPr>
          <w:rFonts w:ascii="Times New Roman" w:hAnsi="Times New Roman" w:cs="Times New Roman"/>
          <w:color w:val="000000"/>
          <w:sz w:val="24"/>
          <w:szCs w:val="24"/>
        </w:rPr>
      </w:pPr>
      <w:r w:rsidRPr="00940769">
        <w:rPr>
          <w:rFonts w:ascii="Times New Roman" w:hAnsi="Times New Roman" w:cs="Times New Roman"/>
          <w:color w:val="000000"/>
          <w:sz w:val="24"/>
          <w:szCs w:val="24"/>
        </w:rPr>
        <w:t>2   -   160</w:t>
      </w:r>
    </w:p>
    <w:p w:rsidR="00F4555B" w:rsidRDefault="00F4555B" w:rsidP="00F4555B">
      <w:pPr>
        <w:pStyle w:val="ESPA"/>
        <w:rPr>
          <w:rFonts w:ascii="Times New Roman" w:hAnsi="Times New Roman" w:cs="Times New Roman"/>
          <w:color w:val="000000"/>
          <w:sz w:val="24"/>
          <w:szCs w:val="24"/>
        </w:rPr>
      </w:pPr>
    </w:p>
    <w:p w:rsidR="00F4555B" w:rsidRDefault="00F4555B" w:rsidP="00F4555B">
      <w:pPr>
        <w:pStyle w:val="ESPA"/>
        <w:rPr>
          <w:rFonts w:ascii="Times New Roman" w:hAnsi="Times New Roman" w:cs="Times New Roman"/>
          <w:color w:val="000000"/>
          <w:sz w:val="24"/>
          <w:szCs w:val="24"/>
        </w:rPr>
      </w:pPr>
    </w:p>
    <w:p w:rsidR="00F4555B" w:rsidRDefault="00F4555B" w:rsidP="00F4555B">
      <w:pPr>
        <w:pStyle w:val="ESPA"/>
      </w:pPr>
    </w:p>
    <w:p w:rsidR="00F4555B" w:rsidRDefault="0038665D" w:rsidP="00F4555B">
      <w:pPr>
        <w:pStyle w:val="avisos"/>
      </w:pPr>
      <w:r>
        <w:fldChar w:fldCharType="begin"/>
      </w:r>
      <w:r w:rsidR="00F4555B">
        <w:instrText>tc ""</w:instrText>
      </w:r>
      <w:r>
        <w:fldChar w:fldCharType="end"/>
      </w:r>
    </w:p>
    <w:p w:rsidR="00F4555B" w:rsidRDefault="0038665D" w:rsidP="00F4555B">
      <w:pPr>
        <w:pStyle w:val="avisos"/>
      </w:pPr>
      <w:r>
        <w:fldChar w:fldCharType="begin"/>
      </w:r>
      <w:r w:rsidR="00F4555B">
        <w:instrText>tc ""</w:instrText>
      </w:r>
      <w:r>
        <w:fldChar w:fldCharType="end"/>
      </w:r>
    </w:p>
    <w:p w:rsidR="00F4555B" w:rsidRPr="007157A5" w:rsidRDefault="00F4555B" w:rsidP="00F4555B">
      <w:pPr>
        <w:autoSpaceDE w:val="0"/>
        <w:autoSpaceDN w:val="0"/>
        <w:adjustRightInd w:val="0"/>
        <w:spacing w:after="0" w:line="240" w:lineRule="auto"/>
        <w:jc w:val="center"/>
        <w:rPr>
          <w:rFonts w:ascii="Roman" w:hAnsi="Roman" w:cs="Roman"/>
          <w:sz w:val="8"/>
          <w:szCs w:val="8"/>
        </w:rPr>
      </w:pPr>
      <w:r w:rsidRPr="007157A5">
        <w:rPr>
          <w:rFonts w:ascii="Times New Roman" w:hAnsi="Times New Roman" w:cs="Times New Roman"/>
          <w:b/>
          <w:bCs/>
          <w:color w:val="000000"/>
        </w:rPr>
        <w:t xml:space="preserve">Tomo CXIII  3ra. Época </w:t>
      </w:r>
      <w:r w:rsidRPr="007157A5">
        <w:rPr>
          <w:rFonts w:ascii="Times New Roman" w:hAnsi="Times New Roman" w:cs="Times New Roman"/>
        </w:rPr>
        <w:t xml:space="preserve">    Culiacán, Sin., viernes 04 de noviembre de 2022.</w:t>
      </w:r>
      <w:r w:rsidRPr="007157A5">
        <w:rPr>
          <w:rFonts w:ascii="Times New Roman" w:hAnsi="Times New Roman" w:cs="Times New Roman"/>
          <w:b/>
          <w:bCs/>
        </w:rPr>
        <w:t xml:space="preserve">    No. 133</w:t>
      </w:r>
    </w:p>
    <w:p w:rsidR="00F4555B" w:rsidRPr="007157A5"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7157A5">
        <w:rPr>
          <w:rFonts w:ascii="Times New Roman" w:hAnsi="Times New Roman" w:cs="Times New Roman"/>
          <w:b/>
          <w:bCs/>
          <w:sz w:val="24"/>
          <w:szCs w:val="24"/>
        </w:rPr>
        <w:t>ESTA  EDICIÓN  CONSTA  DE  TRES  SECCIONES</w:t>
      </w:r>
      <w:r w:rsidR="0038665D" w:rsidRPr="007157A5">
        <w:rPr>
          <w:rFonts w:ascii="Times New Roman" w:hAnsi="Times New Roman" w:cs="Times New Roman"/>
          <w:b/>
          <w:bCs/>
          <w:sz w:val="24"/>
          <w:szCs w:val="24"/>
        </w:rPr>
        <w:fldChar w:fldCharType="begin"/>
      </w:r>
      <w:r w:rsidRPr="007157A5">
        <w:rPr>
          <w:rFonts w:ascii="Times New Roman" w:hAnsi="Times New Roman" w:cs="Times New Roman"/>
          <w:b/>
          <w:bCs/>
          <w:sz w:val="24"/>
          <w:szCs w:val="24"/>
        </w:rPr>
        <w:instrText>tc "ESTA  EDICIÓN  CONSTA  DE  TRES  SECCIONES"</w:instrText>
      </w:r>
      <w:r w:rsidR="0038665D" w:rsidRPr="007157A5">
        <w:rPr>
          <w:rFonts w:ascii="Times New Roman" w:hAnsi="Times New Roman" w:cs="Times New Roman"/>
          <w:b/>
          <w:bCs/>
          <w:sz w:val="24"/>
          <w:szCs w:val="24"/>
        </w:rPr>
        <w:fldChar w:fldCharType="end"/>
      </w:r>
    </w:p>
    <w:p w:rsidR="00F4555B" w:rsidRPr="007157A5" w:rsidRDefault="0038665D" w:rsidP="00F4555B">
      <w:pPr>
        <w:autoSpaceDE w:val="0"/>
        <w:autoSpaceDN w:val="0"/>
        <w:adjustRightInd w:val="0"/>
        <w:spacing w:after="0" w:line="240" w:lineRule="auto"/>
        <w:jc w:val="center"/>
        <w:rPr>
          <w:rFonts w:ascii="Times New Roman" w:hAnsi="Times New Roman" w:cs="Times New Roman"/>
          <w:b/>
          <w:bCs/>
          <w:sz w:val="24"/>
          <w:szCs w:val="24"/>
        </w:rPr>
      </w:pPr>
      <w:r w:rsidRPr="007157A5">
        <w:rPr>
          <w:rFonts w:ascii="Times New Roman" w:hAnsi="Times New Roman" w:cs="Times New Roman"/>
          <w:b/>
          <w:bCs/>
          <w:sz w:val="24"/>
          <w:szCs w:val="24"/>
        </w:rPr>
        <w:fldChar w:fldCharType="begin"/>
      </w:r>
      <w:r w:rsidR="00F4555B" w:rsidRPr="007157A5">
        <w:rPr>
          <w:rFonts w:ascii="Times New Roman" w:hAnsi="Times New Roman" w:cs="Times New Roman"/>
          <w:b/>
          <w:bCs/>
          <w:sz w:val="24"/>
          <w:szCs w:val="24"/>
        </w:rPr>
        <w:instrText>tc ""</w:instrText>
      </w:r>
      <w:r w:rsidRPr="007157A5">
        <w:rPr>
          <w:rFonts w:ascii="Times New Roman" w:hAnsi="Times New Roman" w:cs="Times New Roman"/>
          <w:b/>
          <w:bCs/>
          <w:sz w:val="24"/>
          <w:szCs w:val="24"/>
        </w:rPr>
        <w:fldChar w:fldCharType="end"/>
      </w:r>
    </w:p>
    <w:p w:rsidR="00F4555B" w:rsidRPr="007157A5" w:rsidRDefault="0038665D" w:rsidP="00F4555B">
      <w:pPr>
        <w:autoSpaceDE w:val="0"/>
        <w:autoSpaceDN w:val="0"/>
        <w:adjustRightInd w:val="0"/>
        <w:spacing w:after="0" w:line="240" w:lineRule="auto"/>
        <w:jc w:val="center"/>
        <w:rPr>
          <w:rFonts w:ascii="Times New Roman" w:hAnsi="Times New Roman" w:cs="Times New Roman"/>
          <w:b/>
          <w:bCs/>
          <w:sz w:val="24"/>
          <w:szCs w:val="24"/>
        </w:rPr>
      </w:pPr>
      <w:r w:rsidRPr="007157A5">
        <w:rPr>
          <w:rFonts w:ascii="Times New Roman" w:hAnsi="Times New Roman" w:cs="Times New Roman"/>
          <w:b/>
          <w:bCs/>
          <w:sz w:val="24"/>
          <w:szCs w:val="24"/>
        </w:rPr>
        <w:fldChar w:fldCharType="begin"/>
      </w:r>
      <w:r w:rsidR="00F4555B" w:rsidRPr="007157A5">
        <w:rPr>
          <w:rFonts w:ascii="Times New Roman" w:hAnsi="Times New Roman" w:cs="Times New Roman"/>
          <w:b/>
          <w:bCs/>
          <w:sz w:val="24"/>
          <w:szCs w:val="24"/>
        </w:rPr>
        <w:instrText>tc ""</w:instrText>
      </w:r>
      <w:r w:rsidRPr="007157A5">
        <w:rPr>
          <w:rFonts w:ascii="Times New Roman" w:hAnsi="Times New Roman" w:cs="Times New Roman"/>
          <w:b/>
          <w:bCs/>
          <w:sz w:val="24"/>
          <w:szCs w:val="24"/>
        </w:rPr>
        <w:fldChar w:fldCharType="end"/>
      </w:r>
    </w:p>
    <w:p w:rsidR="00F4555B" w:rsidRPr="007157A5" w:rsidRDefault="0038665D" w:rsidP="00F4555B">
      <w:pPr>
        <w:autoSpaceDE w:val="0"/>
        <w:autoSpaceDN w:val="0"/>
        <w:adjustRightInd w:val="0"/>
        <w:spacing w:after="0" w:line="240" w:lineRule="auto"/>
        <w:jc w:val="center"/>
        <w:rPr>
          <w:rFonts w:ascii="Times New Roman" w:hAnsi="Times New Roman" w:cs="Times New Roman"/>
          <w:b/>
          <w:bCs/>
          <w:sz w:val="24"/>
          <w:szCs w:val="24"/>
        </w:rPr>
      </w:pPr>
      <w:r w:rsidRPr="007157A5">
        <w:rPr>
          <w:rFonts w:ascii="Times New Roman" w:hAnsi="Times New Roman" w:cs="Times New Roman"/>
          <w:b/>
          <w:bCs/>
          <w:sz w:val="24"/>
          <w:szCs w:val="24"/>
        </w:rPr>
        <w:fldChar w:fldCharType="begin"/>
      </w:r>
      <w:r w:rsidR="00F4555B" w:rsidRPr="007157A5">
        <w:rPr>
          <w:rFonts w:ascii="Times New Roman" w:hAnsi="Times New Roman" w:cs="Times New Roman"/>
          <w:b/>
          <w:bCs/>
          <w:sz w:val="24"/>
          <w:szCs w:val="24"/>
        </w:rPr>
        <w:instrText>tc ""</w:instrText>
      </w:r>
      <w:r w:rsidRPr="007157A5">
        <w:rPr>
          <w:rFonts w:ascii="Times New Roman" w:hAnsi="Times New Roman" w:cs="Times New Roman"/>
          <w:b/>
          <w:bCs/>
          <w:sz w:val="24"/>
          <w:szCs w:val="24"/>
        </w:rPr>
        <w:fldChar w:fldCharType="end"/>
      </w:r>
    </w:p>
    <w:p w:rsidR="00F4555B" w:rsidRPr="007157A5"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7157A5">
        <w:rPr>
          <w:rFonts w:ascii="Times New Roman" w:hAnsi="Times New Roman" w:cs="Times New Roman"/>
          <w:b/>
          <w:bCs/>
          <w:sz w:val="24"/>
          <w:szCs w:val="24"/>
        </w:rPr>
        <w:t>TERCERA   SECCIÓN</w:t>
      </w:r>
      <w:r w:rsidR="0038665D" w:rsidRPr="007157A5">
        <w:rPr>
          <w:rFonts w:ascii="Times New Roman" w:hAnsi="Times New Roman" w:cs="Times New Roman"/>
          <w:b/>
          <w:bCs/>
          <w:sz w:val="24"/>
          <w:szCs w:val="24"/>
        </w:rPr>
        <w:fldChar w:fldCharType="begin"/>
      </w:r>
      <w:r w:rsidRPr="007157A5">
        <w:rPr>
          <w:rFonts w:ascii="Times New Roman" w:hAnsi="Times New Roman" w:cs="Times New Roman"/>
          <w:b/>
          <w:bCs/>
          <w:sz w:val="24"/>
          <w:szCs w:val="24"/>
        </w:rPr>
        <w:instrText>tc "TERCERA   SECCIÓN"</w:instrText>
      </w:r>
      <w:r w:rsidR="0038665D" w:rsidRPr="007157A5">
        <w:rPr>
          <w:rFonts w:ascii="Times New Roman" w:hAnsi="Times New Roman" w:cs="Times New Roman"/>
          <w:b/>
          <w:bCs/>
          <w:sz w:val="24"/>
          <w:szCs w:val="24"/>
        </w:rPr>
        <w:fldChar w:fldCharType="end"/>
      </w:r>
    </w:p>
    <w:p w:rsidR="00F4555B" w:rsidRPr="007157A5"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7157A5">
        <w:rPr>
          <w:rFonts w:ascii="Times New Roman" w:hAnsi="Times New Roman" w:cs="Times New Roman"/>
          <w:b/>
          <w:bCs/>
          <w:sz w:val="24"/>
          <w:szCs w:val="24"/>
        </w:rPr>
        <w:t>Parte  Dos</w:t>
      </w:r>
      <w:r w:rsidR="0038665D" w:rsidRPr="007157A5">
        <w:rPr>
          <w:rFonts w:ascii="Times New Roman" w:hAnsi="Times New Roman" w:cs="Times New Roman"/>
          <w:b/>
          <w:bCs/>
          <w:sz w:val="24"/>
          <w:szCs w:val="24"/>
        </w:rPr>
        <w:fldChar w:fldCharType="begin"/>
      </w:r>
      <w:r w:rsidRPr="007157A5">
        <w:rPr>
          <w:rFonts w:ascii="Times New Roman" w:hAnsi="Times New Roman" w:cs="Times New Roman"/>
          <w:b/>
          <w:bCs/>
          <w:sz w:val="24"/>
          <w:szCs w:val="24"/>
        </w:rPr>
        <w:instrText>tc "Parte  Dos"</w:instrText>
      </w:r>
      <w:r w:rsidR="0038665D" w:rsidRPr="007157A5">
        <w:rPr>
          <w:rFonts w:ascii="Times New Roman" w:hAnsi="Times New Roman" w:cs="Times New Roman"/>
          <w:b/>
          <w:bCs/>
          <w:sz w:val="24"/>
          <w:szCs w:val="24"/>
        </w:rPr>
        <w:fldChar w:fldCharType="end"/>
      </w:r>
    </w:p>
    <w:p w:rsidR="00F4555B" w:rsidRPr="007157A5" w:rsidRDefault="0038665D" w:rsidP="00F4555B">
      <w:pPr>
        <w:autoSpaceDE w:val="0"/>
        <w:autoSpaceDN w:val="0"/>
        <w:adjustRightInd w:val="0"/>
        <w:spacing w:after="0" w:line="240" w:lineRule="auto"/>
        <w:jc w:val="center"/>
        <w:rPr>
          <w:rFonts w:ascii="Times New Roman" w:hAnsi="Times New Roman" w:cs="Times New Roman"/>
          <w:b/>
          <w:bCs/>
          <w:sz w:val="24"/>
          <w:szCs w:val="24"/>
        </w:rPr>
      </w:pPr>
      <w:r w:rsidRPr="007157A5">
        <w:rPr>
          <w:rFonts w:ascii="Times New Roman" w:hAnsi="Times New Roman" w:cs="Times New Roman"/>
          <w:b/>
          <w:bCs/>
          <w:sz w:val="24"/>
          <w:szCs w:val="24"/>
        </w:rPr>
        <w:fldChar w:fldCharType="begin"/>
      </w:r>
      <w:r w:rsidR="00F4555B" w:rsidRPr="007157A5">
        <w:rPr>
          <w:rFonts w:ascii="Times New Roman" w:hAnsi="Times New Roman" w:cs="Times New Roman"/>
          <w:b/>
          <w:bCs/>
          <w:sz w:val="24"/>
          <w:szCs w:val="24"/>
        </w:rPr>
        <w:instrText>tc ""</w:instrText>
      </w:r>
      <w:r w:rsidRPr="007157A5">
        <w:rPr>
          <w:rFonts w:ascii="Times New Roman" w:hAnsi="Times New Roman" w:cs="Times New Roman"/>
          <w:b/>
          <w:bCs/>
          <w:sz w:val="24"/>
          <w:szCs w:val="24"/>
        </w:rPr>
        <w:fldChar w:fldCharType="end"/>
      </w:r>
    </w:p>
    <w:p w:rsidR="00F4555B" w:rsidRPr="007157A5" w:rsidRDefault="00F4555B" w:rsidP="00F4555B">
      <w:pPr>
        <w:autoSpaceDE w:val="0"/>
        <w:autoSpaceDN w:val="0"/>
        <w:adjustRightInd w:val="0"/>
        <w:spacing w:after="0" w:line="240" w:lineRule="auto"/>
        <w:jc w:val="center"/>
        <w:rPr>
          <w:rFonts w:ascii="Roman" w:hAnsi="Roman" w:cs="Roman"/>
          <w:sz w:val="8"/>
          <w:szCs w:val="8"/>
        </w:rPr>
      </w:pPr>
    </w:p>
    <w:p w:rsidR="00F4555B" w:rsidRPr="007157A5" w:rsidRDefault="00F4555B" w:rsidP="00F4555B">
      <w:pPr>
        <w:autoSpaceDE w:val="0"/>
        <w:autoSpaceDN w:val="0"/>
        <w:adjustRightInd w:val="0"/>
        <w:spacing w:after="0" w:line="240" w:lineRule="auto"/>
        <w:jc w:val="center"/>
        <w:rPr>
          <w:rFonts w:ascii="Roman" w:hAnsi="Roman" w:cs="Roman"/>
          <w:sz w:val="8"/>
          <w:szCs w:val="8"/>
        </w:rPr>
      </w:pPr>
    </w:p>
    <w:p w:rsidR="00F4555B" w:rsidRPr="007157A5" w:rsidRDefault="00F4555B" w:rsidP="00F4555B">
      <w:pPr>
        <w:autoSpaceDE w:val="0"/>
        <w:autoSpaceDN w:val="0"/>
        <w:adjustRightInd w:val="0"/>
        <w:spacing w:after="0" w:line="240" w:lineRule="auto"/>
        <w:jc w:val="center"/>
        <w:rPr>
          <w:rFonts w:ascii="Roman" w:hAnsi="Roman" w:cs="Roman"/>
          <w:sz w:val="8"/>
          <w:szCs w:val="8"/>
        </w:rPr>
      </w:pPr>
    </w:p>
    <w:p w:rsidR="00F4555B" w:rsidRPr="007157A5" w:rsidRDefault="00F4555B" w:rsidP="00F4555B">
      <w:pPr>
        <w:autoSpaceDE w:val="0"/>
        <w:autoSpaceDN w:val="0"/>
        <w:adjustRightInd w:val="0"/>
        <w:spacing w:after="0" w:line="240" w:lineRule="auto"/>
        <w:jc w:val="center"/>
        <w:rPr>
          <w:rFonts w:ascii="Times New Roman" w:hAnsi="Times New Roman" w:cs="Times New Roman"/>
          <w:b/>
          <w:bCs/>
          <w:sz w:val="36"/>
          <w:szCs w:val="36"/>
        </w:rPr>
      </w:pPr>
      <w:r w:rsidRPr="007157A5">
        <w:rPr>
          <w:rFonts w:ascii="Times New Roman" w:hAnsi="Times New Roman" w:cs="Times New Roman"/>
          <w:b/>
          <w:bCs/>
          <w:sz w:val="36"/>
          <w:szCs w:val="36"/>
        </w:rPr>
        <w:t>ÍNDICE</w:t>
      </w:r>
      <w:r w:rsidR="0038665D" w:rsidRPr="007157A5">
        <w:rPr>
          <w:rFonts w:ascii="Times New Roman" w:hAnsi="Times New Roman" w:cs="Times New Roman"/>
          <w:b/>
          <w:bCs/>
          <w:sz w:val="36"/>
          <w:szCs w:val="36"/>
        </w:rPr>
        <w:fldChar w:fldCharType="begin"/>
      </w:r>
      <w:r w:rsidRPr="007157A5">
        <w:rPr>
          <w:rFonts w:ascii="Times New Roman" w:hAnsi="Times New Roman" w:cs="Times New Roman"/>
          <w:b/>
          <w:bCs/>
          <w:sz w:val="36"/>
          <w:szCs w:val="36"/>
        </w:rPr>
        <w:instrText>tc "ÍNDICE"</w:instrText>
      </w:r>
      <w:r w:rsidR="0038665D" w:rsidRPr="007157A5">
        <w:rPr>
          <w:rFonts w:ascii="Times New Roman" w:hAnsi="Times New Roman" w:cs="Times New Roman"/>
          <w:b/>
          <w:bCs/>
          <w:sz w:val="36"/>
          <w:szCs w:val="36"/>
        </w:rPr>
        <w:fldChar w:fldCharType="end"/>
      </w:r>
    </w:p>
    <w:p w:rsidR="00F4555B" w:rsidRPr="007157A5" w:rsidRDefault="0038665D" w:rsidP="00F4555B">
      <w:pPr>
        <w:autoSpaceDE w:val="0"/>
        <w:autoSpaceDN w:val="0"/>
        <w:adjustRightInd w:val="0"/>
        <w:spacing w:after="0" w:line="240" w:lineRule="auto"/>
        <w:jc w:val="center"/>
        <w:rPr>
          <w:rFonts w:ascii="Times New Roman" w:hAnsi="Times New Roman" w:cs="Times New Roman"/>
          <w:b/>
          <w:bCs/>
          <w:sz w:val="36"/>
          <w:szCs w:val="36"/>
        </w:rPr>
      </w:pPr>
      <w:r w:rsidRPr="007157A5">
        <w:rPr>
          <w:rFonts w:ascii="Times New Roman" w:hAnsi="Times New Roman" w:cs="Times New Roman"/>
          <w:b/>
          <w:bCs/>
          <w:sz w:val="36"/>
          <w:szCs w:val="36"/>
        </w:rPr>
        <w:fldChar w:fldCharType="begin"/>
      </w:r>
      <w:r w:rsidR="00F4555B" w:rsidRPr="007157A5">
        <w:rPr>
          <w:rFonts w:ascii="Times New Roman" w:hAnsi="Times New Roman" w:cs="Times New Roman"/>
          <w:b/>
          <w:bCs/>
          <w:sz w:val="36"/>
          <w:szCs w:val="36"/>
        </w:rPr>
        <w:instrText>tc ""</w:instrText>
      </w:r>
      <w:r w:rsidRPr="007157A5">
        <w:rPr>
          <w:rFonts w:ascii="Times New Roman" w:hAnsi="Times New Roman" w:cs="Times New Roman"/>
          <w:b/>
          <w:bCs/>
          <w:sz w:val="36"/>
          <w:szCs w:val="36"/>
        </w:rPr>
        <w:fldChar w:fldCharType="end"/>
      </w:r>
    </w:p>
    <w:p w:rsidR="00F4555B" w:rsidRPr="007157A5" w:rsidRDefault="00F4555B" w:rsidP="00F4555B">
      <w:pPr>
        <w:autoSpaceDE w:val="0"/>
        <w:autoSpaceDN w:val="0"/>
        <w:adjustRightInd w:val="0"/>
        <w:spacing w:after="0" w:line="240" w:lineRule="auto"/>
        <w:jc w:val="center"/>
        <w:rPr>
          <w:rFonts w:ascii="Times New Roman" w:hAnsi="Times New Roman" w:cs="Times New Roman"/>
          <w:b/>
          <w:bCs/>
          <w:sz w:val="24"/>
          <w:szCs w:val="24"/>
        </w:rPr>
      </w:pPr>
      <w:r w:rsidRPr="007157A5">
        <w:rPr>
          <w:rFonts w:ascii="Times New Roman" w:hAnsi="Times New Roman" w:cs="Times New Roman"/>
          <w:b/>
          <w:bCs/>
          <w:sz w:val="24"/>
          <w:szCs w:val="24"/>
        </w:rPr>
        <w:t>PODER  EJECUTIVO  ESTATAL</w:t>
      </w:r>
      <w:r w:rsidR="0038665D" w:rsidRPr="007157A5">
        <w:rPr>
          <w:rFonts w:ascii="Times New Roman" w:hAnsi="Times New Roman" w:cs="Times New Roman"/>
          <w:b/>
          <w:bCs/>
          <w:sz w:val="24"/>
          <w:szCs w:val="24"/>
        </w:rPr>
        <w:fldChar w:fldCharType="begin"/>
      </w:r>
      <w:r w:rsidRPr="007157A5">
        <w:rPr>
          <w:rFonts w:ascii="Times New Roman" w:hAnsi="Times New Roman" w:cs="Times New Roman"/>
          <w:b/>
          <w:bCs/>
          <w:sz w:val="24"/>
          <w:szCs w:val="24"/>
        </w:rPr>
        <w:instrText>tc "PODER  EJECUTIVO  ESTATAL"</w:instrText>
      </w:r>
      <w:r w:rsidR="0038665D" w:rsidRPr="007157A5">
        <w:rPr>
          <w:rFonts w:ascii="Times New Roman" w:hAnsi="Times New Roman" w:cs="Times New Roman"/>
          <w:b/>
          <w:bCs/>
          <w:sz w:val="24"/>
          <w:szCs w:val="24"/>
        </w:rPr>
        <w:fldChar w:fldCharType="end"/>
      </w:r>
    </w:p>
    <w:p w:rsidR="00F4555B" w:rsidRPr="007157A5" w:rsidRDefault="00F4555B" w:rsidP="00F4555B">
      <w:pPr>
        <w:autoSpaceDE w:val="0"/>
        <w:autoSpaceDN w:val="0"/>
        <w:adjustRightInd w:val="0"/>
        <w:spacing w:after="0" w:line="240" w:lineRule="auto"/>
        <w:jc w:val="center"/>
        <w:rPr>
          <w:rFonts w:ascii="Times New Roman" w:hAnsi="Times New Roman" w:cs="Times New Roman"/>
          <w:b/>
          <w:bCs/>
          <w:sz w:val="20"/>
          <w:szCs w:val="20"/>
        </w:rPr>
      </w:pPr>
      <w:r w:rsidRPr="007157A5">
        <w:rPr>
          <w:rFonts w:ascii="Times New Roman" w:hAnsi="Times New Roman" w:cs="Times New Roman"/>
          <w:b/>
          <w:bCs/>
          <w:sz w:val="20"/>
          <w:szCs w:val="20"/>
        </w:rPr>
        <w:t>SECRETARÍA   DE  ADMINISTRACIÓN  Y  FINANZAS</w:t>
      </w:r>
      <w:r w:rsidR="0038665D" w:rsidRPr="007157A5">
        <w:rPr>
          <w:rFonts w:ascii="Times New Roman" w:hAnsi="Times New Roman" w:cs="Times New Roman"/>
          <w:b/>
          <w:bCs/>
          <w:sz w:val="20"/>
          <w:szCs w:val="20"/>
        </w:rPr>
        <w:fldChar w:fldCharType="begin"/>
      </w:r>
      <w:r w:rsidRPr="007157A5">
        <w:rPr>
          <w:rFonts w:ascii="Times New Roman" w:hAnsi="Times New Roman" w:cs="Times New Roman"/>
          <w:b/>
          <w:bCs/>
          <w:sz w:val="20"/>
          <w:szCs w:val="20"/>
        </w:rPr>
        <w:instrText>tc "SECRETARÍA   DE  ADMINISTRACIÓN  Y  FINANZAS"</w:instrText>
      </w:r>
      <w:r w:rsidR="0038665D" w:rsidRPr="007157A5">
        <w:rPr>
          <w:rFonts w:ascii="Times New Roman" w:hAnsi="Times New Roman" w:cs="Times New Roman"/>
          <w:b/>
          <w:bCs/>
          <w:sz w:val="20"/>
          <w:szCs w:val="20"/>
        </w:rPr>
        <w:fldChar w:fldCharType="end"/>
      </w:r>
    </w:p>
    <w:p w:rsidR="00F4555B" w:rsidRPr="007157A5" w:rsidRDefault="00F4555B" w:rsidP="00F4555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7157A5">
        <w:rPr>
          <w:rFonts w:ascii="Times New Roman" w:hAnsi="Times New Roman" w:cs="Times New Roman"/>
          <w:sz w:val="24"/>
          <w:szCs w:val="24"/>
        </w:rPr>
        <w:t>Aplicación de los Recursos Federales en Sinaloa al Tercer Trimestre de 2022.</w:t>
      </w:r>
    </w:p>
    <w:p w:rsidR="00F4555B" w:rsidRPr="007157A5" w:rsidRDefault="0038665D" w:rsidP="00F4555B">
      <w:pPr>
        <w:autoSpaceDE w:val="0"/>
        <w:autoSpaceDN w:val="0"/>
        <w:adjustRightInd w:val="0"/>
        <w:spacing w:after="0" w:line="240" w:lineRule="auto"/>
        <w:jc w:val="center"/>
        <w:rPr>
          <w:rFonts w:ascii="Times New Roman" w:hAnsi="Times New Roman" w:cs="Times New Roman"/>
          <w:b/>
          <w:bCs/>
          <w:sz w:val="36"/>
          <w:szCs w:val="36"/>
        </w:rPr>
      </w:pPr>
      <w:r w:rsidRPr="007157A5">
        <w:rPr>
          <w:rFonts w:ascii="Times New Roman" w:hAnsi="Times New Roman" w:cs="Times New Roman"/>
          <w:b/>
          <w:bCs/>
          <w:sz w:val="36"/>
          <w:szCs w:val="36"/>
        </w:rPr>
        <w:fldChar w:fldCharType="begin"/>
      </w:r>
      <w:r w:rsidR="00F4555B" w:rsidRPr="007157A5">
        <w:rPr>
          <w:rFonts w:ascii="Times New Roman" w:hAnsi="Times New Roman" w:cs="Times New Roman"/>
          <w:b/>
          <w:bCs/>
          <w:sz w:val="36"/>
          <w:szCs w:val="36"/>
        </w:rPr>
        <w:instrText>tc ""</w:instrText>
      </w:r>
      <w:r w:rsidRPr="007157A5">
        <w:rPr>
          <w:rFonts w:ascii="Times New Roman" w:hAnsi="Times New Roman" w:cs="Times New Roman"/>
          <w:b/>
          <w:bCs/>
          <w:sz w:val="36"/>
          <w:szCs w:val="36"/>
        </w:rPr>
        <w:fldChar w:fldCharType="end"/>
      </w:r>
    </w:p>
    <w:p w:rsidR="00F4555B" w:rsidRPr="007157A5" w:rsidRDefault="00F4555B" w:rsidP="00F4555B">
      <w:pPr>
        <w:autoSpaceDE w:val="0"/>
        <w:autoSpaceDN w:val="0"/>
        <w:adjustRightInd w:val="0"/>
        <w:spacing w:after="0" w:line="240" w:lineRule="auto"/>
        <w:jc w:val="center"/>
        <w:rPr>
          <w:rFonts w:ascii="Roman" w:hAnsi="Roman" w:cs="Roman"/>
          <w:sz w:val="8"/>
          <w:szCs w:val="8"/>
        </w:rPr>
      </w:pPr>
    </w:p>
    <w:p w:rsidR="00F4555B" w:rsidRPr="007157A5" w:rsidRDefault="00F4555B" w:rsidP="00F4555B">
      <w:pPr>
        <w:autoSpaceDE w:val="0"/>
        <w:autoSpaceDN w:val="0"/>
        <w:adjustRightInd w:val="0"/>
        <w:spacing w:after="0" w:line="240" w:lineRule="auto"/>
        <w:jc w:val="center"/>
        <w:rPr>
          <w:rFonts w:ascii="Roman" w:hAnsi="Roman" w:cs="Roman"/>
          <w:sz w:val="8"/>
          <w:szCs w:val="8"/>
        </w:rPr>
      </w:pPr>
    </w:p>
    <w:p w:rsidR="00F4555B" w:rsidRPr="007157A5" w:rsidRDefault="00F4555B" w:rsidP="00F4555B">
      <w:pPr>
        <w:autoSpaceDE w:val="0"/>
        <w:autoSpaceDN w:val="0"/>
        <w:adjustRightInd w:val="0"/>
        <w:spacing w:after="0" w:line="240" w:lineRule="auto"/>
        <w:jc w:val="center"/>
        <w:rPr>
          <w:rFonts w:ascii="Roman" w:hAnsi="Roman" w:cs="Roman"/>
          <w:sz w:val="8"/>
          <w:szCs w:val="8"/>
        </w:rPr>
      </w:pPr>
    </w:p>
    <w:p w:rsidR="00F4555B" w:rsidRPr="007157A5" w:rsidRDefault="00F4555B" w:rsidP="00F4555B">
      <w:pPr>
        <w:autoSpaceDE w:val="0"/>
        <w:autoSpaceDN w:val="0"/>
        <w:adjustRightInd w:val="0"/>
        <w:spacing w:after="0" w:line="110" w:lineRule="atLeast"/>
        <w:jc w:val="center"/>
        <w:rPr>
          <w:rFonts w:ascii="Roman" w:hAnsi="Roman" w:cs="Roman"/>
          <w:color w:val="000000"/>
          <w:sz w:val="8"/>
          <w:szCs w:val="8"/>
        </w:rPr>
      </w:pPr>
    </w:p>
    <w:p w:rsidR="00F4555B" w:rsidRDefault="00F4555B" w:rsidP="00F4555B">
      <w:pPr>
        <w:pStyle w:val="avisos"/>
      </w:pPr>
      <w:r w:rsidRPr="007157A5">
        <w:rPr>
          <w:b w:val="0"/>
          <w:bCs w:val="0"/>
          <w:color w:val="000000"/>
        </w:rPr>
        <w:t>161   -   283</w:t>
      </w:r>
      <w:r w:rsidR="0038665D">
        <w:fldChar w:fldCharType="begin"/>
      </w:r>
      <w:r>
        <w:instrText>tc ""</w:instrText>
      </w:r>
      <w:r w:rsidR="0038665D">
        <w:fldChar w:fldCharType="end"/>
      </w:r>
    </w:p>
    <w:p w:rsidR="00D21698" w:rsidRDefault="00D21698" w:rsidP="009E54DC">
      <w:pPr>
        <w:jc w:val="center"/>
        <w:rPr>
          <w:rFonts w:ascii="Times New Roman" w:hAnsi="Times New Roman" w:cs="Times New Roman"/>
          <w:sz w:val="24"/>
          <w:szCs w:val="24"/>
        </w:rPr>
      </w:pPr>
    </w:p>
    <w:p w:rsidR="00D21698" w:rsidRDefault="00D21698" w:rsidP="009E54DC">
      <w:pPr>
        <w:jc w:val="center"/>
        <w:rPr>
          <w:rFonts w:ascii="Times New Roman" w:hAnsi="Times New Roman" w:cs="Times New Roman"/>
          <w:sz w:val="24"/>
          <w:szCs w:val="24"/>
        </w:rPr>
      </w:pPr>
    </w:p>
    <w:p w:rsidR="00E651F0" w:rsidRDefault="00E651F0" w:rsidP="009E54DC">
      <w:pPr>
        <w:jc w:val="center"/>
        <w:rPr>
          <w:rFonts w:ascii="Times New Roman" w:hAnsi="Times New Roman" w:cs="Times New Roman"/>
          <w:sz w:val="24"/>
          <w:szCs w:val="24"/>
        </w:rPr>
      </w:pPr>
    </w:p>
    <w:p w:rsidR="00E651F0" w:rsidRDefault="00E651F0" w:rsidP="009E54DC">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07 de noviembre de 2022.</w:t>
      </w:r>
      <w:r>
        <w:rPr>
          <w:rFonts w:ascii="Times New Roman" w:hAnsi="Times New Roman" w:cs="Times New Roman"/>
          <w:b/>
          <w:bCs/>
        </w:rPr>
        <w:t xml:space="preserve">    No. 134</w:t>
      </w:r>
    </w:p>
    <w:p w:rsidR="00E651F0" w:rsidRPr="00E651F0" w:rsidRDefault="00E651F0" w:rsidP="00E651F0">
      <w:pPr>
        <w:autoSpaceDE w:val="0"/>
        <w:autoSpaceDN w:val="0"/>
        <w:adjustRightInd w:val="0"/>
        <w:spacing w:after="0" w:line="240" w:lineRule="auto"/>
        <w:jc w:val="center"/>
        <w:rPr>
          <w:rFonts w:ascii="Times New Roman" w:hAnsi="Times New Roman" w:cs="Times New Roman"/>
          <w:b/>
          <w:bCs/>
          <w:sz w:val="36"/>
          <w:szCs w:val="36"/>
        </w:rPr>
      </w:pPr>
      <w:r w:rsidRPr="00E651F0">
        <w:rPr>
          <w:rFonts w:ascii="Times New Roman" w:hAnsi="Times New Roman" w:cs="Times New Roman"/>
          <w:b/>
          <w:bCs/>
          <w:sz w:val="36"/>
          <w:szCs w:val="36"/>
        </w:rPr>
        <w:t>ÍNDICE</w:t>
      </w:r>
      <w:r w:rsidR="0038665D" w:rsidRPr="00E651F0">
        <w:rPr>
          <w:rFonts w:ascii="Times New Roman" w:hAnsi="Times New Roman" w:cs="Times New Roman"/>
          <w:b/>
          <w:bCs/>
          <w:sz w:val="36"/>
          <w:szCs w:val="36"/>
        </w:rPr>
        <w:fldChar w:fldCharType="begin"/>
      </w:r>
      <w:r w:rsidRPr="00E651F0">
        <w:rPr>
          <w:rFonts w:ascii="Times New Roman" w:hAnsi="Times New Roman" w:cs="Times New Roman"/>
          <w:b/>
          <w:bCs/>
          <w:sz w:val="36"/>
          <w:szCs w:val="36"/>
        </w:rPr>
        <w:instrText>tc "ÍNDICE"</w:instrText>
      </w:r>
      <w:r w:rsidR="0038665D" w:rsidRPr="00E651F0">
        <w:rPr>
          <w:rFonts w:ascii="Times New Roman" w:hAnsi="Times New Roman" w:cs="Times New Roman"/>
          <w:b/>
          <w:bCs/>
          <w:sz w:val="36"/>
          <w:szCs w:val="36"/>
        </w:rPr>
        <w:fldChar w:fldCharType="end"/>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autoSpaceDE w:val="0"/>
        <w:autoSpaceDN w:val="0"/>
        <w:adjustRightInd w:val="0"/>
        <w:spacing w:after="0" w:line="240" w:lineRule="auto"/>
        <w:jc w:val="center"/>
        <w:rPr>
          <w:rFonts w:ascii="Times New Roman" w:hAnsi="Times New Roman" w:cs="Times New Roman"/>
          <w:b/>
          <w:bCs/>
          <w:sz w:val="24"/>
          <w:szCs w:val="24"/>
        </w:rPr>
      </w:pPr>
      <w:r w:rsidRPr="00E651F0">
        <w:rPr>
          <w:rFonts w:ascii="Times New Roman" w:hAnsi="Times New Roman" w:cs="Times New Roman"/>
          <w:b/>
          <w:bCs/>
          <w:sz w:val="24"/>
          <w:szCs w:val="24"/>
        </w:rPr>
        <w:t>PODER  EJECUTIVO  ESTATAL</w:t>
      </w:r>
      <w:r w:rsidR="0038665D" w:rsidRPr="00E651F0">
        <w:rPr>
          <w:rFonts w:ascii="Times New Roman" w:hAnsi="Times New Roman" w:cs="Times New Roman"/>
          <w:b/>
          <w:bCs/>
          <w:sz w:val="24"/>
          <w:szCs w:val="24"/>
        </w:rPr>
        <w:fldChar w:fldCharType="begin"/>
      </w:r>
      <w:r w:rsidRPr="00E651F0">
        <w:rPr>
          <w:rFonts w:ascii="Times New Roman" w:hAnsi="Times New Roman" w:cs="Times New Roman"/>
          <w:b/>
          <w:bCs/>
          <w:sz w:val="24"/>
          <w:szCs w:val="24"/>
        </w:rPr>
        <w:instrText>tc "PODER  EJECUTIVO  ESTATAL"</w:instrText>
      </w:r>
      <w:r w:rsidR="0038665D" w:rsidRPr="00E651F0">
        <w:rPr>
          <w:rFonts w:ascii="Times New Roman" w:hAnsi="Times New Roman" w:cs="Times New Roman"/>
          <w:b/>
          <w:bCs/>
          <w:sz w:val="24"/>
          <w:szCs w:val="24"/>
        </w:rPr>
        <w:fldChar w:fldCharType="end"/>
      </w:r>
    </w:p>
    <w:p w:rsidR="00E651F0" w:rsidRPr="00E651F0" w:rsidRDefault="00E651F0" w:rsidP="00E651F0">
      <w:pPr>
        <w:autoSpaceDE w:val="0"/>
        <w:autoSpaceDN w:val="0"/>
        <w:adjustRightInd w:val="0"/>
        <w:spacing w:after="0" w:line="240" w:lineRule="auto"/>
        <w:jc w:val="center"/>
        <w:rPr>
          <w:rFonts w:ascii="Times New Roman" w:hAnsi="Times New Roman" w:cs="Times New Roman"/>
          <w:b/>
          <w:bCs/>
          <w:sz w:val="20"/>
          <w:szCs w:val="20"/>
        </w:rPr>
      </w:pPr>
      <w:r w:rsidRPr="00E651F0">
        <w:rPr>
          <w:rFonts w:ascii="Times New Roman" w:hAnsi="Times New Roman" w:cs="Times New Roman"/>
          <w:b/>
          <w:bCs/>
          <w:sz w:val="20"/>
          <w:szCs w:val="20"/>
        </w:rPr>
        <w:t>COLEGIO  DE  BACHILLERES  DEL  ESTADO  DE  SINALOA</w:t>
      </w:r>
      <w:r w:rsidR="0038665D" w:rsidRPr="00E651F0">
        <w:rPr>
          <w:rFonts w:ascii="Times New Roman" w:hAnsi="Times New Roman" w:cs="Times New Roman"/>
          <w:b/>
          <w:bCs/>
          <w:sz w:val="20"/>
          <w:szCs w:val="20"/>
        </w:rPr>
        <w:fldChar w:fldCharType="begin"/>
      </w:r>
      <w:r w:rsidRPr="00E651F0">
        <w:rPr>
          <w:rFonts w:ascii="Times New Roman" w:hAnsi="Times New Roman" w:cs="Times New Roman"/>
          <w:b/>
          <w:bCs/>
          <w:sz w:val="20"/>
          <w:szCs w:val="20"/>
        </w:rPr>
        <w:instrText>tc "COLEGIO  DE  BACHILLERES  DEL  ESTADO  DE  SINALOA"</w:instrText>
      </w:r>
      <w:r w:rsidR="0038665D" w:rsidRPr="00E651F0">
        <w:rPr>
          <w:rFonts w:ascii="Times New Roman" w:hAnsi="Times New Roman" w:cs="Times New Roman"/>
          <w:b/>
          <w:bCs/>
          <w:sz w:val="20"/>
          <w:szCs w:val="20"/>
        </w:rPr>
        <w:fldChar w:fldCharType="end"/>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E651F0">
        <w:rPr>
          <w:rFonts w:ascii="Times New Roman" w:hAnsi="Times New Roman" w:cs="Times New Roman"/>
          <w:sz w:val="23"/>
          <w:szCs w:val="23"/>
        </w:rPr>
        <w:t>Avance Financiero, relativo al Tercer Trimestre de 2022.</w:t>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E651F0">
        <w:rPr>
          <w:rFonts w:ascii="Times New Roman" w:hAnsi="Times New Roman" w:cs="Times New Roman"/>
          <w:sz w:val="23"/>
          <w:szCs w:val="23"/>
        </w:rPr>
        <w:lastRenderedPageBreak/>
        <w:t xml:space="preserve">2   -   3   </w:t>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autoSpaceDE w:val="0"/>
        <w:autoSpaceDN w:val="0"/>
        <w:adjustRightInd w:val="0"/>
        <w:spacing w:after="0" w:line="240" w:lineRule="auto"/>
        <w:jc w:val="center"/>
        <w:rPr>
          <w:rFonts w:ascii="Times New Roman" w:hAnsi="Times New Roman" w:cs="Times New Roman"/>
          <w:b/>
          <w:bCs/>
          <w:sz w:val="24"/>
          <w:szCs w:val="24"/>
        </w:rPr>
      </w:pPr>
      <w:r w:rsidRPr="00E651F0">
        <w:rPr>
          <w:rFonts w:ascii="Times New Roman" w:hAnsi="Times New Roman" w:cs="Times New Roman"/>
          <w:b/>
          <w:bCs/>
          <w:sz w:val="24"/>
          <w:szCs w:val="24"/>
        </w:rPr>
        <w:t xml:space="preserve"> AYUNTAMIENTOS</w:t>
      </w:r>
      <w:r w:rsidR="0038665D" w:rsidRPr="00E651F0">
        <w:rPr>
          <w:rFonts w:ascii="Times New Roman" w:hAnsi="Times New Roman" w:cs="Times New Roman"/>
          <w:b/>
          <w:bCs/>
          <w:sz w:val="24"/>
          <w:szCs w:val="24"/>
        </w:rPr>
        <w:fldChar w:fldCharType="begin"/>
      </w:r>
      <w:r w:rsidRPr="00E651F0">
        <w:rPr>
          <w:rFonts w:ascii="Times New Roman" w:hAnsi="Times New Roman" w:cs="Times New Roman"/>
          <w:b/>
          <w:bCs/>
          <w:sz w:val="24"/>
          <w:szCs w:val="24"/>
        </w:rPr>
        <w:instrText>tc " AYUNTAMIENTOS"</w:instrText>
      </w:r>
      <w:r w:rsidR="0038665D" w:rsidRPr="00E651F0">
        <w:rPr>
          <w:rFonts w:ascii="Times New Roman" w:hAnsi="Times New Roman" w:cs="Times New Roman"/>
          <w:b/>
          <w:bCs/>
          <w:sz w:val="24"/>
          <w:szCs w:val="24"/>
        </w:rPr>
        <w:fldChar w:fldCharType="end"/>
      </w:r>
    </w:p>
    <w:p w:rsidR="00E651F0" w:rsidRPr="00E651F0" w:rsidRDefault="00E651F0" w:rsidP="00E651F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E651F0">
        <w:rPr>
          <w:rFonts w:ascii="Times New Roman" w:hAnsi="Times New Roman" w:cs="Times New Roman"/>
          <w:sz w:val="23"/>
          <w:szCs w:val="23"/>
        </w:rPr>
        <w:t>Municipio de Culiacán.- Edicto de Sentencia Definitiva en el Procedimiento de Responsabilidad Administrativa OIC-DRA-PRA-01-2022.- Eduardo García Ibarra.</w:t>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E651F0">
        <w:rPr>
          <w:rFonts w:ascii="Times New Roman" w:hAnsi="Times New Roman" w:cs="Times New Roman"/>
          <w:sz w:val="23"/>
          <w:szCs w:val="23"/>
        </w:rPr>
        <w:t>Decreto Municipal No. 11 de Badiraguato.- Reglamento del Procedimiento Administrativo Sancionador en Materia de Tránsito del Municipio de Badiraguato, Sinaloa.</w:t>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E651F0">
        <w:rPr>
          <w:rFonts w:ascii="Times New Roman" w:hAnsi="Times New Roman" w:cs="Times New Roman"/>
          <w:sz w:val="23"/>
          <w:szCs w:val="23"/>
        </w:rPr>
        <w:t>Decreto Municipal No. 12 de Badiraguato.- Tabulador de Infracciones y Sanciones en Materia de Vialidad y Tránsito del Municipio de Badiraguato, Sinaloa.</w:t>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E651F0">
        <w:rPr>
          <w:rFonts w:ascii="Times New Roman" w:hAnsi="Times New Roman" w:cs="Times New Roman"/>
          <w:sz w:val="23"/>
          <w:szCs w:val="23"/>
        </w:rPr>
        <w:t>Decreto Municipal No. 13 de Badiraguato.- Se acuerda la integración del Comité de Adquisiciones, así como los montos para la adquisición de bienes muebles e inmuebles, arrendamientos y servicios que sean necesarios de contratar.</w:t>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autoSpaceDE w:val="0"/>
        <w:autoSpaceDN w:val="0"/>
        <w:adjustRightInd w:val="0"/>
        <w:spacing w:after="0" w:line="240" w:lineRule="auto"/>
        <w:jc w:val="center"/>
        <w:rPr>
          <w:rFonts w:ascii="Times New Roman" w:hAnsi="Times New Roman" w:cs="Times New Roman"/>
          <w:b/>
          <w:bCs/>
          <w:sz w:val="20"/>
          <w:szCs w:val="20"/>
        </w:rPr>
      </w:pPr>
      <w:r w:rsidRPr="00E651F0">
        <w:rPr>
          <w:rFonts w:ascii="Times New Roman" w:hAnsi="Times New Roman" w:cs="Times New Roman"/>
          <w:b/>
          <w:bCs/>
          <w:sz w:val="20"/>
          <w:szCs w:val="20"/>
        </w:rPr>
        <w:t>INSTITUTO  MUNICIPAL  DE  PLANEACIÓN</w:t>
      </w:r>
      <w:r w:rsidR="0038665D" w:rsidRPr="00E651F0">
        <w:rPr>
          <w:rFonts w:ascii="Times New Roman" w:hAnsi="Times New Roman" w:cs="Times New Roman"/>
          <w:b/>
          <w:bCs/>
          <w:sz w:val="20"/>
          <w:szCs w:val="20"/>
        </w:rPr>
        <w:fldChar w:fldCharType="begin"/>
      </w:r>
      <w:r w:rsidRPr="00E651F0">
        <w:rPr>
          <w:rFonts w:ascii="Times New Roman" w:hAnsi="Times New Roman" w:cs="Times New Roman"/>
          <w:b/>
          <w:bCs/>
          <w:sz w:val="20"/>
          <w:szCs w:val="20"/>
        </w:rPr>
        <w:instrText>tc "INSTITUTO  MUNICIPAL  DE  PLANEACIÓN"</w:instrText>
      </w:r>
      <w:r w:rsidR="0038665D" w:rsidRPr="00E651F0">
        <w:rPr>
          <w:rFonts w:ascii="Times New Roman" w:hAnsi="Times New Roman" w:cs="Times New Roman"/>
          <w:b/>
          <w:bCs/>
          <w:sz w:val="20"/>
          <w:szCs w:val="20"/>
        </w:rPr>
        <w:fldChar w:fldCharType="end"/>
      </w:r>
    </w:p>
    <w:p w:rsidR="00E651F0" w:rsidRPr="00E651F0" w:rsidRDefault="00E651F0" w:rsidP="00E651F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E651F0">
        <w:rPr>
          <w:rFonts w:ascii="Times New Roman" w:hAnsi="Times New Roman" w:cs="Times New Roman"/>
          <w:sz w:val="23"/>
          <w:szCs w:val="23"/>
        </w:rPr>
        <w:t>Municipio de Guasave.- Avance Financiero, relativo al Tercer Trimestre de 2022.</w:t>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autoSpaceDE w:val="0"/>
        <w:autoSpaceDN w:val="0"/>
        <w:adjustRightInd w:val="0"/>
        <w:spacing w:after="0" w:line="240" w:lineRule="auto"/>
        <w:jc w:val="center"/>
        <w:rPr>
          <w:rFonts w:ascii="Times New Roman" w:hAnsi="Times New Roman" w:cs="Times New Roman"/>
          <w:b/>
          <w:bCs/>
          <w:sz w:val="20"/>
          <w:szCs w:val="20"/>
        </w:rPr>
      </w:pPr>
      <w:r w:rsidRPr="00E651F0">
        <w:rPr>
          <w:rFonts w:ascii="Times New Roman" w:hAnsi="Times New Roman" w:cs="Times New Roman"/>
          <w:b/>
          <w:bCs/>
          <w:sz w:val="20"/>
          <w:szCs w:val="20"/>
        </w:rPr>
        <w:t>INSTITUTO  DE  VIVIENDA  DEL  MUNICIPIO  DE  CULIACÁN</w:t>
      </w:r>
      <w:r w:rsidR="0038665D" w:rsidRPr="00E651F0">
        <w:rPr>
          <w:rFonts w:ascii="Times New Roman" w:hAnsi="Times New Roman" w:cs="Times New Roman"/>
          <w:b/>
          <w:bCs/>
          <w:sz w:val="20"/>
          <w:szCs w:val="20"/>
        </w:rPr>
        <w:fldChar w:fldCharType="begin"/>
      </w:r>
      <w:r w:rsidRPr="00E651F0">
        <w:rPr>
          <w:rFonts w:ascii="Times New Roman" w:hAnsi="Times New Roman" w:cs="Times New Roman"/>
          <w:b/>
          <w:bCs/>
          <w:sz w:val="20"/>
          <w:szCs w:val="20"/>
        </w:rPr>
        <w:instrText>tc "INSTITUTO  DE  VIVIENDA  DEL  MUNICIPIO  DE  CULIACÁN"</w:instrText>
      </w:r>
      <w:r w:rsidR="0038665D" w:rsidRPr="00E651F0">
        <w:rPr>
          <w:rFonts w:ascii="Times New Roman" w:hAnsi="Times New Roman" w:cs="Times New Roman"/>
          <w:b/>
          <w:bCs/>
          <w:sz w:val="20"/>
          <w:szCs w:val="20"/>
        </w:rPr>
        <w:fldChar w:fldCharType="end"/>
      </w:r>
    </w:p>
    <w:p w:rsidR="00E651F0" w:rsidRPr="00E651F0" w:rsidRDefault="00E651F0" w:rsidP="00E651F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E651F0">
        <w:rPr>
          <w:rFonts w:ascii="Times New Roman" w:hAnsi="Times New Roman" w:cs="Times New Roman"/>
          <w:sz w:val="23"/>
          <w:szCs w:val="23"/>
        </w:rPr>
        <w:t>Municipio de Culiacán.- Avance Financiero, relativo al Tercer Trimestre de 2022.</w:t>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autoSpaceDE w:val="0"/>
        <w:autoSpaceDN w:val="0"/>
        <w:adjustRightInd w:val="0"/>
        <w:spacing w:after="0" w:line="240" w:lineRule="auto"/>
        <w:jc w:val="center"/>
        <w:rPr>
          <w:rFonts w:ascii="Times New Roman" w:hAnsi="Times New Roman" w:cs="Times New Roman"/>
          <w:b/>
          <w:bCs/>
          <w:sz w:val="20"/>
          <w:szCs w:val="20"/>
        </w:rPr>
      </w:pPr>
      <w:r w:rsidRPr="00E651F0">
        <w:rPr>
          <w:rFonts w:ascii="Times New Roman" w:hAnsi="Times New Roman" w:cs="Times New Roman"/>
          <w:b/>
          <w:bCs/>
          <w:sz w:val="20"/>
          <w:szCs w:val="20"/>
        </w:rPr>
        <w:t>JUNTA  MUNICIPAL  DE  AGUA  POTABLE  Y  ALCANTARILLADO</w:t>
      </w:r>
      <w:r w:rsidR="0038665D" w:rsidRPr="00E651F0">
        <w:rPr>
          <w:rFonts w:ascii="Times New Roman" w:hAnsi="Times New Roman" w:cs="Times New Roman"/>
          <w:b/>
          <w:bCs/>
          <w:sz w:val="20"/>
          <w:szCs w:val="20"/>
        </w:rPr>
        <w:fldChar w:fldCharType="begin"/>
      </w:r>
      <w:r w:rsidRPr="00E651F0">
        <w:rPr>
          <w:rFonts w:ascii="Times New Roman" w:hAnsi="Times New Roman" w:cs="Times New Roman"/>
          <w:b/>
          <w:bCs/>
          <w:sz w:val="20"/>
          <w:szCs w:val="20"/>
        </w:rPr>
        <w:instrText>tc "JUNTA  MUNICIPAL  DE  AGUA  POTABLE  Y  ALCANTARILLADO"</w:instrText>
      </w:r>
      <w:r w:rsidR="0038665D" w:rsidRPr="00E651F0">
        <w:rPr>
          <w:rFonts w:ascii="Times New Roman" w:hAnsi="Times New Roman" w:cs="Times New Roman"/>
          <w:b/>
          <w:bCs/>
          <w:sz w:val="20"/>
          <w:szCs w:val="20"/>
        </w:rPr>
        <w:fldChar w:fldCharType="end"/>
      </w:r>
    </w:p>
    <w:p w:rsidR="00E651F0" w:rsidRPr="00E651F0" w:rsidRDefault="00E651F0" w:rsidP="00E651F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E651F0">
        <w:rPr>
          <w:rFonts w:ascii="Times New Roman" w:hAnsi="Times New Roman" w:cs="Times New Roman"/>
          <w:sz w:val="23"/>
          <w:szCs w:val="23"/>
        </w:rPr>
        <w:t>Municipio de Ahome.- Convocatoria a Licitación Pública Nacional No. 005, Licitación No. JAPAMA-GES-ALC-CPN-22-37.</w:t>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E651F0">
        <w:rPr>
          <w:rFonts w:ascii="Times New Roman" w:hAnsi="Times New Roman" w:cs="Times New Roman"/>
          <w:sz w:val="23"/>
          <w:szCs w:val="23"/>
        </w:rPr>
        <w:t xml:space="preserve">Municipio de Guasave.- Avance Financiero, relativo al Tercer Trimestre de 2022. </w:t>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E651F0">
        <w:rPr>
          <w:rFonts w:ascii="Times New Roman" w:hAnsi="Times New Roman" w:cs="Times New Roman"/>
          <w:sz w:val="23"/>
          <w:szCs w:val="23"/>
        </w:rPr>
        <w:t xml:space="preserve">4   -   38   </w:t>
      </w:r>
    </w:p>
    <w:p w:rsidR="00E651F0" w:rsidRPr="00E651F0" w:rsidRDefault="00E651F0" w:rsidP="00E651F0">
      <w:pPr>
        <w:autoSpaceDE w:val="0"/>
        <w:autoSpaceDN w:val="0"/>
        <w:adjustRightInd w:val="0"/>
        <w:spacing w:after="0" w:line="240" w:lineRule="auto"/>
        <w:jc w:val="center"/>
        <w:rPr>
          <w:rFonts w:ascii="Roman" w:hAnsi="Roman" w:cs="Roman"/>
          <w:sz w:val="8"/>
          <w:szCs w:val="8"/>
        </w:rPr>
      </w:pPr>
      <w:r w:rsidRPr="00E651F0">
        <w:rPr>
          <w:rFonts w:ascii="Roman" w:hAnsi="Roman" w:cs="Roman"/>
          <w:sz w:val="8"/>
          <w:szCs w:val="8"/>
        </w:rPr>
        <w:t xml:space="preserve">   </w:t>
      </w:r>
    </w:p>
    <w:p w:rsidR="00E651F0" w:rsidRPr="00E651F0" w:rsidRDefault="00E651F0" w:rsidP="00E651F0">
      <w:pPr>
        <w:autoSpaceDE w:val="0"/>
        <w:autoSpaceDN w:val="0"/>
        <w:adjustRightInd w:val="0"/>
        <w:spacing w:after="0" w:line="240" w:lineRule="auto"/>
        <w:jc w:val="center"/>
        <w:rPr>
          <w:rFonts w:ascii="Times New Roman" w:hAnsi="Times New Roman" w:cs="Times New Roman"/>
          <w:b/>
          <w:bCs/>
          <w:sz w:val="24"/>
          <w:szCs w:val="24"/>
        </w:rPr>
      </w:pPr>
      <w:r w:rsidRPr="00E651F0">
        <w:rPr>
          <w:rFonts w:ascii="Times New Roman" w:hAnsi="Times New Roman" w:cs="Times New Roman"/>
          <w:b/>
          <w:bCs/>
          <w:sz w:val="24"/>
          <w:szCs w:val="24"/>
        </w:rPr>
        <w:t>AVISOS  GENERALES</w:t>
      </w:r>
      <w:r w:rsidR="0038665D" w:rsidRPr="00E651F0">
        <w:rPr>
          <w:rFonts w:ascii="Times New Roman" w:hAnsi="Times New Roman" w:cs="Times New Roman"/>
          <w:b/>
          <w:bCs/>
          <w:sz w:val="24"/>
          <w:szCs w:val="24"/>
        </w:rPr>
        <w:fldChar w:fldCharType="begin"/>
      </w:r>
      <w:r w:rsidRPr="00E651F0">
        <w:rPr>
          <w:rFonts w:ascii="Times New Roman" w:hAnsi="Times New Roman" w:cs="Times New Roman"/>
          <w:b/>
          <w:bCs/>
          <w:sz w:val="24"/>
          <w:szCs w:val="24"/>
        </w:rPr>
        <w:instrText>tc "AVISOS  GENERALES"</w:instrText>
      </w:r>
      <w:r w:rsidR="0038665D" w:rsidRPr="00E651F0">
        <w:rPr>
          <w:rFonts w:ascii="Times New Roman" w:hAnsi="Times New Roman" w:cs="Times New Roman"/>
          <w:b/>
          <w:bCs/>
          <w:sz w:val="24"/>
          <w:szCs w:val="24"/>
        </w:rPr>
        <w:fldChar w:fldCharType="end"/>
      </w:r>
    </w:p>
    <w:p w:rsidR="00E651F0" w:rsidRPr="00E651F0" w:rsidRDefault="00E651F0" w:rsidP="00E651F0">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E651F0">
        <w:rPr>
          <w:rFonts w:ascii="Times New Roman" w:hAnsi="Times New Roman" w:cs="Times New Roman"/>
          <w:sz w:val="23"/>
          <w:szCs w:val="23"/>
        </w:rPr>
        <w:t xml:space="preserve">Primera Convocatoria  Asamblea General Ordinaria.- Autotransportes Águilas de México S. A de C.V. </w:t>
      </w:r>
    </w:p>
    <w:p w:rsidR="00E651F0" w:rsidRPr="00E651F0" w:rsidRDefault="00E651F0" w:rsidP="00E651F0">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E651F0">
        <w:rPr>
          <w:rFonts w:ascii="Times New Roman" w:hAnsi="Times New Roman" w:cs="Times New Roman"/>
          <w:sz w:val="23"/>
          <w:szCs w:val="23"/>
        </w:rPr>
        <w:t>39</w:t>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autoSpaceDE w:val="0"/>
        <w:autoSpaceDN w:val="0"/>
        <w:adjustRightInd w:val="0"/>
        <w:spacing w:after="0" w:line="240" w:lineRule="auto"/>
        <w:jc w:val="center"/>
        <w:rPr>
          <w:rFonts w:ascii="Times New Roman" w:hAnsi="Times New Roman" w:cs="Times New Roman"/>
          <w:b/>
          <w:bCs/>
          <w:sz w:val="24"/>
          <w:szCs w:val="24"/>
        </w:rPr>
      </w:pPr>
      <w:r w:rsidRPr="00E651F0">
        <w:rPr>
          <w:rFonts w:ascii="Times New Roman" w:hAnsi="Times New Roman" w:cs="Times New Roman"/>
          <w:b/>
          <w:bCs/>
          <w:sz w:val="24"/>
          <w:szCs w:val="24"/>
        </w:rPr>
        <w:t>AVISOS  JUDICIALES</w:t>
      </w:r>
      <w:r w:rsidR="0038665D" w:rsidRPr="00E651F0">
        <w:rPr>
          <w:rFonts w:ascii="Times New Roman" w:hAnsi="Times New Roman" w:cs="Times New Roman"/>
          <w:b/>
          <w:bCs/>
          <w:sz w:val="24"/>
          <w:szCs w:val="24"/>
        </w:rPr>
        <w:fldChar w:fldCharType="begin"/>
      </w:r>
      <w:r w:rsidRPr="00E651F0">
        <w:rPr>
          <w:rFonts w:ascii="Times New Roman" w:hAnsi="Times New Roman" w:cs="Times New Roman"/>
          <w:b/>
          <w:bCs/>
          <w:sz w:val="24"/>
          <w:szCs w:val="24"/>
        </w:rPr>
        <w:instrText>tc "AVISOS  JUDICIALES"</w:instrText>
      </w:r>
      <w:r w:rsidR="0038665D" w:rsidRPr="00E651F0">
        <w:rPr>
          <w:rFonts w:ascii="Times New Roman" w:hAnsi="Times New Roman" w:cs="Times New Roman"/>
          <w:b/>
          <w:bCs/>
          <w:sz w:val="24"/>
          <w:szCs w:val="24"/>
        </w:rPr>
        <w:fldChar w:fldCharType="end"/>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E651F0">
        <w:rPr>
          <w:rFonts w:ascii="Times New Roman" w:hAnsi="Times New Roman" w:cs="Times New Roman"/>
          <w:sz w:val="23"/>
          <w:szCs w:val="23"/>
        </w:rPr>
        <w:t xml:space="preserve">40   -   56   </w:t>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E651F0" w:rsidRPr="00E651F0" w:rsidRDefault="00E651F0" w:rsidP="00E651F0">
      <w:pPr>
        <w:autoSpaceDE w:val="0"/>
        <w:autoSpaceDN w:val="0"/>
        <w:adjustRightInd w:val="0"/>
        <w:spacing w:after="0" w:line="240" w:lineRule="auto"/>
        <w:jc w:val="center"/>
        <w:rPr>
          <w:rFonts w:ascii="Times New Roman" w:hAnsi="Times New Roman" w:cs="Times New Roman"/>
          <w:b/>
          <w:bCs/>
          <w:sz w:val="24"/>
          <w:szCs w:val="24"/>
        </w:rPr>
      </w:pPr>
      <w:r w:rsidRPr="00E651F0">
        <w:rPr>
          <w:rFonts w:ascii="Times New Roman" w:hAnsi="Times New Roman" w:cs="Times New Roman"/>
          <w:b/>
          <w:bCs/>
          <w:sz w:val="24"/>
          <w:szCs w:val="24"/>
        </w:rPr>
        <w:t>AVISOS  NOTARIALES</w:t>
      </w:r>
      <w:r w:rsidR="0038665D" w:rsidRPr="00E651F0">
        <w:rPr>
          <w:rFonts w:ascii="Times New Roman" w:hAnsi="Times New Roman" w:cs="Times New Roman"/>
          <w:b/>
          <w:bCs/>
          <w:sz w:val="24"/>
          <w:szCs w:val="24"/>
        </w:rPr>
        <w:fldChar w:fldCharType="begin"/>
      </w:r>
      <w:r w:rsidRPr="00E651F0">
        <w:rPr>
          <w:rFonts w:ascii="Times New Roman" w:hAnsi="Times New Roman" w:cs="Times New Roman"/>
          <w:b/>
          <w:bCs/>
          <w:sz w:val="24"/>
          <w:szCs w:val="24"/>
        </w:rPr>
        <w:instrText>tc "AVISOS  NOTARIALES"</w:instrText>
      </w:r>
      <w:r w:rsidR="0038665D" w:rsidRPr="00E651F0">
        <w:rPr>
          <w:rFonts w:ascii="Times New Roman" w:hAnsi="Times New Roman" w:cs="Times New Roman"/>
          <w:b/>
          <w:bCs/>
          <w:sz w:val="24"/>
          <w:szCs w:val="24"/>
        </w:rPr>
        <w:fldChar w:fldCharType="end"/>
      </w:r>
    </w:p>
    <w:p w:rsidR="00E651F0" w:rsidRPr="00E651F0" w:rsidRDefault="00E651F0" w:rsidP="00E651F0">
      <w:pPr>
        <w:autoSpaceDE w:val="0"/>
        <w:autoSpaceDN w:val="0"/>
        <w:adjustRightInd w:val="0"/>
        <w:spacing w:after="0" w:line="240" w:lineRule="auto"/>
        <w:jc w:val="center"/>
        <w:rPr>
          <w:rFonts w:ascii="Roman" w:hAnsi="Roman" w:cs="Roman"/>
          <w:sz w:val="8"/>
          <w:szCs w:val="8"/>
        </w:rPr>
      </w:pPr>
    </w:p>
    <w:p w:rsidR="00D21698" w:rsidRDefault="00E651F0" w:rsidP="00E651F0">
      <w:pPr>
        <w:jc w:val="center"/>
        <w:rPr>
          <w:rFonts w:ascii="Times New Roman" w:hAnsi="Times New Roman" w:cs="Times New Roman"/>
          <w:sz w:val="24"/>
          <w:szCs w:val="24"/>
        </w:rPr>
      </w:pPr>
      <w:r w:rsidRPr="00E651F0">
        <w:rPr>
          <w:rFonts w:ascii="Times New Roman" w:hAnsi="Times New Roman" w:cs="Times New Roman"/>
          <w:sz w:val="23"/>
          <w:szCs w:val="23"/>
        </w:rPr>
        <w:t>56</w:t>
      </w:r>
      <w:r w:rsidRPr="00E651F0">
        <w:rPr>
          <w:rFonts w:ascii="Times New Roman" w:hAnsi="Times New Roman" w:cs="Times New Roman"/>
          <w:color w:val="000000"/>
          <w:sz w:val="23"/>
          <w:szCs w:val="23"/>
        </w:rPr>
        <w:t xml:space="preserve">                         </w:t>
      </w:r>
    </w:p>
    <w:p w:rsidR="00D21698" w:rsidRDefault="00D21698" w:rsidP="009E54DC">
      <w:pPr>
        <w:jc w:val="center"/>
        <w:rPr>
          <w:rFonts w:ascii="Times New Roman" w:hAnsi="Times New Roman" w:cs="Times New Roman"/>
          <w:sz w:val="24"/>
          <w:szCs w:val="24"/>
        </w:rPr>
      </w:pPr>
    </w:p>
    <w:p w:rsidR="0097304E" w:rsidRDefault="0097304E" w:rsidP="009E54DC">
      <w:pPr>
        <w:jc w:val="center"/>
        <w:rPr>
          <w:rFonts w:ascii="Times New Roman" w:hAnsi="Times New Roman" w:cs="Times New Roman"/>
          <w:sz w:val="24"/>
          <w:szCs w:val="24"/>
        </w:rPr>
      </w:pP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36"/>
          <w:szCs w:val="36"/>
        </w:rPr>
      </w:pPr>
      <w:r w:rsidRPr="0097304E">
        <w:rPr>
          <w:rFonts w:ascii="Times New Roman" w:hAnsi="Times New Roman" w:cs="Times New Roman"/>
          <w:b/>
          <w:bCs/>
          <w:color w:val="000000"/>
        </w:rPr>
        <w:t xml:space="preserve">Tomo CXIII  3ra. Época </w:t>
      </w:r>
      <w:r w:rsidRPr="0097304E">
        <w:rPr>
          <w:rFonts w:ascii="Times New Roman" w:hAnsi="Times New Roman" w:cs="Times New Roman"/>
        </w:rPr>
        <w:t xml:space="preserve">    Culiacán, Sin., miércoles 09 de noviembre de 2022.</w:t>
      </w:r>
      <w:r w:rsidRPr="0097304E">
        <w:rPr>
          <w:rFonts w:ascii="Times New Roman" w:hAnsi="Times New Roman" w:cs="Times New Roman"/>
          <w:b/>
          <w:bCs/>
        </w:rPr>
        <w:t xml:space="preserve">    No. 135</w:t>
      </w: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36"/>
          <w:szCs w:val="36"/>
        </w:rPr>
      </w:pPr>
      <w:r w:rsidRPr="0097304E">
        <w:rPr>
          <w:rFonts w:ascii="Times New Roman" w:hAnsi="Times New Roman" w:cs="Times New Roman"/>
          <w:b/>
          <w:bCs/>
          <w:sz w:val="36"/>
          <w:szCs w:val="36"/>
        </w:rPr>
        <w:t>ÍNDICE</w:t>
      </w:r>
      <w:r w:rsidR="0038665D" w:rsidRPr="0097304E">
        <w:rPr>
          <w:rFonts w:ascii="Times New Roman" w:hAnsi="Times New Roman" w:cs="Times New Roman"/>
          <w:b/>
          <w:bCs/>
          <w:sz w:val="36"/>
          <w:szCs w:val="36"/>
        </w:rPr>
        <w:fldChar w:fldCharType="begin"/>
      </w:r>
      <w:r w:rsidRPr="0097304E">
        <w:rPr>
          <w:rFonts w:ascii="Times New Roman" w:hAnsi="Times New Roman" w:cs="Times New Roman"/>
          <w:b/>
          <w:bCs/>
          <w:sz w:val="36"/>
          <w:szCs w:val="36"/>
        </w:rPr>
        <w:instrText>tc "ÍNDICE"</w:instrText>
      </w:r>
      <w:r w:rsidR="0038665D" w:rsidRPr="0097304E">
        <w:rPr>
          <w:rFonts w:ascii="Times New Roman" w:hAnsi="Times New Roman" w:cs="Times New Roman"/>
          <w:b/>
          <w:bCs/>
          <w:sz w:val="36"/>
          <w:szCs w:val="36"/>
        </w:rPr>
        <w:fldChar w:fldCharType="end"/>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24"/>
          <w:szCs w:val="24"/>
        </w:rPr>
      </w:pPr>
      <w:r w:rsidRPr="0097304E">
        <w:rPr>
          <w:rFonts w:ascii="Times New Roman" w:hAnsi="Times New Roman" w:cs="Times New Roman"/>
          <w:b/>
          <w:bCs/>
          <w:sz w:val="24"/>
          <w:szCs w:val="24"/>
        </w:rPr>
        <w:t>PODER  EJECUTIVO  ESTATAL</w:t>
      </w:r>
      <w:r w:rsidR="0038665D" w:rsidRPr="0097304E">
        <w:rPr>
          <w:rFonts w:ascii="Times New Roman" w:hAnsi="Times New Roman" w:cs="Times New Roman"/>
          <w:b/>
          <w:bCs/>
          <w:sz w:val="24"/>
          <w:szCs w:val="24"/>
        </w:rPr>
        <w:fldChar w:fldCharType="begin"/>
      </w:r>
      <w:r w:rsidRPr="0097304E">
        <w:rPr>
          <w:rFonts w:ascii="Times New Roman" w:hAnsi="Times New Roman" w:cs="Times New Roman"/>
          <w:b/>
          <w:bCs/>
          <w:sz w:val="24"/>
          <w:szCs w:val="24"/>
        </w:rPr>
        <w:instrText>tc "PODER  EJECUTIVO  ESTATAL"</w:instrText>
      </w:r>
      <w:r w:rsidR="0038665D" w:rsidRPr="0097304E">
        <w:rPr>
          <w:rFonts w:ascii="Times New Roman" w:hAnsi="Times New Roman" w:cs="Times New Roman"/>
          <w:b/>
          <w:bCs/>
          <w:sz w:val="24"/>
          <w:szCs w:val="24"/>
        </w:rPr>
        <w:fldChar w:fldCharType="end"/>
      </w: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20"/>
          <w:szCs w:val="20"/>
        </w:rPr>
      </w:pPr>
      <w:r w:rsidRPr="0097304E">
        <w:rPr>
          <w:rFonts w:ascii="Times New Roman" w:hAnsi="Times New Roman" w:cs="Times New Roman"/>
          <w:b/>
          <w:bCs/>
          <w:sz w:val="20"/>
          <w:szCs w:val="20"/>
        </w:rPr>
        <w:t>SECRETARÍA  DE  ADMINISTRACIÓN  Y  FINANZAS</w:t>
      </w:r>
      <w:r w:rsidR="0038665D" w:rsidRPr="0097304E">
        <w:rPr>
          <w:rFonts w:ascii="Times New Roman" w:hAnsi="Times New Roman" w:cs="Times New Roman"/>
          <w:b/>
          <w:bCs/>
          <w:sz w:val="20"/>
          <w:szCs w:val="20"/>
        </w:rPr>
        <w:fldChar w:fldCharType="begin"/>
      </w:r>
      <w:r w:rsidRPr="0097304E">
        <w:rPr>
          <w:rFonts w:ascii="Times New Roman" w:hAnsi="Times New Roman" w:cs="Times New Roman"/>
          <w:b/>
          <w:bCs/>
          <w:sz w:val="20"/>
          <w:szCs w:val="20"/>
        </w:rPr>
        <w:instrText>tc "SECRETARÍA  DE  ADMINISTRACIÓN  Y  FINANZAS"</w:instrText>
      </w:r>
      <w:r w:rsidR="0038665D" w:rsidRPr="0097304E">
        <w:rPr>
          <w:rFonts w:ascii="Times New Roman" w:hAnsi="Times New Roman" w:cs="Times New Roman"/>
          <w:b/>
          <w:bCs/>
          <w:sz w:val="20"/>
          <w:szCs w:val="20"/>
        </w:rPr>
        <w:fldChar w:fldCharType="end"/>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97304E">
        <w:rPr>
          <w:rFonts w:ascii="Times New Roman" w:hAnsi="Times New Roman" w:cs="Times New Roman"/>
          <w:sz w:val="23"/>
          <w:szCs w:val="23"/>
        </w:rPr>
        <w:t>Acuerdo mediante el cual se otorgan facilidades para el pago de adeudos de contribuciones vehiculares.</w:t>
      </w: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20"/>
          <w:szCs w:val="20"/>
        </w:rPr>
      </w:pPr>
      <w:r w:rsidRPr="0097304E">
        <w:rPr>
          <w:rFonts w:ascii="Times New Roman" w:hAnsi="Times New Roman" w:cs="Times New Roman"/>
          <w:b/>
          <w:bCs/>
          <w:sz w:val="20"/>
          <w:szCs w:val="20"/>
        </w:rPr>
        <w:t>SECRETARÍA  DE  EDUCACIÓN  PÚBLICA  Y  CULTURA</w:t>
      </w:r>
      <w:r w:rsidR="0038665D" w:rsidRPr="0097304E">
        <w:rPr>
          <w:rFonts w:ascii="Times New Roman" w:hAnsi="Times New Roman" w:cs="Times New Roman"/>
          <w:b/>
          <w:bCs/>
          <w:sz w:val="20"/>
          <w:szCs w:val="20"/>
        </w:rPr>
        <w:fldChar w:fldCharType="begin"/>
      </w:r>
      <w:r w:rsidRPr="0097304E">
        <w:rPr>
          <w:rFonts w:ascii="Times New Roman" w:hAnsi="Times New Roman" w:cs="Times New Roman"/>
          <w:b/>
          <w:bCs/>
          <w:sz w:val="20"/>
          <w:szCs w:val="20"/>
        </w:rPr>
        <w:instrText>tc "SECRETARÍA  DE  EDUCACIÓN  PÚBLICA  Y  CULTURA"</w:instrText>
      </w:r>
      <w:r w:rsidR="0038665D" w:rsidRPr="0097304E">
        <w:rPr>
          <w:rFonts w:ascii="Times New Roman" w:hAnsi="Times New Roman" w:cs="Times New Roman"/>
          <w:b/>
          <w:bCs/>
          <w:sz w:val="20"/>
          <w:szCs w:val="20"/>
        </w:rPr>
        <w:fldChar w:fldCharType="end"/>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97304E">
        <w:rPr>
          <w:rFonts w:ascii="Times New Roman" w:hAnsi="Times New Roman" w:cs="Times New Roman"/>
          <w:sz w:val="23"/>
          <w:szCs w:val="23"/>
        </w:rPr>
        <w:t>Acuerdo que delega facultades en favor del C. Lic. Carlos César Castro García, titular de la Coordinación Administrativa de la Secretaría de Educación Pública y Cultura.</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20"/>
          <w:szCs w:val="20"/>
        </w:rPr>
      </w:pPr>
      <w:r w:rsidRPr="0097304E">
        <w:rPr>
          <w:rFonts w:ascii="Times New Roman" w:hAnsi="Times New Roman" w:cs="Times New Roman"/>
          <w:b/>
          <w:bCs/>
          <w:sz w:val="20"/>
          <w:szCs w:val="20"/>
        </w:rPr>
        <w:lastRenderedPageBreak/>
        <w:t>SERVICIOS  DE  SALUD  DE  SINALOA</w:t>
      </w:r>
      <w:r w:rsidR="0038665D" w:rsidRPr="0097304E">
        <w:rPr>
          <w:rFonts w:ascii="Times New Roman" w:hAnsi="Times New Roman" w:cs="Times New Roman"/>
          <w:b/>
          <w:bCs/>
          <w:sz w:val="20"/>
          <w:szCs w:val="20"/>
        </w:rPr>
        <w:fldChar w:fldCharType="begin"/>
      </w:r>
      <w:r w:rsidRPr="0097304E">
        <w:rPr>
          <w:rFonts w:ascii="Times New Roman" w:hAnsi="Times New Roman" w:cs="Times New Roman"/>
          <w:b/>
          <w:bCs/>
          <w:sz w:val="20"/>
          <w:szCs w:val="20"/>
        </w:rPr>
        <w:instrText>tc "SERVICIOS  DE  SALUD  DE  SINALOA"</w:instrText>
      </w:r>
      <w:r w:rsidR="0038665D" w:rsidRPr="0097304E">
        <w:rPr>
          <w:rFonts w:ascii="Times New Roman" w:hAnsi="Times New Roman" w:cs="Times New Roman"/>
          <w:b/>
          <w:bCs/>
          <w:sz w:val="20"/>
          <w:szCs w:val="20"/>
        </w:rPr>
        <w:fldChar w:fldCharType="end"/>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97304E">
        <w:rPr>
          <w:rFonts w:ascii="Times New Roman" w:hAnsi="Times New Roman" w:cs="Times New Roman"/>
          <w:sz w:val="23"/>
          <w:szCs w:val="23"/>
        </w:rPr>
        <w:t>Avance Financiero, relativo al Tercer Trimestre de 2022.</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110" w:lineRule="atLeast"/>
        <w:jc w:val="center"/>
        <w:rPr>
          <w:rFonts w:ascii="Roman" w:hAnsi="Roman" w:cs="Roman"/>
          <w:b/>
          <w:bCs/>
          <w:sz w:val="8"/>
          <w:szCs w:val="8"/>
        </w:rPr>
      </w:pPr>
      <w:r w:rsidRPr="0097304E">
        <w:rPr>
          <w:rFonts w:ascii="Times New Roman" w:hAnsi="Times New Roman" w:cs="Times New Roman"/>
          <w:b/>
          <w:bCs/>
          <w:sz w:val="20"/>
          <w:szCs w:val="20"/>
        </w:rPr>
        <w:t>COORDINACIÓN  GENERAL  PARA  EL  FOMENTO  A  LA  INVESTIGACIÓN CIENTÍFICA  E  INNOVACIÓN  DEL  ESTADO  DE  SINALOA</w:t>
      </w:r>
      <w:r w:rsidR="0038665D" w:rsidRPr="0097304E">
        <w:rPr>
          <w:rFonts w:ascii="Times New Roman" w:hAnsi="Times New Roman" w:cs="Times New Roman"/>
          <w:b/>
          <w:bCs/>
          <w:sz w:val="20"/>
          <w:szCs w:val="20"/>
        </w:rPr>
        <w:fldChar w:fldCharType="begin"/>
      </w:r>
      <w:r w:rsidRPr="0097304E">
        <w:rPr>
          <w:rFonts w:ascii="Times New Roman" w:hAnsi="Times New Roman" w:cs="Times New Roman"/>
          <w:b/>
          <w:bCs/>
          <w:sz w:val="20"/>
          <w:szCs w:val="20"/>
        </w:rPr>
        <w:instrText>tc "COORDINACIÓN  GENERAL  PARA  EL  FOMENTO  A  LA  INVESTIGACIÓN CIENTÍFICA  E  INNOVACIÓN  DEL  ESTADO  DE  SINALOA</w:instrText>
      </w:r>
      <w:r w:rsidRPr="0097304E">
        <w:rPr>
          <w:rFonts w:ascii="Roman" w:hAnsi="Roman" w:cs="Roman"/>
          <w:b/>
          <w:bCs/>
          <w:sz w:val="8"/>
          <w:szCs w:val="8"/>
        </w:rPr>
        <w:instrText>"</w:instrText>
      </w:r>
      <w:r w:rsidR="0038665D" w:rsidRPr="0097304E">
        <w:rPr>
          <w:rFonts w:ascii="Times New Roman" w:hAnsi="Times New Roman" w:cs="Times New Roman"/>
          <w:b/>
          <w:bCs/>
          <w:sz w:val="20"/>
          <w:szCs w:val="20"/>
        </w:rPr>
        <w:fldChar w:fldCharType="end"/>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97304E">
        <w:rPr>
          <w:rFonts w:ascii="Times New Roman" w:hAnsi="Times New Roman" w:cs="Times New Roman"/>
          <w:sz w:val="23"/>
          <w:szCs w:val="23"/>
        </w:rPr>
        <w:t>Avance Financiero, relativo al Tercer Trimestre de 2022.</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97304E">
        <w:rPr>
          <w:rFonts w:ascii="Times New Roman" w:hAnsi="Times New Roman" w:cs="Times New Roman"/>
          <w:sz w:val="23"/>
          <w:szCs w:val="23"/>
        </w:rPr>
        <w:t>3   -   10</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24"/>
          <w:szCs w:val="24"/>
        </w:rPr>
      </w:pPr>
      <w:r w:rsidRPr="0097304E">
        <w:rPr>
          <w:rFonts w:ascii="Times New Roman" w:hAnsi="Times New Roman" w:cs="Times New Roman"/>
          <w:b/>
          <w:bCs/>
          <w:sz w:val="24"/>
          <w:szCs w:val="24"/>
        </w:rPr>
        <w:t>PODER LEGISLATIVO ESTATAL</w:t>
      </w:r>
      <w:r w:rsidR="0038665D" w:rsidRPr="0097304E">
        <w:rPr>
          <w:rFonts w:ascii="Times New Roman" w:hAnsi="Times New Roman" w:cs="Times New Roman"/>
          <w:b/>
          <w:bCs/>
          <w:sz w:val="24"/>
          <w:szCs w:val="24"/>
        </w:rPr>
        <w:fldChar w:fldCharType="begin"/>
      </w:r>
      <w:r w:rsidRPr="0097304E">
        <w:rPr>
          <w:rFonts w:ascii="Times New Roman" w:hAnsi="Times New Roman" w:cs="Times New Roman"/>
          <w:b/>
          <w:bCs/>
          <w:sz w:val="24"/>
          <w:szCs w:val="24"/>
        </w:rPr>
        <w:instrText>tc "PODER LEGISLATIVO ESTATAL"</w:instrText>
      </w:r>
      <w:r w:rsidR="0038665D" w:rsidRPr="0097304E">
        <w:rPr>
          <w:rFonts w:ascii="Times New Roman" w:hAnsi="Times New Roman" w:cs="Times New Roman"/>
          <w:b/>
          <w:bCs/>
          <w:sz w:val="24"/>
          <w:szCs w:val="24"/>
        </w:rPr>
        <w:fldChar w:fldCharType="end"/>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97304E">
        <w:rPr>
          <w:rFonts w:ascii="Times New Roman" w:hAnsi="Times New Roman" w:cs="Times New Roman"/>
          <w:sz w:val="23"/>
          <w:szCs w:val="23"/>
        </w:rPr>
        <w:t>Acuerdo del H. Congreso del Estado.- Acuerdo de las comisiones de Puntos Constitucionales y Gobernación, y de Fiscalización del H. Congreso del Estado de Sinaloa, relativo a la determinación del cumplimiento de los requisitos de elegibilidad y al formato y aspectos a valorar en las comparecencias de las personas aspirantes para ocupar el cargo de Titular del Órgano Interno de Control de la Comisión Estatal para el Acceso a la Información Pública.</w:t>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97304E">
        <w:rPr>
          <w:rFonts w:ascii="Times New Roman" w:hAnsi="Times New Roman" w:cs="Times New Roman"/>
          <w:sz w:val="23"/>
          <w:szCs w:val="23"/>
        </w:rPr>
        <w:t>Acuerdo Número 132 del H. Congreso del Estado.- Se aprueba en sus términos, la Minuta Proyecto de Decreto &lt;&lt;por el que se adiciona una fracción X al artículo 116 de la Constitución Política de los Estados Unidos Mexicanos, en materia de Símbolos de las Entidades Federativas&gt;&gt;.</w:t>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97304E">
        <w:rPr>
          <w:rFonts w:ascii="Times New Roman" w:hAnsi="Times New Roman" w:cs="Times New Roman"/>
          <w:sz w:val="23"/>
          <w:szCs w:val="23"/>
        </w:rPr>
        <w:t>Acuerdo Número 133 del H. Congreso del Estado.- Documento Base para la realización de la consulta a los pueblos y comunidades indígenas del Estado de Sinaloa sobre la expedición de una Ley de Educación Superior.</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97304E">
        <w:rPr>
          <w:rFonts w:ascii="Times New Roman" w:hAnsi="Times New Roman" w:cs="Times New Roman"/>
          <w:sz w:val="23"/>
          <w:szCs w:val="23"/>
        </w:rPr>
        <w:t xml:space="preserve">11   -   52   </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rPr>
          <w:rFonts w:ascii="Times New Roman" w:hAnsi="Times New Roman" w:cs="Times New Roman"/>
          <w:color w:val="000000"/>
          <w:sz w:val="24"/>
          <w:szCs w:val="24"/>
        </w:rPr>
      </w:pPr>
    </w:p>
    <w:p w:rsidR="0097304E" w:rsidRPr="0097304E" w:rsidRDefault="0097304E" w:rsidP="0097304E">
      <w:pPr>
        <w:autoSpaceDE w:val="0"/>
        <w:autoSpaceDN w:val="0"/>
        <w:adjustRightInd w:val="0"/>
        <w:spacing w:after="0" w:line="330" w:lineRule="atLeast"/>
        <w:jc w:val="center"/>
        <w:rPr>
          <w:rFonts w:ascii="Times New Roman" w:hAnsi="Times New Roman" w:cs="Times New Roman"/>
          <w:color w:val="000000"/>
          <w:sz w:val="24"/>
          <w:szCs w:val="24"/>
        </w:rPr>
      </w:pPr>
      <w:r w:rsidRPr="0097304E">
        <w:rPr>
          <w:rFonts w:ascii="Times New Roman" w:hAnsi="Times New Roman" w:cs="Times New Roman"/>
          <w:color w:val="000000"/>
          <w:sz w:val="24"/>
          <w:szCs w:val="24"/>
        </w:rPr>
        <w:t xml:space="preserve">                                                                                  (Continúa Índice Pág. 2)</w:t>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r w:rsidRPr="0097304E">
        <w:rPr>
          <w:rFonts w:ascii="Roman" w:hAnsi="Roman" w:cs="Roman"/>
          <w:sz w:val="8"/>
          <w:szCs w:val="8"/>
        </w:rPr>
        <w:t xml:space="preserve">  </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36"/>
          <w:szCs w:val="36"/>
        </w:rPr>
      </w:pPr>
      <w:r w:rsidRPr="0097304E">
        <w:rPr>
          <w:rFonts w:ascii="Times New Roman" w:hAnsi="Times New Roman" w:cs="Times New Roman"/>
          <w:b/>
          <w:bCs/>
          <w:sz w:val="36"/>
          <w:szCs w:val="36"/>
        </w:rPr>
        <w:t>ÍNDICE</w:t>
      </w:r>
      <w:r w:rsidR="0038665D" w:rsidRPr="0097304E">
        <w:rPr>
          <w:rFonts w:ascii="Times New Roman" w:hAnsi="Times New Roman" w:cs="Times New Roman"/>
          <w:b/>
          <w:bCs/>
          <w:sz w:val="36"/>
          <w:szCs w:val="36"/>
        </w:rPr>
        <w:fldChar w:fldCharType="begin"/>
      </w:r>
      <w:r w:rsidRPr="0097304E">
        <w:rPr>
          <w:rFonts w:ascii="Times New Roman" w:hAnsi="Times New Roman" w:cs="Times New Roman"/>
          <w:b/>
          <w:bCs/>
          <w:sz w:val="36"/>
          <w:szCs w:val="36"/>
        </w:rPr>
        <w:instrText>tc "ÍNDICE"</w:instrText>
      </w:r>
      <w:r w:rsidR="0038665D" w:rsidRPr="0097304E">
        <w:rPr>
          <w:rFonts w:ascii="Times New Roman" w:hAnsi="Times New Roman" w:cs="Times New Roman"/>
          <w:b/>
          <w:bCs/>
          <w:sz w:val="36"/>
          <w:szCs w:val="36"/>
        </w:rPr>
        <w:fldChar w:fldCharType="end"/>
      </w:r>
    </w:p>
    <w:p w:rsidR="0097304E" w:rsidRPr="0097304E" w:rsidRDefault="0038665D" w:rsidP="0097304E">
      <w:pPr>
        <w:autoSpaceDE w:val="0"/>
        <w:autoSpaceDN w:val="0"/>
        <w:adjustRightInd w:val="0"/>
        <w:spacing w:after="0" w:line="240" w:lineRule="auto"/>
        <w:jc w:val="center"/>
        <w:rPr>
          <w:rFonts w:ascii="Times New Roman" w:hAnsi="Times New Roman" w:cs="Times New Roman"/>
          <w:b/>
          <w:bCs/>
          <w:sz w:val="24"/>
          <w:szCs w:val="24"/>
        </w:rPr>
      </w:pPr>
      <w:r w:rsidRPr="0097304E">
        <w:rPr>
          <w:rFonts w:ascii="Times New Roman" w:hAnsi="Times New Roman" w:cs="Times New Roman"/>
          <w:b/>
          <w:bCs/>
          <w:sz w:val="24"/>
          <w:szCs w:val="24"/>
        </w:rPr>
        <w:fldChar w:fldCharType="begin"/>
      </w:r>
      <w:r w:rsidR="0097304E" w:rsidRPr="0097304E">
        <w:rPr>
          <w:rFonts w:ascii="Times New Roman" w:hAnsi="Times New Roman" w:cs="Times New Roman"/>
          <w:b/>
          <w:bCs/>
          <w:sz w:val="24"/>
          <w:szCs w:val="24"/>
        </w:rPr>
        <w:instrText>tc ""</w:instrText>
      </w:r>
      <w:r w:rsidRPr="0097304E">
        <w:rPr>
          <w:rFonts w:ascii="Times New Roman" w:hAnsi="Times New Roman" w:cs="Times New Roman"/>
          <w:b/>
          <w:bCs/>
          <w:sz w:val="24"/>
          <w:szCs w:val="24"/>
        </w:rPr>
        <w:fldChar w:fldCharType="end"/>
      </w:r>
    </w:p>
    <w:p w:rsidR="0097304E" w:rsidRPr="0097304E" w:rsidRDefault="0038665D" w:rsidP="0097304E">
      <w:pPr>
        <w:autoSpaceDE w:val="0"/>
        <w:autoSpaceDN w:val="0"/>
        <w:adjustRightInd w:val="0"/>
        <w:spacing w:after="0" w:line="240" w:lineRule="auto"/>
        <w:jc w:val="center"/>
        <w:rPr>
          <w:rFonts w:ascii="Times New Roman" w:hAnsi="Times New Roman" w:cs="Times New Roman"/>
          <w:b/>
          <w:bCs/>
          <w:sz w:val="24"/>
          <w:szCs w:val="24"/>
        </w:rPr>
      </w:pPr>
      <w:r w:rsidRPr="0097304E">
        <w:rPr>
          <w:rFonts w:ascii="Times New Roman" w:hAnsi="Times New Roman" w:cs="Times New Roman"/>
          <w:b/>
          <w:bCs/>
          <w:sz w:val="24"/>
          <w:szCs w:val="24"/>
        </w:rPr>
        <w:fldChar w:fldCharType="begin"/>
      </w:r>
      <w:r w:rsidR="0097304E" w:rsidRPr="0097304E">
        <w:rPr>
          <w:rFonts w:ascii="Times New Roman" w:hAnsi="Times New Roman" w:cs="Times New Roman"/>
          <w:b/>
          <w:bCs/>
          <w:sz w:val="24"/>
          <w:szCs w:val="24"/>
        </w:rPr>
        <w:instrText>tc ""</w:instrText>
      </w:r>
      <w:r w:rsidRPr="0097304E">
        <w:rPr>
          <w:rFonts w:ascii="Times New Roman" w:hAnsi="Times New Roman" w:cs="Times New Roman"/>
          <w:b/>
          <w:bCs/>
          <w:sz w:val="24"/>
          <w:szCs w:val="24"/>
        </w:rPr>
        <w:fldChar w:fldCharType="end"/>
      </w:r>
    </w:p>
    <w:p w:rsidR="0097304E" w:rsidRPr="0097304E" w:rsidRDefault="0038665D" w:rsidP="0097304E">
      <w:pPr>
        <w:autoSpaceDE w:val="0"/>
        <w:autoSpaceDN w:val="0"/>
        <w:adjustRightInd w:val="0"/>
        <w:spacing w:after="0" w:line="240" w:lineRule="auto"/>
        <w:jc w:val="center"/>
        <w:rPr>
          <w:rFonts w:ascii="Times New Roman" w:hAnsi="Times New Roman" w:cs="Times New Roman"/>
          <w:b/>
          <w:bCs/>
          <w:sz w:val="24"/>
          <w:szCs w:val="24"/>
        </w:rPr>
      </w:pPr>
      <w:r w:rsidRPr="0097304E">
        <w:rPr>
          <w:rFonts w:ascii="Times New Roman" w:hAnsi="Times New Roman" w:cs="Times New Roman"/>
          <w:b/>
          <w:bCs/>
          <w:sz w:val="24"/>
          <w:szCs w:val="24"/>
        </w:rPr>
        <w:fldChar w:fldCharType="begin"/>
      </w:r>
      <w:r w:rsidR="0097304E" w:rsidRPr="0097304E">
        <w:rPr>
          <w:rFonts w:ascii="Times New Roman" w:hAnsi="Times New Roman" w:cs="Times New Roman"/>
          <w:b/>
          <w:bCs/>
          <w:sz w:val="24"/>
          <w:szCs w:val="24"/>
        </w:rPr>
        <w:instrText>tc ""</w:instrText>
      </w:r>
      <w:r w:rsidRPr="0097304E">
        <w:rPr>
          <w:rFonts w:ascii="Times New Roman" w:hAnsi="Times New Roman" w:cs="Times New Roman"/>
          <w:b/>
          <w:bCs/>
          <w:sz w:val="24"/>
          <w:szCs w:val="24"/>
        </w:rPr>
        <w:fldChar w:fldCharType="end"/>
      </w:r>
    </w:p>
    <w:p w:rsidR="0097304E" w:rsidRPr="0097304E" w:rsidRDefault="0038665D" w:rsidP="0097304E">
      <w:pPr>
        <w:autoSpaceDE w:val="0"/>
        <w:autoSpaceDN w:val="0"/>
        <w:adjustRightInd w:val="0"/>
        <w:spacing w:after="0" w:line="240" w:lineRule="auto"/>
        <w:jc w:val="center"/>
        <w:rPr>
          <w:rFonts w:ascii="Times New Roman" w:hAnsi="Times New Roman" w:cs="Times New Roman"/>
          <w:b/>
          <w:bCs/>
          <w:sz w:val="24"/>
          <w:szCs w:val="24"/>
        </w:rPr>
      </w:pPr>
      <w:r w:rsidRPr="0097304E">
        <w:rPr>
          <w:rFonts w:ascii="Times New Roman" w:hAnsi="Times New Roman" w:cs="Times New Roman"/>
          <w:b/>
          <w:bCs/>
          <w:sz w:val="24"/>
          <w:szCs w:val="24"/>
        </w:rPr>
        <w:fldChar w:fldCharType="begin"/>
      </w:r>
      <w:r w:rsidR="0097304E" w:rsidRPr="0097304E">
        <w:rPr>
          <w:rFonts w:ascii="Times New Roman" w:hAnsi="Times New Roman" w:cs="Times New Roman"/>
          <w:b/>
          <w:bCs/>
          <w:sz w:val="24"/>
          <w:szCs w:val="24"/>
        </w:rPr>
        <w:instrText>tc ""</w:instrText>
      </w:r>
      <w:r w:rsidRPr="0097304E">
        <w:rPr>
          <w:rFonts w:ascii="Times New Roman" w:hAnsi="Times New Roman" w:cs="Times New Roman"/>
          <w:b/>
          <w:bCs/>
          <w:sz w:val="24"/>
          <w:szCs w:val="24"/>
        </w:rPr>
        <w:fldChar w:fldCharType="end"/>
      </w: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24"/>
          <w:szCs w:val="24"/>
        </w:rPr>
      </w:pPr>
      <w:r w:rsidRPr="0097304E">
        <w:rPr>
          <w:rFonts w:ascii="Times New Roman" w:hAnsi="Times New Roman" w:cs="Times New Roman"/>
          <w:b/>
          <w:bCs/>
          <w:sz w:val="24"/>
          <w:szCs w:val="24"/>
        </w:rPr>
        <w:t>COMISIÓN  ESTATAL  PARA  EL  ACCESO  A  LA  INFORMACIÓN  PÚBLICA</w:t>
      </w:r>
      <w:r w:rsidR="0038665D" w:rsidRPr="0097304E">
        <w:rPr>
          <w:rFonts w:ascii="Times New Roman" w:hAnsi="Times New Roman" w:cs="Times New Roman"/>
          <w:b/>
          <w:bCs/>
          <w:sz w:val="24"/>
          <w:szCs w:val="24"/>
        </w:rPr>
        <w:fldChar w:fldCharType="begin"/>
      </w:r>
      <w:r w:rsidRPr="0097304E">
        <w:rPr>
          <w:rFonts w:ascii="Times New Roman" w:hAnsi="Times New Roman" w:cs="Times New Roman"/>
          <w:b/>
          <w:bCs/>
          <w:sz w:val="24"/>
          <w:szCs w:val="24"/>
        </w:rPr>
        <w:instrText>tc "COMISIÓN  ESTATAL  PARA  EL  ACCESO  A  LA  INFORMACIÓN  PÚBLICA"</w:instrText>
      </w:r>
      <w:r w:rsidR="0038665D" w:rsidRPr="0097304E">
        <w:rPr>
          <w:rFonts w:ascii="Times New Roman" w:hAnsi="Times New Roman" w:cs="Times New Roman"/>
          <w:b/>
          <w:bCs/>
          <w:sz w:val="24"/>
          <w:szCs w:val="24"/>
        </w:rPr>
        <w:fldChar w:fldCharType="end"/>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97304E">
        <w:rPr>
          <w:rFonts w:ascii="Times New Roman" w:hAnsi="Times New Roman" w:cs="Times New Roman"/>
          <w:sz w:val="23"/>
          <w:szCs w:val="23"/>
        </w:rPr>
        <w:t>Avance Financiero, relativo al Tercer Trimestre de 2022.</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97304E">
        <w:rPr>
          <w:rFonts w:ascii="Times New Roman" w:hAnsi="Times New Roman" w:cs="Times New Roman"/>
          <w:sz w:val="23"/>
          <w:szCs w:val="23"/>
        </w:rPr>
        <w:t>53   -   54</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24"/>
          <w:szCs w:val="24"/>
        </w:rPr>
      </w:pPr>
      <w:r w:rsidRPr="0097304E">
        <w:rPr>
          <w:rFonts w:ascii="Times New Roman" w:hAnsi="Times New Roman" w:cs="Times New Roman"/>
          <w:b/>
          <w:bCs/>
          <w:sz w:val="24"/>
          <w:szCs w:val="24"/>
        </w:rPr>
        <w:t>FISCALÍA  GENERAL  DEL  ESTADO  DE  SINALOA</w:t>
      </w:r>
      <w:r w:rsidR="0038665D" w:rsidRPr="0097304E">
        <w:rPr>
          <w:rFonts w:ascii="Times New Roman" w:hAnsi="Times New Roman" w:cs="Times New Roman"/>
          <w:b/>
          <w:bCs/>
          <w:sz w:val="24"/>
          <w:szCs w:val="24"/>
        </w:rPr>
        <w:fldChar w:fldCharType="begin"/>
      </w:r>
      <w:r w:rsidRPr="0097304E">
        <w:rPr>
          <w:rFonts w:ascii="Times New Roman" w:hAnsi="Times New Roman" w:cs="Times New Roman"/>
          <w:b/>
          <w:bCs/>
          <w:sz w:val="24"/>
          <w:szCs w:val="24"/>
        </w:rPr>
        <w:instrText>tc "FISCALÍA  GENERAL  DEL  ESTADO  DE  SINALOA"</w:instrText>
      </w:r>
      <w:r w:rsidR="0038665D" w:rsidRPr="0097304E">
        <w:rPr>
          <w:rFonts w:ascii="Times New Roman" w:hAnsi="Times New Roman" w:cs="Times New Roman"/>
          <w:b/>
          <w:bCs/>
          <w:sz w:val="24"/>
          <w:szCs w:val="24"/>
        </w:rPr>
        <w:fldChar w:fldCharType="end"/>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97304E">
        <w:rPr>
          <w:rFonts w:ascii="Times New Roman" w:hAnsi="Times New Roman" w:cs="Times New Roman"/>
          <w:sz w:val="23"/>
          <w:szCs w:val="23"/>
        </w:rPr>
        <w:t>Avance Financiero, relativo al Tercer Trimestre de 2022.</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97304E">
        <w:rPr>
          <w:rFonts w:ascii="Times New Roman" w:hAnsi="Times New Roman" w:cs="Times New Roman"/>
          <w:sz w:val="23"/>
          <w:szCs w:val="23"/>
        </w:rPr>
        <w:t>55   -   56</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24"/>
          <w:szCs w:val="24"/>
        </w:rPr>
      </w:pPr>
      <w:r w:rsidRPr="0097304E">
        <w:rPr>
          <w:rFonts w:ascii="Times New Roman" w:hAnsi="Times New Roman" w:cs="Times New Roman"/>
          <w:b/>
          <w:bCs/>
          <w:sz w:val="24"/>
          <w:szCs w:val="24"/>
        </w:rPr>
        <w:t>AYUNTAMIENTOS</w:t>
      </w:r>
      <w:r w:rsidR="0038665D" w:rsidRPr="0097304E">
        <w:rPr>
          <w:rFonts w:ascii="Times New Roman" w:hAnsi="Times New Roman" w:cs="Times New Roman"/>
          <w:b/>
          <w:bCs/>
          <w:sz w:val="24"/>
          <w:szCs w:val="24"/>
        </w:rPr>
        <w:fldChar w:fldCharType="begin"/>
      </w:r>
      <w:r w:rsidRPr="0097304E">
        <w:rPr>
          <w:rFonts w:ascii="Times New Roman" w:hAnsi="Times New Roman" w:cs="Times New Roman"/>
          <w:b/>
          <w:bCs/>
          <w:sz w:val="24"/>
          <w:szCs w:val="24"/>
        </w:rPr>
        <w:instrText>tc "AYUNTAMIENTOS"</w:instrText>
      </w:r>
      <w:r w:rsidR="0038665D" w:rsidRPr="0097304E">
        <w:rPr>
          <w:rFonts w:ascii="Times New Roman" w:hAnsi="Times New Roman" w:cs="Times New Roman"/>
          <w:b/>
          <w:bCs/>
          <w:sz w:val="24"/>
          <w:szCs w:val="24"/>
        </w:rPr>
        <w:fldChar w:fldCharType="end"/>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97304E">
        <w:rPr>
          <w:rFonts w:ascii="Times New Roman" w:hAnsi="Times New Roman" w:cs="Times New Roman"/>
          <w:sz w:val="23"/>
          <w:szCs w:val="23"/>
        </w:rPr>
        <w:t xml:space="preserve">Municipio de Badiraguato.- Licitación Pública Nacional No. 004, No. de Concurso MBGP-LP-FISM-005/2022. </w:t>
      </w: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20"/>
          <w:szCs w:val="20"/>
        </w:rPr>
      </w:pPr>
      <w:r w:rsidRPr="0097304E">
        <w:rPr>
          <w:rFonts w:ascii="Times New Roman" w:hAnsi="Times New Roman" w:cs="Times New Roman"/>
          <w:b/>
          <w:bCs/>
          <w:sz w:val="20"/>
          <w:szCs w:val="20"/>
        </w:rPr>
        <w:t>INSTITUTO  MUNICIPAL  DE  ARTE  Y  CULTURA  DE  AHOME</w:t>
      </w:r>
      <w:r w:rsidR="0038665D" w:rsidRPr="0097304E">
        <w:rPr>
          <w:rFonts w:ascii="Times New Roman" w:hAnsi="Times New Roman" w:cs="Times New Roman"/>
          <w:b/>
          <w:bCs/>
          <w:sz w:val="20"/>
          <w:szCs w:val="20"/>
        </w:rPr>
        <w:fldChar w:fldCharType="begin"/>
      </w:r>
      <w:r w:rsidRPr="0097304E">
        <w:rPr>
          <w:rFonts w:ascii="Times New Roman" w:hAnsi="Times New Roman" w:cs="Times New Roman"/>
          <w:b/>
          <w:bCs/>
          <w:sz w:val="20"/>
          <w:szCs w:val="20"/>
        </w:rPr>
        <w:instrText>tc "INSTITUTO  MUNICIPAL  DE  ARTE  Y  CULTURA  DE  AHOME"</w:instrText>
      </w:r>
      <w:r w:rsidR="0038665D" w:rsidRPr="0097304E">
        <w:rPr>
          <w:rFonts w:ascii="Times New Roman" w:hAnsi="Times New Roman" w:cs="Times New Roman"/>
          <w:b/>
          <w:bCs/>
          <w:sz w:val="20"/>
          <w:szCs w:val="20"/>
        </w:rPr>
        <w:fldChar w:fldCharType="end"/>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97304E">
        <w:rPr>
          <w:rFonts w:ascii="Times New Roman" w:hAnsi="Times New Roman" w:cs="Times New Roman"/>
          <w:sz w:val="23"/>
          <w:szCs w:val="23"/>
        </w:rPr>
        <w:t>Municipio de Ahome.- Avance Financiero, relativo al Tercer Trimestre de 2022.</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20"/>
          <w:szCs w:val="20"/>
        </w:rPr>
      </w:pPr>
      <w:r w:rsidRPr="0097304E">
        <w:rPr>
          <w:rFonts w:ascii="Times New Roman" w:hAnsi="Times New Roman" w:cs="Times New Roman"/>
          <w:b/>
          <w:bCs/>
          <w:sz w:val="20"/>
          <w:szCs w:val="20"/>
        </w:rPr>
        <w:t>JUNTA  MUNICIPAL  DE  AGUA  POTABLE  Y  ALCANTARILLADO</w:t>
      </w:r>
      <w:r w:rsidR="0038665D" w:rsidRPr="0097304E">
        <w:rPr>
          <w:rFonts w:ascii="Times New Roman" w:hAnsi="Times New Roman" w:cs="Times New Roman"/>
          <w:b/>
          <w:bCs/>
          <w:sz w:val="20"/>
          <w:szCs w:val="20"/>
        </w:rPr>
        <w:fldChar w:fldCharType="begin"/>
      </w:r>
      <w:r w:rsidRPr="0097304E">
        <w:rPr>
          <w:rFonts w:ascii="Times New Roman" w:hAnsi="Times New Roman" w:cs="Times New Roman"/>
          <w:b/>
          <w:bCs/>
          <w:sz w:val="20"/>
          <w:szCs w:val="20"/>
        </w:rPr>
        <w:instrText>tc "JUNTA  MUNICIPAL  DE  AGUA  POTABLE  Y  ALCANTARILLADO"</w:instrText>
      </w:r>
      <w:r w:rsidR="0038665D" w:rsidRPr="0097304E">
        <w:rPr>
          <w:rFonts w:ascii="Times New Roman" w:hAnsi="Times New Roman" w:cs="Times New Roman"/>
          <w:b/>
          <w:bCs/>
          <w:sz w:val="20"/>
          <w:szCs w:val="20"/>
        </w:rPr>
        <w:fldChar w:fldCharType="end"/>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97304E">
        <w:rPr>
          <w:rFonts w:ascii="Times New Roman" w:hAnsi="Times New Roman" w:cs="Times New Roman"/>
          <w:sz w:val="23"/>
          <w:szCs w:val="23"/>
        </w:rPr>
        <w:t>Municipio de Elota.- Avance Financiero, relativo al Tercer Trimestre de 2022.</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20"/>
          <w:szCs w:val="20"/>
        </w:rPr>
      </w:pPr>
      <w:r w:rsidRPr="0097304E">
        <w:rPr>
          <w:rFonts w:ascii="Times New Roman" w:hAnsi="Times New Roman" w:cs="Times New Roman"/>
          <w:b/>
          <w:bCs/>
          <w:sz w:val="20"/>
          <w:szCs w:val="20"/>
        </w:rPr>
        <w:t>ACUARIO  MAZATLÁN</w:t>
      </w:r>
      <w:r w:rsidR="0038665D" w:rsidRPr="0097304E">
        <w:rPr>
          <w:rFonts w:ascii="Times New Roman" w:hAnsi="Times New Roman" w:cs="Times New Roman"/>
          <w:b/>
          <w:bCs/>
          <w:sz w:val="20"/>
          <w:szCs w:val="20"/>
        </w:rPr>
        <w:fldChar w:fldCharType="begin"/>
      </w:r>
      <w:r w:rsidRPr="0097304E">
        <w:rPr>
          <w:rFonts w:ascii="Times New Roman" w:hAnsi="Times New Roman" w:cs="Times New Roman"/>
          <w:b/>
          <w:bCs/>
          <w:sz w:val="20"/>
          <w:szCs w:val="20"/>
        </w:rPr>
        <w:instrText>tc "ACUARIO  MAZATLÁN"</w:instrText>
      </w:r>
      <w:r w:rsidR="0038665D" w:rsidRPr="0097304E">
        <w:rPr>
          <w:rFonts w:ascii="Times New Roman" w:hAnsi="Times New Roman" w:cs="Times New Roman"/>
          <w:b/>
          <w:bCs/>
          <w:sz w:val="20"/>
          <w:szCs w:val="20"/>
        </w:rPr>
        <w:fldChar w:fldCharType="end"/>
      </w:r>
    </w:p>
    <w:p w:rsidR="0097304E" w:rsidRPr="0097304E" w:rsidRDefault="0097304E" w:rsidP="0097304E">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97304E">
        <w:rPr>
          <w:rFonts w:ascii="Times New Roman" w:hAnsi="Times New Roman" w:cs="Times New Roman"/>
          <w:sz w:val="23"/>
          <w:szCs w:val="23"/>
        </w:rPr>
        <w:t>Municipio de Mazatlán.- Avance Financiero, relativo al Tercer Trimestre de 2022.</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97304E">
        <w:rPr>
          <w:rFonts w:ascii="Times New Roman" w:hAnsi="Times New Roman" w:cs="Times New Roman"/>
          <w:sz w:val="23"/>
          <w:szCs w:val="23"/>
        </w:rPr>
        <w:lastRenderedPageBreak/>
        <w:t xml:space="preserve">57   -   65   </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r w:rsidRPr="0097304E">
        <w:rPr>
          <w:rFonts w:ascii="Roman" w:hAnsi="Roman" w:cs="Roman"/>
          <w:sz w:val="8"/>
          <w:szCs w:val="8"/>
        </w:rPr>
        <w:t xml:space="preserve">   </w:t>
      </w: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24"/>
          <w:szCs w:val="24"/>
        </w:rPr>
      </w:pPr>
      <w:r w:rsidRPr="0097304E">
        <w:rPr>
          <w:rFonts w:ascii="Times New Roman" w:hAnsi="Times New Roman" w:cs="Times New Roman"/>
          <w:b/>
          <w:bCs/>
          <w:sz w:val="24"/>
          <w:szCs w:val="24"/>
        </w:rPr>
        <w:t>AVISOS  JUDICIALES</w:t>
      </w:r>
      <w:r w:rsidR="0038665D" w:rsidRPr="0097304E">
        <w:rPr>
          <w:rFonts w:ascii="Times New Roman" w:hAnsi="Times New Roman" w:cs="Times New Roman"/>
          <w:b/>
          <w:bCs/>
          <w:sz w:val="24"/>
          <w:szCs w:val="24"/>
        </w:rPr>
        <w:fldChar w:fldCharType="begin"/>
      </w:r>
      <w:r w:rsidRPr="0097304E">
        <w:rPr>
          <w:rFonts w:ascii="Times New Roman" w:hAnsi="Times New Roman" w:cs="Times New Roman"/>
          <w:b/>
          <w:bCs/>
          <w:sz w:val="24"/>
          <w:szCs w:val="24"/>
        </w:rPr>
        <w:instrText>tc "AVISOS  JUDICIALES"</w:instrText>
      </w:r>
      <w:r w:rsidR="0038665D" w:rsidRPr="0097304E">
        <w:rPr>
          <w:rFonts w:ascii="Times New Roman" w:hAnsi="Times New Roman" w:cs="Times New Roman"/>
          <w:b/>
          <w:bCs/>
          <w:sz w:val="24"/>
          <w:szCs w:val="24"/>
        </w:rPr>
        <w:fldChar w:fldCharType="end"/>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97304E">
        <w:rPr>
          <w:rFonts w:ascii="Times New Roman" w:hAnsi="Times New Roman" w:cs="Times New Roman"/>
          <w:sz w:val="23"/>
          <w:szCs w:val="23"/>
        </w:rPr>
        <w:t xml:space="preserve">66   -   80   </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Times New Roman" w:hAnsi="Times New Roman" w:cs="Times New Roman"/>
          <w:b/>
          <w:bCs/>
          <w:sz w:val="24"/>
          <w:szCs w:val="24"/>
        </w:rPr>
      </w:pPr>
      <w:r w:rsidRPr="0097304E">
        <w:rPr>
          <w:rFonts w:ascii="Times New Roman" w:hAnsi="Times New Roman" w:cs="Times New Roman"/>
          <w:b/>
          <w:bCs/>
          <w:sz w:val="24"/>
          <w:szCs w:val="24"/>
        </w:rPr>
        <w:t>AVISOS  NOTARIALES</w:t>
      </w:r>
      <w:r w:rsidR="0038665D" w:rsidRPr="0097304E">
        <w:rPr>
          <w:rFonts w:ascii="Times New Roman" w:hAnsi="Times New Roman" w:cs="Times New Roman"/>
          <w:b/>
          <w:bCs/>
          <w:sz w:val="24"/>
          <w:szCs w:val="24"/>
        </w:rPr>
        <w:fldChar w:fldCharType="begin"/>
      </w:r>
      <w:r w:rsidRPr="0097304E">
        <w:rPr>
          <w:rFonts w:ascii="Times New Roman" w:hAnsi="Times New Roman" w:cs="Times New Roman"/>
          <w:b/>
          <w:bCs/>
          <w:sz w:val="24"/>
          <w:szCs w:val="24"/>
        </w:rPr>
        <w:instrText>tc "AVISOS  NOTARIALES"</w:instrText>
      </w:r>
      <w:r w:rsidR="0038665D" w:rsidRPr="0097304E">
        <w:rPr>
          <w:rFonts w:ascii="Times New Roman" w:hAnsi="Times New Roman" w:cs="Times New Roman"/>
          <w:b/>
          <w:bCs/>
          <w:sz w:val="24"/>
          <w:szCs w:val="24"/>
        </w:rPr>
        <w:fldChar w:fldCharType="end"/>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97304E">
        <w:rPr>
          <w:rFonts w:ascii="Times New Roman" w:hAnsi="Times New Roman" w:cs="Times New Roman"/>
          <w:sz w:val="23"/>
          <w:szCs w:val="23"/>
        </w:rPr>
        <w:t>80</w:t>
      </w:r>
    </w:p>
    <w:p w:rsidR="0097304E" w:rsidRPr="0097304E" w:rsidRDefault="0097304E" w:rsidP="0097304E">
      <w:pPr>
        <w:autoSpaceDE w:val="0"/>
        <w:autoSpaceDN w:val="0"/>
        <w:adjustRightInd w:val="0"/>
        <w:spacing w:after="0" w:line="330" w:lineRule="atLeast"/>
        <w:jc w:val="center"/>
        <w:rPr>
          <w:rFonts w:ascii="Times New Roman" w:hAnsi="Times New Roman" w:cs="Times New Roman"/>
          <w:color w:val="000000"/>
          <w:sz w:val="24"/>
          <w:szCs w:val="24"/>
        </w:rPr>
      </w:pPr>
      <w:r w:rsidRPr="0097304E">
        <w:rPr>
          <w:rFonts w:ascii="Times New Roman" w:hAnsi="Times New Roman" w:cs="Times New Roman"/>
          <w:color w:val="000000"/>
          <w:sz w:val="24"/>
          <w:szCs w:val="24"/>
        </w:rPr>
        <w:t xml:space="preserve">                                                                                      </w:t>
      </w: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97304E" w:rsidRPr="0097304E" w:rsidRDefault="0097304E" w:rsidP="0097304E">
      <w:pPr>
        <w:autoSpaceDE w:val="0"/>
        <w:autoSpaceDN w:val="0"/>
        <w:adjustRightInd w:val="0"/>
        <w:spacing w:after="0" w:line="240" w:lineRule="auto"/>
        <w:jc w:val="center"/>
        <w:rPr>
          <w:rFonts w:ascii="Roman" w:hAnsi="Roman" w:cs="Roman"/>
          <w:sz w:val="8"/>
          <w:szCs w:val="8"/>
        </w:rPr>
      </w:pPr>
    </w:p>
    <w:p w:rsidR="00B5075D" w:rsidRDefault="00B5075D" w:rsidP="009E54DC">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11 de noviembre de 2022.</w:t>
      </w:r>
      <w:r>
        <w:rPr>
          <w:rFonts w:ascii="Times New Roman" w:hAnsi="Times New Roman" w:cs="Times New Roman"/>
          <w:b/>
          <w:bCs/>
        </w:rPr>
        <w:t xml:space="preserve">    No. 136</w:t>
      </w:r>
    </w:p>
    <w:p w:rsidR="00502BDA" w:rsidRPr="00502BDA" w:rsidRDefault="00502BDA" w:rsidP="00502BDA">
      <w:pPr>
        <w:autoSpaceDE w:val="0"/>
        <w:autoSpaceDN w:val="0"/>
        <w:adjustRightInd w:val="0"/>
        <w:spacing w:after="0" w:line="240" w:lineRule="auto"/>
        <w:jc w:val="center"/>
        <w:rPr>
          <w:rFonts w:ascii="Times New Roman" w:hAnsi="Times New Roman" w:cs="Times New Roman"/>
          <w:b/>
          <w:bCs/>
          <w:sz w:val="36"/>
          <w:szCs w:val="36"/>
        </w:rPr>
      </w:pPr>
      <w:r w:rsidRPr="00502BDA">
        <w:rPr>
          <w:rFonts w:ascii="Times New Roman" w:hAnsi="Times New Roman" w:cs="Times New Roman"/>
          <w:b/>
          <w:bCs/>
          <w:sz w:val="36"/>
          <w:szCs w:val="36"/>
        </w:rPr>
        <w:t>ÍNDICE</w:t>
      </w:r>
      <w:r w:rsidR="0038665D" w:rsidRPr="00502BDA">
        <w:rPr>
          <w:rFonts w:ascii="Times New Roman" w:hAnsi="Times New Roman" w:cs="Times New Roman"/>
          <w:b/>
          <w:bCs/>
          <w:sz w:val="36"/>
          <w:szCs w:val="36"/>
        </w:rPr>
        <w:fldChar w:fldCharType="begin"/>
      </w:r>
      <w:r w:rsidRPr="00502BDA">
        <w:rPr>
          <w:rFonts w:ascii="Times New Roman" w:hAnsi="Times New Roman" w:cs="Times New Roman"/>
          <w:b/>
          <w:bCs/>
          <w:sz w:val="36"/>
          <w:szCs w:val="36"/>
        </w:rPr>
        <w:instrText>tc "ÍNDICE"</w:instrText>
      </w:r>
      <w:r w:rsidR="0038665D" w:rsidRPr="00502BDA">
        <w:rPr>
          <w:rFonts w:ascii="Times New Roman" w:hAnsi="Times New Roman" w:cs="Times New Roman"/>
          <w:b/>
          <w:bCs/>
          <w:sz w:val="36"/>
          <w:szCs w:val="36"/>
        </w:rPr>
        <w:fldChar w:fldCharType="end"/>
      </w:r>
    </w:p>
    <w:p w:rsidR="00502BDA" w:rsidRPr="00502BDA" w:rsidRDefault="0038665D" w:rsidP="00502BDA">
      <w:pPr>
        <w:autoSpaceDE w:val="0"/>
        <w:autoSpaceDN w:val="0"/>
        <w:adjustRightInd w:val="0"/>
        <w:spacing w:after="0" w:line="240" w:lineRule="auto"/>
        <w:jc w:val="center"/>
        <w:rPr>
          <w:rFonts w:ascii="Times New Roman" w:hAnsi="Times New Roman" w:cs="Times New Roman"/>
          <w:b/>
          <w:bCs/>
          <w:sz w:val="36"/>
          <w:szCs w:val="36"/>
        </w:rPr>
      </w:pPr>
      <w:r w:rsidRPr="00502BDA">
        <w:rPr>
          <w:rFonts w:ascii="Times New Roman" w:hAnsi="Times New Roman" w:cs="Times New Roman"/>
          <w:b/>
          <w:bCs/>
          <w:sz w:val="36"/>
          <w:szCs w:val="36"/>
        </w:rPr>
        <w:fldChar w:fldCharType="begin"/>
      </w:r>
      <w:r w:rsidR="00502BDA" w:rsidRPr="00502BDA">
        <w:rPr>
          <w:rFonts w:ascii="Times New Roman" w:hAnsi="Times New Roman" w:cs="Times New Roman"/>
          <w:b/>
          <w:bCs/>
          <w:sz w:val="36"/>
          <w:szCs w:val="36"/>
        </w:rPr>
        <w:instrText>tc ""</w:instrText>
      </w:r>
      <w:r w:rsidRPr="00502BDA">
        <w:rPr>
          <w:rFonts w:ascii="Times New Roman" w:hAnsi="Times New Roman" w:cs="Times New Roman"/>
          <w:b/>
          <w:bCs/>
          <w:sz w:val="36"/>
          <w:szCs w:val="36"/>
        </w:rPr>
        <w:fldChar w:fldCharType="end"/>
      </w:r>
    </w:p>
    <w:p w:rsidR="00502BDA" w:rsidRPr="00502BDA" w:rsidRDefault="0038665D" w:rsidP="00502BDA">
      <w:pPr>
        <w:autoSpaceDE w:val="0"/>
        <w:autoSpaceDN w:val="0"/>
        <w:adjustRightInd w:val="0"/>
        <w:spacing w:after="0" w:line="240" w:lineRule="auto"/>
        <w:jc w:val="center"/>
        <w:rPr>
          <w:rFonts w:ascii="Times New Roman" w:hAnsi="Times New Roman" w:cs="Times New Roman"/>
          <w:b/>
          <w:bCs/>
          <w:sz w:val="20"/>
          <w:szCs w:val="20"/>
        </w:rPr>
      </w:pPr>
      <w:r w:rsidRPr="00502BDA">
        <w:rPr>
          <w:rFonts w:ascii="Times New Roman" w:hAnsi="Times New Roman" w:cs="Times New Roman"/>
          <w:b/>
          <w:bCs/>
          <w:sz w:val="20"/>
          <w:szCs w:val="20"/>
        </w:rPr>
        <w:fldChar w:fldCharType="begin"/>
      </w:r>
      <w:r w:rsidR="00502BDA" w:rsidRPr="00502BDA">
        <w:rPr>
          <w:rFonts w:ascii="Times New Roman" w:hAnsi="Times New Roman" w:cs="Times New Roman"/>
          <w:b/>
          <w:bCs/>
          <w:sz w:val="20"/>
          <w:szCs w:val="20"/>
        </w:rPr>
        <w:instrText>tc ""</w:instrText>
      </w:r>
      <w:r w:rsidRPr="00502BDA">
        <w:rPr>
          <w:rFonts w:ascii="Times New Roman" w:hAnsi="Times New Roman" w:cs="Times New Roman"/>
          <w:b/>
          <w:bCs/>
          <w:sz w:val="20"/>
          <w:szCs w:val="20"/>
        </w:rPr>
        <w:fldChar w:fldCharType="end"/>
      </w:r>
    </w:p>
    <w:p w:rsidR="00502BDA" w:rsidRPr="00502BDA" w:rsidRDefault="00502BDA" w:rsidP="00502BDA">
      <w:pPr>
        <w:autoSpaceDE w:val="0"/>
        <w:autoSpaceDN w:val="0"/>
        <w:adjustRightInd w:val="0"/>
        <w:spacing w:after="0" w:line="240" w:lineRule="auto"/>
        <w:jc w:val="center"/>
        <w:rPr>
          <w:rFonts w:ascii="Times New Roman" w:hAnsi="Times New Roman" w:cs="Times New Roman"/>
          <w:b/>
          <w:bCs/>
          <w:sz w:val="24"/>
          <w:szCs w:val="24"/>
        </w:rPr>
      </w:pPr>
      <w:r w:rsidRPr="00502BDA">
        <w:rPr>
          <w:rFonts w:ascii="Times New Roman" w:hAnsi="Times New Roman" w:cs="Times New Roman"/>
          <w:b/>
          <w:bCs/>
          <w:sz w:val="24"/>
          <w:szCs w:val="24"/>
        </w:rPr>
        <w:t>PODER  EJECUTIVO  ESTATAL</w:t>
      </w:r>
      <w:r w:rsidR="0038665D" w:rsidRPr="00502BDA">
        <w:rPr>
          <w:rFonts w:ascii="Times New Roman" w:hAnsi="Times New Roman" w:cs="Times New Roman"/>
          <w:b/>
          <w:bCs/>
          <w:sz w:val="24"/>
          <w:szCs w:val="24"/>
        </w:rPr>
        <w:fldChar w:fldCharType="begin"/>
      </w:r>
      <w:r w:rsidRPr="00502BDA">
        <w:rPr>
          <w:rFonts w:ascii="Times New Roman" w:hAnsi="Times New Roman" w:cs="Times New Roman"/>
          <w:b/>
          <w:bCs/>
          <w:sz w:val="24"/>
          <w:szCs w:val="24"/>
        </w:rPr>
        <w:instrText>tc "PODER  EJECUTIVO  ESTATAL"</w:instrText>
      </w:r>
      <w:r w:rsidR="0038665D" w:rsidRPr="00502BDA">
        <w:rPr>
          <w:rFonts w:ascii="Times New Roman" w:hAnsi="Times New Roman" w:cs="Times New Roman"/>
          <w:b/>
          <w:bCs/>
          <w:sz w:val="24"/>
          <w:szCs w:val="24"/>
        </w:rPr>
        <w:fldChar w:fldCharType="end"/>
      </w:r>
    </w:p>
    <w:p w:rsidR="00502BDA" w:rsidRPr="00502BDA" w:rsidRDefault="00502BDA" w:rsidP="00502BDA">
      <w:pPr>
        <w:autoSpaceDE w:val="0"/>
        <w:autoSpaceDN w:val="0"/>
        <w:adjustRightInd w:val="0"/>
        <w:spacing w:after="0" w:line="240" w:lineRule="auto"/>
        <w:jc w:val="center"/>
        <w:rPr>
          <w:rFonts w:ascii="Times New Roman" w:hAnsi="Times New Roman" w:cs="Times New Roman"/>
          <w:b/>
          <w:bCs/>
          <w:sz w:val="20"/>
          <w:szCs w:val="20"/>
        </w:rPr>
      </w:pPr>
      <w:r w:rsidRPr="00502BDA">
        <w:rPr>
          <w:rFonts w:ascii="Times New Roman" w:hAnsi="Times New Roman" w:cs="Times New Roman"/>
          <w:b/>
          <w:bCs/>
          <w:sz w:val="20"/>
          <w:szCs w:val="20"/>
        </w:rPr>
        <w:t>INSTITUTO  DE  SEGURIDAD  Y  SERVICIOS  SOCIALES  DE  LOS  TRABAJADORES  DE  LA  EDUCACIÓN  DEL  ESTADO  DE  SINALOA</w:t>
      </w:r>
      <w:r w:rsidR="0038665D" w:rsidRPr="00502BDA">
        <w:rPr>
          <w:rFonts w:ascii="Times New Roman" w:hAnsi="Times New Roman" w:cs="Times New Roman"/>
          <w:b/>
          <w:bCs/>
          <w:sz w:val="20"/>
          <w:szCs w:val="20"/>
        </w:rPr>
        <w:fldChar w:fldCharType="begin"/>
      </w:r>
      <w:r w:rsidRPr="00502BDA">
        <w:rPr>
          <w:rFonts w:ascii="Times New Roman" w:hAnsi="Times New Roman" w:cs="Times New Roman"/>
          <w:b/>
          <w:bCs/>
          <w:sz w:val="20"/>
          <w:szCs w:val="20"/>
        </w:rPr>
        <w:instrText>tc "INSTITUTO  DE  SEGURIDAD  Y  SERVICIOS  SOCIALES  DE  LOS  TRABAJADORES  DE  LA  EDUCACIÓN  DEL  ESTADO  DE  SINALOA"</w:instrText>
      </w:r>
      <w:r w:rsidR="0038665D" w:rsidRPr="00502BDA">
        <w:rPr>
          <w:rFonts w:ascii="Times New Roman" w:hAnsi="Times New Roman" w:cs="Times New Roman"/>
          <w:b/>
          <w:bCs/>
          <w:sz w:val="20"/>
          <w:szCs w:val="20"/>
        </w:rPr>
        <w:fldChar w:fldCharType="end"/>
      </w:r>
    </w:p>
    <w:p w:rsidR="00502BDA" w:rsidRPr="00502BDA" w:rsidRDefault="00502BDA" w:rsidP="00502BD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502BDA">
        <w:rPr>
          <w:rFonts w:ascii="Times New Roman" w:hAnsi="Times New Roman" w:cs="Times New Roman"/>
          <w:sz w:val="23"/>
          <w:szCs w:val="23"/>
        </w:rPr>
        <w:t>Avance Financiero, relativo al Tercer Trimestre de 2022.</w:t>
      </w:r>
    </w:p>
    <w:p w:rsidR="00502BDA" w:rsidRPr="00502BDA" w:rsidRDefault="00502BDA" w:rsidP="00502BDA">
      <w:pPr>
        <w:autoSpaceDE w:val="0"/>
        <w:autoSpaceDN w:val="0"/>
        <w:adjustRightInd w:val="0"/>
        <w:spacing w:after="0" w:line="240" w:lineRule="auto"/>
        <w:jc w:val="center"/>
        <w:rPr>
          <w:rFonts w:ascii="Roman" w:hAnsi="Roman" w:cs="Roman"/>
          <w:sz w:val="8"/>
          <w:szCs w:val="8"/>
        </w:rPr>
      </w:pPr>
    </w:p>
    <w:p w:rsidR="00502BDA" w:rsidRPr="00502BDA" w:rsidRDefault="00502BDA" w:rsidP="00502BDA">
      <w:pPr>
        <w:autoSpaceDE w:val="0"/>
        <w:autoSpaceDN w:val="0"/>
        <w:adjustRightInd w:val="0"/>
        <w:spacing w:after="0" w:line="240" w:lineRule="auto"/>
        <w:jc w:val="center"/>
        <w:rPr>
          <w:rFonts w:ascii="Times New Roman" w:hAnsi="Times New Roman" w:cs="Times New Roman"/>
          <w:b/>
          <w:bCs/>
          <w:sz w:val="20"/>
          <w:szCs w:val="20"/>
        </w:rPr>
      </w:pPr>
      <w:r w:rsidRPr="00502BDA">
        <w:rPr>
          <w:rFonts w:ascii="Times New Roman" w:hAnsi="Times New Roman" w:cs="Times New Roman"/>
          <w:b/>
          <w:bCs/>
          <w:sz w:val="20"/>
          <w:szCs w:val="20"/>
        </w:rPr>
        <w:t>DESARROLLO  URBANO  TRES  RÍOS</w:t>
      </w:r>
      <w:r w:rsidR="0038665D" w:rsidRPr="00502BDA">
        <w:rPr>
          <w:rFonts w:ascii="Times New Roman" w:hAnsi="Times New Roman" w:cs="Times New Roman"/>
          <w:b/>
          <w:bCs/>
          <w:sz w:val="20"/>
          <w:szCs w:val="20"/>
        </w:rPr>
        <w:fldChar w:fldCharType="begin"/>
      </w:r>
      <w:r w:rsidRPr="00502BDA">
        <w:rPr>
          <w:rFonts w:ascii="Times New Roman" w:hAnsi="Times New Roman" w:cs="Times New Roman"/>
          <w:b/>
          <w:bCs/>
          <w:sz w:val="20"/>
          <w:szCs w:val="20"/>
        </w:rPr>
        <w:instrText>tc "DESARROLLO  URBANO  TRES  RÍOS"</w:instrText>
      </w:r>
      <w:r w:rsidR="0038665D" w:rsidRPr="00502BDA">
        <w:rPr>
          <w:rFonts w:ascii="Times New Roman" w:hAnsi="Times New Roman" w:cs="Times New Roman"/>
          <w:b/>
          <w:bCs/>
          <w:sz w:val="20"/>
          <w:szCs w:val="20"/>
        </w:rPr>
        <w:fldChar w:fldCharType="end"/>
      </w:r>
    </w:p>
    <w:p w:rsidR="00502BDA" w:rsidRPr="00502BDA" w:rsidRDefault="00502BDA" w:rsidP="00502BDA">
      <w:pPr>
        <w:tabs>
          <w:tab w:val="center" w:leader="underscore" w:pos="4309"/>
        </w:tabs>
        <w:autoSpaceDE w:val="0"/>
        <w:autoSpaceDN w:val="0"/>
        <w:adjustRightInd w:val="0"/>
        <w:spacing w:after="0" w:line="240" w:lineRule="auto"/>
        <w:jc w:val="both"/>
        <w:rPr>
          <w:rFonts w:ascii="Times New Roman" w:hAnsi="Times New Roman" w:cs="Times New Roman"/>
          <w:b/>
          <w:bCs/>
          <w:sz w:val="23"/>
          <w:szCs w:val="23"/>
        </w:rPr>
      </w:pPr>
      <w:r w:rsidRPr="00502BDA">
        <w:rPr>
          <w:rFonts w:ascii="Times New Roman" w:hAnsi="Times New Roman" w:cs="Times New Roman"/>
          <w:sz w:val="23"/>
          <w:szCs w:val="23"/>
        </w:rPr>
        <w:t>Avance Financiero, relativo al Tercer Trimestre de 2022.</w:t>
      </w:r>
    </w:p>
    <w:p w:rsidR="00502BDA" w:rsidRPr="00502BDA" w:rsidRDefault="00502BDA" w:rsidP="00502BDA">
      <w:pPr>
        <w:autoSpaceDE w:val="0"/>
        <w:autoSpaceDN w:val="0"/>
        <w:adjustRightInd w:val="0"/>
        <w:spacing w:after="0" w:line="240" w:lineRule="auto"/>
        <w:jc w:val="center"/>
        <w:rPr>
          <w:rFonts w:ascii="Roman" w:hAnsi="Roman" w:cs="Roman"/>
          <w:sz w:val="8"/>
          <w:szCs w:val="8"/>
        </w:rPr>
      </w:pPr>
    </w:p>
    <w:p w:rsidR="00502BDA" w:rsidRPr="00502BDA" w:rsidRDefault="00502BDA" w:rsidP="00502BDA">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502BDA">
        <w:rPr>
          <w:rFonts w:ascii="Times New Roman" w:hAnsi="Times New Roman" w:cs="Times New Roman"/>
          <w:sz w:val="23"/>
          <w:szCs w:val="23"/>
        </w:rPr>
        <w:t>2   -   4</w:t>
      </w:r>
    </w:p>
    <w:p w:rsidR="00502BDA" w:rsidRPr="00502BDA" w:rsidRDefault="00502BDA" w:rsidP="00502BDA">
      <w:pPr>
        <w:autoSpaceDE w:val="0"/>
        <w:autoSpaceDN w:val="0"/>
        <w:adjustRightInd w:val="0"/>
        <w:spacing w:after="0" w:line="240" w:lineRule="auto"/>
        <w:jc w:val="center"/>
        <w:rPr>
          <w:rFonts w:ascii="Roman" w:hAnsi="Roman" w:cs="Roman"/>
          <w:sz w:val="8"/>
          <w:szCs w:val="8"/>
        </w:rPr>
      </w:pPr>
    </w:p>
    <w:p w:rsidR="00502BDA" w:rsidRPr="00502BDA" w:rsidRDefault="00502BDA" w:rsidP="00502BDA">
      <w:pPr>
        <w:autoSpaceDE w:val="0"/>
        <w:autoSpaceDN w:val="0"/>
        <w:adjustRightInd w:val="0"/>
        <w:spacing w:after="0" w:line="240" w:lineRule="auto"/>
        <w:jc w:val="center"/>
        <w:rPr>
          <w:rFonts w:ascii="Times New Roman" w:hAnsi="Times New Roman" w:cs="Times New Roman"/>
          <w:b/>
          <w:bCs/>
          <w:sz w:val="24"/>
          <w:szCs w:val="24"/>
        </w:rPr>
      </w:pPr>
      <w:r w:rsidRPr="00502BDA">
        <w:rPr>
          <w:rFonts w:ascii="Times New Roman" w:hAnsi="Times New Roman" w:cs="Times New Roman"/>
          <w:b/>
          <w:bCs/>
          <w:sz w:val="24"/>
          <w:szCs w:val="24"/>
        </w:rPr>
        <w:t>INSTITUTO  ELECTORAL  DEL  ESTADO  DE  SINALOA</w:t>
      </w:r>
      <w:r w:rsidR="0038665D" w:rsidRPr="00502BDA">
        <w:rPr>
          <w:rFonts w:ascii="Times New Roman" w:hAnsi="Times New Roman" w:cs="Times New Roman"/>
          <w:b/>
          <w:bCs/>
          <w:sz w:val="24"/>
          <w:szCs w:val="24"/>
        </w:rPr>
        <w:fldChar w:fldCharType="begin"/>
      </w:r>
      <w:r w:rsidRPr="00502BDA">
        <w:rPr>
          <w:rFonts w:ascii="Times New Roman" w:hAnsi="Times New Roman" w:cs="Times New Roman"/>
          <w:b/>
          <w:bCs/>
          <w:sz w:val="24"/>
          <w:szCs w:val="24"/>
        </w:rPr>
        <w:instrText>tc "INSTITUTO  ELECTORAL  DEL  ESTADO  DE  SINALOA"</w:instrText>
      </w:r>
      <w:r w:rsidR="0038665D" w:rsidRPr="00502BDA">
        <w:rPr>
          <w:rFonts w:ascii="Times New Roman" w:hAnsi="Times New Roman" w:cs="Times New Roman"/>
          <w:b/>
          <w:bCs/>
          <w:sz w:val="24"/>
          <w:szCs w:val="24"/>
        </w:rPr>
        <w:fldChar w:fldCharType="end"/>
      </w:r>
    </w:p>
    <w:p w:rsidR="00502BDA" w:rsidRPr="00502BDA" w:rsidRDefault="00502BDA" w:rsidP="00502BD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502BDA">
        <w:rPr>
          <w:rFonts w:ascii="Times New Roman" w:hAnsi="Times New Roman" w:cs="Times New Roman"/>
          <w:sz w:val="23"/>
          <w:szCs w:val="23"/>
        </w:rPr>
        <w:t>Acuerdo Administrativo que establece el segundo periodo vacacional del ejercicio 2022, para efectos de los cómputos de los plazos en los trámites ante este Instituto Electoral del Estado de Sinaloa.</w:t>
      </w:r>
    </w:p>
    <w:p w:rsidR="00502BDA" w:rsidRPr="00502BDA" w:rsidRDefault="00502BDA" w:rsidP="00502BDA">
      <w:pPr>
        <w:autoSpaceDE w:val="0"/>
        <w:autoSpaceDN w:val="0"/>
        <w:adjustRightInd w:val="0"/>
        <w:spacing w:after="0" w:line="240" w:lineRule="auto"/>
        <w:jc w:val="center"/>
        <w:rPr>
          <w:rFonts w:ascii="Roman" w:hAnsi="Roman" w:cs="Roman"/>
          <w:sz w:val="8"/>
          <w:szCs w:val="8"/>
        </w:rPr>
      </w:pPr>
      <w:r w:rsidRPr="00502BDA">
        <w:rPr>
          <w:rFonts w:ascii="Roman" w:hAnsi="Roman" w:cs="Roman"/>
          <w:sz w:val="8"/>
          <w:szCs w:val="8"/>
        </w:rPr>
        <w:t xml:space="preserve"> </w:t>
      </w:r>
    </w:p>
    <w:p w:rsidR="00502BDA" w:rsidRPr="00502BDA" w:rsidRDefault="00502BDA" w:rsidP="00502BDA">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502BDA">
        <w:rPr>
          <w:rFonts w:ascii="Times New Roman" w:hAnsi="Times New Roman" w:cs="Times New Roman"/>
          <w:sz w:val="23"/>
          <w:szCs w:val="23"/>
        </w:rPr>
        <w:t>5   -   6</w:t>
      </w:r>
    </w:p>
    <w:p w:rsidR="00502BDA" w:rsidRPr="00502BDA" w:rsidRDefault="00502BDA" w:rsidP="00502BDA">
      <w:pPr>
        <w:autoSpaceDE w:val="0"/>
        <w:autoSpaceDN w:val="0"/>
        <w:adjustRightInd w:val="0"/>
        <w:spacing w:after="0" w:line="240" w:lineRule="auto"/>
        <w:jc w:val="center"/>
        <w:rPr>
          <w:rFonts w:ascii="Roman" w:hAnsi="Roman" w:cs="Roman"/>
          <w:sz w:val="8"/>
          <w:szCs w:val="8"/>
        </w:rPr>
      </w:pPr>
    </w:p>
    <w:p w:rsidR="00502BDA" w:rsidRPr="00502BDA" w:rsidRDefault="00502BDA" w:rsidP="00502BDA">
      <w:pPr>
        <w:autoSpaceDE w:val="0"/>
        <w:autoSpaceDN w:val="0"/>
        <w:adjustRightInd w:val="0"/>
        <w:spacing w:after="0" w:line="240" w:lineRule="auto"/>
        <w:jc w:val="center"/>
        <w:rPr>
          <w:rFonts w:ascii="Times New Roman" w:hAnsi="Times New Roman" w:cs="Times New Roman"/>
          <w:b/>
          <w:bCs/>
          <w:sz w:val="24"/>
          <w:szCs w:val="24"/>
        </w:rPr>
      </w:pPr>
      <w:r w:rsidRPr="00502BDA">
        <w:rPr>
          <w:rFonts w:ascii="Times New Roman" w:hAnsi="Times New Roman" w:cs="Times New Roman"/>
          <w:b/>
          <w:bCs/>
          <w:sz w:val="24"/>
          <w:szCs w:val="24"/>
        </w:rPr>
        <w:t>AYUNTAMIENTOS</w:t>
      </w:r>
      <w:r w:rsidR="0038665D" w:rsidRPr="00502BDA">
        <w:rPr>
          <w:rFonts w:ascii="Times New Roman" w:hAnsi="Times New Roman" w:cs="Times New Roman"/>
          <w:b/>
          <w:bCs/>
          <w:sz w:val="24"/>
          <w:szCs w:val="24"/>
        </w:rPr>
        <w:fldChar w:fldCharType="begin"/>
      </w:r>
      <w:r w:rsidRPr="00502BDA">
        <w:rPr>
          <w:rFonts w:ascii="Times New Roman" w:hAnsi="Times New Roman" w:cs="Times New Roman"/>
          <w:b/>
          <w:bCs/>
          <w:sz w:val="24"/>
          <w:szCs w:val="24"/>
        </w:rPr>
        <w:instrText>tc "AYUNTAMIENTOS"</w:instrText>
      </w:r>
      <w:r w:rsidR="0038665D" w:rsidRPr="00502BDA">
        <w:rPr>
          <w:rFonts w:ascii="Times New Roman" w:hAnsi="Times New Roman" w:cs="Times New Roman"/>
          <w:b/>
          <w:bCs/>
          <w:sz w:val="24"/>
          <w:szCs w:val="24"/>
        </w:rPr>
        <w:fldChar w:fldCharType="end"/>
      </w:r>
    </w:p>
    <w:p w:rsidR="00502BDA" w:rsidRPr="00502BDA" w:rsidRDefault="00502BDA" w:rsidP="00502BD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502BDA">
        <w:rPr>
          <w:rFonts w:ascii="Times New Roman" w:hAnsi="Times New Roman" w:cs="Times New Roman"/>
          <w:sz w:val="23"/>
          <w:szCs w:val="23"/>
        </w:rPr>
        <w:t>Municipio de Culiacán.- Convocatoria a la Licitación Pública Nacional Número: AYTO-LOPSRMES-22-CP/ID-28; AYTO-LOPSRMES-22-CP/ID-29; AYTO-LOPSRMES-22-CP/ID-30; AYTO-LOPSRMES-22-CP/ID-31; AYTO-LOPSRMES-22-CP/ID-32; AYTO-LOPSRMES-22-CP/ID-33; AYTO-LOPSRMES-22-CP/IPR-09.</w:t>
      </w:r>
    </w:p>
    <w:p w:rsidR="00502BDA" w:rsidRPr="00502BDA" w:rsidRDefault="00502BDA" w:rsidP="00502BDA">
      <w:pPr>
        <w:autoSpaceDE w:val="0"/>
        <w:autoSpaceDN w:val="0"/>
        <w:adjustRightInd w:val="0"/>
        <w:spacing w:after="0" w:line="240" w:lineRule="auto"/>
        <w:jc w:val="center"/>
        <w:rPr>
          <w:rFonts w:ascii="Roman" w:hAnsi="Roman" w:cs="Roman"/>
          <w:sz w:val="8"/>
          <w:szCs w:val="8"/>
        </w:rPr>
      </w:pPr>
    </w:p>
    <w:p w:rsidR="00502BDA" w:rsidRPr="00502BDA" w:rsidRDefault="00502BDA" w:rsidP="00502BDA">
      <w:pPr>
        <w:autoSpaceDE w:val="0"/>
        <w:autoSpaceDN w:val="0"/>
        <w:adjustRightInd w:val="0"/>
        <w:spacing w:after="0" w:line="240" w:lineRule="auto"/>
        <w:jc w:val="center"/>
        <w:rPr>
          <w:rFonts w:ascii="Times New Roman" w:hAnsi="Times New Roman" w:cs="Times New Roman"/>
          <w:b/>
          <w:bCs/>
          <w:sz w:val="20"/>
          <w:szCs w:val="20"/>
        </w:rPr>
      </w:pPr>
      <w:r w:rsidRPr="00502BDA">
        <w:rPr>
          <w:rFonts w:ascii="Times New Roman" w:hAnsi="Times New Roman" w:cs="Times New Roman"/>
          <w:b/>
          <w:bCs/>
          <w:sz w:val="20"/>
          <w:szCs w:val="20"/>
        </w:rPr>
        <w:t>JUNTA  MUNICIPAL  DE  AGUA  POTABLE  Y  ALCANTARILLADO</w:t>
      </w:r>
      <w:r w:rsidR="0038665D" w:rsidRPr="00502BDA">
        <w:rPr>
          <w:rFonts w:ascii="Times New Roman" w:hAnsi="Times New Roman" w:cs="Times New Roman"/>
          <w:b/>
          <w:bCs/>
          <w:sz w:val="20"/>
          <w:szCs w:val="20"/>
        </w:rPr>
        <w:fldChar w:fldCharType="begin"/>
      </w:r>
      <w:r w:rsidRPr="00502BDA">
        <w:rPr>
          <w:rFonts w:ascii="Times New Roman" w:hAnsi="Times New Roman" w:cs="Times New Roman"/>
          <w:b/>
          <w:bCs/>
          <w:sz w:val="20"/>
          <w:szCs w:val="20"/>
        </w:rPr>
        <w:instrText>tc "JUNTA  MUNICIPAL  DE  AGUA  POTABLE  Y  ALCANTARILLADO"</w:instrText>
      </w:r>
      <w:r w:rsidR="0038665D" w:rsidRPr="00502BDA">
        <w:rPr>
          <w:rFonts w:ascii="Times New Roman" w:hAnsi="Times New Roman" w:cs="Times New Roman"/>
          <w:b/>
          <w:bCs/>
          <w:sz w:val="20"/>
          <w:szCs w:val="20"/>
        </w:rPr>
        <w:fldChar w:fldCharType="end"/>
      </w:r>
    </w:p>
    <w:p w:rsidR="00502BDA" w:rsidRPr="00502BDA" w:rsidRDefault="00502BDA" w:rsidP="00502BD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502BDA">
        <w:rPr>
          <w:rFonts w:ascii="Times New Roman" w:hAnsi="Times New Roman" w:cs="Times New Roman"/>
          <w:sz w:val="23"/>
          <w:szCs w:val="23"/>
        </w:rPr>
        <w:t>Municipio de Culiacán.- Avance Financiero, relativo al Tercer Trimestre de 2022.</w:t>
      </w:r>
    </w:p>
    <w:p w:rsidR="00502BDA" w:rsidRPr="00502BDA" w:rsidRDefault="00502BDA" w:rsidP="00502BDA">
      <w:pPr>
        <w:autoSpaceDE w:val="0"/>
        <w:autoSpaceDN w:val="0"/>
        <w:adjustRightInd w:val="0"/>
        <w:spacing w:after="0" w:line="240" w:lineRule="auto"/>
        <w:jc w:val="center"/>
        <w:rPr>
          <w:rFonts w:ascii="Roman" w:hAnsi="Roman" w:cs="Roman"/>
          <w:sz w:val="8"/>
          <w:szCs w:val="8"/>
        </w:rPr>
      </w:pPr>
    </w:p>
    <w:p w:rsidR="00502BDA" w:rsidRPr="00502BDA" w:rsidRDefault="00502BDA" w:rsidP="00502BDA">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502BDA">
        <w:rPr>
          <w:rFonts w:ascii="Times New Roman" w:hAnsi="Times New Roman" w:cs="Times New Roman"/>
          <w:sz w:val="23"/>
          <w:szCs w:val="23"/>
        </w:rPr>
        <w:t>7   -   15</w:t>
      </w:r>
    </w:p>
    <w:p w:rsidR="00502BDA" w:rsidRPr="00502BDA" w:rsidRDefault="00502BDA" w:rsidP="00502BDA">
      <w:pPr>
        <w:autoSpaceDE w:val="0"/>
        <w:autoSpaceDN w:val="0"/>
        <w:adjustRightInd w:val="0"/>
        <w:spacing w:after="0" w:line="240" w:lineRule="auto"/>
        <w:jc w:val="center"/>
        <w:rPr>
          <w:rFonts w:ascii="Roman" w:hAnsi="Roman" w:cs="Roman"/>
          <w:sz w:val="8"/>
          <w:szCs w:val="8"/>
        </w:rPr>
      </w:pPr>
    </w:p>
    <w:p w:rsidR="00502BDA" w:rsidRPr="00502BDA" w:rsidRDefault="00502BDA" w:rsidP="00502BDA">
      <w:pPr>
        <w:autoSpaceDE w:val="0"/>
        <w:autoSpaceDN w:val="0"/>
        <w:adjustRightInd w:val="0"/>
        <w:spacing w:after="0" w:line="240" w:lineRule="auto"/>
        <w:jc w:val="center"/>
        <w:rPr>
          <w:rFonts w:ascii="Times New Roman" w:hAnsi="Times New Roman" w:cs="Times New Roman"/>
          <w:b/>
          <w:bCs/>
          <w:sz w:val="24"/>
          <w:szCs w:val="24"/>
        </w:rPr>
      </w:pPr>
      <w:r w:rsidRPr="00502BDA">
        <w:rPr>
          <w:rFonts w:ascii="Times New Roman" w:hAnsi="Times New Roman" w:cs="Times New Roman"/>
          <w:b/>
          <w:bCs/>
          <w:sz w:val="24"/>
          <w:szCs w:val="24"/>
        </w:rPr>
        <w:t>AVISOS  GENERALES</w:t>
      </w:r>
      <w:r w:rsidR="0038665D" w:rsidRPr="00502BDA">
        <w:rPr>
          <w:rFonts w:ascii="Times New Roman" w:hAnsi="Times New Roman" w:cs="Times New Roman"/>
          <w:b/>
          <w:bCs/>
          <w:sz w:val="24"/>
          <w:szCs w:val="24"/>
        </w:rPr>
        <w:fldChar w:fldCharType="begin"/>
      </w:r>
      <w:r w:rsidRPr="00502BDA">
        <w:rPr>
          <w:rFonts w:ascii="Times New Roman" w:hAnsi="Times New Roman" w:cs="Times New Roman"/>
          <w:b/>
          <w:bCs/>
          <w:sz w:val="24"/>
          <w:szCs w:val="24"/>
        </w:rPr>
        <w:instrText>tc "AVISOS  GENERALES"</w:instrText>
      </w:r>
      <w:r w:rsidR="0038665D" w:rsidRPr="00502BDA">
        <w:rPr>
          <w:rFonts w:ascii="Times New Roman" w:hAnsi="Times New Roman" w:cs="Times New Roman"/>
          <w:b/>
          <w:bCs/>
          <w:sz w:val="24"/>
          <w:szCs w:val="24"/>
        </w:rPr>
        <w:fldChar w:fldCharType="end"/>
      </w:r>
    </w:p>
    <w:p w:rsidR="00502BDA" w:rsidRPr="00502BDA" w:rsidRDefault="00502BDA" w:rsidP="00502BD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502BDA">
        <w:rPr>
          <w:rFonts w:ascii="Times New Roman" w:hAnsi="Times New Roman" w:cs="Times New Roman"/>
          <w:sz w:val="23"/>
          <w:szCs w:val="23"/>
        </w:rPr>
        <w:t>Farmacias Especializadas de Culiacán, S. A. de C. V. Primera y Segunda Convocatoria, Asamblea General Extraordinaria.</w:t>
      </w:r>
    </w:p>
    <w:p w:rsidR="00502BDA" w:rsidRPr="00502BDA" w:rsidRDefault="00502BDA" w:rsidP="00502BDA">
      <w:pPr>
        <w:autoSpaceDE w:val="0"/>
        <w:autoSpaceDN w:val="0"/>
        <w:adjustRightInd w:val="0"/>
        <w:spacing w:after="0" w:line="240" w:lineRule="auto"/>
        <w:jc w:val="center"/>
        <w:rPr>
          <w:rFonts w:ascii="Roman" w:hAnsi="Roman" w:cs="Roman"/>
          <w:sz w:val="8"/>
          <w:szCs w:val="8"/>
        </w:rPr>
      </w:pPr>
    </w:p>
    <w:p w:rsidR="00502BDA" w:rsidRPr="00502BDA" w:rsidRDefault="00502BDA" w:rsidP="00502BDA">
      <w:pPr>
        <w:tabs>
          <w:tab w:val="center" w:leader="underscore" w:pos="4309"/>
        </w:tabs>
        <w:autoSpaceDE w:val="0"/>
        <w:autoSpaceDN w:val="0"/>
        <w:adjustRightInd w:val="0"/>
        <w:spacing w:after="0" w:line="240" w:lineRule="auto"/>
        <w:jc w:val="both"/>
        <w:rPr>
          <w:rFonts w:ascii="Times New Roman" w:hAnsi="Times New Roman" w:cs="Times New Roman"/>
          <w:sz w:val="23"/>
          <w:szCs w:val="23"/>
        </w:rPr>
      </w:pPr>
      <w:r w:rsidRPr="00502BDA">
        <w:rPr>
          <w:rFonts w:ascii="Times New Roman" w:hAnsi="Times New Roman" w:cs="Times New Roman"/>
          <w:sz w:val="23"/>
          <w:szCs w:val="23"/>
        </w:rPr>
        <w:t>Balance General al 31 de Diciembre de 2021.- CESVIR RESTAURANTE SA DE CV.</w:t>
      </w:r>
    </w:p>
    <w:p w:rsidR="00502BDA" w:rsidRPr="00502BDA" w:rsidRDefault="00502BDA" w:rsidP="00502BDA">
      <w:pPr>
        <w:autoSpaceDE w:val="0"/>
        <w:autoSpaceDN w:val="0"/>
        <w:adjustRightInd w:val="0"/>
        <w:spacing w:after="0" w:line="240" w:lineRule="auto"/>
        <w:jc w:val="center"/>
        <w:rPr>
          <w:rFonts w:ascii="Roman" w:hAnsi="Roman" w:cs="Roman"/>
          <w:sz w:val="8"/>
          <w:szCs w:val="8"/>
        </w:rPr>
      </w:pPr>
    </w:p>
    <w:p w:rsidR="00502BDA" w:rsidRPr="00502BDA" w:rsidRDefault="00502BDA" w:rsidP="00502BDA">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502BDA">
        <w:rPr>
          <w:rFonts w:ascii="Times New Roman" w:hAnsi="Times New Roman" w:cs="Times New Roman"/>
          <w:sz w:val="23"/>
          <w:szCs w:val="23"/>
        </w:rPr>
        <w:t>16   -   20</w:t>
      </w:r>
    </w:p>
    <w:p w:rsidR="00502BDA" w:rsidRPr="00502BDA" w:rsidRDefault="00502BDA" w:rsidP="00502BDA">
      <w:pPr>
        <w:autoSpaceDE w:val="0"/>
        <w:autoSpaceDN w:val="0"/>
        <w:adjustRightInd w:val="0"/>
        <w:spacing w:after="0" w:line="240" w:lineRule="auto"/>
        <w:jc w:val="center"/>
        <w:rPr>
          <w:rFonts w:ascii="Roman" w:hAnsi="Roman" w:cs="Roman"/>
          <w:sz w:val="8"/>
          <w:szCs w:val="8"/>
        </w:rPr>
      </w:pPr>
    </w:p>
    <w:p w:rsidR="00502BDA" w:rsidRPr="00502BDA" w:rsidRDefault="00502BDA" w:rsidP="00502BDA">
      <w:pPr>
        <w:autoSpaceDE w:val="0"/>
        <w:autoSpaceDN w:val="0"/>
        <w:adjustRightInd w:val="0"/>
        <w:spacing w:after="0" w:line="240" w:lineRule="auto"/>
        <w:jc w:val="center"/>
        <w:rPr>
          <w:rFonts w:ascii="Times New Roman" w:hAnsi="Times New Roman" w:cs="Times New Roman"/>
          <w:b/>
          <w:bCs/>
          <w:sz w:val="24"/>
          <w:szCs w:val="24"/>
        </w:rPr>
      </w:pPr>
      <w:r w:rsidRPr="00502BDA">
        <w:rPr>
          <w:rFonts w:ascii="Times New Roman" w:hAnsi="Times New Roman" w:cs="Times New Roman"/>
          <w:b/>
          <w:bCs/>
          <w:sz w:val="24"/>
          <w:szCs w:val="24"/>
        </w:rPr>
        <w:t>AVISOS  JUDICIALES</w:t>
      </w:r>
      <w:r w:rsidR="0038665D" w:rsidRPr="00502BDA">
        <w:rPr>
          <w:rFonts w:ascii="Times New Roman" w:hAnsi="Times New Roman" w:cs="Times New Roman"/>
          <w:b/>
          <w:bCs/>
          <w:sz w:val="24"/>
          <w:szCs w:val="24"/>
        </w:rPr>
        <w:fldChar w:fldCharType="begin"/>
      </w:r>
      <w:r w:rsidRPr="00502BDA">
        <w:rPr>
          <w:rFonts w:ascii="Times New Roman" w:hAnsi="Times New Roman" w:cs="Times New Roman"/>
          <w:b/>
          <w:bCs/>
          <w:sz w:val="24"/>
          <w:szCs w:val="24"/>
        </w:rPr>
        <w:instrText>tc "AVISOS  JUDICIALES"</w:instrText>
      </w:r>
      <w:r w:rsidR="0038665D" w:rsidRPr="00502BDA">
        <w:rPr>
          <w:rFonts w:ascii="Times New Roman" w:hAnsi="Times New Roman" w:cs="Times New Roman"/>
          <w:b/>
          <w:bCs/>
          <w:sz w:val="24"/>
          <w:szCs w:val="24"/>
        </w:rPr>
        <w:fldChar w:fldCharType="end"/>
      </w:r>
    </w:p>
    <w:p w:rsidR="00502BDA" w:rsidRPr="00502BDA" w:rsidRDefault="00502BDA" w:rsidP="00502BDA">
      <w:pPr>
        <w:autoSpaceDE w:val="0"/>
        <w:autoSpaceDN w:val="0"/>
        <w:adjustRightInd w:val="0"/>
        <w:spacing w:after="0" w:line="240" w:lineRule="auto"/>
        <w:jc w:val="center"/>
        <w:rPr>
          <w:rFonts w:ascii="Roman" w:hAnsi="Roman" w:cs="Roman"/>
          <w:sz w:val="8"/>
          <w:szCs w:val="8"/>
        </w:rPr>
      </w:pPr>
    </w:p>
    <w:p w:rsidR="00502BDA" w:rsidRDefault="00502BDA" w:rsidP="00502BDA">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502BDA">
        <w:rPr>
          <w:rFonts w:ascii="Times New Roman" w:hAnsi="Times New Roman" w:cs="Times New Roman"/>
          <w:sz w:val="23"/>
          <w:szCs w:val="23"/>
        </w:rPr>
        <w:t>21   -   48</w:t>
      </w:r>
    </w:p>
    <w:p w:rsidR="005D3AD7" w:rsidRDefault="005D3AD7" w:rsidP="00502BDA">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p>
    <w:p w:rsidR="005D3AD7" w:rsidRDefault="005D3AD7" w:rsidP="00502BDA">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p>
    <w:p w:rsidR="005D3AD7" w:rsidRDefault="005D3AD7" w:rsidP="005D3AD7">
      <w:pPr>
        <w:jc w:val="center"/>
        <w:rPr>
          <w:rFonts w:ascii="Times New Roman" w:hAnsi="Times New Roman" w:cs="Times New Roman"/>
          <w:color w:val="000000"/>
          <w:sz w:val="23"/>
          <w:szCs w:val="23"/>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14 de noviembre de 2022.</w:t>
      </w:r>
      <w:r>
        <w:rPr>
          <w:rFonts w:ascii="Times New Roman" w:hAnsi="Times New Roman" w:cs="Times New Roman"/>
          <w:b/>
          <w:bCs/>
        </w:rPr>
        <w:t xml:space="preserve">    No. 137</w:t>
      </w:r>
    </w:p>
    <w:p w:rsidR="005D3AD7" w:rsidRPr="004C7415" w:rsidRDefault="005D3AD7" w:rsidP="005D3AD7">
      <w:pPr>
        <w:autoSpaceDE w:val="0"/>
        <w:autoSpaceDN w:val="0"/>
        <w:adjustRightInd w:val="0"/>
        <w:spacing w:after="0" w:line="240" w:lineRule="auto"/>
        <w:jc w:val="center"/>
        <w:rPr>
          <w:rFonts w:ascii="Times New Roman" w:hAnsi="Times New Roman" w:cs="Times New Roman"/>
          <w:b/>
          <w:bCs/>
          <w:sz w:val="36"/>
          <w:szCs w:val="36"/>
        </w:rPr>
      </w:pPr>
      <w:r w:rsidRPr="004C7415">
        <w:rPr>
          <w:rFonts w:ascii="Times New Roman" w:hAnsi="Times New Roman" w:cs="Times New Roman"/>
          <w:b/>
          <w:bCs/>
          <w:sz w:val="36"/>
          <w:szCs w:val="36"/>
        </w:rPr>
        <w:t>ÍNDICE</w:t>
      </w:r>
      <w:r w:rsidR="0038665D" w:rsidRPr="004C7415">
        <w:rPr>
          <w:rFonts w:ascii="Times New Roman" w:hAnsi="Times New Roman" w:cs="Times New Roman"/>
          <w:b/>
          <w:bCs/>
          <w:sz w:val="36"/>
          <w:szCs w:val="36"/>
        </w:rPr>
        <w:fldChar w:fldCharType="begin"/>
      </w:r>
      <w:r w:rsidRPr="004C7415">
        <w:rPr>
          <w:rFonts w:ascii="Times New Roman" w:hAnsi="Times New Roman" w:cs="Times New Roman"/>
          <w:b/>
          <w:bCs/>
          <w:sz w:val="36"/>
          <w:szCs w:val="36"/>
        </w:rPr>
        <w:instrText>tc "ÍNDICE"</w:instrText>
      </w:r>
      <w:r w:rsidR="0038665D" w:rsidRPr="004C7415">
        <w:rPr>
          <w:rFonts w:ascii="Times New Roman" w:hAnsi="Times New Roman" w:cs="Times New Roman"/>
          <w:b/>
          <w:bCs/>
          <w:sz w:val="36"/>
          <w:szCs w:val="36"/>
        </w:rPr>
        <w:fldChar w:fldCharType="end"/>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38665D" w:rsidP="005D3AD7">
      <w:pPr>
        <w:autoSpaceDE w:val="0"/>
        <w:autoSpaceDN w:val="0"/>
        <w:adjustRightInd w:val="0"/>
        <w:spacing w:after="0" w:line="240" w:lineRule="auto"/>
        <w:jc w:val="center"/>
        <w:rPr>
          <w:rFonts w:ascii="Times New Roman" w:hAnsi="Times New Roman" w:cs="Times New Roman"/>
          <w:b/>
          <w:bCs/>
          <w:sz w:val="20"/>
          <w:szCs w:val="20"/>
        </w:rPr>
      </w:pPr>
      <w:r w:rsidRPr="004C7415">
        <w:rPr>
          <w:rFonts w:ascii="Times New Roman" w:hAnsi="Times New Roman" w:cs="Times New Roman"/>
          <w:b/>
          <w:bCs/>
          <w:sz w:val="20"/>
          <w:szCs w:val="20"/>
        </w:rPr>
        <w:fldChar w:fldCharType="begin"/>
      </w:r>
      <w:r w:rsidR="005D3AD7" w:rsidRPr="004C7415">
        <w:rPr>
          <w:rFonts w:ascii="Times New Roman" w:hAnsi="Times New Roman" w:cs="Times New Roman"/>
          <w:b/>
          <w:bCs/>
          <w:sz w:val="20"/>
          <w:szCs w:val="20"/>
        </w:rPr>
        <w:instrText>tc ""</w:instrText>
      </w:r>
      <w:r w:rsidRPr="004C7415">
        <w:rPr>
          <w:rFonts w:ascii="Times New Roman" w:hAnsi="Times New Roman" w:cs="Times New Roman"/>
          <w:b/>
          <w:bCs/>
          <w:sz w:val="20"/>
          <w:szCs w:val="20"/>
        </w:rPr>
        <w:fldChar w:fldCharType="end"/>
      </w:r>
    </w:p>
    <w:p w:rsidR="005D3AD7" w:rsidRPr="004C7415" w:rsidRDefault="005D3AD7" w:rsidP="005D3AD7">
      <w:pPr>
        <w:autoSpaceDE w:val="0"/>
        <w:autoSpaceDN w:val="0"/>
        <w:adjustRightInd w:val="0"/>
        <w:spacing w:after="0" w:line="240" w:lineRule="auto"/>
        <w:jc w:val="center"/>
        <w:rPr>
          <w:rFonts w:ascii="Times New Roman" w:hAnsi="Times New Roman" w:cs="Times New Roman"/>
          <w:b/>
          <w:bCs/>
          <w:sz w:val="24"/>
          <w:szCs w:val="24"/>
        </w:rPr>
      </w:pPr>
      <w:r w:rsidRPr="004C7415">
        <w:rPr>
          <w:rFonts w:ascii="Times New Roman" w:hAnsi="Times New Roman" w:cs="Times New Roman"/>
          <w:b/>
          <w:bCs/>
          <w:sz w:val="24"/>
          <w:szCs w:val="24"/>
        </w:rPr>
        <w:t>PODER  EJECUTIVO  ESTATAL</w:t>
      </w:r>
      <w:r w:rsidR="0038665D" w:rsidRPr="004C7415">
        <w:rPr>
          <w:rFonts w:ascii="Times New Roman" w:hAnsi="Times New Roman" w:cs="Times New Roman"/>
          <w:b/>
          <w:bCs/>
          <w:sz w:val="24"/>
          <w:szCs w:val="24"/>
        </w:rPr>
        <w:fldChar w:fldCharType="begin"/>
      </w:r>
      <w:r w:rsidRPr="004C7415">
        <w:rPr>
          <w:rFonts w:ascii="Times New Roman" w:hAnsi="Times New Roman" w:cs="Times New Roman"/>
          <w:b/>
          <w:bCs/>
          <w:sz w:val="24"/>
          <w:szCs w:val="24"/>
        </w:rPr>
        <w:instrText>tc "PODER  EJECUTIVO  ESTATAL"</w:instrText>
      </w:r>
      <w:r w:rsidR="0038665D" w:rsidRPr="004C7415">
        <w:rPr>
          <w:rFonts w:ascii="Times New Roman" w:hAnsi="Times New Roman" w:cs="Times New Roman"/>
          <w:b/>
          <w:bCs/>
          <w:sz w:val="24"/>
          <w:szCs w:val="24"/>
        </w:rPr>
        <w:fldChar w:fldCharType="end"/>
      </w:r>
    </w:p>
    <w:p w:rsidR="005D3AD7" w:rsidRPr="004C7415" w:rsidRDefault="005D3AD7" w:rsidP="005D3AD7">
      <w:pPr>
        <w:autoSpaceDE w:val="0"/>
        <w:autoSpaceDN w:val="0"/>
        <w:adjustRightInd w:val="0"/>
        <w:spacing w:after="0" w:line="240" w:lineRule="auto"/>
        <w:jc w:val="center"/>
        <w:rPr>
          <w:rFonts w:ascii="Times New Roman" w:hAnsi="Times New Roman" w:cs="Times New Roman"/>
          <w:b/>
          <w:bCs/>
          <w:sz w:val="20"/>
          <w:szCs w:val="20"/>
        </w:rPr>
      </w:pPr>
      <w:r w:rsidRPr="004C7415">
        <w:rPr>
          <w:rFonts w:ascii="Times New Roman" w:hAnsi="Times New Roman" w:cs="Times New Roman"/>
          <w:b/>
          <w:bCs/>
          <w:sz w:val="20"/>
          <w:szCs w:val="20"/>
        </w:rPr>
        <w:t>SISTEMA  PARA  EL  DESARROLLO  INTEGRAL  DE  LA  FAMILIA  DEL  ESTADO  DE  SINALOA</w:t>
      </w:r>
      <w:r w:rsidR="0038665D" w:rsidRPr="004C7415">
        <w:rPr>
          <w:rFonts w:ascii="Times New Roman" w:hAnsi="Times New Roman" w:cs="Times New Roman"/>
          <w:b/>
          <w:bCs/>
          <w:sz w:val="20"/>
          <w:szCs w:val="20"/>
        </w:rPr>
        <w:fldChar w:fldCharType="begin"/>
      </w:r>
      <w:r w:rsidRPr="004C7415">
        <w:rPr>
          <w:rFonts w:ascii="Times New Roman" w:hAnsi="Times New Roman" w:cs="Times New Roman"/>
          <w:b/>
          <w:bCs/>
          <w:sz w:val="20"/>
          <w:szCs w:val="20"/>
        </w:rPr>
        <w:instrText>tc "SISTEMA  PARA  EL  DESARROLLO  INTEGRAL  DE  LA  FAMILIA  DEL  ESTADO  DE  SINALOA"</w:instrText>
      </w:r>
      <w:r w:rsidR="0038665D" w:rsidRPr="004C7415">
        <w:rPr>
          <w:rFonts w:ascii="Times New Roman" w:hAnsi="Times New Roman" w:cs="Times New Roman"/>
          <w:b/>
          <w:bCs/>
          <w:sz w:val="20"/>
          <w:szCs w:val="20"/>
        </w:rPr>
        <w:fldChar w:fldCharType="end"/>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4C7415">
        <w:rPr>
          <w:rFonts w:ascii="Times New Roman" w:hAnsi="Times New Roman" w:cs="Times New Roman"/>
          <w:sz w:val="24"/>
          <w:szCs w:val="24"/>
        </w:rPr>
        <w:t>Avance Financiero, relativo al Tercer Trimestre de 2022.</w:t>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autoSpaceDE w:val="0"/>
        <w:autoSpaceDN w:val="0"/>
        <w:adjustRightInd w:val="0"/>
        <w:spacing w:after="0" w:line="240" w:lineRule="auto"/>
        <w:jc w:val="center"/>
        <w:rPr>
          <w:rFonts w:ascii="Times New Roman" w:hAnsi="Times New Roman" w:cs="Times New Roman"/>
          <w:b/>
          <w:bCs/>
          <w:sz w:val="20"/>
          <w:szCs w:val="20"/>
        </w:rPr>
      </w:pPr>
      <w:r w:rsidRPr="004C7415">
        <w:rPr>
          <w:rFonts w:ascii="Times New Roman" w:hAnsi="Times New Roman" w:cs="Times New Roman"/>
          <w:b/>
          <w:bCs/>
          <w:sz w:val="20"/>
          <w:szCs w:val="20"/>
        </w:rPr>
        <w:t>SECRETARÍA  DE  SALUD</w:t>
      </w:r>
      <w:r w:rsidR="0038665D" w:rsidRPr="004C7415">
        <w:rPr>
          <w:rFonts w:ascii="Times New Roman" w:hAnsi="Times New Roman" w:cs="Times New Roman"/>
          <w:b/>
          <w:bCs/>
          <w:sz w:val="20"/>
          <w:szCs w:val="20"/>
        </w:rPr>
        <w:fldChar w:fldCharType="begin"/>
      </w:r>
      <w:r w:rsidRPr="004C7415">
        <w:rPr>
          <w:rFonts w:ascii="Times New Roman" w:hAnsi="Times New Roman" w:cs="Times New Roman"/>
          <w:b/>
          <w:bCs/>
          <w:sz w:val="20"/>
          <w:szCs w:val="20"/>
        </w:rPr>
        <w:instrText>tc "SECRETARÍA  DE  SALUD"</w:instrText>
      </w:r>
      <w:r w:rsidR="0038665D" w:rsidRPr="004C7415">
        <w:rPr>
          <w:rFonts w:ascii="Times New Roman" w:hAnsi="Times New Roman" w:cs="Times New Roman"/>
          <w:b/>
          <w:bCs/>
          <w:sz w:val="20"/>
          <w:szCs w:val="20"/>
        </w:rPr>
        <w:fldChar w:fldCharType="end"/>
      </w:r>
    </w:p>
    <w:p w:rsidR="005D3AD7" w:rsidRPr="004C7415" w:rsidRDefault="005D3AD7" w:rsidP="005D3A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7415">
        <w:rPr>
          <w:rFonts w:ascii="Times New Roman" w:hAnsi="Times New Roman" w:cs="Times New Roman"/>
          <w:sz w:val="24"/>
          <w:szCs w:val="24"/>
        </w:rPr>
        <w:t>Protocolo para la Prevención, Atención y Sanción del Hostigamiento Sexual y Acoso Sexual en los Servicios de Salud de Sinaloa y la Secretaría de Salud del Estado de Sinaloa.</w:t>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7415">
        <w:rPr>
          <w:rFonts w:ascii="Times New Roman" w:hAnsi="Times New Roman" w:cs="Times New Roman"/>
          <w:sz w:val="24"/>
          <w:szCs w:val="24"/>
        </w:rPr>
        <w:t>Pronunciamiento de Cero Tolerancia al Hostigamiento Sexual y Acoso Sexual en la Secretaría de Salud y en los Servicios de Salud de Sinaloa.</w:t>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autoSpaceDE w:val="0"/>
        <w:autoSpaceDN w:val="0"/>
        <w:adjustRightInd w:val="0"/>
        <w:spacing w:after="0" w:line="240" w:lineRule="auto"/>
        <w:jc w:val="center"/>
        <w:rPr>
          <w:rFonts w:ascii="Times New Roman" w:hAnsi="Times New Roman" w:cs="Times New Roman"/>
          <w:b/>
          <w:bCs/>
          <w:sz w:val="20"/>
          <w:szCs w:val="20"/>
        </w:rPr>
      </w:pPr>
      <w:r w:rsidRPr="004C7415">
        <w:rPr>
          <w:rFonts w:ascii="Times New Roman" w:hAnsi="Times New Roman" w:cs="Times New Roman"/>
          <w:b/>
          <w:bCs/>
          <w:sz w:val="20"/>
          <w:szCs w:val="20"/>
        </w:rPr>
        <w:t>VIVEROS  DE  SINALOA</w:t>
      </w:r>
      <w:r w:rsidR="0038665D" w:rsidRPr="004C7415">
        <w:rPr>
          <w:rFonts w:ascii="Times New Roman" w:hAnsi="Times New Roman" w:cs="Times New Roman"/>
          <w:b/>
          <w:bCs/>
          <w:sz w:val="20"/>
          <w:szCs w:val="20"/>
        </w:rPr>
        <w:fldChar w:fldCharType="begin"/>
      </w:r>
      <w:r w:rsidRPr="004C7415">
        <w:rPr>
          <w:rFonts w:ascii="Times New Roman" w:hAnsi="Times New Roman" w:cs="Times New Roman"/>
          <w:b/>
          <w:bCs/>
          <w:sz w:val="20"/>
          <w:szCs w:val="20"/>
        </w:rPr>
        <w:instrText>tc "VIVEROS  DE  SINALOA"</w:instrText>
      </w:r>
      <w:r w:rsidR="0038665D" w:rsidRPr="004C7415">
        <w:rPr>
          <w:rFonts w:ascii="Times New Roman" w:hAnsi="Times New Roman" w:cs="Times New Roman"/>
          <w:b/>
          <w:bCs/>
          <w:sz w:val="20"/>
          <w:szCs w:val="20"/>
        </w:rPr>
        <w:fldChar w:fldCharType="end"/>
      </w:r>
    </w:p>
    <w:p w:rsidR="005D3AD7" w:rsidRPr="004C7415" w:rsidRDefault="005D3AD7" w:rsidP="005D3A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7415">
        <w:rPr>
          <w:rFonts w:ascii="Times New Roman" w:hAnsi="Times New Roman" w:cs="Times New Roman"/>
          <w:sz w:val="24"/>
          <w:szCs w:val="24"/>
        </w:rPr>
        <w:t>Avance Financiero, relativo al Tercer Trimestre de 2022.</w:t>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autoSpaceDE w:val="0"/>
        <w:autoSpaceDN w:val="0"/>
        <w:adjustRightInd w:val="0"/>
        <w:spacing w:after="0" w:line="240" w:lineRule="auto"/>
        <w:jc w:val="center"/>
        <w:rPr>
          <w:rFonts w:ascii="Times New Roman" w:hAnsi="Times New Roman" w:cs="Times New Roman"/>
          <w:b/>
          <w:bCs/>
          <w:sz w:val="20"/>
          <w:szCs w:val="20"/>
        </w:rPr>
      </w:pPr>
      <w:r w:rsidRPr="004C7415">
        <w:rPr>
          <w:rFonts w:ascii="Times New Roman" w:hAnsi="Times New Roman" w:cs="Times New Roman"/>
          <w:b/>
          <w:bCs/>
          <w:sz w:val="20"/>
          <w:szCs w:val="20"/>
        </w:rPr>
        <w:t>UNIVERSIDAD  POLITÉCNICA  DEL  VALLE  DEL  ÉVORA</w:t>
      </w:r>
      <w:r w:rsidR="0038665D" w:rsidRPr="004C7415">
        <w:rPr>
          <w:rFonts w:ascii="Times New Roman" w:hAnsi="Times New Roman" w:cs="Times New Roman"/>
          <w:b/>
          <w:bCs/>
          <w:sz w:val="20"/>
          <w:szCs w:val="20"/>
        </w:rPr>
        <w:fldChar w:fldCharType="begin"/>
      </w:r>
      <w:r w:rsidRPr="004C7415">
        <w:rPr>
          <w:rFonts w:ascii="Times New Roman" w:hAnsi="Times New Roman" w:cs="Times New Roman"/>
          <w:b/>
          <w:bCs/>
          <w:sz w:val="20"/>
          <w:szCs w:val="20"/>
        </w:rPr>
        <w:instrText>tc "UNIVERSIDAD  POLITÉCNICA  DEL  VALLE  DEL  ÉVORA"</w:instrText>
      </w:r>
      <w:r w:rsidR="0038665D" w:rsidRPr="004C7415">
        <w:rPr>
          <w:rFonts w:ascii="Times New Roman" w:hAnsi="Times New Roman" w:cs="Times New Roman"/>
          <w:b/>
          <w:bCs/>
          <w:sz w:val="20"/>
          <w:szCs w:val="20"/>
        </w:rPr>
        <w:fldChar w:fldCharType="end"/>
      </w:r>
    </w:p>
    <w:p w:rsidR="005D3AD7" w:rsidRPr="004C7415" w:rsidRDefault="005D3AD7" w:rsidP="005D3A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7415">
        <w:rPr>
          <w:rFonts w:ascii="Times New Roman" w:hAnsi="Times New Roman" w:cs="Times New Roman"/>
          <w:sz w:val="24"/>
          <w:szCs w:val="24"/>
        </w:rPr>
        <w:t>Avance Financiero, relativo al Tercer Trimestre de 2022.</w:t>
      </w:r>
    </w:p>
    <w:p w:rsidR="005D3AD7" w:rsidRPr="004C7415" w:rsidRDefault="005D3AD7" w:rsidP="005D3AD7">
      <w:pPr>
        <w:autoSpaceDE w:val="0"/>
        <w:autoSpaceDN w:val="0"/>
        <w:adjustRightInd w:val="0"/>
        <w:spacing w:after="0" w:line="240" w:lineRule="auto"/>
        <w:jc w:val="center"/>
        <w:rPr>
          <w:rFonts w:ascii="Roman" w:hAnsi="Roman" w:cs="Roman"/>
          <w:sz w:val="8"/>
          <w:szCs w:val="8"/>
        </w:rPr>
      </w:pPr>
      <w:r w:rsidRPr="004C7415">
        <w:rPr>
          <w:rFonts w:ascii="Roman" w:hAnsi="Roman" w:cs="Roman"/>
          <w:sz w:val="8"/>
          <w:szCs w:val="8"/>
        </w:rPr>
        <w:t xml:space="preserve"> </w:t>
      </w:r>
    </w:p>
    <w:p w:rsidR="005D3AD7" w:rsidRPr="004C7415" w:rsidRDefault="005D3AD7" w:rsidP="005D3AD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C7415">
        <w:rPr>
          <w:rFonts w:ascii="Times New Roman" w:hAnsi="Times New Roman" w:cs="Times New Roman"/>
          <w:sz w:val="24"/>
          <w:szCs w:val="24"/>
        </w:rPr>
        <w:t xml:space="preserve">2   -   40   </w:t>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autoSpaceDE w:val="0"/>
        <w:autoSpaceDN w:val="0"/>
        <w:adjustRightInd w:val="0"/>
        <w:spacing w:after="0" w:line="240" w:lineRule="auto"/>
        <w:jc w:val="center"/>
        <w:rPr>
          <w:rFonts w:ascii="Times New Roman" w:hAnsi="Times New Roman" w:cs="Times New Roman"/>
          <w:b/>
          <w:bCs/>
          <w:sz w:val="24"/>
          <w:szCs w:val="24"/>
        </w:rPr>
      </w:pPr>
      <w:r w:rsidRPr="004C7415">
        <w:rPr>
          <w:rFonts w:ascii="Times New Roman" w:hAnsi="Times New Roman" w:cs="Times New Roman"/>
          <w:b/>
          <w:bCs/>
          <w:sz w:val="24"/>
          <w:szCs w:val="24"/>
        </w:rPr>
        <w:t>TRIBUNAL  ELECTORAL  DEL  ESTADO  DE  SINALOA</w:t>
      </w:r>
      <w:r w:rsidR="0038665D" w:rsidRPr="004C7415">
        <w:rPr>
          <w:rFonts w:ascii="Times New Roman" w:hAnsi="Times New Roman" w:cs="Times New Roman"/>
          <w:b/>
          <w:bCs/>
          <w:sz w:val="24"/>
          <w:szCs w:val="24"/>
        </w:rPr>
        <w:fldChar w:fldCharType="begin"/>
      </w:r>
      <w:r w:rsidRPr="004C7415">
        <w:rPr>
          <w:rFonts w:ascii="Times New Roman" w:hAnsi="Times New Roman" w:cs="Times New Roman"/>
          <w:b/>
          <w:bCs/>
          <w:sz w:val="24"/>
          <w:szCs w:val="24"/>
        </w:rPr>
        <w:instrText>tc "TRIBUNAL  ELECTORAL  DEL  ESTADO  DE  SINALOA"</w:instrText>
      </w:r>
      <w:r w:rsidR="0038665D" w:rsidRPr="004C7415">
        <w:rPr>
          <w:rFonts w:ascii="Times New Roman" w:hAnsi="Times New Roman" w:cs="Times New Roman"/>
          <w:b/>
          <w:bCs/>
          <w:sz w:val="24"/>
          <w:szCs w:val="24"/>
        </w:rPr>
        <w:fldChar w:fldCharType="end"/>
      </w:r>
    </w:p>
    <w:p w:rsidR="005D3AD7" w:rsidRPr="004C7415" w:rsidRDefault="005D3AD7" w:rsidP="005D3A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7415">
        <w:rPr>
          <w:rFonts w:ascii="Times New Roman" w:hAnsi="Times New Roman" w:cs="Times New Roman"/>
          <w:sz w:val="24"/>
          <w:szCs w:val="24"/>
        </w:rPr>
        <w:t>Edicto de Emplazamiento en el Procedimiento de Responsabilidad Administrativa, expediente  TESIN-OIC-PRA-03-2022.- Lic. Alma Zulema Ruíz Cazarez.</w:t>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C7415">
        <w:rPr>
          <w:rFonts w:ascii="Times New Roman" w:hAnsi="Times New Roman" w:cs="Times New Roman"/>
          <w:sz w:val="24"/>
          <w:szCs w:val="24"/>
        </w:rPr>
        <w:t>41</w:t>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autoSpaceDE w:val="0"/>
        <w:autoSpaceDN w:val="0"/>
        <w:adjustRightInd w:val="0"/>
        <w:spacing w:after="0" w:line="240" w:lineRule="auto"/>
        <w:jc w:val="center"/>
        <w:rPr>
          <w:rFonts w:ascii="Times New Roman" w:hAnsi="Times New Roman" w:cs="Times New Roman"/>
          <w:b/>
          <w:bCs/>
          <w:sz w:val="24"/>
          <w:szCs w:val="24"/>
        </w:rPr>
      </w:pPr>
      <w:r w:rsidRPr="004C7415">
        <w:rPr>
          <w:rFonts w:ascii="Times New Roman" w:hAnsi="Times New Roman" w:cs="Times New Roman"/>
          <w:b/>
          <w:bCs/>
          <w:sz w:val="24"/>
          <w:szCs w:val="24"/>
        </w:rPr>
        <w:t>AYUNTAMIENTOS</w:t>
      </w:r>
      <w:r w:rsidR="0038665D" w:rsidRPr="004C7415">
        <w:rPr>
          <w:rFonts w:ascii="Times New Roman" w:hAnsi="Times New Roman" w:cs="Times New Roman"/>
          <w:b/>
          <w:bCs/>
          <w:sz w:val="24"/>
          <w:szCs w:val="24"/>
        </w:rPr>
        <w:fldChar w:fldCharType="begin"/>
      </w:r>
      <w:r w:rsidRPr="004C7415">
        <w:rPr>
          <w:rFonts w:ascii="Times New Roman" w:hAnsi="Times New Roman" w:cs="Times New Roman"/>
          <w:b/>
          <w:bCs/>
          <w:sz w:val="24"/>
          <w:szCs w:val="24"/>
        </w:rPr>
        <w:instrText>tc "AYUNTAMIENTOS"</w:instrText>
      </w:r>
      <w:r w:rsidR="0038665D" w:rsidRPr="004C7415">
        <w:rPr>
          <w:rFonts w:ascii="Times New Roman" w:hAnsi="Times New Roman" w:cs="Times New Roman"/>
          <w:b/>
          <w:bCs/>
          <w:sz w:val="24"/>
          <w:szCs w:val="24"/>
        </w:rPr>
        <w:fldChar w:fldCharType="end"/>
      </w:r>
    </w:p>
    <w:p w:rsidR="005D3AD7" w:rsidRPr="004C7415" w:rsidRDefault="005D3AD7" w:rsidP="005D3AD7">
      <w:pPr>
        <w:autoSpaceDE w:val="0"/>
        <w:autoSpaceDN w:val="0"/>
        <w:adjustRightInd w:val="0"/>
        <w:spacing w:after="0" w:line="240" w:lineRule="auto"/>
        <w:jc w:val="center"/>
        <w:rPr>
          <w:rFonts w:ascii="Times New Roman" w:hAnsi="Times New Roman" w:cs="Times New Roman"/>
          <w:b/>
          <w:bCs/>
          <w:sz w:val="20"/>
          <w:szCs w:val="20"/>
        </w:rPr>
      </w:pPr>
      <w:r w:rsidRPr="004C7415">
        <w:rPr>
          <w:rFonts w:ascii="Times New Roman" w:hAnsi="Times New Roman" w:cs="Times New Roman"/>
          <w:b/>
          <w:bCs/>
          <w:sz w:val="20"/>
          <w:szCs w:val="20"/>
        </w:rPr>
        <w:t>SISTEMA  MUNICIPAL  PARA  EL  DESARROLLO  INTEGRAL  DE  LA  FAMILIA</w:t>
      </w:r>
      <w:r w:rsidR="0038665D" w:rsidRPr="004C7415">
        <w:rPr>
          <w:rFonts w:ascii="Times New Roman" w:hAnsi="Times New Roman" w:cs="Times New Roman"/>
          <w:b/>
          <w:bCs/>
          <w:sz w:val="20"/>
          <w:szCs w:val="20"/>
        </w:rPr>
        <w:fldChar w:fldCharType="begin"/>
      </w:r>
      <w:r w:rsidRPr="004C7415">
        <w:rPr>
          <w:rFonts w:ascii="Times New Roman" w:hAnsi="Times New Roman" w:cs="Times New Roman"/>
          <w:b/>
          <w:bCs/>
          <w:sz w:val="20"/>
          <w:szCs w:val="20"/>
        </w:rPr>
        <w:instrText>tc "SISTEMA  MUNICIPAL  PARA  EL  DESARROLLO  INTEGRAL  DE  LA  FAMILIA"</w:instrText>
      </w:r>
      <w:r w:rsidR="0038665D" w:rsidRPr="004C7415">
        <w:rPr>
          <w:rFonts w:ascii="Times New Roman" w:hAnsi="Times New Roman" w:cs="Times New Roman"/>
          <w:b/>
          <w:bCs/>
          <w:sz w:val="20"/>
          <w:szCs w:val="20"/>
        </w:rPr>
        <w:fldChar w:fldCharType="end"/>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C7415">
        <w:rPr>
          <w:rFonts w:ascii="Times New Roman" w:hAnsi="Times New Roman" w:cs="Times New Roman"/>
          <w:sz w:val="24"/>
          <w:szCs w:val="24"/>
        </w:rPr>
        <w:t>Municipios de Ahome, Guasave, Mocorito y Concordia.- Avances Financieros, relativos al Tercer Trimestre de 2022.</w:t>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C7415">
        <w:rPr>
          <w:rFonts w:ascii="Times New Roman" w:hAnsi="Times New Roman" w:cs="Times New Roman"/>
          <w:sz w:val="24"/>
          <w:szCs w:val="24"/>
        </w:rPr>
        <w:t>42   -   52</w:t>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autoSpaceDE w:val="0"/>
        <w:autoSpaceDN w:val="0"/>
        <w:adjustRightInd w:val="0"/>
        <w:spacing w:after="0" w:line="240" w:lineRule="auto"/>
        <w:jc w:val="center"/>
        <w:rPr>
          <w:rFonts w:ascii="Times New Roman" w:hAnsi="Times New Roman" w:cs="Times New Roman"/>
          <w:b/>
          <w:bCs/>
          <w:sz w:val="24"/>
          <w:szCs w:val="24"/>
        </w:rPr>
      </w:pPr>
      <w:r w:rsidRPr="004C7415">
        <w:rPr>
          <w:rFonts w:ascii="Times New Roman" w:hAnsi="Times New Roman" w:cs="Times New Roman"/>
          <w:b/>
          <w:bCs/>
          <w:sz w:val="24"/>
          <w:szCs w:val="24"/>
        </w:rPr>
        <w:t>AVISOS  GENERALES</w:t>
      </w:r>
      <w:r w:rsidR="0038665D" w:rsidRPr="004C7415">
        <w:rPr>
          <w:rFonts w:ascii="Times New Roman" w:hAnsi="Times New Roman" w:cs="Times New Roman"/>
          <w:b/>
          <w:bCs/>
          <w:sz w:val="24"/>
          <w:szCs w:val="24"/>
        </w:rPr>
        <w:fldChar w:fldCharType="begin"/>
      </w:r>
      <w:r w:rsidRPr="004C7415">
        <w:rPr>
          <w:rFonts w:ascii="Times New Roman" w:hAnsi="Times New Roman" w:cs="Times New Roman"/>
          <w:b/>
          <w:bCs/>
          <w:sz w:val="24"/>
          <w:szCs w:val="24"/>
        </w:rPr>
        <w:instrText>tc "AVISOS  GENERALES"</w:instrText>
      </w:r>
      <w:r w:rsidR="0038665D" w:rsidRPr="004C7415">
        <w:rPr>
          <w:rFonts w:ascii="Times New Roman" w:hAnsi="Times New Roman" w:cs="Times New Roman"/>
          <w:b/>
          <w:bCs/>
          <w:sz w:val="24"/>
          <w:szCs w:val="24"/>
        </w:rPr>
        <w:fldChar w:fldCharType="end"/>
      </w:r>
    </w:p>
    <w:p w:rsidR="005D3AD7" w:rsidRPr="004C7415" w:rsidRDefault="005D3AD7" w:rsidP="005D3AD7">
      <w:pPr>
        <w:tabs>
          <w:tab w:val="center" w:leader="underscore" w:pos="4309"/>
        </w:tabs>
        <w:autoSpaceDE w:val="0"/>
        <w:autoSpaceDN w:val="0"/>
        <w:adjustRightInd w:val="0"/>
        <w:spacing w:after="0" w:line="240" w:lineRule="auto"/>
        <w:jc w:val="both"/>
        <w:rPr>
          <w:rFonts w:ascii="Times New Roman" w:hAnsi="Times New Roman" w:cs="Times New Roman"/>
          <w:b/>
          <w:bCs/>
          <w:sz w:val="24"/>
          <w:szCs w:val="24"/>
        </w:rPr>
      </w:pPr>
      <w:r w:rsidRPr="004C7415">
        <w:rPr>
          <w:rFonts w:ascii="Times New Roman" w:hAnsi="Times New Roman" w:cs="Times New Roman"/>
          <w:sz w:val="24"/>
          <w:szCs w:val="24"/>
        </w:rPr>
        <w:t>Asamblea General Ordinaria y Extraordinaria Segunda Convocatoria.- Ciudad Industrial Mazatlán, S.A. de C.V.</w:t>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4C7415">
        <w:rPr>
          <w:rFonts w:ascii="Times New Roman" w:hAnsi="Times New Roman" w:cs="Times New Roman"/>
          <w:sz w:val="24"/>
          <w:szCs w:val="24"/>
        </w:rPr>
        <w:t>53</w:t>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Pr="004C7415" w:rsidRDefault="005D3AD7" w:rsidP="005D3AD7">
      <w:pPr>
        <w:autoSpaceDE w:val="0"/>
        <w:autoSpaceDN w:val="0"/>
        <w:adjustRightInd w:val="0"/>
        <w:spacing w:after="0" w:line="240" w:lineRule="auto"/>
        <w:jc w:val="center"/>
        <w:rPr>
          <w:rFonts w:ascii="Times New Roman" w:hAnsi="Times New Roman" w:cs="Times New Roman"/>
          <w:b/>
          <w:bCs/>
          <w:sz w:val="24"/>
          <w:szCs w:val="24"/>
        </w:rPr>
      </w:pPr>
      <w:r w:rsidRPr="004C7415">
        <w:rPr>
          <w:rFonts w:ascii="Times New Roman" w:hAnsi="Times New Roman" w:cs="Times New Roman"/>
          <w:b/>
          <w:bCs/>
          <w:sz w:val="24"/>
          <w:szCs w:val="24"/>
        </w:rPr>
        <w:t>AVISOS  JUDICIALES</w:t>
      </w:r>
      <w:r w:rsidR="0038665D" w:rsidRPr="004C7415">
        <w:rPr>
          <w:rFonts w:ascii="Times New Roman" w:hAnsi="Times New Roman" w:cs="Times New Roman"/>
          <w:b/>
          <w:bCs/>
          <w:sz w:val="24"/>
          <w:szCs w:val="24"/>
        </w:rPr>
        <w:fldChar w:fldCharType="begin"/>
      </w:r>
      <w:r w:rsidRPr="004C7415">
        <w:rPr>
          <w:rFonts w:ascii="Times New Roman" w:hAnsi="Times New Roman" w:cs="Times New Roman"/>
          <w:b/>
          <w:bCs/>
          <w:sz w:val="24"/>
          <w:szCs w:val="24"/>
        </w:rPr>
        <w:instrText>tc "AVISOS  JUDICIALES"</w:instrText>
      </w:r>
      <w:r w:rsidR="0038665D" w:rsidRPr="004C7415">
        <w:rPr>
          <w:rFonts w:ascii="Times New Roman" w:hAnsi="Times New Roman" w:cs="Times New Roman"/>
          <w:b/>
          <w:bCs/>
          <w:sz w:val="24"/>
          <w:szCs w:val="24"/>
        </w:rPr>
        <w:fldChar w:fldCharType="end"/>
      </w:r>
    </w:p>
    <w:p w:rsidR="005D3AD7" w:rsidRPr="004C7415" w:rsidRDefault="005D3AD7" w:rsidP="005D3AD7">
      <w:pPr>
        <w:autoSpaceDE w:val="0"/>
        <w:autoSpaceDN w:val="0"/>
        <w:adjustRightInd w:val="0"/>
        <w:spacing w:after="0" w:line="240" w:lineRule="auto"/>
        <w:jc w:val="center"/>
        <w:rPr>
          <w:rFonts w:ascii="Roman" w:hAnsi="Roman" w:cs="Roman"/>
          <w:sz w:val="8"/>
          <w:szCs w:val="8"/>
        </w:rPr>
      </w:pPr>
    </w:p>
    <w:p w:rsidR="005D3AD7" w:rsidRDefault="005D3AD7" w:rsidP="005D3AD7">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r w:rsidRPr="004C7415">
        <w:rPr>
          <w:rFonts w:ascii="Times New Roman" w:hAnsi="Times New Roman" w:cs="Times New Roman"/>
          <w:sz w:val="24"/>
          <w:szCs w:val="24"/>
        </w:rPr>
        <w:t xml:space="preserve">54   -   72  </w:t>
      </w:r>
    </w:p>
    <w:p w:rsidR="005D3AD7" w:rsidRDefault="005D3AD7" w:rsidP="00502BDA">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p>
    <w:p w:rsidR="005D3AD7" w:rsidRDefault="005D3AD7" w:rsidP="00502BDA">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p>
    <w:p w:rsidR="005D3AD7" w:rsidRDefault="005D3AD7" w:rsidP="00502BDA">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p>
    <w:p w:rsidR="005D3AD7" w:rsidRPr="00502BDA" w:rsidRDefault="005D3AD7" w:rsidP="00502BDA">
      <w:pPr>
        <w:tabs>
          <w:tab w:val="center" w:leader="underscore" w:pos="4309"/>
        </w:tabs>
        <w:autoSpaceDE w:val="0"/>
        <w:autoSpaceDN w:val="0"/>
        <w:adjustRightInd w:val="0"/>
        <w:spacing w:after="0" w:line="240" w:lineRule="auto"/>
        <w:jc w:val="center"/>
        <w:rPr>
          <w:rFonts w:ascii="Times New Roman" w:hAnsi="Times New Roman" w:cs="Times New Roman"/>
          <w:sz w:val="23"/>
          <w:szCs w:val="23"/>
        </w:rPr>
      </w:pPr>
    </w:p>
    <w:p w:rsidR="006A446A" w:rsidRDefault="006A446A" w:rsidP="006A446A">
      <w:pPr>
        <w:autoSpaceDE w:val="0"/>
        <w:autoSpaceDN w:val="0"/>
        <w:adjustRightInd w:val="0"/>
        <w:spacing w:after="0" w:line="240" w:lineRule="auto"/>
        <w:jc w:val="center"/>
        <w:rPr>
          <w:rFonts w:ascii="Roman" w:hAnsi="Roman" w:cs="Roman"/>
          <w:sz w:val="8"/>
          <w:szCs w:val="8"/>
        </w:rPr>
      </w:pPr>
    </w:p>
    <w:p w:rsidR="006A446A" w:rsidRDefault="006A446A" w:rsidP="006A446A">
      <w:pPr>
        <w:autoSpaceDE w:val="0"/>
        <w:autoSpaceDN w:val="0"/>
        <w:adjustRightInd w:val="0"/>
        <w:spacing w:after="0" w:line="240" w:lineRule="auto"/>
        <w:jc w:val="center"/>
        <w:rPr>
          <w:rFonts w:ascii="Roman" w:hAnsi="Roman" w:cs="Roman"/>
          <w:sz w:val="8"/>
          <w:szCs w:val="8"/>
        </w:rPr>
      </w:pPr>
    </w:p>
    <w:p w:rsid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Roman" w:hAnsi="Roman" w:cs="Roman"/>
          <w:sz w:val="8"/>
          <w:szCs w:val="8"/>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16 de noviembre de 2022.</w:t>
      </w:r>
      <w:r>
        <w:rPr>
          <w:rFonts w:ascii="Times New Roman" w:hAnsi="Times New Roman" w:cs="Times New Roman"/>
          <w:b/>
          <w:bCs/>
        </w:rPr>
        <w:t xml:space="preserve">    No. 138</w:t>
      </w: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36"/>
          <w:szCs w:val="36"/>
        </w:rPr>
      </w:pPr>
      <w:r w:rsidRPr="006A446A">
        <w:rPr>
          <w:rFonts w:ascii="Times New Roman" w:hAnsi="Times New Roman" w:cs="Times New Roman"/>
          <w:b/>
          <w:bCs/>
          <w:sz w:val="36"/>
          <w:szCs w:val="36"/>
        </w:rPr>
        <w:lastRenderedPageBreak/>
        <w:t>ÍNDICE</w:t>
      </w:r>
      <w:r w:rsidR="0038665D" w:rsidRPr="006A446A">
        <w:rPr>
          <w:rFonts w:ascii="Times New Roman" w:hAnsi="Times New Roman" w:cs="Times New Roman"/>
          <w:b/>
          <w:bCs/>
          <w:sz w:val="36"/>
          <w:szCs w:val="36"/>
        </w:rPr>
        <w:fldChar w:fldCharType="begin"/>
      </w:r>
      <w:r w:rsidRPr="006A446A">
        <w:rPr>
          <w:rFonts w:ascii="Times New Roman" w:hAnsi="Times New Roman" w:cs="Times New Roman"/>
          <w:b/>
          <w:bCs/>
          <w:sz w:val="36"/>
          <w:szCs w:val="36"/>
        </w:rPr>
        <w:instrText>tc "ÍNDICE"</w:instrText>
      </w:r>
      <w:r w:rsidR="0038665D" w:rsidRPr="006A446A">
        <w:rPr>
          <w:rFonts w:ascii="Times New Roman" w:hAnsi="Times New Roman" w:cs="Times New Roman"/>
          <w:b/>
          <w:bCs/>
          <w:sz w:val="36"/>
          <w:szCs w:val="36"/>
        </w:rPr>
        <w:fldChar w:fldCharType="end"/>
      </w: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38665D" w:rsidP="006A446A">
      <w:pPr>
        <w:autoSpaceDE w:val="0"/>
        <w:autoSpaceDN w:val="0"/>
        <w:adjustRightInd w:val="0"/>
        <w:spacing w:after="0" w:line="240" w:lineRule="auto"/>
        <w:jc w:val="center"/>
        <w:rPr>
          <w:rFonts w:ascii="Times New Roman" w:hAnsi="Times New Roman" w:cs="Times New Roman"/>
          <w:b/>
          <w:bCs/>
          <w:sz w:val="20"/>
          <w:szCs w:val="20"/>
        </w:rPr>
      </w:pPr>
      <w:r w:rsidRPr="006A446A">
        <w:rPr>
          <w:rFonts w:ascii="Times New Roman" w:hAnsi="Times New Roman" w:cs="Times New Roman"/>
          <w:b/>
          <w:bCs/>
          <w:sz w:val="20"/>
          <w:szCs w:val="20"/>
        </w:rPr>
        <w:fldChar w:fldCharType="begin"/>
      </w:r>
      <w:r w:rsidR="006A446A" w:rsidRPr="006A446A">
        <w:rPr>
          <w:rFonts w:ascii="Times New Roman" w:hAnsi="Times New Roman" w:cs="Times New Roman"/>
          <w:b/>
          <w:bCs/>
          <w:sz w:val="20"/>
          <w:szCs w:val="20"/>
        </w:rPr>
        <w:instrText>tc ""</w:instrText>
      </w:r>
      <w:r w:rsidRPr="006A446A">
        <w:rPr>
          <w:rFonts w:ascii="Times New Roman" w:hAnsi="Times New Roman" w:cs="Times New Roman"/>
          <w:b/>
          <w:bCs/>
          <w:sz w:val="20"/>
          <w:szCs w:val="20"/>
        </w:rPr>
        <w:fldChar w:fldCharType="end"/>
      </w: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24"/>
          <w:szCs w:val="24"/>
        </w:rPr>
      </w:pPr>
      <w:r w:rsidRPr="006A446A">
        <w:rPr>
          <w:rFonts w:ascii="Times New Roman" w:hAnsi="Times New Roman" w:cs="Times New Roman"/>
          <w:b/>
          <w:bCs/>
          <w:sz w:val="24"/>
          <w:szCs w:val="24"/>
        </w:rPr>
        <w:t>PODER  EJECUTIVO  ESTATAL</w:t>
      </w:r>
      <w:r w:rsidR="0038665D" w:rsidRPr="006A446A">
        <w:rPr>
          <w:rFonts w:ascii="Times New Roman" w:hAnsi="Times New Roman" w:cs="Times New Roman"/>
          <w:b/>
          <w:bCs/>
          <w:sz w:val="24"/>
          <w:szCs w:val="24"/>
        </w:rPr>
        <w:fldChar w:fldCharType="begin"/>
      </w:r>
      <w:r w:rsidRPr="006A446A">
        <w:rPr>
          <w:rFonts w:ascii="Times New Roman" w:hAnsi="Times New Roman" w:cs="Times New Roman"/>
          <w:b/>
          <w:bCs/>
          <w:sz w:val="24"/>
          <w:szCs w:val="24"/>
        </w:rPr>
        <w:instrText>tc "PODER  EJECUTIVO  ESTATAL"</w:instrText>
      </w:r>
      <w:r w:rsidR="0038665D" w:rsidRPr="006A446A">
        <w:rPr>
          <w:rFonts w:ascii="Times New Roman" w:hAnsi="Times New Roman" w:cs="Times New Roman"/>
          <w:b/>
          <w:bCs/>
          <w:sz w:val="24"/>
          <w:szCs w:val="24"/>
        </w:rPr>
        <w:fldChar w:fldCharType="end"/>
      </w: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20"/>
          <w:szCs w:val="20"/>
        </w:rPr>
      </w:pPr>
      <w:r w:rsidRPr="006A446A">
        <w:rPr>
          <w:rFonts w:ascii="Times New Roman" w:hAnsi="Times New Roman" w:cs="Times New Roman"/>
          <w:b/>
          <w:bCs/>
          <w:sz w:val="20"/>
          <w:szCs w:val="20"/>
        </w:rPr>
        <w:t>SECRETARÍA DE ADMINISTRACIÓN Y FINANZAS</w:t>
      </w:r>
      <w:r w:rsidR="0038665D" w:rsidRPr="006A446A">
        <w:rPr>
          <w:rFonts w:ascii="Times New Roman" w:hAnsi="Times New Roman" w:cs="Times New Roman"/>
          <w:b/>
          <w:bCs/>
          <w:sz w:val="20"/>
          <w:szCs w:val="20"/>
        </w:rPr>
        <w:fldChar w:fldCharType="begin"/>
      </w:r>
      <w:r w:rsidRPr="006A446A">
        <w:rPr>
          <w:rFonts w:ascii="Times New Roman" w:hAnsi="Times New Roman" w:cs="Times New Roman"/>
          <w:b/>
          <w:bCs/>
          <w:sz w:val="20"/>
          <w:szCs w:val="20"/>
        </w:rPr>
        <w:instrText>tc "SECRETARÍA DE ADMINISTRACIÓN Y FINANZAS"</w:instrText>
      </w:r>
      <w:r w:rsidR="0038665D" w:rsidRPr="006A446A">
        <w:rPr>
          <w:rFonts w:ascii="Times New Roman" w:hAnsi="Times New Roman" w:cs="Times New Roman"/>
          <w:b/>
          <w:bCs/>
          <w:sz w:val="20"/>
          <w:szCs w:val="20"/>
        </w:rPr>
        <w:fldChar w:fldCharType="end"/>
      </w:r>
    </w:p>
    <w:p w:rsidR="006A446A" w:rsidRPr="006A446A" w:rsidRDefault="006A446A" w:rsidP="006A44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A446A">
        <w:rPr>
          <w:rFonts w:ascii="Times New Roman" w:hAnsi="Times New Roman" w:cs="Times New Roman"/>
          <w:sz w:val="24"/>
          <w:szCs w:val="24"/>
        </w:rPr>
        <w:t>Resumen de Convocatoria.- Licitación Pública Nacional No. GES 32/2022.</w:t>
      </w: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A446A">
        <w:rPr>
          <w:rFonts w:ascii="Times New Roman" w:hAnsi="Times New Roman" w:cs="Times New Roman"/>
          <w:sz w:val="24"/>
          <w:szCs w:val="24"/>
        </w:rPr>
        <w:t>Informe de Avance sobre la Situación Económica, las Finanzas y la Deuda Pública al Tercer Trimestre 2022.</w:t>
      </w: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20"/>
          <w:szCs w:val="20"/>
        </w:rPr>
      </w:pPr>
      <w:r w:rsidRPr="006A446A">
        <w:rPr>
          <w:rFonts w:ascii="Times New Roman" w:hAnsi="Times New Roman" w:cs="Times New Roman"/>
          <w:b/>
          <w:bCs/>
          <w:sz w:val="20"/>
          <w:szCs w:val="20"/>
        </w:rPr>
        <w:t>SECRETARÍA  DE  OBRAS  PÚBLICAS</w:t>
      </w:r>
      <w:r w:rsidR="0038665D" w:rsidRPr="006A446A">
        <w:rPr>
          <w:rFonts w:ascii="Times New Roman" w:hAnsi="Times New Roman" w:cs="Times New Roman"/>
          <w:b/>
          <w:bCs/>
          <w:sz w:val="20"/>
          <w:szCs w:val="20"/>
        </w:rPr>
        <w:fldChar w:fldCharType="begin"/>
      </w:r>
      <w:r w:rsidRPr="006A446A">
        <w:rPr>
          <w:rFonts w:ascii="Times New Roman" w:hAnsi="Times New Roman" w:cs="Times New Roman"/>
          <w:b/>
          <w:bCs/>
          <w:sz w:val="20"/>
          <w:szCs w:val="20"/>
        </w:rPr>
        <w:instrText>tc "SECRETARÍA  DE  OBRAS  PÚBLICAS"</w:instrText>
      </w:r>
      <w:r w:rsidR="0038665D" w:rsidRPr="006A446A">
        <w:rPr>
          <w:rFonts w:ascii="Times New Roman" w:hAnsi="Times New Roman" w:cs="Times New Roman"/>
          <w:b/>
          <w:bCs/>
          <w:sz w:val="20"/>
          <w:szCs w:val="20"/>
        </w:rPr>
        <w:fldChar w:fldCharType="end"/>
      </w:r>
    </w:p>
    <w:p w:rsidR="006A446A" w:rsidRPr="006A446A" w:rsidRDefault="006A446A" w:rsidP="006A44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A446A">
        <w:rPr>
          <w:rFonts w:ascii="Times New Roman" w:hAnsi="Times New Roman" w:cs="Times New Roman"/>
          <w:sz w:val="24"/>
          <w:szCs w:val="24"/>
        </w:rPr>
        <w:t>Licitación Pública Nacional Estatal No. 038.- Nos. de Concursos OPPU-EST-LP-099-2022, OPPU-EST-LP-100-2022, OPPU-EST-LP-101-2022, OPPU-EST-LP-102-2022</w:t>
      </w:r>
      <w:proofErr w:type="gramStart"/>
      <w:r w:rsidRPr="006A446A">
        <w:rPr>
          <w:rFonts w:ascii="Times New Roman" w:hAnsi="Times New Roman" w:cs="Times New Roman"/>
          <w:sz w:val="24"/>
          <w:szCs w:val="24"/>
        </w:rPr>
        <w:t>,OPPU</w:t>
      </w:r>
      <w:proofErr w:type="gramEnd"/>
      <w:r w:rsidRPr="006A446A">
        <w:rPr>
          <w:rFonts w:ascii="Times New Roman" w:hAnsi="Times New Roman" w:cs="Times New Roman"/>
          <w:sz w:val="24"/>
          <w:szCs w:val="24"/>
        </w:rPr>
        <w:t>-EST-LP-103-2022 y OPPU-EST-LP-104-2022.</w:t>
      </w: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20"/>
          <w:szCs w:val="20"/>
        </w:rPr>
      </w:pPr>
      <w:r w:rsidRPr="006A446A">
        <w:rPr>
          <w:rFonts w:ascii="Times New Roman" w:hAnsi="Times New Roman" w:cs="Times New Roman"/>
          <w:b/>
          <w:bCs/>
          <w:sz w:val="20"/>
          <w:szCs w:val="20"/>
        </w:rPr>
        <w:t>INSTITUTO  DE  PENSIONES  DEL  ESTADO  DE  SINALOA</w:t>
      </w:r>
      <w:r w:rsidR="0038665D" w:rsidRPr="006A446A">
        <w:rPr>
          <w:rFonts w:ascii="Times New Roman" w:hAnsi="Times New Roman" w:cs="Times New Roman"/>
          <w:b/>
          <w:bCs/>
          <w:sz w:val="20"/>
          <w:szCs w:val="20"/>
        </w:rPr>
        <w:fldChar w:fldCharType="begin"/>
      </w:r>
      <w:r w:rsidRPr="006A446A">
        <w:rPr>
          <w:rFonts w:ascii="Times New Roman" w:hAnsi="Times New Roman" w:cs="Times New Roman"/>
          <w:b/>
          <w:bCs/>
          <w:sz w:val="20"/>
          <w:szCs w:val="20"/>
        </w:rPr>
        <w:instrText>tc "INSTITUTO  DE  PENSIONES  DEL  ESTADO  DE  SINALOA"</w:instrText>
      </w:r>
      <w:r w:rsidR="0038665D" w:rsidRPr="006A446A">
        <w:rPr>
          <w:rFonts w:ascii="Times New Roman" w:hAnsi="Times New Roman" w:cs="Times New Roman"/>
          <w:b/>
          <w:bCs/>
          <w:sz w:val="20"/>
          <w:szCs w:val="20"/>
        </w:rPr>
        <w:fldChar w:fldCharType="end"/>
      </w:r>
    </w:p>
    <w:p w:rsidR="006A446A" w:rsidRPr="006A446A" w:rsidRDefault="006A446A" w:rsidP="006A44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A446A">
        <w:rPr>
          <w:rFonts w:ascii="Times New Roman" w:hAnsi="Times New Roman" w:cs="Times New Roman"/>
          <w:sz w:val="24"/>
          <w:szCs w:val="24"/>
        </w:rPr>
        <w:t>Avance Financiero, relativo al Tercer Trimestre de 2022.</w:t>
      </w: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20"/>
          <w:szCs w:val="20"/>
        </w:rPr>
      </w:pPr>
      <w:r w:rsidRPr="006A446A">
        <w:rPr>
          <w:rFonts w:ascii="Times New Roman" w:hAnsi="Times New Roman" w:cs="Times New Roman"/>
          <w:b/>
          <w:bCs/>
          <w:sz w:val="20"/>
          <w:szCs w:val="20"/>
        </w:rPr>
        <w:t>INSTITUTO  DE  CAPACITACIÓN  PARA  EL  TRABAJO  DEL  ESTADO  DE  SINALOA</w:t>
      </w:r>
      <w:r w:rsidR="0038665D" w:rsidRPr="006A446A">
        <w:rPr>
          <w:rFonts w:ascii="Times New Roman" w:hAnsi="Times New Roman" w:cs="Times New Roman"/>
          <w:b/>
          <w:bCs/>
          <w:sz w:val="20"/>
          <w:szCs w:val="20"/>
        </w:rPr>
        <w:fldChar w:fldCharType="begin"/>
      </w:r>
      <w:r w:rsidRPr="006A446A">
        <w:rPr>
          <w:rFonts w:ascii="Times New Roman" w:hAnsi="Times New Roman" w:cs="Times New Roman"/>
          <w:b/>
          <w:bCs/>
          <w:sz w:val="20"/>
          <w:szCs w:val="20"/>
        </w:rPr>
        <w:instrText>tc "INSTITUTO  DE  CAPACITACIÓN  PARA  EL  TRABAJO  DEL  ESTADO  DE  SINALOA"</w:instrText>
      </w:r>
      <w:r w:rsidR="0038665D" w:rsidRPr="006A446A">
        <w:rPr>
          <w:rFonts w:ascii="Times New Roman" w:hAnsi="Times New Roman" w:cs="Times New Roman"/>
          <w:b/>
          <w:bCs/>
          <w:sz w:val="20"/>
          <w:szCs w:val="20"/>
        </w:rPr>
        <w:fldChar w:fldCharType="end"/>
      </w:r>
    </w:p>
    <w:p w:rsidR="006A446A" w:rsidRPr="006A446A" w:rsidRDefault="006A446A" w:rsidP="006A44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A446A">
        <w:rPr>
          <w:rFonts w:ascii="Times New Roman" w:hAnsi="Times New Roman" w:cs="Times New Roman"/>
          <w:sz w:val="24"/>
          <w:szCs w:val="24"/>
        </w:rPr>
        <w:t>Avance Financiero, relativo al Tercer Trimestre de 2022.</w:t>
      </w: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20"/>
          <w:szCs w:val="20"/>
        </w:rPr>
      </w:pPr>
      <w:r w:rsidRPr="006A446A">
        <w:rPr>
          <w:rFonts w:ascii="Times New Roman" w:hAnsi="Times New Roman" w:cs="Times New Roman"/>
          <w:b/>
          <w:bCs/>
          <w:sz w:val="20"/>
          <w:szCs w:val="20"/>
        </w:rPr>
        <w:t>SERVICIOS  DE  SALUD  DE  SINALOA</w:t>
      </w:r>
      <w:r w:rsidR="0038665D" w:rsidRPr="006A446A">
        <w:rPr>
          <w:rFonts w:ascii="Times New Roman" w:hAnsi="Times New Roman" w:cs="Times New Roman"/>
          <w:b/>
          <w:bCs/>
          <w:sz w:val="20"/>
          <w:szCs w:val="20"/>
        </w:rPr>
        <w:fldChar w:fldCharType="begin"/>
      </w:r>
      <w:r w:rsidRPr="006A446A">
        <w:rPr>
          <w:rFonts w:ascii="Times New Roman" w:hAnsi="Times New Roman" w:cs="Times New Roman"/>
          <w:b/>
          <w:bCs/>
          <w:sz w:val="20"/>
          <w:szCs w:val="20"/>
        </w:rPr>
        <w:instrText>tc "SERVICIOS  DE  SALUD  DE  SINALOA"</w:instrText>
      </w:r>
      <w:r w:rsidR="0038665D" w:rsidRPr="006A446A">
        <w:rPr>
          <w:rFonts w:ascii="Times New Roman" w:hAnsi="Times New Roman" w:cs="Times New Roman"/>
          <w:b/>
          <w:bCs/>
          <w:sz w:val="20"/>
          <w:szCs w:val="20"/>
        </w:rPr>
        <w:fldChar w:fldCharType="end"/>
      </w:r>
    </w:p>
    <w:p w:rsidR="006A446A" w:rsidRPr="006A446A" w:rsidRDefault="006A446A" w:rsidP="006A44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A446A">
        <w:rPr>
          <w:rFonts w:ascii="Times New Roman" w:hAnsi="Times New Roman" w:cs="Times New Roman"/>
          <w:sz w:val="24"/>
          <w:szCs w:val="24"/>
        </w:rPr>
        <w:t>Resumen de Convocatoria.- Licitación Pública Nacional Presencial. No. SSS-LPN-031-2022.</w:t>
      </w: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A446A">
        <w:rPr>
          <w:rFonts w:ascii="Times New Roman" w:hAnsi="Times New Roman" w:cs="Times New Roman"/>
          <w:sz w:val="24"/>
          <w:szCs w:val="24"/>
        </w:rPr>
        <w:t>3   -   92</w:t>
      </w: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24"/>
          <w:szCs w:val="24"/>
        </w:rPr>
      </w:pPr>
      <w:r w:rsidRPr="006A446A">
        <w:rPr>
          <w:rFonts w:ascii="Times New Roman" w:hAnsi="Times New Roman" w:cs="Times New Roman"/>
          <w:b/>
          <w:bCs/>
          <w:sz w:val="24"/>
          <w:szCs w:val="24"/>
        </w:rPr>
        <w:t>PODER  LEGISLATIVO  ESTATAL</w:t>
      </w:r>
      <w:r w:rsidR="0038665D" w:rsidRPr="006A446A">
        <w:rPr>
          <w:rFonts w:ascii="Times New Roman" w:hAnsi="Times New Roman" w:cs="Times New Roman"/>
          <w:b/>
          <w:bCs/>
          <w:sz w:val="24"/>
          <w:szCs w:val="24"/>
        </w:rPr>
        <w:fldChar w:fldCharType="begin"/>
      </w:r>
      <w:r w:rsidRPr="006A446A">
        <w:rPr>
          <w:rFonts w:ascii="Times New Roman" w:hAnsi="Times New Roman" w:cs="Times New Roman"/>
          <w:b/>
          <w:bCs/>
          <w:sz w:val="24"/>
          <w:szCs w:val="24"/>
        </w:rPr>
        <w:instrText>tc "PODER  LEGISLATIVO  ESTATAL"</w:instrText>
      </w:r>
      <w:r w:rsidR="0038665D" w:rsidRPr="006A446A">
        <w:rPr>
          <w:rFonts w:ascii="Times New Roman" w:hAnsi="Times New Roman" w:cs="Times New Roman"/>
          <w:b/>
          <w:bCs/>
          <w:sz w:val="24"/>
          <w:szCs w:val="24"/>
        </w:rPr>
        <w:fldChar w:fldCharType="end"/>
      </w:r>
    </w:p>
    <w:p w:rsidR="006A446A" w:rsidRPr="006A446A" w:rsidRDefault="006A446A" w:rsidP="006A44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A446A">
        <w:rPr>
          <w:rFonts w:ascii="Times New Roman" w:hAnsi="Times New Roman" w:cs="Times New Roman"/>
          <w:sz w:val="24"/>
          <w:szCs w:val="24"/>
        </w:rPr>
        <w:t xml:space="preserve">Decreto Número 323 del H. Congreso del Estado.- Por el que se reforma el artículo 9° de la Ley Orgánica del Congreso del Estado de Sinaloa. </w:t>
      </w:r>
    </w:p>
    <w:p w:rsidR="006A446A" w:rsidRPr="006A446A" w:rsidRDefault="006A446A" w:rsidP="006A446A">
      <w:pPr>
        <w:autoSpaceDE w:val="0"/>
        <w:autoSpaceDN w:val="0"/>
        <w:adjustRightInd w:val="0"/>
        <w:spacing w:after="0" w:line="240" w:lineRule="auto"/>
        <w:jc w:val="center"/>
        <w:rPr>
          <w:rFonts w:ascii="Roman" w:hAnsi="Roman" w:cs="Roman"/>
          <w:sz w:val="8"/>
          <w:szCs w:val="8"/>
        </w:rPr>
      </w:pPr>
      <w:r w:rsidRPr="006A446A">
        <w:rPr>
          <w:rFonts w:ascii="Roman" w:hAnsi="Roman" w:cs="Roman"/>
          <w:sz w:val="8"/>
          <w:szCs w:val="8"/>
        </w:rPr>
        <w:t xml:space="preserve"> </w:t>
      </w:r>
    </w:p>
    <w:p w:rsidR="006A446A" w:rsidRPr="006A446A" w:rsidRDefault="006A446A" w:rsidP="006A446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A446A">
        <w:rPr>
          <w:rFonts w:ascii="Times New Roman" w:hAnsi="Times New Roman" w:cs="Times New Roman"/>
          <w:sz w:val="24"/>
          <w:szCs w:val="24"/>
        </w:rPr>
        <w:t xml:space="preserve">93   -   97   </w:t>
      </w: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24"/>
          <w:szCs w:val="24"/>
        </w:rPr>
      </w:pPr>
      <w:r w:rsidRPr="006A446A">
        <w:rPr>
          <w:rFonts w:ascii="Times New Roman" w:hAnsi="Times New Roman" w:cs="Times New Roman"/>
          <w:b/>
          <w:bCs/>
          <w:sz w:val="24"/>
          <w:szCs w:val="24"/>
        </w:rPr>
        <w:t>TRIBUNAL  ELECTORAL  DEL  ESTADO  DE  SINALOA</w:t>
      </w:r>
      <w:r w:rsidR="0038665D" w:rsidRPr="006A446A">
        <w:rPr>
          <w:rFonts w:ascii="Times New Roman" w:hAnsi="Times New Roman" w:cs="Times New Roman"/>
          <w:b/>
          <w:bCs/>
          <w:sz w:val="24"/>
          <w:szCs w:val="24"/>
        </w:rPr>
        <w:fldChar w:fldCharType="begin"/>
      </w:r>
      <w:r w:rsidRPr="006A446A">
        <w:rPr>
          <w:rFonts w:ascii="Times New Roman" w:hAnsi="Times New Roman" w:cs="Times New Roman"/>
          <w:b/>
          <w:bCs/>
          <w:sz w:val="24"/>
          <w:szCs w:val="24"/>
        </w:rPr>
        <w:instrText>tc "TRIBUNAL  ELECTORAL  DEL  ESTADO  DE  SINALOA"</w:instrText>
      </w:r>
      <w:r w:rsidR="0038665D" w:rsidRPr="006A446A">
        <w:rPr>
          <w:rFonts w:ascii="Times New Roman" w:hAnsi="Times New Roman" w:cs="Times New Roman"/>
          <w:b/>
          <w:bCs/>
          <w:sz w:val="24"/>
          <w:szCs w:val="24"/>
        </w:rPr>
        <w:fldChar w:fldCharType="end"/>
      </w:r>
    </w:p>
    <w:p w:rsidR="006A446A" w:rsidRPr="006A446A" w:rsidRDefault="006A446A" w:rsidP="006A44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A446A">
        <w:rPr>
          <w:rFonts w:ascii="Times New Roman" w:hAnsi="Times New Roman" w:cs="Times New Roman"/>
          <w:sz w:val="24"/>
          <w:szCs w:val="24"/>
        </w:rPr>
        <w:t>Edicto de Emplazamiento en el Procedimiento de Responsabilidad Administrativa, expediente  TESIN-OIC-PRA-03-2022.- Lic. Alma Zulema Ruíz Cazarez.</w:t>
      </w: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A446A">
        <w:rPr>
          <w:rFonts w:ascii="Times New Roman" w:hAnsi="Times New Roman" w:cs="Times New Roman"/>
          <w:sz w:val="24"/>
          <w:szCs w:val="24"/>
        </w:rPr>
        <w:t>98</w:t>
      </w: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Default="006A446A" w:rsidP="006A446A">
      <w:pPr>
        <w:jc w:val="center"/>
        <w:rPr>
          <w:rFonts w:ascii="Times New Roman" w:hAnsi="Times New Roman" w:cs="Times New Roman"/>
          <w:color w:val="000000"/>
          <w:sz w:val="24"/>
          <w:szCs w:val="24"/>
        </w:rPr>
      </w:pPr>
      <w:r w:rsidRPr="006A446A">
        <w:rPr>
          <w:rFonts w:ascii="Times New Roman" w:hAnsi="Times New Roman" w:cs="Times New Roman"/>
          <w:color w:val="000000"/>
          <w:sz w:val="24"/>
          <w:szCs w:val="24"/>
        </w:rPr>
        <w:t xml:space="preserve">                                                                        (Continúa Índice Pág. 2)</w:t>
      </w:r>
      <w:r w:rsidR="00502BDA" w:rsidRPr="00502BDA">
        <w:rPr>
          <w:rFonts w:ascii="Times New Roman" w:hAnsi="Times New Roman" w:cs="Times New Roman"/>
          <w:color w:val="000000"/>
          <w:sz w:val="24"/>
          <w:szCs w:val="24"/>
        </w:rPr>
        <w:t xml:space="preserve">     </w:t>
      </w:r>
    </w:p>
    <w:p w:rsidR="006A446A" w:rsidRDefault="006A446A" w:rsidP="006A446A">
      <w:pPr>
        <w:jc w:val="center"/>
        <w:rPr>
          <w:rFonts w:ascii="Times New Roman" w:hAnsi="Times New Roman" w:cs="Times New Roman"/>
          <w:color w:val="000000"/>
          <w:sz w:val="24"/>
          <w:szCs w:val="24"/>
        </w:rPr>
      </w:pP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36"/>
          <w:szCs w:val="36"/>
        </w:rPr>
      </w:pPr>
      <w:r w:rsidRPr="006A446A">
        <w:rPr>
          <w:rFonts w:ascii="Times New Roman" w:hAnsi="Times New Roman" w:cs="Times New Roman"/>
          <w:b/>
          <w:bCs/>
          <w:sz w:val="36"/>
          <w:szCs w:val="36"/>
        </w:rPr>
        <w:t>ÍNDICE</w:t>
      </w:r>
      <w:r w:rsidR="0038665D" w:rsidRPr="006A446A">
        <w:rPr>
          <w:rFonts w:ascii="Times New Roman" w:hAnsi="Times New Roman" w:cs="Times New Roman"/>
          <w:b/>
          <w:bCs/>
          <w:sz w:val="36"/>
          <w:szCs w:val="36"/>
        </w:rPr>
        <w:fldChar w:fldCharType="begin"/>
      </w:r>
      <w:r w:rsidRPr="006A446A">
        <w:rPr>
          <w:rFonts w:ascii="Times New Roman" w:hAnsi="Times New Roman" w:cs="Times New Roman"/>
          <w:b/>
          <w:bCs/>
          <w:sz w:val="36"/>
          <w:szCs w:val="36"/>
        </w:rPr>
        <w:instrText>tc "ÍNDICE"</w:instrText>
      </w:r>
      <w:r w:rsidR="0038665D" w:rsidRPr="006A446A">
        <w:rPr>
          <w:rFonts w:ascii="Times New Roman" w:hAnsi="Times New Roman" w:cs="Times New Roman"/>
          <w:b/>
          <w:bCs/>
          <w:sz w:val="36"/>
          <w:szCs w:val="36"/>
        </w:rPr>
        <w:fldChar w:fldCharType="end"/>
      </w:r>
    </w:p>
    <w:p w:rsidR="006A446A" w:rsidRPr="006A446A" w:rsidRDefault="0038665D" w:rsidP="006A446A">
      <w:pPr>
        <w:autoSpaceDE w:val="0"/>
        <w:autoSpaceDN w:val="0"/>
        <w:adjustRightInd w:val="0"/>
        <w:spacing w:after="0" w:line="240" w:lineRule="auto"/>
        <w:jc w:val="center"/>
        <w:rPr>
          <w:rFonts w:ascii="Times New Roman" w:hAnsi="Times New Roman" w:cs="Times New Roman"/>
          <w:b/>
          <w:bCs/>
          <w:sz w:val="36"/>
          <w:szCs w:val="36"/>
        </w:rPr>
      </w:pPr>
      <w:r w:rsidRPr="006A446A">
        <w:rPr>
          <w:rFonts w:ascii="Times New Roman" w:hAnsi="Times New Roman" w:cs="Times New Roman"/>
          <w:b/>
          <w:bCs/>
          <w:sz w:val="36"/>
          <w:szCs w:val="36"/>
        </w:rPr>
        <w:fldChar w:fldCharType="begin"/>
      </w:r>
      <w:r w:rsidR="006A446A" w:rsidRPr="006A446A">
        <w:rPr>
          <w:rFonts w:ascii="Times New Roman" w:hAnsi="Times New Roman" w:cs="Times New Roman"/>
          <w:b/>
          <w:bCs/>
          <w:sz w:val="36"/>
          <w:szCs w:val="36"/>
        </w:rPr>
        <w:instrText>tc ""</w:instrText>
      </w:r>
      <w:r w:rsidRPr="006A446A">
        <w:rPr>
          <w:rFonts w:ascii="Times New Roman" w:hAnsi="Times New Roman" w:cs="Times New Roman"/>
          <w:b/>
          <w:bCs/>
          <w:sz w:val="36"/>
          <w:szCs w:val="36"/>
        </w:rPr>
        <w:fldChar w:fldCharType="end"/>
      </w:r>
    </w:p>
    <w:p w:rsidR="006A446A" w:rsidRPr="006A446A" w:rsidRDefault="0038665D" w:rsidP="006A446A">
      <w:pPr>
        <w:autoSpaceDE w:val="0"/>
        <w:autoSpaceDN w:val="0"/>
        <w:adjustRightInd w:val="0"/>
        <w:spacing w:after="0" w:line="240" w:lineRule="auto"/>
        <w:jc w:val="center"/>
        <w:rPr>
          <w:rFonts w:ascii="Times New Roman" w:hAnsi="Times New Roman" w:cs="Times New Roman"/>
          <w:b/>
          <w:bCs/>
          <w:sz w:val="36"/>
          <w:szCs w:val="36"/>
        </w:rPr>
      </w:pPr>
      <w:r w:rsidRPr="006A446A">
        <w:rPr>
          <w:rFonts w:ascii="Times New Roman" w:hAnsi="Times New Roman" w:cs="Times New Roman"/>
          <w:b/>
          <w:bCs/>
          <w:sz w:val="36"/>
          <w:szCs w:val="36"/>
        </w:rPr>
        <w:fldChar w:fldCharType="begin"/>
      </w:r>
      <w:r w:rsidR="006A446A" w:rsidRPr="006A446A">
        <w:rPr>
          <w:rFonts w:ascii="Times New Roman" w:hAnsi="Times New Roman" w:cs="Times New Roman"/>
          <w:b/>
          <w:bCs/>
          <w:sz w:val="36"/>
          <w:szCs w:val="36"/>
        </w:rPr>
        <w:instrText>tc ""</w:instrText>
      </w:r>
      <w:r w:rsidRPr="006A446A">
        <w:rPr>
          <w:rFonts w:ascii="Times New Roman" w:hAnsi="Times New Roman" w:cs="Times New Roman"/>
          <w:b/>
          <w:bCs/>
          <w:sz w:val="36"/>
          <w:szCs w:val="36"/>
        </w:rPr>
        <w:fldChar w:fldCharType="end"/>
      </w:r>
    </w:p>
    <w:p w:rsidR="006A446A" w:rsidRPr="006A446A" w:rsidRDefault="0038665D" w:rsidP="006A446A">
      <w:pPr>
        <w:autoSpaceDE w:val="0"/>
        <w:autoSpaceDN w:val="0"/>
        <w:adjustRightInd w:val="0"/>
        <w:spacing w:after="0" w:line="240" w:lineRule="auto"/>
        <w:jc w:val="center"/>
        <w:rPr>
          <w:rFonts w:ascii="Times New Roman" w:hAnsi="Times New Roman" w:cs="Times New Roman"/>
          <w:b/>
          <w:bCs/>
          <w:sz w:val="24"/>
          <w:szCs w:val="24"/>
        </w:rPr>
      </w:pPr>
      <w:r w:rsidRPr="006A446A">
        <w:rPr>
          <w:rFonts w:ascii="Times New Roman" w:hAnsi="Times New Roman" w:cs="Times New Roman"/>
          <w:b/>
          <w:bCs/>
          <w:sz w:val="24"/>
          <w:szCs w:val="24"/>
        </w:rPr>
        <w:fldChar w:fldCharType="begin"/>
      </w:r>
      <w:r w:rsidR="006A446A" w:rsidRPr="006A446A">
        <w:rPr>
          <w:rFonts w:ascii="Times New Roman" w:hAnsi="Times New Roman" w:cs="Times New Roman"/>
          <w:b/>
          <w:bCs/>
          <w:sz w:val="24"/>
          <w:szCs w:val="24"/>
        </w:rPr>
        <w:instrText>tc ""</w:instrText>
      </w:r>
      <w:r w:rsidRPr="006A446A">
        <w:rPr>
          <w:rFonts w:ascii="Times New Roman" w:hAnsi="Times New Roman" w:cs="Times New Roman"/>
          <w:b/>
          <w:bCs/>
          <w:sz w:val="24"/>
          <w:szCs w:val="24"/>
        </w:rPr>
        <w:fldChar w:fldCharType="end"/>
      </w: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24"/>
          <w:szCs w:val="24"/>
        </w:rPr>
      </w:pPr>
      <w:r w:rsidRPr="006A446A">
        <w:rPr>
          <w:rFonts w:ascii="Times New Roman" w:hAnsi="Times New Roman" w:cs="Times New Roman"/>
          <w:b/>
          <w:bCs/>
          <w:sz w:val="24"/>
          <w:szCs w:val="24"/>
        </w:rPr>
        <w:t>AYUNTAMIENTOS</w:t>
      </w:r>
      <w:r w:rsidR="0038665D" w:rsidRPr="006A446A">
        <w:rPr>
          <w:rFonts w:ascii="Times New Roman" w:hAnsi="Times New Roman" w:cs="Times New Roman"/>
          <w:b/>
          <w:bCs/>
          <w:sz w:val="24"/>
          <w:szCs w:val="24"/>
        </w:rPr>
        <w:fldChar w:fldCharType="begin"/>
      </w:r>
      <w:r w:rsidRPr="006A446A">
        <w:rPr>
          <w:rFonts w:ascii="Times New Roman" w:hAnsi="Times New Roman" w:cs="Times New Roman"/>
          <w:b/>
          <w:bCs/>
          <w:sz w:val="24"/>
          <w:szCs w:val="24"/>
        </w:rPr>
        <w:instrText>tc "AYUNTAMIENTOS"</w:instrText>
      </w:r>
      <w:r w:rsidR="0038665D" w:rsidRPr="006A446A">
        <w:rPr>
          <w:rFonts w:ascii="Times New Roman" w:hAnsi="Times New Roman" w:cs="Times New Roman"/>
          <w:b/>
          <w:bCs/>
          <w:sz w:val="24"/>
          <w:szCs w:val="24"/>
        </w:rPr>
        <w:fldChar w:fldCharType="end"/>
      </w:r>
    </w:p>
    <w:p w:rsidR="006A446A" w:rsidRPr="006A446A" w:rsidRDefault="006A446A" w:rsidP="006A44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A446A">
        <w:rPr>
          <w:rFonts w:ascii="Times New Roman" w:hAnsi="Times New Roman" w:cs="Times New Roman"/>
          <w:sz w:val="24"/>
          <w:szCs w:val="24"/>
        </w:rPr>
        <w:t>Municipios de Ahome, Guasave, Salvador Alvarado, Angostura, Mocorito, Concordia y Escuinapa.- Avances Financieros, relativos al Tercer Trimestre de 2022.</w:t>
      </w:r>
    </w:p>
    <w:p w:rsidR="006A446A" w:rsidRPr="006A446A" w:rsidRDefault="006A446A" w:rsidP="006A44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A446A">
        <w:rPr>
          <w:rFonts w:ascii="Times New Roman" w:hAnsi="Times New Roman" w:cs="Times New Roman"/>
          <w:sz w:val="24"/>
          <w:szCs w:val="24"/>
        </w:rPr>
        <w:lastRenderedPageBreak/>
        <w:t>Municipio de Guasave.- Convocatoria Pública Nacional Municipal N°. 005-2022, Licitación GVE-DPU-LP-NAL-MPAL-PR-004-2022, No. de Concurso GVE-DPU-LP-NAL-MPAL-PR-004-2022.</w:t>
      </w:r>
    </w:p>
    <w:p w:rsidR="006A446A" w:rsidRPr="006A446A" w:rsidRDefault="006A446A" w:rsidP="006A44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A446A">
        <w:rPr>
          <w:rFonts w:ascii="Times New Roman" w:hAnsi="Times New Roman" w:cs="Times New Roman"/>
          <w:sz w:val="24"/>
          <w:szCs w:val="24"/>
        </w:rPr>
        <w:t>Municipio de Angostura.- Licitación Pública Nacional Estatal No 004-2022.- No Concurso ANG-RG23-2022-001.</w:t>
      </w: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20"/>
          <w:szCs w:val="20"/>
        </w:rPr>
      </w:pPr>
      <w:r w:rsidRPr="006A446A">
        <w:rPr>
          <w:rFonts w:ascii="Times New Roman" w:hAnsi="Times New Roman" w:cs="Times New Roman"/>
          <w:b/>
          <w:bCs/>
          <w:sz w:val="20"/>
          <w:szCs w:val="20"/>
        </w:rPr>
        <w:t>JUNTA  MUNICIPAL  DE  AGUA  POTABLE  Y  ALCANTARILLADO</w:t>
      </w:r>
      <w:r w:rsidR="0038665D" w:rsidRPr="006A446A">
        <w:rPr>
          <w:rFonts w:ascii="Times New Roman" w:hAnsi="Times New Roman" w:cs="Times New Roman"/>
          <w:b/>
          <w:bCs/>
          <w:sz w:val="20"/>
          <w:szCs w:val="20"/>
        </w:rPr>
        <w:fldChar w:fldCharType="begin"/>
      </w:r>
      <w:r w:rsidRPr="006A446A">
        <w:rPr>
          <w:rFonts w:ascii="Times New Roman" w:hAnsi="Times New Roman" w:cs="Times New Roman"/>
          <w:b/>
          <w:bCs/>
          <w:sz w:val="20"/>
          <w:szCs w:val="20"/>
        </w:rPr>
        <w:instrText>tc "JUNTA  MUNICIPAL  DE  AGUA  POTABLE  Y  ALCANTARILLADO"</w:instrText>
      </w:r>
      <w:r w:rsidR="0038665D" w:rsidRPr="006A446A">
        <w:rPr>
          <w:rFonts w:ascii="Times New Roman" w:hAnsi="Times New Roman" w:cs="Times New Roman"/>
          <w:b/>
          <w:bCs/>
          <w:sz w:val="20"/>
          <w:szCs w:val="20"/>
        </w:rPr>
        <w:fldChar w:fldCharType="end"/>
      </w:r>
    </w:p>
    <w:p w:rsidR="006A446A" w:rsidRPr="006A446A" w:rsidRDefault="006A446A" w:rsidP="006A44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A446A">
        <w:rPr>
          <w:rFonts w:ascii="Times New Roman" w:hAnsi="Times New Roman" w:cs="Times New Roman"/>
          <w:sz w:val="24"/>
          <w:szCs w:val="24"/>
        </w:rPr>
        <w:t>Municipio de Badiraguato.- Licitación Pública Nacional No. 001 No. de Concurso JUMAPAB-LP-FISM-001/2022.</w:t>
      </w: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20"/>
          <w:szCs w:val="20"/>
        </w:rPr>
      </w:pPr>
      <w:r w:rsidRPr="006A446A">
        <w:rPr>
          <w:rFonts w:ascii="Times New Roman" w:hAnsi="Times New Roman" w:cs="Times New Roman"/>
          <w:b/>
          <w:bCs/>
          <w:sz w:val="20"/>
          <w:szCs w:val="20"/>
        </w:rPr>
        <w:t>TRIBUNAL  MUNICIPAL  DE  CONCILIACIÓN  Y  ARBITRAJE  DE  CULIACÁN</w:t>
      </w:r>
      <w:r w:rsidR="0038665D" w:rsidRPr="006A446A">
        <w:rPr>
          <w:rFonts w:ascii="Times New Roman" w:hAnsi="Times New Roman" w:cs="Times New Roman"/>
          <w:b/>
          <w:bCs/>
          <w:sz w:val="20"/>
          <w:szCs w:val="20"/>
        </w:rPr>
        <w:fldChar w:fldCharType="begin"/>
      </w:r>
      <w:r w:rsidRPr="006A446A">
        <w:rPr>
          <w:rFonts w:ascii="Times New Roman" w:hAnsi="Times New Roman" w:cs="Times New Roman"/>
          <w:b/>
          <w:bCs/>
          <w:sz w:val="20"/>
          <w:szCs w:val="20"/>
        </w:rPr>
        <w:instrText>tc "TRIBUNAL  MUNICIPAL  DE  CONCILIACIÓN  Y  ARBITRAJE  DE  CULIACÁN"</w:instrText>
      </w:r>
      <w:r w:rsidR="0038665D" w:rsidRPr="006A446A">
        <w:rPr>
          <w:rFonts w:ascii="Times New Roman" w:hAnsi="Times New Roman" w:cs="Times New Roman"/>
          <w:b/>
          <w:bCs/>
          <w:sz w:val="20"/>
          <w:szCs w:val="20"/>
        </w:rPr>
        <w:fldChar w:fldCharType="end"/>
      </w:r>
    </w:p>
    <w:p w:rsidR="006A446A" w:rsidRPr="006A446A" w:rsidRDefault="006A446A" w:rsidP="006A446A">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A446A">
        <w:rPr>
          <w:rFonts w:ascii="Times New Roman" w:hAnsi="Times New Roman" w:cs="Times New Roman"/>
          <w:sz w:val="24"/>
          <w:szCs w:val="24"/>
        </w:rPr>
        <w:t>Municipio de Culiacán.- Avance Financiero, relativo al Tercer Trimestre de 2022.</w:t>
      </w: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6A446A">
        <w:rPr>
          <w:rFonts w:ascii="Times New Roman" w:hAnsi="Times New Roman" w:cs="Times New Roman"/>
          <w:sz w:val="24"/>
          <w:szCs w:val="24"/>
        </w:rPr>
        <w:t>99   -   129</w:t>
      </w: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6A446A" w:rsidRPr="006A446A" w:rsidRDefault="006A446A" w:rsidP="006A446A">
      <w:pPr>
        <w:autoSpaceDE w:val="0"/>
        <w:autoSpaceDN w:val="0"/>
        <w:adjustRightInd w:val="0"/>
        <w:spacing w:after="0" w:line="240" w:lineRule="auto"/>
        <w:jc w:val="center"/>
        <w:rPr>
          <w:rFonts w:ascii="Times New Roman" w:hAnsi="Times New Roman" w:cs="Times New Roman"/>
          <w:b/>
          <w:bCs/>
          <w:sz w:val="24"/>
          <w:szCs w:val="24"/>
        </w:rPr>
      </w:pPr>
      <w:r w:rsidRPr="006A446A">
        <w:rPr>
          <w:rFonts w:ascii="Times New Roman" w:hAnsi="Times New Roman" w:cs="Times New Roman"/>
          <w:b/>
          <w:bCs/>
          <w:sz w:val="24"/>
          <w:szCs w:val="24"/>
        </w:rPr>
        <w:t>AVISOS  JUDICIALES</w:t>
      </w:r>
      <w:r w:rsidR="0038665D" w:rsidRPr="006A446A">
        <w:rPr>
          <w:rFonts w:ascii="Times New Roman" w:hAnsi="Times New Roman" w:cs="Times New Roman"/>
          <w:b/>
          <w:bCs/>
          <w:sz w:val="24"/>
          <w:szCs w:val="24"/>
        </w:rPr>
        <w:fldChar w:fldCharType="begin"/>
      </w:r>
      <w:r w:rsidRPr="006A446A">
        <w:rPr>
          <w:rFonts w:ascii="Times New Roman" w:hAnsi="Times New Roman" w:cs="Times New Roman"/>
          <w:b/>
          <w:bCs/>
          <w:sz w:val="24"/>
          <w:szCs w:val="24"/>
        </w:rPr>
        <w:instrText>tc "AVISOS  JUDICIALES"</w:instrText>
      </w:r>
      <w:r w:rsidR="0038665D" w:rsidRPr="006A446A">
        <w:rPr>
          <w:rFonts w:ascii="Times New Roman" w:hAnsi="Times New Roman" w:cs="Times New Roman"/>
          <w:b/>
          <w:bCs/>
          <w:sz w:val="24"/>
          <w:szCs w:val="24"/>
        </w:rPr>
        <w:fldChar w:fldCharType="end"/>
      </w:r>
    </w:p>
    <w:p w:rsidR="006A446A" w:rsidRPr="006A446A" w:rsidRDefault="006A446A" w:rsidP="006A446A">
      <w:pPr>
        <w:autoSpaceDE w:val="0"/>
        <w:autoSpaceDN w:val="0"/>
        <w:adjustRightInd w:val="0"/>
        <w:spacing w:after="0" w:line="240" w:lineRule="auto"/>
        <w:jc w:val="center"/>
        <w:rPr>
          <w:rFonts w:ascii="Roman" w:hAnsi="Roman" w:cs="Roman"/>
          <w:sz w:val="8"/>
          <w:szCs w:val="8"/>
        </w:rPr>
      </w:pPr>
    </w:p>
    <w:p w:rsidR="00AF54EB" w:rsidRDefault="006A446A" w:rsidP="006A446A">
      <w:pPr>
        <w:jc w:val="center"/>
        <w:rPr>
          <w:rFonts w:ascii="Times New Roman" w:hAnsi="Times New Roman" w:cs="Times New Roman"/>
          <w:color w:val="000000"/>
          <w:sz w:val="24"/>
          <w:szCs w:val="24"/>
        </w:rPr>
      </w:pPr>
      <w:r w:rsidRPr="006A446A">
        <w:rPr>
          <w:rFonts w:ascii="Times New Roman" w:hAnsi="Times New Roman" w:cs="Times New Roman"/>
          <w:sz w:val="24"/>
          <w:szCs w:val="24"/>
        </w:rPr>
        <w:t xml:space="preserve">130   -   144   </w:t>
      </w:r>
      <w:r w:rsidR="00502BDA" w:rsidRPr="00502BDA">
        <w:rPr>
          <w:rFonts w:ascii="Times New Roman" w:hAnsi="Times New Roman" w:cs="Times New Roman"/>
          <w:color w:val="000000"/>
          <w:sz w:val="24"/>
          <w:szCs w:val="24"/>
        </w:rPr>
        <w:t xml:space="preserve">    </w:t>
      </w:r>
    </w:p>
    <w:p w:rsidR="00AF54EB" w:rsidRDefault="00AF54EB" w:rsidP="006A446A">
      <w:pPr>
        <w:jc w:val="center"/>
        <w:rPr>
          <w:rFonts w:ascii="Times New Roman" w:hAnsi="Times New Roman" w:cs="Times New Roman"/>
          <w:color w:val="000000"/>
          <w:sz w:val="24"/>
          <w:szCs w:val="24"/>
        </w:rPr>
      </w:pPr>
    </w:p>
    <w:p w:rsidR="00AF54EB" w:rsidRDefault="00AF54EB" w:rsidP="006A446A">
      <w:pPr>
        <w:jc w:val="center"/>
        <w:rPr>
          <w:rFonts w:ascii="Times New Roman" w:hAnsi="Times New Roman" w:cs="Times New Roman"/>
          <w:color w:val="000000"/>
          <w:sz w:val="24"/>
          <w:szCs w:val="24"/>
        </w:rPr>
      </w:pPr>
    </w:p>
    <w:p w:rsidR="00AF54EB" w:rsidRDefault="00AF54EB" w:rsidP="006A446A">
      <w:pPr>
        <w:jc w:val="center"/>
        <w:rPr>
          <w:rFonts w:ascii="Times New Roman" w:hAnsi="Times New Roman" w:cs="Times New Roman"/>
          <w:color w:val="000000"/>
          <w:sz w:val="24"/>
          <w:szCs w:val="24"/>
        </w:rPr>
      </w:pPr>
    </w:p>
    <w:p w:rsidR="00AF54EB" w:rsidRDefault="00AF54EB" w:rsidP="006A446A">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18 de noviembre de 2022.</w:t>
      </w:r>
      <w:r>
        <w:rPr>
          <w:rFonts w:ascii="Times New Roman" w:hAnsi="Times New Roman" w:cs="Times New Roman"/>
          <w:b/>
          <w:bCs/>
        </w:rPr>
        <w:t xml:space="preserve">    No. 139</w:t>
      </w: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36"/>
          <w:szCs w:val="36"/>
        </w:rPr>
      </w:pPr>
      <w:r w:rsidRPr="00AF54EB">
        <w:rPr>
          <w:rFonts w:ascii="Times New Roman" w:hAnsi="Times New Roman" w:cs="Times New Roman"/>
          <w:b/>
          <w:bCs/>
          <w:color w:val="000000"/>
          <w:sz w:val="36"/>
          <w:szCs w:val="36"/>
        </w:rPr>
        <w:t>ÍNDICE</w:t>
      </w:r>
      <w:r w:rsidR="0038665D" w:rsidRPr="00AF54EB">
        <w:rPr>
          <w:rFonts w:ascii="Times New Roman" w:hAnsi="Times New Roman" w:cs="Times New Roman"/>
          <w:b/>
          <w:bCs/>
          <w:color w:val="000000"/>
          <w:sz w:val="36"/>
          <w:szCs w:val="36"/>
        </w:rPr>
        <w:fldChar w:fldCharType="begin"/>
      </w:r>
      <w:r w:rsidRPr="00AF54EB">
        <w:rPr>
          <w:rFonts w:ascii="Times New Roman" w:hAnsi="Times New Roman" w:cs="Times New Roman"/>
          <w:b/>
          <w:bCs/>
          <w:sz w:val="24"/>
          <w:szCs w:val="24"/>
        </w:rPr>
        <w:instrText>tc "</w:instrText>
      </w:r>
      <w:r w:rsidRPr="00AF54EB">
        <w:rPr>
          <w:rFonts w:ascii="Times New Roman" w:hAnsi="Times New Roman" w:cs="Times New Roman"/>
          <w:b/>
          <w:bCs/>
          <w:color w:val="000000"/>
          <w:sz w:val="36"/>
          <w:szCs w:val="36"/>
        </w:rPr>
        <w:instrText>ÍNDICE"</w:instrText>
      </w:r>
      <w:r w:rsidR="0038665D" w:rsidRPr="00AF54EB">
        <w:rPr>
          <w:rFonts w:ascii="Times New Roman" w:hAnsi="Times New Roman" w:cs="Times New Roman"/>
          <w:b/>
          <w:bCs/>
          <w:color w:val="000000"/>
          <w:sz w:val="36"/>
          <w:szCs w:val="36"/>
        </w:rPr>
        <w:fldChar w:fldCharType="end"/>
      </w:r>
    </w:p>
    <w:p w:rsidR="00AF54EB" w:rsidRPr="00AF54EB" w:rsidRDefault="00AF54EB" w:rsidP="00AF54EB">
      <w:pPr>
        <w:autoSpaceDE w:val="0"/>
        <w:autoSpaceDN w:val="0"/>
        <w:adjustRightInd w:val="0"/>
        <w:spacing w:after="0" w:line="240" w:lineRule="auto"/>
        <w:jc w:val="center"/>
        <w:rPr>
          <w:rFonts w:ascii="Roman" w:hAnsi="Roman" w:cs="Roman"/>
          <w:sz w:val="8"/>
          <w:szCs w:val="8"/>
        </w:rPr>
      </w:pP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24"/>
          <w:szCs w:val="24"/>
        </w:rPr>
      </w:pPr>
      <w:r w:rsidRPr="00AF54EB">
        <w:rPr>
          <w:rFonts w:ascii="Times New Roman" w:hAnsi="Times New Roman" w:cs="Times New Roman"/>
          <w:b/>
          <w:bCs/>
          <w:sz w:val="24"/>
          <w:szCs w:val="24"/>
        </w:rPr>
        <w:t>PODER  EJECUTIVO  ESTATAL</w:t>
      </w:r>
      <w:r w:rsidR="0038665D" w:rsidRPr="00AF54EB">
        <w:rPr>
          <w:rFonts w:ascii="Times New Roman" w:hAnsi="Times New Roman" w:cs="Times New Roman"/>
          <w:b/>
          <w:bCs/>
          <w:sz w:val="24"/>
          <w:szCs w:val="24"/>
        </w:rPr>
        <w:fldChar w:fldCharType="begin"/>
      </w:r>
      <w:r w:rsidRPr="00AF54EB">
        <w:rPr>
          <w:rFonts w:ascii="Times New Roman" w:hAnsi="Times New Roman" w:cs="Times New Roman"/>
          <w:b/>
          <w:bCs/>
          <w:sz w:val="24"/>
          <w:szCs w:val="24"/>
        </w:rPr>
        <w:instrText>tc "PODER  EJECUTIVO  ESTATAL"</w:instrText>
      </w:r>
      <w:r w:rsidR="0038665D" w:rsidRPr="00AF54EB">
        <w:rPr>
          <w:rFonts w:ascii="Times New Roman" w:hAnsi="Times New Roman" w:cs="Times New Roman"/>
          <w:b/>
          <w:bCs/>
          <w:sz w:val="24"/>
          <w:szCs w:val="24"/>
        </w:rPr>
        <w:fldChar w:fldCharType="end"/>
      </w: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20"/>
          <w:szCs w:val="20"/>
        </w:rPr>
      </w:pPr>
      <w:r w:rsidRPr="00AF54EB">
        <w:rPr>
          <w:rFonts w:ascii="Times New Roman" w:hAnsi="Times New Roman" w:cs="Times New Roman"/>
          <w:b/>
          <w:bCs/>
          <w:sz w:val="20"/>
          <w:szCs w:val="20"/>
        </w:rPr>
        <w:t>SECRETARÍA  DE  OBRAS  PÚBLICAS</w:t>
      </w:r>
      <w:r w:rsidR="0038665D" w:rsidRPr="00AF54EB">
        <w:rPr>
          <w:rFonts w:ascii="Times New Roman" w:hAnsi="Times New Roman" w:cs="Times New Roman"/>
          <w:b/>
          <w:bCs/>
          <w:sz w:val="20"/>
          <w:szCs w:val="20"/>
        </w:rPr>
        <w:fldChar w:fldCharType="begin"/>
      </w:r>
      <w:r w:rsidRPr="00AF54EB">
        <w:rPr>
          <w:rFonts w:ascii="Times New Roman" w:hAnsi="Times New Roman" w:cs="Times New Roman"/>
          <w:b/>
          <w:bCs/>
          <w:sz w:val="20"/>
          <w:szCs w:val="20"/>
        </w:rPr>
        <w:instrText>tc "SECRETARÍA  DE  OBRAS  PÚBLICAS"</w:instrText>
      </w:r>
      <w:r w:rsidR="0038665D" w:rsidRPr="00AF54EB">
        <w:rPr>
          <w:rFonts w:ascii="Times New Roman" w:hAnsi="Times New Roman" w:cs="Times New Roman"/>
          <w:b/>
          <w:bCs/>
          <w:sz w:val="20"/>
          <w:szCs w:val="20"/>
        </w:rPr>
        <w:fldChar w:fldCharType="end"/>
      </w:r>
    </w:p>
    <w:p w:rsidR="00AF54EB" w:rsidRPr="00AF54EB" w:rsidRDefault="00AF54EB" w:rsidP="00AF54E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AF54EB">
        <w:rPr>
          <w:rFonts w:ascii="Times New Roman" w:hAnsi="Times New Roman" w:cs="Times New Roman"/>
          <w:sz w:val="21"/>
          <w:szCs w:val="21"/>
        </w:rPr>
        <w:t>Licitación Pública Nacional Estatal No. 039.- Nos. de Concursos OPPU-EST-LP-105-2022 y OPPU-EST-LP-106-2022.</w:t>
      </w: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20"/>
          <w:szCs w:val="20"/>
        </w:rPr>
      </w:pPr>
      <w:r w:rsidRPr="00AF54EB">
        <w:rPr>
          <w:rFonts w:ascii="Times New Roman" w:hAnsi="Times New Roman" w:cs="Times New Roman"/>
          <w:b/>
          <w:bCs/>
          <w:sz w:val="20"/>
          <w:szCs w:val="20"/>
        </w:rPr>
        <w:t>INSTITUTO  DE  PENSIONES  DEL  ESTADO  DE  SINALOA</w:t>
      </w:r>
      <w:r w:rsidR="0038665D" w:rsidRPr="00AF54EB">
        <w:rPr>
          <w:rFonts w:ascii="Times New Roman" w:hAnsi="Times New Roman" w:cs="Times New Roman"/>
          <w:b/>
          <w:bCs/>
          <w:sz w:val="20"/>
          <w:szCs w:val="20"/>
        </w:rPr>
        <w:fldChar w:fldCharType="begin"/>
      </w:r>
      <w:r w:rsidRPr="00AF54EB">
        <w:rPr>
          <w:rFonts w:ascii="Times New Roman" w:hAnsi="Times New Roman" w:cs="Times New Roman"/>
          <w:b/>
          <w:bCs/>
          <w:sz w:val="20"/>
          <w:szCs w:val="20"/>
        </w:rPr>
        <w:instrText>tc "INSTITUTO  DE  PENSIONES  DEL  ESTADO  DE  SINALOA"</w:instrText>
      </w:r>
      <w:r w:rsidR="0038665D" w:rsidRPr="00AF54EB">
        <w:rPr>
          <w:rFonts w:ascii="Times New Roman" w:hAnsi="Times New Roman" w:cs="Times New Roman"/>
          <w:b/>
          <w:bCs/>
          <w:sz w:val="20"/>
          <w:szCs w:val="20"/>
        </w:rPr>
        <w:fldChar w:fldCharType="end"/>
      </w:r>
    </w:p>
    <w:p w:rsidR="00AF54EB" w:rsidRPr="00AF54EB" w:rsidRDefault="00AF54EB" w:rsidP="00AF54E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AF54EB">
        <w:rPr>
          <w:rFonts w:ascii="Times New Roman" w:hAnsi="Times New Roman" w:cs="Times New Roman"/>
          <w:sz w:val="21"/>
          <w:szCs w:val="21"/>
        </w:rPr>
        <w:t>Rendimientos Generados del Ahorro Solidario del mes de octubre de 2022.</w:t>
      </w:r>
    </w:p>
    <w:p w:rsidR="00AF54EB" w:rsidRPr="00AF54EB" w:rsidRDefault="00AF54EB" w:rsidP="00AF54EB">
      <w:pPr>
        <w:autoSpaceDE w:val="0"/>
        <w:autoSpaceDN w:val="0"/>
        <w:adjustRightInd w:val="0"/>
        <w:spacing w:after="0" w:line="240" w:lineRule="auto"/>
        <w:jc w:val="center"/>
        <w:rPr>
          <w:rFonts w:ascii="Roman" w:hAnsi="Roman" w:cs="Roman"/>
          <w:sz w:val="8"/>
          <w:szCs w:val="8"/>
        </w:rPr>
      </w:pP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20"/>
          <w:szCs w:val="20"/>
        </w:rPr>
      </w:pPr>
      <w:r w:rsidRPr="00AF54EB">
        <w:rPr>
          <w:rFonts w:ascii="Times New Roman" w:hAnsi="Times New Roman" w:cs="Times New Roman"/>
          <w:b/>
          <w:bCs/>
          <w:sz w:val="20"/>
          <w:szCs w:val="20"/>
        </w:rPr>
        <w:t>COMISIÓN  ESTATAL  DE  MEJORA  REGULATORIA  Y  GESTIÓN  EMPRESARIAL</w:t>
      </w:r>
      <w:r w:rsidR="0038665D" w:rsidRPr="00AF54EB">
        <w:rPr>
          <w:rFonts w:ascii="Times New Roman" w:hAnsi="Times New Roman" w:cs="Times New Roman"/>
          <w:b/>
          <w:bCs/>
          <w:sz w:val="20"/>
          <w:szCs w:val="20"/>
        </w:rPr>
        <w:fldChar w:fldCharType="begin"/>
      </w:r>
      <w:r w:rsidRPr="00AF54EB">
        <w:rPr>
          <w:rFonts w:ascii="Times New Roman" w:hAnsi="Times New Roman" w:cs="Times New Roman"/>
          <w:b/>
          <w:bCs/>
          <w:sz w:val="20"/>
          <w:szCs w:val="20"/>
        </w:rPr>
        <w:instrText>tc "COMISIÓN  ESTATAL  DE  MEJORA  REGULATORIA  Y  GESTIÓN  EMPRESARIAL"</w:instrText>
      </w:r>
      <w:r w:rsidR="0038665D" w:rsidRPr="00AF54EB">
        <w:rPr>
          <w:rFonts w:ascii="Times New Roman" w:hAnsi="Times New Roman" w:cs="Times New Roman"/>
          <w:b/>
          <w:bCs/>
          <w:sz w:val="20"/>
          <w:szCs w:val="20"/>
        </w:rPr>
        <w:fldChar w:fldCharType="end"/>
      </w:r>
    </w:p>
    <w:p w:rsidR="00AF54EB" w:rsidRPr="00AF54EB" w:rsidRDefault="00AF54EB" w:rsidP="00AF54E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AF54EB">
        <w:rPr>
          <w:rFonts w:ascii="Times New Roman" w:hAnsi="Times New Roman" w:cs="Times New Roman"/>
          <w:sz w:val="21"/>
          <w:szCs w:val="21"/>
        </w:rPr>
        <w:t>Avance Financiero, relativo al Tercer Trimestre de 2022.</w:t>
      </w:r>
    </w:p>
    <w:p w:rsidR="00AF54EB" w:rsidRPr="00AF54EB" w:rsidRDefault="00AF54EB" w:rsidP="00AF54EB">
      <w:pPr>
        <w:autoSpaceDE w:val="0"/>
        <w:autoSpaceDN w:val="0"/>
        <w:adjustRightInd w:val="0"/>
        <w:spacing w:after="0" w:line="240" w:lineRule="auto"/>
        <w:jc w:val="center"/>
        <w:rPr>
          <w:rFonts w:ascii="Roman" w:hAnsi="Roman" w:cs="Roman"/>
          <w:sz w:val="8"/>
          <w:szCs w:val="8"/>
        </w:rPr>
      </w:pP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20"/>
          <w:szCs w:val="20"/>
        </w:rPr>
      </w:pPr>
      <w:r w:rsidRPr="00AF54EB">
        <w:rPr>
          <w:rFonts w:ascii="Times New Roman" w:hAnsi="Times New Roman" w:cs="Times New Roman"/>
          <w:b/>
          <w:bCs/>
          <w:sz w:val="20"/>
          <w:szCs w:val="20"/>
        </w:rPr>
        <w:t>CIUDAD  EDUCADORA  DEL  SABER  DE  SINALOA</w:t>
      </w:r>
      <w:r w:rsidR="0038665D" w:rsidRPr="00AF54EB">
        <w:rPr>
          <w:rFonts w:ascii="Times New Roman" w:hAnsi="Times New Roman" w:cs="Times New Roman"/>
          <w:b/>
          <w:bCs/>
          <w:sz w:val="20"/>
          <w:szCs w:val="20"/>
        </w:rPr>
        <w:fldChar w:fldCharType="begin"/>
      </w:r>
      <w:r w:rsidRPr="00AF54EB">
        <w:rPr>
          <w:rFonts w:ascii="Times New Roman" w:hAnsi="Times New Roman" w:cs="Times New Roman"/>
          <w:b/>
          <w:bCs/>
          <w:sz w:val="20"/>
          <w:szCs w:val="20"/>
        </w:rPr>
        <w:instrText>tc "CIUDAD  EDUCADORA  DEL  SABER  DE  SINALOA"</w:instrText>
      </w:r>
      <w:r w:rsidR="0038665D" w:rsidRPr="00AF54EB">
        <w:rPr>
          <w:rFonts w:ascii="Times New Roman" w:hAnsi="Times New Roman" w:cs="Times New Roman"/>
          <w:b/>
          <w:bCs/>
          <w:sz w:val="20"/>
          <w:szCs w:val="20"/>
        </w:rPr>
        <w:fldChar w:fldCharType="end"/>
      </w:r>
    </w:p>
    <w:p w:rsidR="00AF54EB" w:rsidRPr="00AF54EB" w:rsidRDefault="00AF54EB" w:rsidP="00AF54E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AF54EB">
        <w:rPr>
          <w:rFonts w:ascii="Times New Roman" w:hAnsi="Times New Roman" w:cs="Times New Roman"/>
          <w:sz w:val="21"/>
          <w:szCs w:val="21"/>
        </w:rPr>
        <w:t>Avance Financiero, relativo al Tercer Trimestre de 2022.</w:t>
      </w:r>
    </w:p>
    <w:p w:rsidR="00AF54EB" w:rsidRPr="00AF54EB" w:rsidRDefault="00AF54EB" w:rsidP="00AF54EB">
      <w:pPr>
        <w:autoSpaceDE w:val="0"/>
        <w:autoSpaceDN w:val="0"/>
        <w:adjustRightInd w:val="0"/>
        <w:spacing w:after="0" w:line="240" w:lineRule="auto"/>
        <w:jc w:val="center"/>
        <w:rPr>
          <w:rFonts w:ascii="Roman" w:hAnsi="Roman" w:cs="Roman"/>
          <w:sz w:val="8"/>
          <w:szCs w:val="8"/>
        </w:rPr>
      </w:pP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color w:val="000000"/>
          <w:sz w:val="20"/>
          <w:szCs w:val="20"/>
        </w:rPr>
      </w:pPr>
      <w:r w:rsidRPr="00AF54EB">
        <w:rPr>
          <w:rFonts w:ascii="Times New Roman" w:hAnsi="Times New Roman" w:cs="Times New Roman"/>
          <w:b/>
          <w:bCs/>
          <w:color w:val="000000"/>
          <w:sz w:val="20"/>
          <w:szCs w:val="20"/>
        </w:rPr>
        <w:t>UNIVERSIDAD  TECNOLÓGICA  DE  CULIACÁN</w:t>
      </w:r>
    </w:p>
    <w:p w:rsidR="00AF54EB" w:rsidRPr="00AF54EB" w:rsidRDefault="00AF54EB" w:rsidP="00AF54E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AF54EB">
        <w:rPr>
          <w:rFonts w:ascii="Times New Roman" w:hAnsi="Times New Roman" w:cs="Times New Roman"/>
          <w:color w:val="000000"/>
          <w:sz w:val="21"/>
          <w:szCs w:val="21"/>
        </w:rPr>
        <w:t>Avance Financiero, relativo al Tercer Trimestre de 2022.</w:t>
      </w:r>
    </w:p>
    <w:p w:rsidR="00AF54EB" w:rsidRPr="00AF54EB" w:rsidRDefault="00AF54EB" w:rsidP="00AF54EB">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AF54EB">
        <w:rPr>
          <w:rFonts w:ascii="Times New Roman" w:hAnsi="Times New Roman" w:cs="Times New Roman"/>
          <w:sz w:val="21"/>
          <w:szCs w:val="21"/>
        </w:rPr>
        <w:t>2   -   10</w:t>
      </w: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24"/>
          <w:szCs w:val="24"/>
        </w:rPr>
      </w:pPr>
      <w:r w:rsidRPr="00AF54EB">
        <w:rPr>
          <w:rFonts w:ascii="Times New Roman" w:hAnsi="Times New Roman" w:cs="Times New Roman"/>
          <w:b/>
          <w:bCs/>
          <w:sz w:val="24"/>
          <w:szCs w:val="24"/>
        </w:rPr>
        <w:t>PODER  JUDICIAL  ESTATAL</w:t>
      </w:r>
      <w:r w:rsidR="0038665D" w:rsidRPr="00AF54EB">
        <w:rPr>
          <w:rFonts w:ascii="Times New Roman" w:hAnsi="Times New Roman" w:cs="Times New Roman"/>
          <w:b/>
          <w:bCs/>
          <w:sz w:val="24"/>
          <w:szCs w:val="24"/>
        </w:rPr>
        <w:fldChar w:fldCharType="begin"/>
      </w:r>
      <w:r w:rsidRPr="00AF54EB">
        <w:rPr>
          <w:rFonts w:ascii="Times New Roman" w:hAnsi="Times New Roman" w:cs="Times New Roman"/>
          <w:b/>
          <w:bCs/>
          <w:sz w:val="24"/>
          <w:szCs w:val="24"/>
        </w:rPr>
        <w:instrText>tc "PODER  JUDICIAL  ESTATAL"</w:instrText>
      </w:r>
      <w:r w:rsidR="0038665D" w:rsidRPr="00AF54EB">
        <w:rPr>
          <w:rFonts w:ascii="Times New Roman" w:hAnsi="Times New Roman" w:cs="Times New Roman"/>
          <w:b/>
          <w:bCs/>
          <w:sz w:val="24"/>
          <w:szCs w:val="24"/>
        </w:rPr>
        <w:fldChar w:fldCharType="end"/>
      </w: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20"/>
          <w:szCs w:val="20"/>
        </w:rPr>
      </w:pPr>
      <w:r w:rsidRPr="00AF54EB">
        <w:rPr>
          <w:rFonts w:ascii="Times New Roman" w:hAnsi="Times New Roman" w:cs="Times New Roman"/>
          <w:b/>
          <w:bCs/>
          <w:sz w:val="20"/>
          <w:szCs w:val="20"/>
        </w:rPr>
        <w:t>SUPREMO  TRIBUNAL  DE  JUSTICIA  DEL  ESTADO</w:t>
      </w:r>
      <w:r w:rsidR="0038665D" w:rsidRPr="00AF54EB">
        <w:rPr>
          <w:rFonts w:ascii="Times New Roman" w:hAnsi="Times New Roman" w:cs="Times New Roman"/>
          <w:b/>
          <w:bCs/>
          <w:sz w:val="20"/>
          <w:szCs w:val="20"/>
        </w:rPr>
        <w:fldChar w:fldCharType="begin"/>
      </w:r>
      <w:r w:rsidRPr="00AF54EB">
        <w:rPr>
          <w:rFonts w:ascii="Times New Roman" w:hAnsi="Times New Roman" w:cs="Times New Roman"/>
          <w:b/>
          <w:bCs/>
          <w:sz w:val="20"/>
          <w:szCs w:val="20"/>
        </w:rPr>
        <w:instrText>tc "SUPREMO  TRIBUNAL  DE  JUSTICIA  DEL  ESTADO"</w:instrText>
      </w:r>
      <w:r w:rsidR="0038665D" w:rsidRPr="00AF54EB">
        <w:rPr>
          <w:rFonts w:ascii="Times New Roman" w:hAnsi="Times New Roman" w:cs="Times New Roman"/>
          <w:b/>
          <w:bCs/>
          <w:sz w:val="20"/>
          <w:szCs w:val="20"/>
        </w:rPr>
        <w:fldChar w:fldCharType="end"/>
      </w:r>
    </w:p>
    <w:p w:rsidR="00AF54EB" w:rsidRPr="00AF54EB" w:rsidRDefault="00AF54EB" w:rsidP="00AF54E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AF54EB">
        <w:rPr>
          <w:rFonts w:ascii="Times New Roman" w:hAnsi="Times New Roman" w:cs="Times New Roman"/>
          <w:sz w:val="21"/>
          <w:szCs w:val="21"/>
        </w:rPr>
        <w:t xml:space="preserve">Acuerdo. Se adiciona el artículo quinto del acuerdo donde se establecen días inhábiles y periodos vacacionales para el año 2022, de fecha 16 de diciembre de 2021, publicado en el Periódico Oficial «El Estado de Sinaloa» el día 20 de diciembre de 2021. </w:t>
      </w:r>
    </w:p>
    <w:p w:rsidR="00AF54EB" w:rsidRPr="00AF54EB" w:rsidRDefault="00AF54EB" w:rsidP="00AF54EB">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AF54EB">
        <w:rPr>
          <w:rFonts w:ascii="Times New Roman" w:hAnsi="Times New Roman" w:cs="Times New Roman"/>
          <w:sz w:val="21"/>
          <w:szCs w:val="21"/>
        </w:rPr>
        <w:t>11   -   12</w:t>
      </w: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24"/>
          <w:szCs w:val="24"/>
        </w:rPr>
      </w:pPr>
      <w:r w:rsidRPr="00AF54EB">
        <w:rPr>
          <w:rFonts w:ascii="Times New Roman" w:hAnsi="Times New Roman" w:cs="Times New Roman"/>
          <w:b/>
          <w:bCs/>
          <w:sz w:val="24"/>
          <w:szCs w:val="24"/>
        </w:rPr>
        <w:t>UNIVERSIDAD  AUTONOMA  DE  OCCIDENTE</w:t>
      </w:r>
      <w:r w:rsidR="0038665D" w:rsidRPr="00AF54EB">
        <w:rPr>
          <w:rFonts w:ascii="Times New Roman" w:hAnsi="Times New Roman" w:cs="Times New Roman"/>
          <w:b/>
          <w:bCs/>
          <w:sz w:val="24"/>
          <w:szCs w:val="24"/>
        </w:rPr>
        <w:fldChar w:fldCharType="begin"/>
      </w:r>
      <w:r w:rsidRPr="00AF54EB">
        <w:rPr>
          <w:rFonts w:ascii="Times New Roman" w:hAnsi="Times New Roman" w:cs="Times New Roman"/>
          <w:b/>
          <w:bCs/>
          <w:sz w:val="24"/>
          <w:szCs w:val="24"/>
        </w:rPr>
        <w:instrText>tc "UNIVERSIDAD  AUTONOMA  DE  OCCIDENTE"</w:instrText>
      </w:r>
      <w:r w:rsidR="0038665D" w:rsidRPr="00AF54EB">
        <w:rPr>
          <w:rFonts w:ascii="Times New Roman" w:hAnsi="Times New Roman" w:cs="Times New Roman"/>
          <w:b/>
          <w:bCs/>
          <w:sz w:val="24"/>
          <w:szCs w:val="24"/>
        </w:rPr>
        <w:fldChar w:fldCharType="end"/>
      </w:r>
    </w:p>
    <w:p w:rsidR="00AF54EB" w:rsidRPr="00AF54EB" w:rsidRDefault="00AF54EB" w:rsidP="00AF54E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AF54EB">
        <w:rPr>
          <w:rFonts w:ascii="Times New Roman" w:hAnsi="Times New Roman" w:cs="Times New Roman"/>
          <w:sz w:val="21"/>
          <w:szCs w:val="21"/>
        </w:rPr>
        <w:t>Avance Financiero, relativo al Tercer Trimestre de 2022.</w:t>
      </w:r>
    </w:p>
    <w:p w:rsidR="00AF54EB" w:rsidRPr="00AF54EB" w:rsidRDefault="00AF54EB" w:rsidP="00AF54EB">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AF54EB">
        <w:rPr>
          <w:rFonts w:ascii="Times New Roman" w:hAnsi="Times New Roman" w:cs="Times New Roman"/>
          <w:sz w:val="21"/>
          <w:szCs w:val="21"/>
        </w:rPr>
        <w:t>13   -   15</w:t>
      </w: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24"/>
          <w:szCs w:val="24"/>
        </w:rPr>
      </w:pPr>
      <w:r w:rsidRPr="00AF54EB">
        <w:rPr>
          <w:rFonts w:ascii="Times New Roman" w:hAnsi="Times New Roman" w:cs="Times New Roman"/>
          <w:b/>
          <w:bCs/>
          <w:sz w:val="24"/>
          <w:szCs w:val="24"/>
        </w:rPr>
        <w:t>AYUNTAMIENTOS</w:t>
      </w:r>
      <w:r w:rsidR="0038665D" w:rsidRPr="00AF54EB">
        <w:rPr>
          <w:rFonts w:ascii="Times New Roman" w:hAnsi="Times New Roman" w:cs="Times New Roman"/>
          <w:b/>
          <w:bCs/>
          <w:sz w:val="24"/>
          <w:szCs w:val="24"/>
        </w:rPr>
        <w:fldChar w:fldCharType="begin"/>
      </w:r>
      <w:r w:rsidRPr="00AF54EB">
        <w:rPr>
          <w:rFonts w:ascii="Times New Roman" w:hAnsi="Times New Roman" w:cs="Times New Roman"/>
          <w:b/>
          <w:bCs/>
          <w:sz w:val="24"/>
          <w:szCs w:val="24"/>
        </w:rPr>
        <w:instrText>tc "AYUNTAMIENTOS"</w:instrText>
      </w:r>
      <w:r w:rsidR="0038665D" w:rsidRPr="00AF54EB">
        <w:rPr>
          <w:rFonts w:ascii="Times New Roman" w:hAnsi="Times New Roman" w:cs="Times New Roman"/>
          <w:b/>
          <w:bCs/>
          <w:sz w:val="24"/>
          <w:szCs w:val="24"/>
        </w:rPr>
        <w:fldChar w:fldCharType="end"/>
      </w:r>
    </w:p>
    <w:p w:rsidR="00AF54EB" w:rsidRPr="00AF54EB" w:rsidRDefault="00AF54EB" w:rsidP="00AF54E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AF54EB">
        <w:rPr>
          <w:rFonts w:ascii="Times New Roman" w:hAnsi="Times New Roman" w:cs="Times New Roman"/>
          <w:sz w:val="21"/>
          <w:szCs w:val="21"/>
        </w:rPr>
        <w:lastRenderedPageBreak/>
        <w:t xml:space="preserve">Decreto Municipal No. 07 de Cosalá.- Que acuerda designar un distintivo (Estrella) sobre el «Parque frente al Museo». </w:t>
      </w:r>
    </w:p>
    <w:p w:rsidR="00AF54EB" w:rsidRPr="00AF54EB" w:rsidRDefault="00AF54EB" w:rsidP="00AF54EB">
      <w:pPr>
        <w:autoSpaceDE w:val="0"/>
        <w:autoSpaceDN w:val="0"/>
        <w:adjustRightInd w:val="0"/>
        <w:spacing w:after="0" w:line="240" w:lineRule="auto"/>
        <w:jc w:val="center"/>
        <w:rPr>
          <w:rFonts w:ascii="Roman" w:hAnsi="Roman" w:cs="Roman"/>
          <w:sz w:val="8"/>
          <w:szCs w:val="8"/>
        </w:rPr>
      </w:pP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20"/>
          <w:szCs w:val="20"/>
        </w:rPr>
      </w:pPr>
      <w:r w:rsidRPr="00AF54EB">
        <w:rPr>
          <w:rFonts w:ascii="Times New Roman" w:hAnsi="Times New Roman" w:cs="Times New Roman"/>
          <w:b/>
          <w:bCs/>
          <w:sz w:val="20"/>
          <w:szCs w:val="20"/>
        </w:rPr>
        <w:t>JUNTA  MUNICIPAL  DE  AGUA  POTABLE  Y  ALCANTARILLADO</w:t>
      </w:r>
      <w:r w:rsidR="0038665D" w:rsidRPr="00AF54EB">
        <w:rPr>
          <w:rFonts w:ascii="Times New Roman" w:hAnsi="Times New Roman" w:cs="Times New Roman"/>
          <w:b/>
          <w:bCs/>
          <w:sz w:val="20"/>
          <w:szCs w:val="20"/>
        </w:rPr>
        <w:fldChar w:fldCharType="begin"/>
      </w:r>
      <w:r w:rsidRPr="00AF54EB">
        <w:rPr>
          <w:rFonts w:ascii="Times New Roman" w:hAnsi="Times New Roman" w:cs="Times New Roman"/>
          <w:b/>
          <w:bCs/>
          <w:sz w:val="20"/>
          <w:szCs w:val="20"/>
        </w:rPr>
        <w:instrText>tc "JUNTA  MUNICIPAL  DE  AGUA  POTABLE  Y  ALCANTARILLADO"</w:instrText>
      </w:r>
      <w:r w:rsidR="0038665D" w:rsidRPr="00AF54EB">
        <w:rPr>
          <w:rFonts w:ascii="Times New Roman" w:hAnsi="Times New Roman" w:cs="Times New Roman"/>
          <w:b/>
          <w:bCs/>
          <w:sz w:val="20"/>
          <w:szCs w:val="20"/>
        </w:rPr>
        <w:fldChar w:fldCharType="end"/>
      </w:r>
    </w:p>
    <w:p w:rsidR="00AF54EB" w:rsidRPr="00AF54EB" w:rsidRDefault="00AF54EB" w:rsidP="00AF54E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AF54EB">
        <w:rPr>
          <w:rFonts w:ascii="Times New Roman" w:hAnsi="Times New Roman" w:cs="Times New Roman"/>
          <w:sz w:val="21"/>
          <w:szCs w:val="21"/>
        </w:rPr>
        <w:t>Municipios de Ahome, Mocorito, Salvador Alvarado, Navolato, Mazatlán, El Rosario y Escuinapa.- Avances Financieros, relativos al Tercer Trimestre de 2022.</w:t>
      </w:r>
    </w:p>
    <w:p w:rsidR="00AF54EB" w:rsidRPr="00AF54EB" w:rsidRDefault="00AF54EB" w:rsidP="00AF54EB">
      <w:pPr>
        <w:autoSpaceDE w:val="0"/>
        <w:autoSpaceDN w:val="0"/>
        <w:adjustRightInd w:val="0"/>
        <w:spacing w:after="0" w:line="240" w:lineRule="auto"/>
        <w:jc w:val="center"/>
        <w:rPr>
          <w:rFonts w:ascii="Roman" w:hAnsi="Roman" w:cs="Roman"/>
          <w:sz w:val="8"/>
          <w:szCs w:val="8"/>
        </w:rPr>
      </w:pP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20"/>
          <w:szCs w:val="20"/>
        </w:rPr>
      </w:pPr>
      <w:r w:rsidRPr="00AF54EB">
        <w:rPr>
          <w:rFonts w:ascii="Times New Roman" w:hAnsi="Times New Roman" w:cs="Times New Roman"/>
          <w:b/>
          <w:bCs/>
          <w:sz w:val="20"/>
          <w:szCs w:val="20"/>
        </w:rPr>
        <w:t>SISTEMA  MUNICIPAL  PARA  EL  DESARROLLO  INTEGRAL  DE  LA  FAMILIA</w:t>
      </w:r>
      <w:r w:rsidR="0038665D" w:rsidRPr="00AF54EB">
        <w:rPr>
          <w:rFonts w:ascii="Times New Roman" w:hAnsi="Times New Roman" w:cs="Times New Roman"/>
          <w:b/>
          <w:bCs/>
          <w:sz w:val="20"/>
          <w:szCs w:val="20"/>
        </w:rPr>
        <w:fldChar w:fldCharType="begin"/>
      </w:r>
      <w:r w:rsidRPr="00AF54EB">
        <w:rPr>
          <w:rFonts w:ascii="Times New Roman" w:hAnsi="Times New Roman" w:cs="Times New Roman"/>
          <w:b/>
          <w:bCs/>
          <w:sz w:val="20"/>
          <w:szCs w:val="20"/>
        </w:rPr>
        <w:instrText>tc "SISTEMA  MUNICIPAL  PARA  EL  DESARROLLO  INTEGRAL  DE  LA  FAMILIA"</w:instrText>
      </w:r>
      <w:r w:rsidR="0038665D" w:rsidRPr="00AF54EB">
        <w:rPr>
          <w:rFonts w:ascii="Times New Roman" w:hAnsi="Times New Roman" w:cs="Times New Roman"/>
          <w:b/>
          <w:bCs/>
          <w:sz w:val="20"/>
          <w:szCs w:val="20"/>
        </w:rPr>
        <w:fldChar w:fldCharType="end"/>
      </w:r>
    </w:p>
    <w:p w:rsidR="00AF54EB" w:rsidRPr="00AF54EB" w:rsidRDefault="00AF54EB" w:rsidP="00AF54EB">
      <w:pPr>
        <w:tabs>
          <w:tab w:val="center" w:leader="underscore" w:pos="4309"/>
        </w:tabs>
        <w:autoSpaceDE w:val="0"/>
        <w:autoSpaceDN w:val="0"/>
        <w:adjustRightInd w:val="0"/>
        <w:spacing w:after="0" w:line="240" w:lineRule="auto"/>
        <w:jc w:val="both"/>
        <w:rPr>
          <w:rFonts w:ascii="Times New Roman" w:hAnsi="Times New Roman" w:cs="Times New Roman"/>
          <w:sz w:val="21"/>
          <w:szCs w:val="21"/>
        </w:rPr>
      </w:pPr>
      <w:r w:rsidRPr="00AF54EB">
        <w:rPr>
          <w:rFonts w:ascii="Times New Roman" w:hAnsi="Times New Roman" w:cs="Times New Roman"/>
          <w:sz w:val="21"/>
          <w:szCs w:val="21"/>
        </w:rPr>
        <w:t>Municipios de Choix, Salvador Alvarado, Culiacán, Navolato, Mazatlán, y Escuinapa.- Avances Financieros, relativos al Tercer Trimestre de 2022.</w:t>
      </w:r>
    </w:p>
    <w:p w:rsidR="00AF54EB" w:rsidRPr="00AF54EB" w:rsidRDefault="00AF54EB" w:rsidP="00AF54EB">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AF54EB">
        <w:rPr>
          <w:rFonts w:ascii="Times New Roman" w:hAnsi="Times New Roman" w:cs="Times New Roman"/>
          <w:sz w:val="21"/>
          <w:szCs w:val="21"/>
        </w:rPr>
        <w:t>16   -   40</w:t>
      </w:r>
    </w:p>
    <w:p w:rsidR="00AF54EB" w:rsidRPr="00AF54EB" w:rsidRDefault="00AF54EB" w:rsidP="00AF54EB">
      <w:pPr>
        <w:autoSpaceDE w:val="0"/>
        <w:autoSpaceDN w:val="0"/>
        <w:adjustRightInd w:val="0"/>
        <w:spacing w:after="0" w:line="240" w:lineRule="auto"/>
        <w:jc w:val="center"/>
        <w:rPr>
          <w:rFonts w:ascii="Roman" w:hAnsi="Roman" w:cs="Roman"/>
          <w:sz w:val="8"/>
          <w:szCs w:val="8"/>
        </w:rPr>
      </w:pP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24"/>
          <w:szCs w:val="24"/>
        </w:rPr>
      </w:pPr>
      <w:r w:rsidRPr="00AF54EB">
        <w:rPr>
          <w:rFonts w:ascii="Times New Roman" w:hAnsi="Times New Roman" w:cs="Times New Roman"/>
          <w:b/>
          <w:bCs/>
          <w:sz w:val="24"/>
          <w:szCs w:val="24"/>
        </w:rPr>
        <w:t>AVISOS  JUDICIALES</w:t>
      </w:r>
      <w:r w:rsidR="0038665D" w:rsidRPr="00AF54EB">
        <w:rPr>
          <w:rFonts w:ascii="Times New Roman" w:hAnsi="Times New Roman" w:cs="Times New Roman"/>
          <w:b/>
          <w:bCs/>
          <w:sz w:val="24"/>
          <w:szCs w:val="24"/>
        </w:rPr>
        <w:fldChar w:fldCharType="begin"/>
      </w:r>
      <w:r w:rsidRPr="00AF54EB">
        <w:rPr>
          <w:rFonts w:ascii="Times New Roman" w:hAnsi="Times New Roman" w:cs="Times New Roman"/>
          <w:b/>
          <w:bCs/>
          <w:sz w:val="24"/>
          <w:szCs w:val="24"/>
        </w:rPr>
        <w:instrText>tc "AVISOS  JUDICIALES"</w:instrText>
      </w:r>
      <w:r w:rsidR="0038665D" w:rsidRPr="00AF54EB">
        <w:rPr>
          <w:rFonts w:ascii="Times New Roman" w:hAnsi="Times New Roman" w:cs="Times New Roman"/>
          <w:b/>
          <w:bCs/>
          <w:sz w:val="24"/>
          <w:szCs w:val="24"/>
        </w:rPr>
        <w:fldChar w:fldCharType="end"/>
      </w:r>
    </w:p>
    <w:p w:rsidR="00AF54EB" w:rsidRPr="00AF54EB" w:rsidRDefault="00AF54EB" w:rsidP="00AF54EB">
      <w:pPr>
        <w:tabs>
          <w:tab w:val="center" w:leader="underscore" w:pos="4309"/>
        </w:tabs>
        <w:autoSpaceDE w:val="0"/>
        <w:autoSpaceDN w:val="0"/>
        <w:adjustRightInd w:val="0"/>
        <w:spacing w:after="0" w:line="240" w:lineRule="auto"/>
        <w:jc w:val="center"/>
        <w:rPr>
          <w:rFonts w:ascii="Times New Roman" w:hAnsi="Times New Roman" w:cs="Times New Roman"/>
          <w:sz w:val="21"/>
          <w:szCs w:val="21"/>
        </w:rPr>
      </w:pPr>
      <w:r w:rsidRPr="00AF54EB">
        <w:rPr>
          <w:rFonts w:ascii="Times New Roman" w:hAnsi="Times New Roman" w:cs="Times New Roman"/>
          <w:sz w:val="21"/>
          <w:szCs w:val="21"/>
        </w:rPr>
        <w:t>41   -   64</w:t>
      </w:r>
    </w:p>
    <w:p w:rsidR="00AF54EB" w:rsidRPr="00AF54EB" w:rsidRDefault="00AF54EB" w:rsidP="00AF54EB">
      <w:pPr>
        <w:autoSpaceDE w:val="0"/>
        <w:autoSpaceDN w:val="0"/>
        <w:adjustRightInd w:val="0"/>
        <w:spacing w:after="0" w:line="240" w:lineRule="auto"/>
        <w:jc w:val="center"/>
        <w:rPr>
          <w:rFonts w:ascii="Times New Roman" w:hAnsi="Times New Roman" w:cs="Times New Roman"/>
          <w:b/>
          <w:bCs/>
          <w:sz w:val="24"/>
          <w:szCs w:val="24"/>
        </w:rPr>
      </w:pPr>
      <w:r w:rsidRPr="00AF54EB">
        <w:rPr>
          <w:rFonts w:ascii="Times New Roman" w:hAnsi="Times New Roman" w:cs="Times New Roman"/>
          <w:b/>
          <w:bCs/>
          <w:sz w:val="24"/>
          <w:szCs w:val="24"/>
        </w:rPr>
        <w:t>AVISOS  NOTARIALES</w:t>
      </w:r>
      <w:r w:rsidR="0038665D" w:rsidRPr="00AF54EB">
        <w:rPr>
          <w:rFonts w:ascii="Times New Roman" w:hAnsi="Times New Roman" w:cs="Times New Roman"/>
          <w:b/>
          <w:bCs/>
          <w:sz w:val="24"/>
          <w:szCs w:val="24"/>
        </w:rPr>
        <w:fldChar w:fldCharType="begin"/>
      </w:r>
      <w:r w:rsidRPr="00AF54EB">
        <w:rPr>
          <w:rFonts w:ascii="Times New Roman" w:hAnsi="Times New Roman" w:cs="Times New Roman"/>
          <w:b/>
          <w:bCs/>
          <w:sz w:val="24"/>
          <w:szCs w:val="24"/>
        </w:rPr>
        <w:instrText>tc "AVISOS  NOTARIALES"</w:instrText>
      </w:r>
      <w:r w:rsidR="0038665D" w:rsidRPr="00AF54EB">
        <w:rPr>
          <w:rFonts w:ascii="Times New Roman" w:hAnsi="Times New Roman" w:cs="Times New Roman"/>
          <w:b/>
          <w:bCs/>
          <w:sz w:val="24"/>
          <w:szCs w:val="24"/>
        </w:rPr>
        <w:fldChar w:fldCharType="end"/>
      </w:r>
    </w:p>
    <w:p w:rsidR="00AF54EB" w:rsidRPr="00AF54EB" w:rsidRDefault="00AF54EB" w:rsidP="00AF54EB">
      <w:pPr>
        <w:autoSpaceDE w:val="0"/>
        <w:autoSpaceDN w:val="0"/>
        <w:adjustRightInd w:val="0"/>
        <w:spacing w:after="0" w:line="240" w:lineRule="auto"/>
        <w:jc w:val="center"/>
        <w:rPr>
          <w:rFonts w:ascii="Roman" w:hAnsi="Roman" w:cs="Roman"/>
          <w:sz w:val="8"/>
          <w:szCs w:val="8"/>
        </w:rPr>
      </w:pPr>
    </w:p>
    <w:p w:rsidR="00C3012F" w:rsidRDefault="00AF54EB" w:rsidP="00AF54EB">
      <w:pPr>
        <w:jc w:val="center"/>
        <w:rPr>
          <w:rFonts w:ascii="Times New Roman" w:hAnsi="Times New Roman" w:cs="Times New Roman"/>
          <w:color w:val="000000"/>
          <w:sz w:val="24"/>
          <w:szCs w:val="24"/>
        </w:rPr>
      </w:pPr>
      <w:r w:rsidRPr="00AF54EB">
        <w:rPr>
          <w:rFonts w:ascii="Times New Roman" w:hAnsi="Times New Roman" w:cs="Times New Roman"/>
          <w:sz w:val="21"/>
          <w:szCs w:val="21"/>
        </w:rPr>
        <w:t xml:space="preserve">64 </w:t>
      </w:r>
      <w:r w:rsidR="00502BDA" w:rsidRPr="00502BDA">
        <w:rPr>
          <w:rFonts w:ascii="Times New Roman" w:hAnsi="Times New Roman" w:cs="Times New Roman"/>
          <w:color w:val="000000"/>
          <w:sz w:val="24"/>
          <w:szCs w:val="24"/>
        </w:rPr>
        <w:t xml:space="preserve">                </w:t>
      </w:r>
    </w:p>
    <w:p w:rsidR="00C3012F" w:rsidRDefault="00C3012F" w:rsidP="00AF54EB">
      <w:pPr>
        <w:jc w:val="center"/>
        <w:rPr>
          <w:rFonts w:ascii="Times New Roman" w:hAnsi="Times New Roman" w:cs="Times New Roman"/>
          <w:color w:val="000000"/>
          <w:sz w:val="24"/>
          <w:szCs w:val="24"/>
        </w:rPr>
      </w:pPr>
    </w:p>
    <w:p w:rsidR="00FE46CE" w:rsidRDefault="00FE46CE" w:rsidP="00AF54EB">
      <w:pPr>
        <w:jc w:val="center"/>
        <w:rPr>
          <w:rFonts w:ascii="Times New Roman" w:hAnsi="Times New Roman" w:cs="Times New Roman"/>
          <w:color w:val="000000"/>
          <w:sz w:val="24"/>
          <w:szCs w:val="24"/>
        </w:rPr>
      </w:pPr>
    </w:p>
    <w:p w:rsidR="00A92ADD" w:rsidRPr="009F2204" w:rsidRDefault="00A92ADD" w:rsidP="00A92ADD">
      <w:pPr>
        <w:autoSpaceDE w:val="0"/>
        <w:autoSpaceDN w:val="0"/>
        <w:adjustRightInd w:val="0"/>
        <w:spacing w:after="0" w:line="240" w:lineRule="auto"/>
        <w:jc w:val="center"/>
        <w:rPr>
          <w:rFonts w:ascii="Roman" w:hAnsi="Roman" w:cs="Roman"/>
          <w:sz w:val="8"/>
          <w:szCs w:val="8"/>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21 de noviembre de 2022.</w:t>
      </w:r>
      <w:r>
        <w:rPr>
          <w:rFonts w:ascii="Times New Roman" w:hAnsi="Times New Roman" w:cs="Times New Roman"/>
          <w:b/>
          <w:bCs/>
        </w:rPr>
        <w:t xml:space="preserve">    No. 140</w:t>
      </w:r>
    </w:p>
    <w:p w:rsidR="00A92ADD" w:rsidRPr="009F2204" w:rsidRDefault="00A92ADD" w:rsidP="00A92ADD">
      <w:pPr>
        <w:autoSpaceDE w:val="0"/>
        <w:autoSpaceDN w:val="0"/>
        <w:adjustRightInd w:val="0"/>
        <w:spacing w:after="0" w:line="240" w:lineRule="auto"/>
        <w:jc w:val="center"/>
        <w:rPr>
          <w:rFonts w:ascii="Times New Roman" w:hAnsi="Times New Roman" w:cs="Times New Roman"/>
          <w:b/>
          <w:bCs/>
          <w:sz w:val="36"/>
          <w:szCs w:val="36"/>
        </w:rPr>
      </w:pPr>
      <w:r w:rsidRPr="009F2204">
        <w:rPr>
          <w:rFonts w:ascii="Times New Roman" w:hAnsi="Times New Roman" w:cs="Times New Roman"/>
          <w:b/>
          <w:bCs/>
          <w:sz w:val="36"/>
          <w:szCs w:val="36"/>
        </w:rPr>
        <w:t>ÍNDICE</w:t>
      </w:r>
      <w:r w:rsidR="0038665D" w:rsidRPr="009F2204">
        <w:rPr>
          <w:rFonts w:ascii="Times New Roman" w:hAnsi="Times New Roman" w:cs="Times New Roman"/>
          <w:b/>
          <w:bCs/>
          <w:sz w:val="36"/>
          <w:szCs w:val="36"/>
        </w:rPr>
        <w:fldChar w:fldCharType="begin"/>
      </w:r>
      <w:r w:rsidRPr="009F2204">
        <w:rPr>
          <w:rFonts w:ascii="Times New Roman" w:hAnsi="Times New Roman" w:cs="Times New Roman"/>
          <w:b/>
          <w:bCs/>
          <w:sz w:val="36"/>
          <w:szCs w:val="36"/>
        </w:rPr>
        <w:instrText>tc "ÍNDICE"</w:instrText>
      </w:r>
      <w:r w:rsidR="0038665D" w:rsidRPr="009F2204">
        <w:rPr>
          <w:rFonts w:ascii="Times New Roman" w:hAnsi="Times New Roman" w:cs="Times New Roman"/>
          <w:b/>
          <w:bCs/>
          <w:sz w:val="36"/>
          <w:szCs w:val="36"/>
        </w:rPr>
        <w:fldChar w:fldCharType="end"/>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autoSpaceDE w:val="0"/>
        <w:autoSpaceDN w:val="0"/>
        <w:adjustRightInd w:val="0"/>
        <w:spacing w:after="0" w:line="240" w:lineRule="auto"/>
        <w:jc w:val="center"/>
        <w:rPr>
          <w:rFonts w:ascii="Times New Roman" w:hAnsi="Times New Roman" w:cs="Times New Roman"/>
          <w:b/>
          <w:bCs/>
          <w:sz w:val="24"/>
          <w:szCs w:val="24"/>
        </w:rPr>
      </w:pPr>
      <w:r w:rsidRPr="009F2204">
        <w:rPr>
          <w:rFonts w:ascii="Times New Roman" w:hAnsi="Times New Roman" w:cs="Times New Roman"/>
          <w:b/>
          <w:bCs/>
          <w:sz w:val="24"/>
          <w:szCs w:val="24"/>
        </w:rPr>
        <w:t>GOBIERNO  FEDERAL</w:t>
      </w:r>
      <w:r w:rsidR="0038665D" w:rsidRPr="009F2204">
        <w:rPr>
          <w:rFonts w:ascii="Times New Roman" w:hAnsi="Times New Roman" w:cs="Times New Roman"/>
          <w:b/>
          <w:bCs/>
          <w:sz w:val="24"/>
          <w:szCs w:val="24"/>
        </w:rPr>
        <w:fldChar w:fldCharType="begin"/>
      </w:r>
      <w:r w:rsidRPr="009F2204">
        <w:rPr>
          <w:rFonts w:ascii="Times New Roman" w:hAnsi="Times New Roman" w:cs="Times New Roman"/>
          <w:b/>
          <w:bCs/>
          <w:sz w:val="24"/>
          <w:szCs w:val="24"/>
        </w:rPr>
        <w:instrText>tc "GOBIERNO  FEDERAL"</w:instrText>
      </w:r>
      <w:r w:rsidR="0038665D" w:rsidRPr="009F2204">
        <w:rPr>
          <w:rFonts w:ascii="Times New Roman" w:hAnsi="Times New Roman" w:cs="Times New Roman"/>
          <w:b/>
          <w:bCs/>
          <w:sz w:val="24"/>
          <w:szCs w:val="24"/>
        </w:rPr>
        <w:fldChar w:fldCharType="end"/>
      </w:r>
    </w:p>
    <w:p w:rsidR="00A92ADD" w:rsidRPr="009F2204"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9F2204">
        <w:rPr>
          <w:rFonts w:ascii="Times New Roman" w:hAnsi="Times New Roman" w:cs="Times New Roman"/>
          <w:b/>
          <w:bCs/>
          <w:sz w:val="20"/>
          <w:szCs w:val="20"/>
        </w:rPr>
        <w:t>TRIBUNAL  UNITARIO  AGRARIO</w:t>
      </w:r>
      <w:r w:rsidR="0038665D" w:rsidRPr="009F2204">
        <w:rPr>
          <w:rFonts w:ascii="Times New Roman" w:hAnsi="Times New Roman" w:cs="Times New Roman"/>
          <w:b/>
          <w:bCs/>
          <w:sz w:val="20"/>
          <w:szCs w:val="20"/>
        </w:rPr>
        <w:fldChar w:fldCharType="begin"/>
      </w:r>
      <w:r w:rsidRPr="009F2204">
        <w:rPr>
          <w:rFonts w:ascii="Times New Roman" w:hAnsi="Times New Roman" w:cs="Times New Roman"/>
          <w:b/>
          <w:bCs/>
          <w:sz w:val="20"/>
          <w:szCs w:val="20"/>
        </w:rPr>
        <w:instrText>tc "TRIBUNAL  UNITARIO  AGRARIO"</w:instrText>
      </w:r>
      <w:r w:rsidR="0038665D" w:rsidRPr="009F2204">
        <w:rPr>
          <w:rFonts w:ascii="Times New Roman" w:hAnsi="Times New Roman" w:cs="Times New Roman"/>
          <w:b/>
          <w:bCs/>
          <w:sz w:val="20"/>
          <w:szCs w:val="20"/>
        </w:rPr>
        <w:fldChar w:fldCharType="end"/>
      </w:r>
    </w:p>
    <w:p w:rsidR="00A92ADD" w:rsidRPr="009F2204"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9F2204">
        <w:rPr>
          <w:rFonts w:ascii="Times New Roman" w:hAnsi="Times New Roman" w:cs="Times New Roman"/>
        </w:rPr>
        <w:t>Expediente 35/2014 antes 33/94, Reconocimiento y Titulación de Bienes Comunales, Poblado San Pedro Chametla, Municipio de Rosario, Sinaloa.</w:t>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tabs>
          <w:tab w:val="center" w:leader="underscore" w:pos="4309"/>
        </w:tabs>
        <w:autoSpaceDE w:val="0"/>
        <w:autoSpaceDN w:val="0"/>
        <w:adjustRightInd w:val="0"/>
        <w:spacing w:after="0" w:line="240" w:lineRule="auto"/>
        <w:jc w:val="center"/>
        <w:rPr>
          <w:rFonts w:ascii="Times New Roman" w:hAnsi="Times New Roman" w:cs="Times New Roman"/>
        </w:rPr>
      </w:pPr>
      <w:r w:rsidRPr="009F2204">
        <w:rPr>
          <w:rFonts w:ascii="Times New Roman" w:hAnsi="Times New Roman" w:cs="Times New Roman"/>
        </w:rPr>
        <w:t>2   -   71</w:t>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autoSpaceDE w:val="0"/>
        <w:autoSpaceDN w:val="0"/>
        <w:adjustRightInd w:val="0"/>
        <w:spacing w:after="0" w:line="240" w:lineRule="auto"/>
        <w:jc w:val="center"/>
        <w:rPr>
          <w:rFonts w:ascii="Times New Roman" w:hAnsi="Times New Roman" w:cs="Times New Roman"/>
          <w:b/>
          <w:bCs/>
          <w:sz w:val="24"/>
          <w:szCs w:val="24"/>
        </w:rPr>
      </w:pPr>
      <w:r w:rsidRPr="009F2204">
        <w:rPr>
          <w:rFonts w:ascii="Times New Roman" w:hAnsi="Times New Roman" w:cs="Times New Roman"/>
          <w:b/>
          <w:bCs/>
          <w:sz w:val="24"/>
          <w:szCs w:val="24"/>
        </w:rPr>
        <w:t>PODER  EJECUTIVO  ESTATAL</w:t>
      </w:r>
      <w:r w:rsidR="0038665D" w:rsidRPr="009F2204">
        <w:rPr>
          <w:rFonts w:ascii="Times New Roman" w:hAnsi="Times New Roman" w:cs="Times New Roman"/>
          <w:b/>
          <w:bCs/>
          <w:sz w:val="24"/>
          <w:szCs w:val="24"/>
        </w:rPr>
        <w:fldChar w:fldCharType="begin"/>
      </w:r>
      <w:r w:rsidRPr="009F2204">
        <w:rPr>
          <w:rFonts w:ascii="Times New Roman" w:hAnsi="Times New Roman" w:cs="Times New Roman"/>
          <w:b/>
          <w:bCs/>
          <w:sz w:val="24"/>
          <w:szCs w:val="24"/>
        </w:rPr>
        <w:instrText>tc "PODER  EJECUTIVO  ESTATAL"</w:instrText>
      </w:r>
      <w:r w:rsidR="0038665D" w:rsidRPr="009F2204">
        <w:rPr>
          <w:rFonts w:ascii="Times New Roman" w:hAnsi="Times New Roman" w:cs="Times New Roman"/>
          <w:b/>
          <w:bCs/>
          <w:sz w:val="24"/>
          <w:szCs w:val="24"/>
        </w:rPr>
        <w:fldChar w:fldCharType="end"/>
      </w:r>
    </w:p>
    <w:p w:rsidR="00A92ADD" w:rsidRPr="009F2204"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9F2204">
        <w:rPr>
          <w:rFonts w:ascii="Times New Roman" w:hAnsi="Times New Roman" w:cs="Times New Roman"/>
          <w:b/>
          <w:bCs/>
          <w:sz w:val="20"/>
          <w:szCs w:val="20"/>
        </w:rPr>
        <w:t>SECRETARÍA  DE  OBRAS  PÚBLICAS</w:t>
      </w:r>
      <w:r w:rsidR="0038665D" w:rsidRPr="009F2204">
        <w:rPr>
          <w:rFonts w:ascii="Times New Roman" w:hAnsi="Times New Roman" w:cs="Times New Roman"/>
          <w:b/>
          <w:bCs/>
          <w:sz w:val="20"/>
          <w:szCs w:val="20"/>
        </w:rPr>
        <w:fldChar w:fldCharType="begin"/>
      </w:r>
      <w:r w:rsidRPr="009F2204">
        <w:rPr>
          <w:rFonts w:ascii="Times New Roman" w:hAnsi="Times New Roman" w:cs="Times New Roman"/>
          <w:b/>
          <w:bCs/>
          <w:sz w:val="20"/>
          <w:szCs w:val="20"/>
        </w:rPr>
        <w:instrText>tc "SECRETARÍA  DE  OBRAS  PÚBLICAS"</w:instrText>
      </w:r>
      <w:r w:rsidR="0038665D" w:rsidRPr="009F2204">
        <w:rPr>
          <w:rFonts w:ascii="Times New Roman" w:hAnsi="Times New Roman" w:cs="Times New Roman"/>
          <w:b/>
          <w:bCs/>
          <w:sz w:val="20"/>
          <w:szCs w:val="20"/>
        </w:rPr>
        <w:fldChar w:fldCharType="end"/>
      </w:r>
    </w:p>
    <w:p w:rsidR="00A92ADD" w:rsidRPr="009F2204"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9F2204">
        <w:rPr>
          <w:rFonts w:ascii="Times New Roman" w:hAnsi="Times New Roman" w:cs="Times New Roman"/>
        </w:rPr>
        <w:t>Licitación Pública Nacional Estatal No. 040.- No. de Concurso OPPU-EST-LP-107-2022.</w:t>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9F2204">
        <w:rPr>
          <w:rFonts w:ascii="Times New Roman" w:hAnsi="Times New Roman" w:cs="Times New Roman"/>
          <w:b/>
          <w:bCs/>
          <w:sz w:val="20"/>
          <w:szCs w:val="20"/>
        </w:rPr>
        <w:t>SERVICIOS  DE  SALUD  DE  SINALOA</w:t>
      </w:r>
      <w:r w:rsidR="0038665D" w:rsidRPr="009F2204">
        <w:rPr>
          <w:rFonts w:ascii="Times New Roman" w:hAnsi="Times New Roman" w:cs="Times New Roman"/>
          <w:b/>
          <w:bCs/>
          <w:sz w:val="20"/>
          <w:szCs w:val="20"/>
        </w:rPr>
        <w:fldChar w:fldCharType="begin"/>
      </w:r>
      <w:r w:rsidRPr="009F2204">
        <w:rPr>
          <w:rFonts w:ascii="Times New Roman" w:hAnsi="Times New Roman" w:cs="Times New Roman"/>
          <w:b/>
          <w:bCs/>
          <w:sz w:val="20"/>
          <w:szCs w:val="20"/>
        </w:rPr>
        <w:instrText>tc "SERVICIOS  DE  SALUD  DE  SINALOA"</w:instrText>
      </w:r>
      <w:r w:rsidR="0038665D" w:rsidRPr="009F2204">
        <w:rPr>
          <w:rFonts w:ascii="Times New Roman" w:hAnsi="Times New Roman" w:cs="Times New Roman"/>
          <w:b/>
          <w:bCs/>
          <w:sz w:val="20"/>
          <w:szCs w:val="20"/>
        </w:rPr>
        <w:fldChar w:fldCharType="end"/>
      </w:r>
    </w:p>
    <w:p w:rsidR="00A92ADD" w:rsidRPr="009F2204"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9F2204">
        <w:rPr>
          <w:rFonts w:ascii="Times New Roman" w:hAnsi="Times New Roman" w:cs="Times New Roman"/>
        </w:rPr>
        <w:t>Resumen de Convocatoria.- Licitación Pública Nacional Presencial. No. SSS-LPN-033-2022.</w:t>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tabs>
          <w:tab w:val="center" w:leader="underscore" w:pos="4309"/>
        </w:tabs>
        <w:autoSpaceDE w:val="0"/>
        <w:autoSpaceDN w:val="0"/>
        <w:adjustRightInd w:val="0"/>
        <w:spacing w:after="0" w:line="240" w:lineRule="auto"/>
        <w:jc w:val="center"/>
        <w:rPr>
          <w:rFonts w:ascii="Times New Roman" w:hAnsi="Times New Roman" w:cs="Times New Roman"/>
        </w:rPr>
      </w:pPr>
      <w:r w:rsidRPr="009F2204">
        <w:rPr>
          <w:rFonts w:ascii="Times New Roman" w:hAnsi="Times New Roman" w:cs="Times New Roman"/>
        </w:rPr>
        <w:t xml:space="preserve">72   -   75   </w:t>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autoSpaceDE w:val="0"/>
        <w:autoSpaceDN w:val="0"/>
        <w:adjustRightInd w:val="0"/>
        <w:spacing w:after="0" w:line="240" w:lineRule="auto"/>
        <w:jc w:val="center"/>
        <w:rPr>
          <w:rFonts w:ascii="Times New Roman" w:hAnsi="Times New Roman" w:cs="Times New Roman"/>
          <w:b/>
          <w:bCs/>
          <w:sz w:val="24"/>
          <w:szCs w:val="24"/>
        </w:rPr>
      </w:pPr>
      <w:r w:rsidRPr="009F2204">
        <w:rPr>
          <w:rFonts w:ascii="Times New Roman" w:hAnsi="Times New Roman" w:cs="Times New Roman"/>
          <w:b/>
          <w:bCs/>
          <w:sz w:val="24"/>
          <w:szCs w:val="24"/>
        </w:rPr>
        <w:t>AYUNTAMIENTOS</w:t>
      </w:r>
      <w:r w:rsidR="0038665D" w:rsidRPr="009F2204">
        <w:rPr>
          <w:rFonts w:ascii="Times New Roman" w:hAnsi="Times New Roman" w:cs="Times New Roman"/>
          <w:b/>
          <w:bCs/>
          <w:sz w:val="24"/>
          <w:szCs w:val="24"/>
        </w:rPr>
        <w:fldChar w:fldCharType="begin"/>
      </w:r>
      <w:r w:rsidRPr="009F2204">
        <w:rPr>
          <w:rFonts w:ascii="Times New Roman" w:hAnsi="Times New Roman" w:cs="Times New Roman"/>
          <w:b/>
          <w:bCs/>
          <w:sz w:val="24"/>
          <w:szCs w:val="24"/>
        </w:rPr>
        <w:instrText>tc "AYUNTAMIENTOS"</w:instrText>
      </w:r>
      <w:r w:rsidR="0038665D" w:rsidRPr="009F2204">
        <w:rPr>
          <w:rFonts w:ascii="Times New Roman" w:hAnsi="Times New Roman" w:cs="Times New Roman"/>
          <w:b/>
          <w:bCs/>
          <w:sz w:val="24"/>
          <w:szCs w:val="24"/>
        </w:rPr>
        <w:fldChar w:fldCharType="end"/>
      </w:r>
    </w:p>
    <w:p w:rsidR="00A92ADD" w:rsidRPr="009F2204"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9F2204">
        <w:rPr>
          <w:rFonts w:ascii="Times New Roman" w:hAnsi="Times New Roman" w:cs="Times New Roman"/>
        </w:rPr>
        <w:t>Decreto Municipal No. 16 de Ahome.- Por el que se reforman diversas disposiciones del Reglamento Interior de la Secretaría del Ayuntamiento de Ahome, Sinaloa.</w:t>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9F2204">
        <w:rPr>
          <w:rFonts w:ascii="Times New Roman" w:hAnsi="Times New Roman" w:cs="Times New Roman"/>
        </w:rPr>
        <w:t>Decreto Municipal No. 17 de Ahome.- Por el que se reforma, derogan y adicionan diversas disposiciones del Reglamento Orgánico de la Administración Pública Municipal de Ahome, Sinaloa.</w:t>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9F2204">
        <w:rPr>
          <w:rFonts w:ascii="Times New Roman" w:hAnsi="Times New Roman" w:cs="Times New Roman"/>
          <w:b/>
          <w:bCs/>
          <w:sz w:val="20"/>
          <w:szCs w:val="20"/>
        </w:rPr>
        <w:t>INSTITUTO  MUNICIPAL  DE  LA  JUVENTUD</w:t>
      </w:r>
      <w:r w:rsidR="0038665D" w:rsidRPr="009F2204">
        <w:rPr>
          <w:rFonts w:ascii="Times New Roman" w:hAnsi="Times New Roman" w:cs="Times New Roman"/>
          <w:b/>
          <w:bCs/>
          <w:sz w:val="20"/>
          <w:szCs w:val="20"/>
        </w:rPr>
        <w:fldChar w:fldCharType="begin"/>
      </w:r>
      <w:r w:rsidRPr="009F2204">
        <w:rPr>
          <w:rFonts w:ascii="Times New Roman" w:hAnsi="Times New Roman" w:cs="Times New Roman"/>
          <w:b/>
          <w:bCs/>
          <w:sz w:val="20"/>
          <w:szCs w:val="20"/>
        </w:rPr>
        <w:instrText>tc "INSTITUTO  MUNICIPAL  DE  LA  JUVENTUD"</w:instrText>
      </w:r>
      <w:r w:rsidR="0038665D" w:rsidRPr="009F2204">
        <w:rPr>
          <w:rFonts w:ascii="Times New Roman" w:hAnsi="Times New Roman" w:cs="Times New Roman"/>
          <w:b/>
          <w:bCs/>
          <w:sz w:val="20"/>
          <w:szCs w:val="20"/>
        </w:rPr>
        <w:fldChar w:fldCharType="end"/>
      </w:r>
    </w:p>
    <w:p w:rsidR="00A92ADD" w:rsidRPr="009F2204"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9F2204">
        <w:rPr>
          <w:rFonts w:ascii="Times New Roman" w:hAnsi="Times New Roman" w:cs="Times New Roman"/>
        </w:rPr>
        <w:t>Municipios de Ahome, Salvador Alvarado, Guasave y Mazatlán.- Avances Financieros, relativos al Tercer Trimestre de 2022.</w:t>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9F2204">
        <w:rPr>
          <w:rFonts w:ascii="Times New Roman" w:hAnsi="Times New Roman" w:cs="Times New Roman"/>
          <w:b/>
          <w:bCs/>
          <w:sz w:val="20"/>
          <w:szCs w:val="20"/>
        </w:rPr>
        <w:t>INSTITUTO  MUNICIPAL  DE  LAS  MUJERES</w:t>
      </w:r>
      <w:r w:rsidR="0038665D" w:rsidRPr="009F2204">
        <w:rPr>
          <w:rFonts w:ascii="Times New Roman" w:hAnsi="Times New Roman" w:cs="Times New Roman"/>
          <w:b/>
          <w:bCs/>
          <w:sz w:val="20"/>
          <w:szCs w:val="20"/>
        </w:rPr>
        <w:fldChar w:fldCharType="begin"/>
      </w:r>
      <w:r w:rsidRPr="009F2204">
        <w:rPr>
          <w:rFonts w:ascii="Times New Roman" w:hAnsi="Times New Roman" w:cs="Times New Roman"/>
          <w:b/>
          <w:bCs/>
          <w:sz w:val="20"/>
          <w:szCs w:val="20"/>
        </w:rPr>
        <w:instrText>tc "INSTITUTO  MUNICIPAL  DE  LAS  MUJERES"</w:instrText>
      </w:r>
      <w:r w:rsidR="0038665D" w:rsidRPr="009F2204">
        <w:rPr>
          <w:rFonts w:ascii="Times New Roman" w:hAnsi="Times New Roman" w:cs="Times New Roman"/>
          <w:b/>
          <w:bCs/>
          <w:sz w:val="20"/>
          <w:szCs w:val="20"/>
        </w:rPr>
        <w:fldChar w:fldCharType="end"/>
      </w:r>
    </w:p>
    <w:p w:rsidR="00A92ADD" w:rsidRPr="009F2204"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9F2204">
        <w:rPr>
          <w:rFonts w:ascii="Times New Roman" w:hAnsi="Times New Roman" w:cs="Times New Roman"/>
        </w:rPr>
        <w:t xml:space="preserve">Municipios de Guasave, Salvador Alvarado y Mazatlán.- Avances Financieros, relativos al Tercer Trimestre de 2022. </w:t>
      </w:r>
    </w:p>
    <w:p w:rsidR="00A92ADD" w:rsidRPr="009F2204"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9F2204">
        <w:rPr>
          <w:rFonts w:ascii="Times New Roman" w:hAnsi="Times New Roman" w:cs="Times New Roman"/>
          <w:b/>
          <w:bCs/>
          <w:sz w:val="20"/>
          <w:szCs w:val="20"/>
        </w:rPr>
        <w:t>INSTITUTO  MUNICIPAL  DEL  DEPORTE</w:t>
      </w:r>
      <w:r w:rsidR="0038665D" w:rsidRPr="009F2204">
        <w:rPr>
          <w:rFonts w:ascii="Times New Roman" w:hAnsi="Times New Roman" w:cs="Times New Roman"/>
          <w:b/>
          <w:bCs/>
          <w:sz w:val="20"/>
          <w:szCs w:val="20"/>
        </w:rPr>
        <w:fldChar w:fldCharType="begin"/>
      </w:r>
      <w:r w:rsidRPr="009F2204">
        <w:rPr>
          <w:rFonts w:ascii="Times New Roman" w:hAnsi="Times New Roman" w:cs="Times New Roman"/>
          <w:b/>
          <w:bCs/>
          <w:sz w:val="20"/>
          <w:szCs w:val="20"/>
        </w:rPr>
        <w:instrText>tc "INSTITUTO  MUNICIPAL  DEL  DEPORTE"</w:instrText>
      </w:r>
      <w:r w:rsidR="0038665D" w:rsidRPr="009F2204">
        <w:rPr>
          <w:rFonts w:ascii="Times New Roman" w:hAnsi="Times New Roman" w:cs="Times New Roman"/>
          <w:b/>
          <w:bCs/>
          <w:sz w:val="20"/>
          <w:szCs w:val="20"/>
        </w:rPr>
        <w:fldChar w:fldCharType="end"/>
      </w:r>
    </w:p>
    <w:p w:rsidR="00A92ADD" w:rsidRPr="009F2204"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9F2204">
        <w:rPr>
          <w:rFonts w:ascii="Times New Roman" w:hAnsi="Times New Roman" w:cs="Times New Roman"/>
        </w:rPr>
        <w:t>Municipios de Ahome, Guasave y Mazatlán.- Avances Financieros, relativos al Tercer Trimestre de 2022.</w:t>
      </w:r>
    </w:p>
    <w:p w:rsidR="00A92ADD" w:rsidRPr="009F2204" w:rsidRDefault="00A92ADD" w:rsidP="00A92ADD">
      <w:pPr>
        <w:tabs>
          <w:tab w:val="center" w:leader="underscore" w:pos="4309"/>
        </w:tabs>
        <w:autoSpaceDE w:val="0"/>
        <w:autoSpaceDN w:val="0"/>
        <w:adjustRightInd w:val="0"/>
        <w:spacing w:after="0" w:line="240" w:lineRule="auto"/>
        <w:jc w:val="center"/>
        <w:rPr>
          <w:rFonts w:ascii="Times New Roman" w:hAnsi="Times New Roman" w:cs="Times New Roman"/>
        </w:rPr>
      </w:pPr>
      <w:r w:rsidRPr="009F2204">
        <w:rPr>
          <w:rFonts w:ascii="Times New Roman" w:hAnsi="Times New Roman" w:cs="Times New Roman"/>
        </w:rPr>
        <w:lastRenderedPageBreak/>
        <w:t>76   -   93</w:t>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autoSpaceDE w:val="0"/>
        <w:autoSpaceDN w:val="0"/>
        <w:adjustRightInd w:val="0"/>
        <w:spacing w:after="0" w:line="240" w:lineRule="auto"/>
        <w:jc w:val="center"/>
        <w:rPr>
          <w:rFonts w:ascii="Times New Roman" w:hAnsi="Times New Roman" w:cs="Times New Roman"/>
          <w:b/>
          <w:bCs/>
          <w:sz w:val="24"/>
          <w:szCs w:val="24"/>
        </w:rPr>
      </w:pPr>
      <w:r w:rsidRPr="009F2204">
        <w:rPr>
          <w:rFonts w:ascii="Times New Roman" w:hAnsi="Times New Roman" w:cs="Times New Roman"/>
          <w:b/>
          <w:bCs/>
          <w:sz w:val="24"/>
          <w:szCs w:val="24"/>
        </w:rPr>
        <w:t>AVISOS  GENERALES</w:t>
      </w:r>
      <w:r w:rsidR="0038665D" w:rsidRPr="009F2204">
        <w:rPr>
          <w:rFonts w:ascii="Times New Roman" w:hAnsi="Times New Roman" w:cs="Times New Roman"/>
          <w:b/>
          <w:bCs/>
          <w:sz w:val="24"/>
          <w:szCs w:val="24"/>
        </w:rPr>
        <w:fldChar w:fldCharType="begin"/>
      </w:r>
      <w:r w:rsidRPr="009F2204">
        <w:rPr>
          <w:rFonts w:ascii="Times New Roman" w:hAnsi="Times New Roman" w:cs="Times New Roman"/>
          <w:b/>
          <w:bCs/>
          <w:sz w:val="24"/>
          <w:szCs w:val="24"/>
        </w:rPr>
        <w:instrText>tc "AVISOS  GENERALES"</w:instrText>
      </w:r>
      <w:r w:rsidR="0038665D" w:rsidRPr="009F2204">
        <w:rPr>
          <w:rFonts w:ascii="Times New Roman" w:hAnsi="Times New Roman" w:cs="Times New Roman"/>
          <w:b/>
          <w:bCs/>
          <w:sz w:val="24"/>
          <w:szCs w:val="24"/>
        </w:rPr>
        <w:fldChar w:fldCharType="end"/>
      </w:r>
    </w:p>
    <w:p w:rsidR="00A92ADD" w:rsidRPr="009F2204"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9F2204">
        <w:rPr>
          <w:rFonts w:ascii="Times New Roman" w:hAnsi="Times New Roman" w:cs="Times New Roman"/>
        </w:rPr>
        <w:t>Balance General al 31 de Diciembre de 2021 y al 31 de Marzo de 2022.- CESVIR RESTAURANTE SA DE CV.</w:t>
      </w:r>
    </w:p>
    <w:p w:rsidR="00A92ADD" w:rsidRPr="009F2204" w:rsidRDefault="00A92ADD" w:rsidP="00A92ADD">
      <w:pPr>
        <w:tabs>
          <w:tab w:val="center" w:leader="underscore" w:pos="4309"/>
        </w:tabs>
        <w:autoSpaceDE w:val="0"/>
        <w:autoSpaceDN w:val="0"/>
        <w:adjustRightInd w:val="0"/>
        <w:spacing w:after="0" w:line="240" w:lineRule="auto"/>
        <w:jc w:val="center"/>
        <w:rPr>
          <w:rFonts w:ascii="Times New Roman" w:hAnsi="Times New Roman" w:cs="Times New Roman"/>
        </w:rPr>
      </w:pPr>
      <w:r w:rsidRPr="009F2204">
        <w:rPr>
          <w:rFonts w:ascii="Times New Roman" w:hAnsi="Times New Roman" w:cs="Times New Roman"/>
        </w:rPr>
        <w:t xml:space="preserve">94   -   97   </w:t>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autoSpaceDE w:val="0"/>
        <w:autoSpaceDN w:val="0"/>
        <w:adjustRightInd w:val="0"/>
        <w:spacing w:after="0" w:line="240" w:lineRule="auto"/>
        <w:jc w:val="center"/>
        <w:rPr>
          <w:rFonts w:ascii="Times New Roman" w:hAnsi="Times New Roman" w:cs="Times New Roman"/>
          <w:b/>
          <w:bCs/>
          <w:sz w:val="24"/>
          <w:szCs w:val="24"/>
        </w:rPr>
      </w:pPr>
      <w:r w:rsidRPr="009F2204">
        <w:rPr>
          <w:rFonts w:ascii="Times New Roman" w:hAnsi="Times New Roman" w:cs="Times New Roman"/>
          <w:b/>
          <w:bCs/>
          <w:sz w:val="24"/>
          <w:szCs w:val="24"/>
        </w:rPr>
        <w:t xml:space="preserve">    AVISOS  JUDICIALES</w:t>
      </w:r>
      <w:r w:rsidR="0038665D" w:rsidRPr="009F2204">
        <w:rPr>
          <w:rFonts w:ascii="Times New Roman" w:hAnsi="Times New Roman" w:cs="Times New Roman"/>
          <w:b/>
          <w:bCs/>
          <w:sz w:val="24"/>
          <w:szCs w:val="24"/>
        </w:rPr>
        <w:fldChar w:fldCharType="begin"/>
      </w:r>
      <w:r w:rsidRPr="009F2204">
        <w:rPr>
          <w:rFonts w:ascii="Times New Roman" w:hAnsi="Times New Roman" w:cs="Times New Roman"/>
          <w:b/>
          <w:bCs/>
          <w:sz w:val="24"/>
          <w:szCs w:val="24"/>
        </w:rPr>
        <w:instrText>tc "    AVISOS  JUDICIALES"</w:instrText>
      </w:r>
      <w:r w:rsidR="0038665D" w:rsidRPr="009F2204">
        <w:rPr>
          <w:rFonts w:ascii="Times New Roman" w:hAnsi="Times New Roman" w:cs="Times New Roman"/>
          <w:b/>
          <w:bCs/>
          <w:sz w:val="24"/>
          <w:szCs w:val="24"/>
        </w:rPr>
        <w:fldChar w:fldCharType="end"/>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tabs>
          <w:tab w:val="center" w:leader="underscore" w:pos="4309"/>
        </w:tabs>
        <w:autoSpaceDE w:val="0"/>
        <w:autoSpaceDN w:val="0"/>
        <w:adjustRightInd w:val="0"/>
        <w:spacing w:after="0" w:line="240" w:lineRule="auto"/>
        <w:jc w:val="center"/>
        <w:rPr>
          <w:rFonts w:ascii="Times New Roman" w:hAnsi="Times New Roman" w:cs="Times New Roman"/>
        </w:rPr>
      </w:pPr>
      <w:r w:rsidRPr="009F2204">
        <w:rPr>
          <w:rFonts w:ascii="Times New Roman" w:hAnsi="Times New Roman" w:cs="Times New Roman"/>
        </w:rPr>
        <w:t xml:space="preserve">98   -   112      </w:t>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autoSpaceDE w:val="0"/>
        <w:autoSpaceDN w:val="0"/>
        <w:adjustRightInd w:val="0"/>
        <w:spacing w:after="0" w:line="240" w:lineRule="auto"/>
        <w:jc w:val="center"/>
        <w:rPr>
          <w:rFonts w:ascii="Times New Roman" w:hAnsi="Times New Roman" w:cs="Times New Roman"/>
          <w:b/>
          <w:bCs/>
          <w:sz w:val="24"/>
          <w:szCs w:val="24"/>
        </w:rPr>
      </w:pPr>
      <w:r w:rsidRPr="009F2204">
        <w:rPr>
          <w:rFonts w:ascii="Times New Roman" w:hAnsi="Times New Roman" w:cs="Times New Roman"/>
          <w:b/>
          <w:bCs/>
          <w:sz w:val="24"/>
          <w:szCs w:val="24"/>
        </w:rPr>
        <w:t>AVISOS  NOTARIALES</w:t>
      </w:r>
      <w:r w:rsidR="0038665D" w:rsidRPr="009F2204">
        <w:rPr>
          <w:rFonts w:ascii="Times New Roman" w:hAnsi="Times New Roman" w:cs="Times New Roman"/>
          <w:b/>
          <w:bCs/>
          <w:sz w:val="24"/>
          <w:szCs w:val="24"/>
        </w:rPr>
        <w:fldChar w:fldCharType="begin"/>
      </w:r>
      <w:r w:rsidRPr="009F2204">
        <w:rPr>
          <w:rFonts w:ascii="Times New Roman" w:hAnsi="Times New Roman" w:cs="Times New Roman"/>
          <w:b/>
          <w:bCs/>
          <w:sz w:val="24"/>
          <w:szCs w:val="24"/>
        </w:rPr>
        <w:instrText>tc "AVISOS  NOTARIALES"</w:instrText>
      </w:r>
      <w:r w:rsidR="0038665D" w:rsidRPr="009F2204">
        <w:rPr>
          <w:rFonts w:ascii="Times New Roman" w:hAnsi="Times New Roman" w:cs="Times New Roman"/>
          <w:b/>
          <w:bCs/>
          <w:sz w:val="24"/>
          <w:szCs w:val="24"/>
        </w:rPr>
        <w:fldChar w:fldCharType="end"/>
      </w:r>
    </w:p>
    <w:p w:rsidR="00A92ADD" w:rsidRPr="009F2204" w:rsidRDefault="00A92ADD" w:rsidP="00A92ADD">
      <w:pPr>
        <w:autoSpaceDE w:val="0"/>
        <w:autoSpaceDN w:val="0"/>
        <w:adjustRightInd w:val="0"/>
        <w:spacing w:after="0" w:line="240" w:lineRule="auto"/>
        <w:jc w:val="center"/>
        <w:rPr>
          <w:rFonts w:ascii="Roman" w:hAnsi="Roman" w:cs="Roman"/>
          <w:sz w:val="8"/>
          <w:szCs w:val="8"/>
        </w:rPr>
      </w:pPr>
    </w:p>
    <w:p w:rsidR="00A92ADD" w:rsidRPr="009F2204" w:rsidRDefault="00A92ADD" w:rsidP="00A92ADD">
      <w:pPr>
        <w:tabs>
          <w:tab w:val="center" w:leader="underscore" w:pos="4309"/>
        </w:tabs>
        <w:autoSpaceDE w:val="0"/>
        <w:autoSpaceDN w:val="0"/>
        <w:adjustRightInd w:val="0"/>
        <w:spacing w:after="0" w:line="240" w:lineRule="auto"/>
        <w:jc w:val="center"/>
        <w:rPr>
          <w:rFonts w:ascii="Times New Roman" w:hAnsi="Times New Roman" w:cs="Times New Roman"/>
        </w:rPr>
      </w:pPr>
      <w:r w:rsidRPr="009F2204">
        <w:rPr>
          <w:rFonts w:ascii="Times New Roman" w:hAnsi="Times New Roman" w:cs="Times New Roman"/>
        </w:rPr>
        <w:t>112</w:t>
      </w:r>
    </w:p>
    <w:p w:rsidR="00A92ADD" w:rsidRDefault="00A92ADD" w:rsidP="00A92ADD">
      <w:pPr>
        <w:jc w:val="center"/>
        <w:rPr>
          <w:rFonts w:ascii="Times New Roman" w:hAnsi="Times New Roman" w:cs="Times New Roman"/>
          <w:color w:val="000000"/>
          <w:sz w:val="23"/>
          <w:szCs w:val="23"/>
        </w:rPr>
      </w:pPr>
    </w:p>
    <w:p w:rsidR="00A92ADD" w:rsidRDefault="00A92ADD" w:rsidP="00A92ADD">
      <w:pPr>
        <w:jc w:val="center"/>
        <w:rPr>
          <w:rFonts w:ascii="Times New Roman" w:hAnsi="Times New Roman" w:cs="Times New Roman"/>
          <w:color w:val="000000"/>
          <w:sz w:val="23"/>
          <w:szCs w:val="23"/>
        </w:rPr>
      </w:pPr>
    </w:p>
    <w:p w:rsidR="00A92ADD" w:rsidRDefault="00A92ADD" w:rsidP="00A92ADD">
      <w:pPr>
        <w:jc w:val="center"/>
        <w:rPr>
          <w:rFonts w:ascii="Times New Roman" w:hAnsi="Times New Roman" w:cs="Times New Roman"/>
          <w:color w:val="000000"/>
          <w:sz w:val="23"/>
          <w:szCs w:val="23"/>
        </w:rPr>
      </w:pPr>
    </w:p>
    <w:p w:rsidR="00856B40" w:rsidRPr="009F2204" w:rsidRDefault="00856B40" w:rsidP="00856B40">
      <w:pPr>
        <w:autoSpaceDE w:val="0"/>
        <w:autoSpaceDN w:val="0"/>
        <w:adjustRightInd w:val="0"/>
        <w:spacing w:after="0" w:line="240" w:lineRule="auto"/>
        <w:jc w:val="center"/>
        <w:rPr>
          <w:rFonts w:ascii="Roman" w:hAnsi="Roman" w:cs="Roman"/>
          <w:sz w:val="8"/>
          <w:szCs w:val="8"/>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21 de noviembre de 2022.</w:t>
      </w:r>
      <w:r>
        <w:rPr>
          <w:rFonts w:ascii="Times New Roman" w:hAnsi="Times New Roman" w:cs="Times New Roman"/>
          <w:b/>
          <w:bCs/>
        </w:rPr>
        <w:t xml:space="preserve">    No. 140</w:t>
      </w:r>
    </w:p>
    <w:p w:rsidR="00856B40" w:rsidRPr="00CB68F4" w:rsidRDefault="00856B40" w:rsidP="00856B40">
      <w:pPr>
        <w:autoSpaceDE w:val="0"/>
        <w:autoSpaceDN w:val="0"/>
        <w:adjustRightInd w:val="0"/>
        <w:spacing w:after="0" w:line="496" w:lineRule="atLeast"/>
        <w:jc w:val="center"/>
        <w:rPr>
          <w:rFonts w:ascii="Times New Roman" w:hAnsi="Times New Roman" w:cs="Times New Roman"/>
          <w:color w:val="000000"/>
          <w:sz w:val="24"/>
          <w:szCs w:val="24"/>
        </w:rPr>
      </w:pPr>
      <w:r w:rsidRPr="00CB68F4">
        <w:rPr>
          <w:rFonts w:ascii="Times New Roman" w:hAnsi="Times New Roman" w:cs="Times New Roman"/>
          <w:b/>
          <w:bCs/>
          <w:color w:val="000000"/>
          <w:sz w:val="36"/>
          <w:szCs w:val="36"/>
        </w:rPr>
        <w:t>Edición  Vespertina</w:t>
      </w:r>
    </w:p>
    <w:p w:rsidR="00856B40" w:rsidRPr="00CB68F4" w:rsidRDefault="0038665D" w:rsidP="00856B40">
      <w:pPr>
        <w:autoSpaceDE w:val="0"/>
        <w:autoSpaceDN w:val="0"/>
        <w:adjustRightInd w:val="0"/>
        <w:spacing w:after="0" w:line="240" w:lineRule="auto"/>
        <w:jc w:val="center"/>
        <w:rPr>
          <w:rFonts w:ascii="Times New Roman" w:hAnsi="Times New Roman" w:cs="Times New Roman"/>
          <w:b/>
          <w:bCs/>
          <w:sz w:val="36"/>
          <w:szCs w:val="36"/>
        </w:rPr>
      </w:pPr>
      <w:r w:rsidRPr="00CB68F4">
        <w:rPr>
          <w:rFonts w:ascii="Times New Roman" w:hAnsi="Times New Roman" w:cs="Times New Roman"/>
          <w:b/>
          <w:bCs/>
          <w:sz w:val="36"/>
          <w:szCs w:val="36"/>
        </w:rPr>
        <w:fldChar w:fldCharType="begin"/>
      </w:r>
      <w:r w:rsidR="00856B40" w:rsidRPr="00CB68F4">
        <w:rPr>
          <w:rFonts w:ascii="Times New Roman" w:hAnsi="Times New Roman" w:cs="Times New Roman"/>
          <w:b/>
          <w:bCs/>
          <w:sz w:val="36"/>
          <w:szCs w:val="36"/>
        </w:rPr>
        <w:instrText>tc "</w:instrText>
      </w:r>
      <w:r w:rsidR="00856B40" w:rsidRPr="00CB68F4">
        <w:rPr>
          <w:rFonts w:ascii="Times New Roman" w:hAnsi="Times New Roman" w:cs="Times New Roman"/>
          <w:b/>
          <w:bCs/>
          <w:color w:val="000000"/>
          <w:sz w:val="36"/>
          <w:szCs w:val="36"/>
        </w:rPr>
        <w:instrText>"</w:instrText>
      </w:r>
      <w:r w:rsidRPr="00CB68F4">
        <w:rPr>
          <w:rFonts w:ascii="Times New Roman" w:hAnsi="Times New Roman" w:cs="Times New Roman"/>
          <w:b/>
          <w:bCs/>
          <w:sz w:val="36"/>
          <w:szCs w:val="36"/>
        </w:rPr>
        <w:fldChar w:fldCharType="end"/>
      </w:r>
    </w:p>
    <w:p w:rsidR="00856B40" w:rsidRPr="00CB68F4" w:rsidRDefault="0038665D" w:rsidP="00856B40">
      <w:pPr>
        <w:autoSpaceDE w:val="0"/>
        <w:autoSpaceDN w:val="0"/>
        <w:adjustRightInd w:val="0"/>
        <w:spacing w:after="0" w:line="240" w:lineRule="auto"/>
        <w:jc w:val="center"/>
        <w:rPr>
          <w:rFonts w:ascii="Times New Roman" w:hAnsi="Times New Roman" w:cs="Times New Roman"/>
          <w:b/>
          <w:bCs/>
          <w:sz w:val="36"/>
          <w:szCs w:val="36"/>
        </w:rPr>
      </w:pPr>
      <w:r w:rsidRPr="00CB68F4">
        <w:rPr>
          <w:rFonts w:ascii="Times New Roman" w:hAnsi="Times New Roman" w:cs="Times New Roman"/>
          <w:b/>
          <w:bCs/>
          <w:sz w:val="36"/>
          <w:szCs w:val="36"/>
        </w:rPr>
        <w:fldChar w:fldCharType="begin"/>
      </w:r>
      <w:r w:rsidR="00856B40" w:rsidRPr="00CB68F4">
        <w:rPr>
          <w:rFonts w:ascii="Times New Roman" w:hAnsi="Times New Roman" w:cs="Times New Roman"/>
          <w:b/>
          <w:bCs/>
          <w:sz w:val="36"/>
          <w:szCs w:val="36"/>
        </w:rPr>
        <w:instrText>tc ""</w:instrText>
      </w:r>
      <w:r w:rsidRPr="00CB68F4">
        <w:rPr>
          <w:rFonts w:ascii="Times New Roman" w:hAnsi="Times New Roman" w:cs="Times New Roman"/>
          <w:b/>
          <w:bCs/>
          <w:sz w:val="36"/>
          <w:szCs w:val="36"/>
        </w:rPr>
        <w:fldChar w:fldCharType="end"/>
      </w:r>
    </w:p>
    <w:p w:rsidR="00856B40" w:rsidRPr="00CB68F4" w:rsidRDefault="00856B40" w:rsidP="00856B40">
      <w:pPr>
        <w:autoSpaceDE w:val="0"/>
        <w:autoSpaceDN w:val="0"/>
        <w:adjustRightInd w:val="0"/>
        <w:spacing w:after="0" w:line="240" w:lineRule="auto"/>
        <w:jc w:val="center"/>
        <w:rPr>
          <w:rFonts w:ascii="Times New Roman" w:hAnsi="Times New Roman" w:cs="Times New Roman"/>
          <w:b/>
          <w:bCs/>
          <w:sz w:val="36"/>
          <w:szCs w:val="36"/>
        </w:rPr>
      </w:pPr>
      <w:r w:rsidRPr="00CB68F4">
        <w:rPr>
          <w:rFonts w:ascii="Times New Roman" w:hAnsi="Times New Roman" w:cs="Times New Roman"/>
          <w:b/>
          <w:bCs/>
          <w:sz w:val="36"/>
          <w:szCs w:val="36"/>
        </w:rPr>
        <w:t>ÍNDICE</w:t>
      </w:r>
      <w:r w:rsidR="0038665D" w:rsidRPr="00CB68F4">
        <w:rPr>
          <w:rFonts w:ascii="Times New Roman" w:hAnsi="Times New Roman" w:cs="Times New Roman"/>
          <w:b/>
          <w:bCs/>
          <w:sz w:val="36"/>
          <w:szCs w:val="36"/>
        </w:rPr>
        <w:fldChar w:fldCharType="begin"/>
      </w:r>
      <w:r w:rsidRPr="00CB68F4">
        <w:rPr>
          <w:rFonts w:ascii="Times New Roman" w:hAnsi="Times New Roman" w:cs="Times New Roman"/>
          <w:b/>
          <w:bCs/>
          <w:sz w:val="36"/>
          <w:szCs w:val="36"/>
        </w:rPr>
        <w:instrText>tc "ÍNDICE"</w:instrText>
      </w:r>
      <w:r w:rsidR="0038665D" w:rsidRPr="00CB68F4">
        <w:rPr>
          <w:rFonts w:ascii="Times New Roman" w:hAnsi="Times New Roman" w:cs="Times New Roman"/>
          <w:b/>
          <w:bCs/>
          <w:sz w:val="36"/>
          <w:szCs w:val="36"/>
        </w:rPr>
        <w:fldChar w:fldCharType="end"/>
      </w:r>
    </w:p>
    <w:p w:rsidR="00856B40" w:rsidRPr="00CB68F4" w:rsidRDefault="00856B40" w:rsidP="00856B40">
      <w:pPr>
        <w:autoSpaceDE w:val="0"/>
        <w:autoSpaceDN w:val="0"/>
        <w:adjustRightInd w:val="0"/>
        <w:spacing w:after="0" w:line="240" w:lineRule="auto"/>
        <w:jc w:val="center"/>
        <w:rPr>
          <w:rFonts w:ascii="Roman" w:hAnsi="Roman" w:cs="Roman"/>
          <w:sz w:val="8"/>
          <w:szCs w:val="8"/>
        </w:rPr>
      </w:pPr>
    </w:p>
    <w:p w:rsidR="00856B40" w:rsidRPr="00CB68F4" w:rsidRDefault="00856B40" w:rsidP="00856B4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856B40" w:rsidRPr="00CB68F4" w:rsidRDefault="00856B40" w:rsidP="00856B40">
      <w:pPr>
        <w:autoSpaceDE w:val="0"/>
        <w:autoSpaceDN w:val="0"/>
        <w:adjustRightInd w:val="0"/>
        <w:spacing w:after="0" w:line="240" w:lineRule="auto"/>
        <w:jc w:val="center"/>
        <w:rPr>
          <w:rFonts w:ascii="Roman" w:hAnsi="Roman" w:cs="Roman"/>
          <w:sz w:val="8"/>
          <w:szCs w:val="8"/>
        </w:rPr>
      </w:pPr>
    </w:p>
    <w:p w:rsidR="00856B40" w:rsidRPr="00CB68F4" w:rsidRDefault="00856B40" w:rsidP="00856B40">
      <w:pPr>
        <w:autoSpaceDE w:val="0"/>
        <w:autoSpaceDN w:val="0"/>
        <w:adjustRightInd w:val="0"/>
        <w:spacing w:after="0" w:line="240" w:lineRule="auto"/>
        <w:jc w:val="center"/>
        <w:rPr>
          <w:rFonts w:ascii="Roman" w:hAnsi="Roman" w:cs="Roman"/>
          <w:sz w:val="8"/>
          <w:szCs w:val="8"/>
        </w:rPr>
      </w:pPr>
    </w:p>
    <w:p w:rsidR="00856B40" w:rsidRPr="00CB68F4" w:rsidRDefault="00856B40" w:rsidP="00856B40">
      <w:pPr>
        <w:autoSpaceDE w:val="0"/>
        <w:autoSpaceDN w:val="0"/>
        <w:adjustRightInd w:val="0"/>
        <w:spacing w:after="0" w:line="240" w:lineRule="auto"/>
        <w:jc w:val="center"/>
        <w:rPr>
          <w:rFonts w:ascii="Roman" w:hAnsi="Roman" w:cs="Roman"/>
          <w:sz w:val="8"/>
          <w:szCs w:val="8"/>
        </w:rPr>
      </w:pPr>
    </w:p>
    <w:p w:rsidR="00856B40" w:rsidRPr="00CB68F4" w:rsidRDefault="00856B40" w:rsidP="00856B40">
      <w:pPr>
        <w:autoSpaceDE w:val="0"/>
        <w:autoSpaceDN w:val="0"/>
        <w:adjustRightInd w:val="0"/>
        <w:spacing w:after="0" w:line="240" w:lineRule="auto"/>
        <w:jc w:val="center"/>
        <w:rPr>
          <w:rFonts w:ascii="Times New Roman" w:hAnsi="Times New Roman" w:cs="Times New Roman"/>
          <w:b/>
          <w:bCs/>
          <w:sz w:val="24"/>
          <w:szCs w:val="24"/>
        </w:rPr>
      </w:pPr>
      <w:r w:rsidRPr="00CB68F4">
        <w:rPr>
          <w:rFonts w:ascii="Times New Roman" w:hAnsi="Times New Roman" w:cs="Times New Roman"/>
          <w:b/>
          <w:bCs/>
          <w:sz w:val="24"/>
          <w:szCs w:val="24"/>
        </w:rPr>
        <w:t>PODER  EJECUTIVO  ESTATAL</w:t>
      </w:r>
      <w:r w:rsidR="0038665D" w:rsidRPr="00CB68F4">
        <w:rPr>
          <w:rFonts w:ascii="Times New Roman" w:hAnsi="Times New Roman" w:cs="Times New Roman"/>
          <w:b/>
          <w:bCs/>
          <w:sz w:val="24"/>
          <w:szCs w:val="24"/>
        </w:rPr>
        <w:fldChar w:fldCharType="begin"/>
      </w:r>
      <w:r w:rsidRPr="00CB68F4">
        <w:rPr>
          <w:rFonts w:ascii="Times New Roman" w:hAnsi="Times New Roman" w:cs="Times New Roman"/>
          <w:b/>
          <w:bCs/>
          <w:sz w:val="24"/>
          <w:szCs w:val="24"/>
        </w:rPr>
        <w:instrText>tc "PODER  EJECUTIVO  ESTATAL"</w:instrText>
      </w:r>
      <w:r w:rsidR="0038665D" w:rsidRPr="00CB68F4">
        <w:rPr>
          <w:rFonts w:ascii="Times New Roman" w:hAnsi="Times New Roman" w:cs="Times New Roman"/>
          <w:b/>
          <w:bCs/>
          <w:sz w:val="24"/>
          <w:szCs w:val="24"/>
        </w:rPr>
        <w:fldChar w:fldCharType="end"/>
      </w:r>
    </w:p>
    <w:p w:rsidR="00856B40" w:rsidRPr="00CB68F4" w:rsidRDefault="00856B40" w:rsidP="00856B40">
      <w:pPr>
        <w:autoSpaceDE w:val="0"/>
        <w:autoSpaceDN w:val="0"/>
        <w:adjustRightInd w:val="0"/>
        <w:spacing w:after="0" w:line="240" w:lineRule="auto"/>
        <w:jc w:val="center"/>
        <w:rPr>
          <w:rFonts w:ascii="Times New Roman" w:hAnsi="Times New Roman" w:cs="Times New Roman"/>
          <w:b/>
          <w:bCs/>
          <w:sz w:val="20"/>
          <w:szCs w:val="20"/>
        </w:rPr>
      </w:pPr>
      <w:r w:rsidRPr="00CB68F4">
        <w:rPr>
          <w:rFonts w:ascii="Times New Roman" w:hAnsi="Times New Roman" w:cs="Times New Roman"/>
          <w:b/>
          <w:bCs/>
          <w:sz w:val="20"/>
          <w:szCs w:val="20"/>
        </w:rPr>
        <w:t>SECRETARÍA  DE  ADMINISTRACIÓN  Y  FINANZAS</w:t>
      </w:r>
      <w:r w:rsidR="0038665D" w:rsidRPr="00CB68F4">
        <w:rPr>
          <w:rFonts w:ascii="Times New Roman" w:hAnsi="Times New Roman" w:cs="Times New Roman"/>
          <w:b/>
          <w:bCs/>
          <w:sz w:val="20"/>
          <w:szCs w:val="20"/>
        </w:rPr>
        <w:fldChar w:fldCharType="begin"/>
      </w:r>
      <w:r w:rsidRPr="00CB68F4">
        <w:rPr>
          <w:rFonts w:ascii="Times New Roman" w:hAnsi="Times New Roman" w:cs="Times New Roman"/>
          <w:b/>
          <w:bCs/>
          <w:sz w:val="20"/>
          <w:szCs w:val="20"/>
        </w:rPr>
        <w:instrText>tc "SECRETARÍA  DE  ADMINISTRACIÓN  Y  FINANZAS"</w:instrText>
      </w:r>
      <w:r w:rsidR="0038665D" w:rsidRPr="00CB68F4">
        <w:rPr>
          <w:rFonts w:ascii="Times New Roman" w:hAnsi="Times New Roman" w:cs="Times New Roman"/>
          <w:b/>
          <w:bCs/>
          <w:sz w:val="20"/>
          <w:szCs w:val="20"/>
        </w:rPr>
        <w:fldChar w:fldCharType="end"/>
      </w:r>
    </w:p>
    <w:p w:rsidR="00856B40" w:rsidRPr="00CB68F4" w:rsidRDefault="00856B40" w:rsidP="00856B40">
      <w:pPr>
        <w:autoSpaceDE w:val="0"/>
        <w:autoSpaceDN w:val="0"/>
        <w:adjustRightInd w:val="0"/>
        <w:spacing w:after="0" w:line="240" w:lineRule="auto"/>
        <w:jc w:val="center"/>
        <w:rPr>
          <w:rFonts w:ascii="Roman" w:hAnsi="Roman" w:cs="Roman"/>
          <w:sz w:val="8"/>
          <w:szCs w:val="8"/>
        </w:rPr>
      </w:pPr>
    </w:p>
    <w:p w:rsidR="00856B40" w:rsidRPr="00CB68F4" w:rsidRDefault="00856B40" w:rsidP="00856B4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B68F4">
        <w:rPr>
          <w:rFonts w:ascii="Times New Roman" w:hAnsi="Times New Roman" w:cs="Times New Roman"/>
          <w:sz w:val="24"/>
          <w:szCs w:val="24"/>
        </w:rPr>
        <w:t xml:space="preserve">Acuerdo por el cual se amplía el plazo otorgado en el acuerdo de fecha 01 de noviembre de 2022, mediante el cual se otorgan facilidades para el pago de adeudos de contribuciones vehiculares. </w:t>
      </w:r>
    </w:p>
    <w:p w:rsidR="00856B40" w:rsidRPr="00CB68F4" w:rsidRDefault="00856B40" w:rsidP="00856B40">
      <w:pPr>
        <w:autoSpaceDE w:val="0"/>
        <w:autoSpaceDN w:val="0"/>
        <w:adjustRightInd w:val="0"/>
        <w:spacing w:after="0" w:line="240" w:lineRule="auto"/>
        <w:jc w:val="center"/>
        <w:rPr>
          <w:rFonts w:ascii="Roman" w:hAnsi="Roman" w:cs="Roman"/>
          <w:sz w:val="8"/>
          <w:szCs w:val="8"/>
        </w:rPr>
      </w:pPr>
    </w:p>
    <w:p w:rsidR="00856B40" w:rsidRPr="00CB68F4" w:rsidRDefault="00856B40" w:rsidP="00856B4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B68F4">
        <w:rPr>
          <w:rFonts w:ascii="Times New Roman" w:hAnsi="Times New Roman" w:cs="Times New Roman"/>
          <w:sz w:val="24"/>
          <w:szCs w:val="24"/>
        </w:rPr>
        <w:t>2   -   3</w:t>
      </w:r>
    </w:p>
    <w:p w:rsidR="00856B40" w:rsidRDefault="00856B40" w:rsidP="00A92ADD">
      <w:pPr>
        <w:jc w:val="center"/>
        <w:rPr>
          <w:rFonts w:ascii="Times New Roman" w:hAnsi="Times New Roman" w:cs="Times New Roman"/>
          <w:color w:val="000000"/>
          <w:sz w:val="23"/>
          <w:szCs w:val="23"/>
        </w:rPr>
      </w:pPr>
    </w:p>
    <w:p w:rsidR="00856B40" w:rsidRDefault="00856B40" w:rsidP="00A92ADD">
      <w:pPr>
        <w:jc w:val="center"/>
        <w:rPr>
          <w:rFonts w:ascii="Times New Roman" w:hAnsi="Times New Roman" w:cs="Times New Roman"/>
          <w:color w:val="000000"/>
          <w:sz w:val="23"/>
          <w:szCs w:val="23"/>
        </w:rPr>
      </w:pPr>
    </w:p>
    <w:p w:rsidR="00A92ADD" w:rsidRDefault="00A92ADD" w:rsidP="00A92ADD">
      <w:pPr>
        <w:jc w:val="center"/>
        <w:rPr>
          <w:rFonts w:ascii="Times New Roman" w:hAnsi="Times New Roman" w:cs="Times New Roman"/>
          <w:color w:val="000000"/>
          <w:sz w:val="23"/>
          <w:szCs w:val="23"/>
        </w:rPr>
      </w:pP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36"/>
          <w:szCs w:val="36"/>
        </w:rPr>
      </w:pPr>
      <w:r w:rsidRPr="00164B25">
        <w:rPr>
          <w:rFonts w:ascii="Times New Roman" w:hAnsi="Times New Roman" w:cs="Times New Roman"/>
          <w:b/>
          <w:bCs/>
        </w:rPr>
        <w:t xml:space="preserve">Tomo CXIII  3ra. Época </w:t>
      </w:r>
      <w:r w:rsidRPr="00164B25">
        <w:rPr>
          <w:rFonts w:ascii="Times New Roman" w:hAnsi="Times New Roman" w:cs="Times New Roman"/>
        </w:rPr>
        <w:t xml:space="preserve">    Culiacán, Sin., miércoles 23 de noviembre de 2022.</w:t>
      </w:r>
      <w:r w:rsidRPr="00164B25">
        <w:rPr>
          <w:rFonts w:ascii="Times New Roman" w:hAnsi="Times New Roman" w:cs="Times New Roman"/>
          <w:b/>
          <w:bCs/>
        </w:rPr>
        <w:t xml:space="preserve">    No. 141</w:t>
      </w: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36"/>
          <w:szCs w:val="36"/>
        </w:rPr>
      </w:pPr>
      <w:r w:rsidRPr="00164B25">
        <w:rPr>
          <w:rFonts w:ascii="Times New Roman" w:hAnsi="Times New Roman" w:cs="Times New Roman"/>
          <w:b/>
          <w:bCs/>
          <w:sz w:val="36"/>
          <w:szCs w:val="36"/>
        </w:rPr>
        <w:t>ÍNDICE</w:t>
      </w:r>
      <w:r w:rsidR="0038665D" w:rsidRPr="00164B25">
        <w:rPr>
          <w:rFonts w:ascii="Times New Roman" w:hAnsi="Times New Roman" w:cs="Times New Roman"/>
          <w:b/>
          <w:bCs/>
          <w:sz w:val="36"/>
          <w:szCs w:val="36"/>
        </w:rPr>
        <w:fldChar w:fldCharType="begin"/>
      </w:r>
      <w:r w:rsidRPr="00164B25">
        <w:rPr>
          <w:rFonts w:ascii="Times New Roman" w:hAnsi="Times New Roman" w:cs="Times New Roman"/>
          <w:b/>
          <w:bCs/>
          <w:sz w:val="36"/>
          <w:szCs w:val="36"/>
        </w:rPr>
        <w:instrText>tc "ÍNDICE"</w:instrText>
      </w:r>
      <w:r w:rsidR="0038665D" w:rsidRPr="00164B25">
        <w:rPr>
          <w:rFonts w:ascii="Times New Roman" w:hAnsi="Times New Roman" w:cs="Times New Roman"/>
          <w:b/>
          <w:bCs/>
          <w:sz w:val="36"/>
          <w:szCs w:val="36"/>
        </w:rPr>
        <w:fldChar w:fldCharType="end"/>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4"/>
          <w:szCs w:val="24"/>
        </w:rPr>
      </w:pPr>
      <w:r w:rsidRPr="00164B25">
        <w:rPr>
          <w:rFonts w:ascii="Times New Roman" w:hAnsi="Times New Roman" w:cs="Times New Roman"/>
          <w:b/>
          <w:bCs/>
          <w:sz w:val="24"/>
          <w:szCs w:val="24"/>
        </w:rPr>
        <w:t>GOBIERNO  FEDERAL</w:t>
      </w:r>
      <w:r w:rsidR="0038665D" w:rsidRPr="00164B25">
        <w:rPr>
          <w:rFonts w:ascii="Times New Roman" w:hAnsi="Times New Roman" w:cs="Times New Roman"/>
          <w:b/>
          <w:bCs/>
          <w:sz w:val="24"/>
          <w:szCs w:val="24"/>
        </w:rPr>
        <w:fldChar w:fldCharType="begin"/>
      </w:r>
      <w:r w:rsidRPr="00164B25">
        <w:rPr>
          <w:rFonts w:ascii="Times New Roman" w:hAnsi="Times New Roman" w:cs="Times New Roman"/>
          <w:b/>
          <w:bCs/>
          <w:sz w:val="24"/>
          <w:szCs w:val="24"/>
        </w:rPr>
        <w:instrText>tc "GOBIERNO  FEDERAL"</w:instrText>
      </w:r>
      <w:r w:rsidR="0038665D" w:rsidRPr="00164B25">
        <w:rPr>
          <w:rFonts w:ascii="Times New Roman" w:hAnsi="Times New Roman" w:cs="Times New Roman"/>
          <w:b/>
          <w:bCs/>
          <w:sz w:val="24"/>
          <w:szCs w:val="24"/>
        </w:rPr>
        <w:fldChar w:fldCharType="end"/>
      </w: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164B25">
        <w:rPr>
          <w:rFonts w:ascii="Times New Roman" w:hAnsi="Times New Roman" w:cs="Times New Roman"/>
          <w:b/>
          <w:bCs/>
          <w:sz w:val="20"/>
          <w:szCs w:val="20"/>
        </w:rPr>
        <w:t>PODER  JUDICIAL  DE  LA  FEDERACIÓN</w:t>
      </w:r>
      <w:r w:rsidR="0038665D" w:rsidRPr="00164B25">
        <w:rPr>
          <w:rFonts w:ascii="Times New Roman" w:hAnsi="Times New Roman" w:cs="Times New Roman"/>
          <w:b/>
          <w:bCs/>
          <w:sz w:val="20"/>
          <w:szCs w:val="20"/>
        </w:rPr>
        <w:fldChar w:fldCharType="begin"/>
      </w:r>
      <w:r w:rsidRPr="00164B25">
        <w:rPr>
          <w:rFonts w:ascii="Times New Roman" w:hAnsi="Times New Roman" w:cs="Times New Roman"/>
          <w:b/>
          <w:bCs/>
          <w:sz w:val="20"/>
          <w:szCs w:val="20"/>
        </w:rPr>
        <w:instrText>tc "PODER  JUDICIAL  DE  LA  FEDERACIÓN"</w:instrText>
      </w:r>
      <w:r w:rsidR="0038665D" w:rsidRPr="00164B25">
        <w:rPr>
          <w:rFonts w:ascii="Times New Roman" w:hAnsi="Times New Roman" w:cs="Times New Roman"/>
          <w:b/>
          <w:bCs/>
          <w:sz w:val="20"/>
          <w:szCs w:val="20"/>
        </w:rPr>
        <w:fldChar w:fldCharType="end"/>
      </w:r>
    </w:p>
    <w:p w:rsidR="00A92ADD" w:rsidRPr="00164B25"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164B25">
        <w:rPr>
          <w:rFonts w:ascii="Times New Roman" w:hAnsi="Times New Roman" w:cs="Times New Roman"/>
        </w:rPr>
        <w:t>Edicto de Emplazamiento.- Juicio de Extinción de Dominio  5/2022-1. Demandado</w:t>
      </w:r>
      <w:proofErr w:type="gramStart"/>
      <w:r w:rsidRPr="00164B25">
        <w:rPr>
          <w:rFonts w:ascii="Times New Roman" w:hAnsi="Times New Roman" w:cs="Times New Roman"/>
        </w:rPr>
        <w:t>:César</w:t>
      </w:r>
      <w:proofErr w:type="gramEnd"/>
      <w:r w:rsidRPr="00164B25">
        <w:rPr>
          <w:rFonts w:ascii="Times New Roman" w:hAnsi="Times New Roman" w:cs="Times New Roman"/>
        </w:rPr>
        <w:t xml:space="preserve"> Eleuterio Aguilar Montemayor.</w:t>
      </w:r>
    </w:p>
    <w:p w:rsidR="00A92ADD" w:rsidRPr="00164B25" w:rsidRDefault="00A92ADD" w:rsidP="00A92ADD">
      <w:pPr>
        <w:tabs>
          <w:tab w:val="center" w:leader="underscore" w:pos="4309"/>
        </w:tabs>
        <w:autoSpaceDE w:val="0"/>
        <w:autoSpaceDN w:val="0"/>
        <w:adjustRightInd w:val="0"/>
        <w:spacing w:after="0" w:line="240" w:lineRule="auto"/>
        <w:jc w:val="center"/>
        <w:rPr>
          <w:rFonts w:ascii="Times New Roman" w:hAnsi="Times New Roman" w:cs="Times New Roman"/>
        </w:rPr>
      </w:pPr>
      <w:r w:rsidRPr="00164B25">
        <w:rPr>
          <w:rFonts w:ascii="Times New Roman" w:hAnsi="Times New Roman" w:cs="Times New Roman"/>
        </w:rPr>
        <w:t>3</w:t>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4"/>
          <w:szCs w:val="24"/>
        </w:rPr>
      </w:pPr>
      <w:r w:rsidRPr="00164B25">
        <w:rPr>
          <w:rFonts w:ascii="Times New Roman" w:hAnsi="Times New Roman" w:cs="Times New Roman"/>
          <w:b/>
          <w:bCs/>
          <w:sz w:val="24"/>
          <w:szCs w:val="24"/>
        </w:rPr>
        <w:t>PODER  EJECUTIVO  ESTATAL</w:t>
      </w:r>
      <w:r w:rsidR="0038665D" w:rsidRPr="00164B25">
        <w:rPr>
          <w:rFonts w:ascii="Times New Roman" w:hAnsi="Times New Roman" w:cs="Times New Roman"/>
          <w:b/>
          <w:bCs/>
          <w:sz w:val="24"/>
          <w:szCs w:val="24"/>
        </w:rPr>
        <w:fldChar w:fldCharType="begin"/>
      </w:r>
      <w:r w:rsidRPr="00164B25">
        <w:rPr>
          <w:rFonts w:ascii="Times New Roman" w:hAnsi="Times New Roman" w:cs="Times New Roman"/>
          <w:b/>
          <w:bCs/>
          <w:sz w:val="24"/>
          <w:szCs w:val="24"/>
        </w:rPr>
        <w:instrText>tc "PODER  EJECUTIVO  ESTATAL"</w:instrText>
      </w:r>
      <w:r w:rsidR="0038665D" w:rsidRPr="00164B25">
        <w:rPr>
          <w:rFonts w:ascii="Times New Roman" w:hAnsi="Times New Roman" w:cs="Times New Roman"/>
          <w:b/>
          <w:bCs/>
          <w:sz w:val="24"/>
          <w:szCs w:val="24"/>
        </w:rPr>
        <w:fldChar w:fldCharType="end"/>
      </w: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164B25">
        <w:rPr>
          <w:rFonts w:ascii="Times New Roman" w:hAnsi="Times New Roman" w:cs="Times New Roman"/>
          <w:b/>
          <w:bCs/>
          <w:sz w:val="20"/>
          <w:szCs w:val="20"/>
        </w:rPr>
        <w:t>SECRETARÍA  DE  ECONOMÍA</w:t>
      </w:r>
      <w:r w:rsidR="0038665D" w:rsidRPr="00164B25">
        <w:rPr>
          <w:rFonts w:ascii="Times New Roman" w:hAnsi="Times New Roman" w:cs="Times New Roman"/>
          <w:b/>
          <w:bCs/>
          <w:sz w:val="20"/>
          <w:szCs w:val="20"/>
        </w:rPr>
        <w:fldChar w:fldCharType="begin"/>
      </w:r>
      <w:r w:rsidRPr="00164B25">
        <w:rPr>
          <w:rFonts w:ascii="Times New Roman" w:hAnsi="Times New Roman" w:cs="Times New Roman"/>
          <w:b/>
          <w:bCs/>
          <w:sz w:val="20"/>
          <w:szCs w:val="20"/>
        </w:rPr>
        <w:instrText>tc "SECRETARÍA  DE  ECONOMÍA"</w:instrText>
      </w:r>
      <w:r w:rsidR="0038665D" w:rsidRPr="00164B25">
        <w:rPr>
          <w:rFonts w:ascii="Times New Roman" w:hAnsi="Times New Roman" w:cs="Times New Roman"/>
          <w:b/>
          <w:bCs/>
          <w:sz w:val="20"/>
          <w:szCs w:val="20"/>
        </w:rPr>
        <w:fldChar w:fldCharType="end"/>
      </w:r>
    </w:p>
    <w:p w:rsidR="00A92ADD" w:rsidRPr="00164B25"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164B25">
        <w:rPr>
          <w:rFonts w:ascii="Times New Roman" w:hAnsi="Times New Roman" w:cs="Times New Roman"/>
        </w:rPr>
        <w:lastRenderedPageBreak/>
        <w:t>Formato de solicitud de incentivos a la inversión del Estado de Sinaloa.</w:t>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164B25">
        <w:rPr>
          <w:rFonts w:ascii="Times New Roman" w:hAnsi="Times New Roman" w:cs="Times New Roman"/>
        </w:rPr>
        <w:t>Formato de informe de cumplimiento de acuerdo al artículo 40 de la Ley de Fomento a la Inversión para el Desarrollo Económico de Sinaloa.</w:t>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164B25">
        <w:rPr>
          <w:rFonts w:ascii="Times New Roman" w:hAnsi="Times New Roman" w:cs="Times New Roman"/>
          <w:b/>
          <w:bCs/>
          <w:sz w:val="20"/>
          <w:szCs w:val="20"/>
        </w:rPr>
        <w:t>INSTITUTO  SINALOENSE  DE  LA  INFRAESTRUCTURA  FÍSICA  EDUCATIVA</w:t>
      </w:r>
      <w:r w:rsidR="0038665D" w:rsidRPr="00164B25">
        <w:rPr>
          <w:rFonts w:ascii="Times New Roman" w:hAnsi="Times New Roman" w:cs="Times New Roman"/>
          <w:b/>
          <w:bCs/>
          <w:sz w:val="20"/>
          <w:szCs w:val="20"/>
        </w:rPr>
        <w:fldChar w:fldCharType="begin"/>
      </w:r>
      <w:r w:rsidRPr="00164B25">
        <w:rPr>
          <w:rFonts w:ascii="Times New Roman" w:hAnsi="Times New Roman" w:cs="Times New Roman"/>
          <w:b/>
          <w:bCs/>
          <w:sz w:val="20"/>
          <w:szCs w:val="20"/>
        </w:rPr>
        <w:instrText>tc "INSTITUTO  SINALOENSE  DE  LA  INFRAESTRUCTURA  FÍSICA  EDUCATIVA"</w:instrText>
      </w:r>
      <w:r w:rsidR="0038665D" w:rsidRPr="00164B25">
        <w:rPr>
          <w:rFonts w:ascii="Times New Roman" w:hAnsi="Times New Roman" w:cs="Times New Roman"/>
          <w:b/>
          <w:bCs/>
          <w:sz w:val="20"/>
          <w:szCs w:val="20"/>
        </w:rPr>
        <w:fldChar w:fldCharType="end"/>
      </w:r>
    </w:p>
    <w:p w:rsidR="00A92ADD" w:rsidRPr="00164B25"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164B25">
        <w:rPr>
          <w:rFonts w:ascii="Times New Roman" w:hAnsi="Times New Roman" w:cs="Times New Roman"/>
        </w:rPr>
        <w:t>Resumen de Convocatoria: ADQ-001.- Licitaciones Públicas Estatales Presenciales No. de Licitación: ISIFE-ADQ-LPE-001-2022.</w:t>
      </w:r>
    </w:p>
    <w:p w:rsidR="00A92ADD" w:rsidRPr="00164B25" w:rsidRDefault="00A92ADD" w:rsidP="00A92ADD">
      <w:pPr>
        <w:tabs>
          <w:tab w:val="center" w:leader="underscore" w:pos="4309"/>
        </w:tabs>
        <w:autoSpaceDE w:val="0"/>
        <w:autoSpaceDN w:val="0"/>
        <w:adjustRightInd w:val="0"/>
        <w:spacing w:after="0" w:line="240" w:lineRule="auto"/>
        <w:jc w:val="center"/>
        <w:rPr>
          <w:rFonts w:ascii="Times New Roman" w:hAnsi="Times New Roman" w:cs="Times New Roman"/>
        </w:rPr>
      </w:pPr>
      <w:r w:rsidRPr="00164B25">
        <w:rPr>
          <w:rFonts w:ascii="Times New Roman" w:hAnsi="Times New Roman" w:cs="Times New Roman"/>
        </w:rPr>
        <w:t xml:space="preserve">4   -   15   </w:t>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4"/>
          <w:szCs w:val="24"/>
        </w:rPr>
      </w:pPr>
      <w:r w:rsidRPr="00164B25">
        <w:rPr>
          <w:rFonts w:ascii="Times New Roman" w:hAnsi="Times New Roman" w:cs="Times New Roman"/>
          <w:b/>
          <w:bCs/>
          <w:sz w:val="24"/>
          <w:szCs w:val="24"/>
        </w:rPr>
        <w:t>COMISIÓN  ESTATAL  PARA  EL  ACCESO  A  LA  INFORMACIÓN  PÚBLICA</w:t>
      </w:r>
      <w:r w:rsidR="0038665D" w:rsidRPr="00164B25">
        <w:rPr>
          <w:rFonts w:ascii="Times New Roman" w:hAnsi="Times New Roman" w:cs="Times New Roman"/>
          <w:b/>
          <w:bCs/>
          <w:sz w:val="24"/>
          <w:szCs w:val="24"/>
        </w:rPr>
        <w:fldChar w:fldCharType="begin"/>
      </w:r>
      <w:r w:rsidRPr="00164B25">
        <w:rPr>
          <w:rFonts w:ascii="Times New Roman" w:hAnsi="Times New Roman" w:cs="Times New Roman"/>
          <w:b/>
          <w:bCs/>
          <w:sz w:val="24"/>
          <w:szCs w:val="24"/>
        </w:rPr>
        <w:instrText>tc "COMISIÓN  ESTATAL  PARA  EL  ACCESO  A  LA  INFORMACIÓN  PÚBLICA"</w:instrText>
      </w:r>
      <w:r w:rsidR="0038665D" w:rsidRPr="00164B25">
        <w:rPr>
          <w:rFonts w:ascii="Times New Roman" w:hAnsi="Times New Roman" w:cs="Times New Roman"/>
          <w:b/>
          <w:bCs/>
          <w:sz w:val="24"/>
          <w:szCs w:val="24"/>
        </w:rPr>
        <w:fldChar w:fldCharType="end"/>
      </w:r>
    </w:p>
    <w:p w:rsidR="00A92ADD" w:rsidRPr="00164B25"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164B25">
        <w:rPr>
          <w:rFonts w:ascii="Times New Roman" w:hAnsi="Times New Roman" w:cs="Times New Roman"/>
        </w:rPr>
        <w:t xml:space="preserve">Acuerdo AP-CEAIP 20/2022.- Mediante el cual aprueban el manual de normas y políticas para la asignación de comisiones y control de viáticos de la Comisión Estatal para el Acceso a la Información Pública emitido por el Pleno de la Comisión Estatal para el Acceso a la Información Pública. </w:t>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tabs>
          <w:tab w:val="center" w:leader="underscore" w:pos="4309"/>
        </w:tabs>
        <w:autoSpaceDE w:val="0"/>
        <w:autoSpaceDN w:val="0"/>
        <w:adjustRightInd w:val="0"/>
        <w:spacing w:after="0" w:line="240" w:lineRule="auto"/>
        <w:jc w:val="center"/>
        <w:rPr>
          <w:rFonts w:ascii="Times New Roman" w:hAnsi="Times New Roman" w:cs="Times New Roman"/>
        </w:rPr>
      </w:pPr>
      <w:r w:rsidRPr="00164B25">
        <w:rPr>
          <w:rFonts w:ascii="Times New Roman" w:hAnsi="Times New Roman" w:cs="Times New Roman"/>
        </w:rPr>
        <w:t>16   -   18</w:t>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Default="00A92ADD" w:rsidP="00A92ADD">
      <w:pPr>
        <w:jc w:val="center"/>
        <w:rPr>
          <w:rFonts w:ascii="Times New Roman" w:hAnsi="Times New Roman" w:cs="Times New Roman"/>
          <w:color w:val="000000"/>
          <w:sz w:val="24"/>
          <w:szCs w:val="24"/>
        </w:rPr>
      </w:pPr>
      <w:r w:rsidRPr="00164B25">
        <w:rPr>
          <w:rFonts w:ascii="Times New Roman" w:hAnsi="Times New Roman" w:cs="Times New Roman"/>
          <w:color w:val="000000"/>
          <w:sz w:val="24"/>
          <w:szCs w:val="24"/>
        </w:rPr>
        <w:t xml:space="preserve">                                                                                       (Continúa Índice Pág. 2)</w:t>
      </w: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36"/>
          <w:szCs w:val="36"/>
        </w:rPr>
      </w:pPr>
      <w:r w:rsidRPr="00164B25">
        <w:rPr>
          <w:rFonts w:ascii="Times New Roman" w:hAnsi="Times New Roman" w:cs="Times New Roman"/>
          <w:b/>
          <w:bCs/>
          <w:sz w:val="36"/>
          <w:szCs w:val="36"/>
        </w:rPr>
        <w:t>ÍNDICE</w:t>
      </w:r>
      <w:r w:rsidR="0038665D" w:rsidRPr="00164B25">
        <w:rPr>
          <w:rFonts w:ascii="Times New Roman" w:hAnsi="Times New Roman" w:cs="Times New Roman"/>
          <w:b/>
          <w:bCs/>
          <w:sz w:val="36"/>
          <w:szCs w:val="36"/>
        </w:rPr>
        <w:fldChar w:fldCharType="begin"/>
      </w:r>
      <w:r w:rsidRPr="00164B25">
        <w:rPr>
          <w:rFonts w:ascii="Times New Roman" w:hAnsi="Times New Roman" w:cs="Times New Roman"/>
          <w:b/>
          <w:bCs/>
          <w:sz w:val="36"/>
          <w:szCs w:val="36"/>
        </w:rPr>
        <w:instrText>tc "ÍNDICE"</w:instrText>
      </w:r>
      <w:r w:rsidR="0038665D" w:rsidRPr="00164B25">
        <w:rPr>
          <w:rFonts w:ascii="Times New Roman" w:hAnsi="Times New Roman" w:cs="Times New Roman"/>
          <w:b/>
          <w:bCs/>
          <w:sz w:val="36"/>
          <w:szCs w:val="36"/>
        </w:rPr>
        <w:fldChar w:fldCharType="end"/>
      </w:r>
    </w:p>
    <w:p w:rsidR="00A92ADD" w:rsidRPr="00164B25" w:rsidRDefault="0038665D" w:rsidP="00A92ADD">
      <w:pPr>
        <w:autoSpaceDE w:val="0"/>
        <w:autoSpaceDN w:val="0"/>
        <w:adjustRightInd w:val="0"/>
        <w:spacing w:after="0" w:line="240" w:lineRule="auto"/>
        <w:jc w:val="center"/>
        <w:rPr>
          <w:rFonts w:ascii="Times New Roman" w:hAnsi="Times New Roman" w:cs="Times New Roman"/>
          <w:b/>
          <w:bCs/>
          <w:sz w:val="24"/>
          <w:szCs w:val="24"/>
        </w:rPr>
      </w:pPr>
      <w:r w:rsidRPr="00164B25">
        <w:rPr>
          <w:rFonts w:ascii="Times New Roman" w:hAnsi="Times New Roman" w:cs="Times New Roman"/>
          <w:b/>
          <w:bCs/>
          <w:sz w:val="24"/>
          <w:szCs w:val="24"/>
        </w:rPr>
        <w:fldChar w:fldCharType="begin"/>
      </w:r>
      <w:r w:rsidR="00A92ADD" w:rsidRPr="00164B25">
        <w:rPr>
          <w:rFonts w:ascii="Times New Roman" w:hAnsi="Times New Roman" w:cs="Times New Roman"/>
          <w:b/>
          <w:bCs/>
          <w:sz w:val="24"/>
          <w:szCs w:val="24"/>
        </w:rPr>
        <w:instrText>tc ""</w:instrText>
      </w:r>
      <w:r w:rsidRPr="00164B25">
        <w:rPr>
          <w:rFonts w:ascii="Times New Roman" w:hAnsi="Times New Roman" w:cs="Times New Roman"/>
          <w:b/>
          <w:bCs/>
          <w:sz w:val="24"/>
          <w:szCs w:val="24"/>
        </w:rPr>
        <w:fldChar w:fldCharType="end"/>
      </w:r>
    </w:p>
    <w:p w:rsidR="00A92ADD" w:rsidRPr="00164B25" w:rsidRDefault="0038665D" w:rsidP="00A92ADD">
      <w:pPr>
        <w:autoSpaceDE w:val="0"/>
        <w:autoSpaceDN w:val="0"/>
        <w:adjustRightInd w:val="0"/>
        <w:spacing w:after="0" w:line="240" w:lineRule="auto"/>
        <w:jc w:val="center"/>
        <w:rPr>
          <w:rFonts w:ascii="Times New Roman" w:hAnsi="Times New Roman" w:cs="Times New Roman"/>
          <w:b/>
          <w:bCs/>
          <w:sz w:val="24"/>
          <w:szCs w:val="24"/>
        </w:rPr>
      </w:pPr>
      <w:r w:rsidRPr="00164B25">
        <w:rPr>
          <w:rFonts w:ascii="Times New Roman" w:hAnsi="Times New Roman" w:cs="Times New Roman"/>
          <w:b/>
          <w:bCs/>
          <w:sz w:val="24"/>
          <w:szCs w:val="24"/>
        </w:rPr>
        <w:fldChar w:fldCharType="begin"/>
      </w:r>
      <w:r w:rsidR="00A92ADD" w:rsidRPr="00164B25">
        <w:rPr>
          <w:rFonts w:ascii="Times New Roman" w:hAnsi="Times New Roman" w:cs="Times New Roman"/>
          <w:b/>
          <w:bCs/>
          <w:sz w:val="24"/>
          <w:szCs w:val="24"/>
        </w:rPr>
        <w:instrText>tc ""</w:instrText>
      </w:r>
      <w:r w:rsidRPr="00164B25">
        <w:rPr>
          <w:rFonts w:ascii="Times New Roman" w:hAnsi="Times New Roman" w:cs="Times New Roman"/>
          <w:b/>
          <w:bCs/>
          <w:sz w:val="24"/>
          <w:szCs w:val="24"/>
        </w:rPr>
        <w:fldChar w:fldCharType="end"/>
      </w: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4"/>
          <w:szCs w:val="24"/>
        </w:rPr>
      </w:pPr>
      <w:r w:rsidRPr="00164B25">
        <w:rPr>
          <w:rFonts w:ascii="Times New Roman" w:hAnsi="Times New Roman" w:cs="Times New Roman"/>
          <w:b/>
          <w:bCs/>
          <w:sz w:val="24"/>
          <w:szCs w:val="24"/>
        </w:rPr>
        <w:t>AYUNTAMIENTOS</w:t>
      </w:r>
      <w:r w:rsidR="0038665D" w:rsidRPr="00164B25">
        <w:rPr>
          <w:rFonts w:ascii="Times New Roman" w:hAnsi="Times New Roman" w:cs="Times New Roman"/>
          <w:b/>
          <w:bCs/>
          <w:sz w:val="24"/>
          <w:szCs w:val="24"/>
        </w:rPr>
        <w:fldChar w:fldCharType="begin"/>
      </w:r>
      <w:r w:rsidRPr="00164B25">
        <w:rPr>
          <w:rFonts w:ascii="Times New Roman" w:hAnsi="Times New Roman" w:cs="Times New Roman"/>
          <w:b/>
          <w:bCs/>
          <w:sz w:val="24"/>
          <w:szCs w:val="24"/>
        </w:rPr>
        <w:instrText>tc "AYUNTAMIENTOS"</w:instrText>
      </w:r>
      <w:r w:rsidR="0038665D" w:rsidRPr="00164B25">
        <w:rPr>
          <w:rFonts w:ascii="Times New Roman" w:hAnsi="Times New Roman" w:cs="Times New Roman"/>
          <w:b/>
          <w:bCs/>
          <w:sz w:val="24"/>
          <w:szCs w:val="24"/>
        </w:rPr>
        <w:fldChar w:fldCharType="end"/>
      </w:r>
    </w:p>
    <w:p w:rsidR="00A92ADD" w:rsidRPr="00164B25"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164B25">
        <w:rPr>
          <w:rFonts w:ascii="Times New Roman" w:hAnsi="Times New Roman" w:cs="Times New Roman"/>
        </w:rPr>
        <w:t>Municipio de San Ignacio.- Avances Financieros, relativos al Primer, Segundo, y Tercer Trimestre de 2022.</w:t>
      </w:r>
    </w:p>
    <w:p w:rsidR="00A92ADD" w:rsidRPr="00164B25"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164B25">
        <w:rPr>
          <w:rFonts w:ascii="Times New Roman" w:hAnsi="Times New Roman" w:cs="Times New Roman"/>
        </w:rPr>
        <w:t>Municipio de El Rosario.- Avance Financiero, relativo al Tercer Trimestre de 2022.</w:t>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164B25">
        <w:rPr>
          <w:rFonts w:ascii="Times New Roman" w:hAnsi="Times New Roman" w:cs="Times New Roman"/>
          <w:b/>
          <w:bCs/>
          <w:sz w:val="20"/>
          <w:szCs w:val="20"/>
        </w:rPr>
        <w:t>RASTROS  DEL  MUNICIPIO  DE  CULIACÁN</w:t>
      </w:r>
      <w:r w:rsidR="0038665D" w:rsidRPr="00164B25">
        <w:rPr>
          <w:rFonts w:ascii="Times New Roman" w:hAnsi="Times New Roman" w:cs="Times New Roman"/>
          <w:b/>
          <w:bCs/>
          <w:sz w:val="20"/>
          <w:szCs w:val="20"/>
        </w:rPr>
        <w:fldChar w:fldCharType="begin"/>
      </w:r>
      <w:r w:rsidRPr="00164B25">
        <w:rPr>
          <w:rFonts w:ascii="Times New Roman" w:hAnsi="Times New Roman" w:cs="Times New Roman"/>
          <w:b/>
          <w:bCs/>
          <w:sz w:val="20"/>
          <w:szCs w:val="20"/>
        </w:rPr>
        <w:instrText>tc "RASTROS  DEL  MUNICIPIO  DE  CULIACÁN"</w:instrText>
      </w:r>
      <w:r w:rsidR="0038665D" w:rsidRPr="00164B25">
        <w:rPr>
          <w:rFonts w:ascii="Times New Roman" w:hAnsi="Times New Roman" w:cs="Times New Roman"/>
          <w:b/>
          <w:bCs/>
          <w:sz w:val="20"/>
          <w:szCs w:val="20"/>
        </w:rPr>
        <w:fldChar w:fldCharType="end"/>
      </w:r>
    </w:p>
    <w:p w:rsidR="00A92ADD" w:rsidRPr="00164B25"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164B25">
        <w:rPr>
          <w:rFonts w:ascii="Times New Roman" w:hAnsi="Times New Roman" w:cs="Times New Roman"/>
        </w:rPr>
        <w:t xml:space="preserve">Municipio de Culiacán.- Avance Financiero, relativo al Tercer Trimestre de 2022. </w:t>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164B25">
        <w:rPr>
          <w:rFonts w:ascii="Times New Roman" w:hAnsi="Times New Roman" w:cs="Times New Roman"/>
          <w:b/>
          <w:bCs/>
          <w:sz w:val="20"/>
          <w:szCs w:val="20"/>
        </w:rPr>
        <w:t>RASTRO  DE  MAZATLÁN</w:t>
      </w:r>
      <w:r w:rsidR="0038665D" w:rsidRPr="00164B25">
        <w:rPr>
          <w:rFonts w:ascii="Times New Roman" w:hAnsi="Times New Roman" w:cs="Times New Roman"/>
          <w:b/>
          <w:bCs/>
          <w:sz w:val="20"/>
          <w:szCs w:val="20"/>
        </w:rPr>
        <w:fldChar w:fldCharType="begin"/>
      </w:r>
      <w:r w:rsidRPr="00164B25">
        <w:rPr>
          <w:rFonts w:ascii="Times New Roman" w:hAnsi="Times New Roman" w:cs="Times New Roman"/>
          <w:b/>
          <w:bCs/>
          <w:sz w:val="20"/>
          <w:szCs w:val="20"/>
        </w:rPr>
        <w:instrText>tc "RASTRO  DE  MAZATLÁN"</w:instrText>
      </w:r>
      <w:r w:rsidR="0038665D" w:rsidRPr="00164B25">
        <w:rPr>
          <w:rFonts w:ascii="Times New Roman" w:hAnsi="Times New Roman" w:cs="Times New Roman"/>
          <w:b/>
          <w:bCs/>
          <w:sz w:val="20"/>
          <w:szCs w:val="20"/>
        </w:rPr>
        <w:fldChar w:fldCharType="end"/>
      </w:r>
    </w:p>
    <w:p w:rsidR="00A92ADD" w:rsidRPr="00164B25"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164B25">
        <w:rPr>
          <w:rFonts w:ascii="Times New Roman" w:hAnsi="Times New Roman" w:cs="Times New Roman"/>
        </w:rPr>
        <w:t>Municipio de Mazatlán.- Avance Financiero, relativo al Tercer Trimestre de 2022.</w:t>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164B25">
        <w:rPr>
          <w:rFonts w:ascii="Times New Roman" w:hAnsi="Times New Roman" w:cs="Times New Roman"/>
          <w:b/>
          <w:bCs/>
          <w:sz w:val="20"/>
          <w:szCs w:val="20"/>
        </w:rPr>
        <w:t>INSTITUTO  MUNICIPAL  DE  PLANEACIÓN  URBANA</w:t>
      </w:r>
      <w:r w:rsidR="0038665D" w:rsidRPr="00164B25">
        <w:rPr>
          <w:rFonts w:ascii="Times New Roman" w:hAnsi="Times New Roman" w:cs="Times New Roman"/>
          <w:b/>
          <w:bCs/>
          <w:sz w:val="20"/>
          <w:szCs w:val="20"/>
        </w:rPr>
        <w:fldChar w:fldCharType="begin"/>
      </w:r>
      <w:r w:rsidRPr="00164B25">
        <w:rPr>
          <w:rFonts w:ascii="Times New Roman" w:hAnsi="Times New Roman" w:cs="Times New Roman"/>
          <w:b/>
          <w:bCs/>
          <w:sz w:val="20"/>
          <w:szCs w:val="20"/>
        </w:rPr>
        <w:instrText>tc "INSTITUTO  MUNICIPAL  DE  PLANEACIÓN  URBANA"</w:instrText>
      </w:r>
      <w:r w:rsidR="0038665D" w:rsidRPr="00164B25">
        <w:rPr>
          <w:rFonts w:ascii="Times New Roman" w:hAnsi="Times New Roman" w:cs="Times New Roman"/>
          <w:b/>
          <w:bCs/>
          <w:sz w:val="20"/>
          <w:szCs w:val="20"/>
        </w:rPr>
        <w:fldChar w:fldCharType="end"/>
      </w:r>
    </w:p>
    <w:p w:rsidR="00A92ADD" w:rsidRPr="00164B25"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164B25">
        <w:rPr>
          <w:rFonts w:ascii="Times New Roman" w:hAnsi="Times New Roman" w:cs="Times New Roman"/>
        </w:rPr>
        <w:t>Municipio de Salvador Alvarado.- Avance Financiero, relativo al Tercer Trimestre de 2022.</w:t>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164B25">
        <w:rPr>
          <w:rFonts w:ascii="Times New Roman" w:hAnsi="Times New Roman" w:cs="Times New Roman"/>
          <w:b/>
          <w:bCs/>
          <w:sz w:val="20"/>
          <w:szCs w:val="20"/>
        </w:rPr>
        <w:t>COMISIÓN  MUNICIPAL  DE  DESARROLLO  DE  CENTROS  POBLADOS</w:t>
      </w:r>
      <w:r w:rsidR="0038665D" w:rsidRPr="00164B25">
        <w:rPr>
          <w:rFonts w:ascii="Times New Roman" w:hAnsi="Times New Roman" w:cs="Times New Roman"/>
          <w:b/>
          <w:bCs/>
          <w:sz w:val="20"/>
          <w:szCs w:val="20"/>
        </w:rPr>
        <w:fldChar w:fldCharType="begin"/>
      </w:r>
      <w:r w:rsidRPr="00164B25">
        <w:rPr>
          <w:rFonts w:ascii="Times New Roman" w:hAnsi="Times New Roman" w:cs="Times New Roman"/>
          <w:b/>
          <w:bCs/>
          <w:sz w:val="20"/>
          <w:szCs w:val="20"/>
        </w:rPr>
        <w:instrText>tc "COMISIÓN  MUNICIPAL  DE  DESARROLLO  DE  CENTROS  POBLADOS"</w:instrText>
      </w:r>
      <w:r w:rsidR="0038665D" w:rsidRPr="00164B25">
        <w:rPr>
          <w:rFonts w:ascii="Times New Roman" w:hAnsi="Times New Roman" w:cs="Times New Roman"/>
          <w:b/>
          <w:bCs/>
          <w:sz w:val="20"/>
          <w:szCs w:val="20"/>
        </w:rPr>
        <w:fldChar w:fldCharType="end"/>
      </w:r>
    </w:p>
    <w:p w:rsidR="00A92ADD" w:rsidRPr="00164B25"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164B25">
        <w:rPr>
          <w:rFonts w:ascii="Times New Roman" w:hAnsi="Times New Roman" w:cs="Times New Roman"/>
        </w:rPr>
        <w:t>Municipio de Ahome.- Avance Financiero, relativo al Tercer Trimestre de 2022.</w:t>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164B25">
        <w:rPr>
          <w:rFonts w:ascii="Times New Roman" w:hAnsi="Times New Roman" w:cs="Times New Roman"/>
          <w:b/>
          <w:bCs/>
          <w:sz w:val="20"/>
          <w:szCs w:val="20"/>
        </w:rPr>
        <w:t>INSTITUTO  MUNICIPAL  DE  CULTURA  FÍSICA  Y  EL  DEPORTE</w:t>
      </w:r>
      <w:r w:rsidR="0038665D" w:rsidRPr="00164B25">
        <w:rPr>
          <w:rFonts w:ascii="Times New Roman" w:hAnsi="Times New Roman" w:cs="Times New Roman"/>
          <w:b/>
          <w:bCs/>
          <w:sz w:val="20"/>
          <w:szCs w:val="20"/>
        </w:rPr>
        <w:fldChar w:fldCharType="begin"/>
      </w:r>
      <w:r w:rsidRPr="00164B25">
        <w:rPr>
          <w:rFonts w:ascii="Times New Roman" w:hAnsi="Times New Roman" w:cs="Times New Roman"/>
          <w:b/>
          <w:bCs/>
          <w:sz w:val="20"/>
          <w:szCs w:val="20"/>
        </w:rPr>
        <w:instrText>tc "INSTITUTO  MUNICIPAL  DE  CULTURA  FÍSICA  Y  EL  DEPORTE"</w:instrText>
      </w:r>
      <w:r w:rsidR="0038665D" w:rsidRPr="00164B25">
        <w:rPr>
          <w:rFonts w:ascii="Times New Roman" w:hAnsi="Times New Roman" w:cs="Times New Roman"/>
          <w:b/>
          <w:bCs/>
          <w:sz w:val="20"/>
          <w:szCs w:val="20"/>
        </w:rPr>
        <w:fldChar w:fldCharType="end"/>
      </w:r>
    </w:p>
    <w:p w:rsidR="00A92ADD" w:rsidRPr="00164B25"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164B25">
        <w:rPr>
          <w:rFonts w:ascii="Times New Roman" w:hAnsi="Times New Roman" w:cs="Times New Roman"/>
        </w:rPr>
        <w:t>Municipio de Angostura.- Avance Financiero, relativo al Tercer Trimestre de 2022.</w:t>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0"/>
          <w:szCs w:val="20"/>
        </w:rPr>
      </w:pPr>
      <w:r w:rsidRPr="00164B25">
        <w:rPr>
          <w:rFonts w:ascii="Times New Roman" w:hAnsi="Times New Roman" w:cs="Times New Roman"/>
          <w:b/>
          <w:bCs/>
          <w:sz w:val="20"/>
          <w:szCs w:val="20"/>
        </w:rPr>
        <w:t>INSTITUTO  MUNICIPAL  DEL  DEPORTE  Y  LA  CULTURA  FÍSICA</w:t>
      </w:r>
      <w:r w:rsidR="0038665D" w:rsidRPr="00164B25">
        <w:rPr>
          <w:rFonts w:ascii="Times New Roman" w:hAnsi="Times New Roman" w:cs="Times New Roman"/>
          <w:b/>
          <w:bCs/>
          <w:sz w:val="20"/>
          <w:szCs w:val="20"/>
        </w:rPr>
        <w:fldChar w:fldCharType="begin"/>
      </w:r>
      <w:r w:rsidRPr="00164B25">
        <w:rPr>
          <w:rFonts w:ascii="Times New Roman" w:hAnsi="Times New Roman" w:cs="Times New Roman"/>
          <w:b/>
          <w:bCs/>
          <w:sz w:val="20"/>
          <w:szCs w:val="20"/>
        </w:rPr>
        <w:instrText>tc "INSTITUTO  MUNICIPAL  DEL  DEPORTE  Y  LA  CULTURA  FÍSICA"</w:instrText>
      </w:r>
      <w:r w:rsidR="0038665D" w:rsidRPr="00164B25">
        <w:rPr>
          <w:rFonts w:ascii="Times New Roman" w:hAnsi="Times New Roman" w:cs="Times New Roman"/>
          <w:b/>
          <w:bCs/>
          <w:sz w:val="20"/>
          <w:szCs w:val="20"/>
        </w:rPr>
        <w:fldChar w:fldCharType="end"/>
      </w:r>
    </w:p>
    <w:p w:rsidR="00A92ADD" w:rsidRPr="00164B25" w:rsidRDefault="00A92ADD" w:rsidP="00A92ADD">
      <w:pPr>
        <w:tabs>
          <w:tab w:val="center" w:leader="underscore" w:pos="4309"/>
        </w:tabs>
        <w:autoSpaceDE w:val="0"/>
        <w:autoSpaceDN w:val="0"/>
        <w:adjustRightInd w:val="0"/>
        <w:spacing w:after="0" w:line="240" w:lineRule="auto"/>
        <w:jc w:val="both"/>
        <w:rPr>
          <w:rFonts w:ascii="Times New Roman" w:hAnsi="Times New Roman" w:cs="Times New Roman"/>
        </w:rPr>
      </w:pPr>
      <w:r w:rsidRPr="00164B25">
        <w:rPr>
          <w:rFonts w:ascii="Times New Roman" w:hAnsi="Times New Roman" w:cs="Times New Roman"/>
        </w:rPr>
        <w:t>Municipios de Culiacán y Salvador Alvarado.- Avances Financieros, relativos al Tercer Trimestre de 2022.</w:t>
      </w:r>
    </w:p>
    <w:p w:rsidR="00A92ADD" w:rsidRPr="00164B25" w:rsidRDefault="00A92ADD" w:rsidP="00A92ADD">
      <w:pPr>
        <w:tabs>
          <w:tab w:val="center" w:leader="underscore" w:pos="4309"/>
        </w:tabs>
        <w:autoSpaceDE w:val="0"/>
        <w:autoSpaceDN w:val="0"/>
        <w:adjustRightInd w:val="0"/>
        <w:spacing w:after="0" w:line="240" w:lineRule="auto"/>
        <w:jc w:val="center"/>
        <w:rPr>
          <w:rFonts w:ascii="Times New Roman" w:hAnsi="Times New Roman" w:cs="Times New Roman"/>
        </w:rPr>
      </w:pPr>
      <w:r w:rsidRPr="00164B25">
        <w:rPr>
          <w:rFonts w:ascii="Times New Roman" w:hAnsi="Times New Roman" w:cs="Times New Roman"/>
        </w:rPr>
        <w:t xml:space="preserve">19   -   43   </w:t>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autoSpaceDE w:val="0"/>
        <w:autoSpaceDN w:val="0"/>
        <w:adjustRightInd w:val="0"/>
        <w:spacing w:after="0" w:line="240" w:lineRule="auto"/>
        <w:jc w:val="center"/>
        <w:rPr>
          <w:rFonts w:ascii="Times New Roman" w:hAnsi="Times New Roman" w:cs="Times New Roman"/>
          <w:b/>
          <w:bCs/>
          <w:sz w:val="24"/>
          <w:szCs w:val="24"/>
        </w:rPr>
      </w:pPr>
      <w:r w:rsidRPr="00164B25">
        <w:rPr>
          <w:rFonts w:ascii="Times New Roman" w:hAnsi="Times New Roman" w:cs="Times New Roman"/>
          <w:b/>
          <w:bCs/>
          <w:sz w:val="24"/>
          <w:szCs w:val="24"/>
        </w:rPr>
        <w:t xml:space="preserve">    AVISOS  JUDICIALES</w:t>
      </w:r>
      <w:r w:rsidR="0038665D" w:rsidRPr="00164B25">
        <w:rPr>
          <w:rFonts w:ascii="Times New Roman" w:hAnsi="Times New Roman" w:cs="Times New Roman"/>
          <w:b/>
          <w:bCs/>
          <w:sz w:val="24"/>
          <w:szCs w:val="24"/>
        </w:rPr>
        <w:fldChar w:fldCharType="begin"/>
      </w:r>
      <w:r w:rsidRPr="00164B25">
        <w:rPr>
          <w:rFonts w:ascii="Times New Roman" w:hAnsi="Times New Roman" w:cs="Times New Roman"/>
          <w:b/>
          <w:bCs/>
          <w:sz w:val="24"/>
          <w:szCs w:val="24"/>
        </w:rPr>
        <w:instrText>tc "    AVISOS  JUDICIALES"</w:instrText>
      </w:r>
      <w:r w:rsidR="0038665D" w:rsidRPr="00164B25">
        <w:rPr>
          <w:rFonts w:ascii="Times New Roman" w:hAnsi="Times New Roman" w:cs="Times New Roman"/>
          <w:b/>
          <w:bCs/>
          <w:sz w:val="24"/>
          <w:szCs w:val="24"/>
        </w:rPr>
        <w:fldChar w:fldCharType="end"/>
      </w:r>
    </w:p>
    <w:p w:rsidR="00A92ADD" w:rsidRPr="00164B25" w:rsidRDefault="00A92ADD" w:rsidP="00A92ADD">
      <w:pPr>
        <w:autoSpaceDE w:val="0"/>
        <w:autoSpaceDN w:val="0"/>
        <w:adjustRightInd w:val="0"/>
        <w:spacing w:after="0" w:line="240" w:lineRule="auto"/>
        <w:jc w:val="center"/>
        <w:rPr>
          <w:rFonts w:ascii="Roman" w:hAnsi="Roman" w:cs="Roman"/>
          <w:sz w:val="8"/>
          <w:szCs w:val="8"/>
        </w:rPr>
      </w:pPr>
    </w:p>
    <w:p w:rsidR="00A92ADD" w:rsidRPr="00164B25" w:rsidRDefault="00A92ADD" w:rsidP="00A92ADD">
      <w:pPr>
        <w:tabs>
          <w:tab w:val="center" w:leader="underscore" w:pos="4309"/>
        </w:tabs>
        <w:autoSpaceDE w:val="0"/>
        <w:autoSpaceDN w:val="0"/>
        <w:adjustRightInd w:val="0"/>
        <w:spacing w:after="0" w:line="240" w:lineRule="auto"/>
        <w:jc w:val="center"/>
        <w:rPr>
          <w:rFonts w:ascii="Times New Roman" w:hAnsi="Times New Roman" w:cs="Times New Roman"/>
        </w:rPr>
      </w:pPr>
      <w:r w:rsidRPr="00164B25">
        <w:rPr>
          <w:rFonts w:ascii="Times New Roman" w:hAnsi="Times New Roman" w:cs="Times New Roman"/>
        </w:rPr>
        <w:t xml:space="preserve">44   -   56      </w:t>
      </w:r>
    </w:p>
    <w:p w:rsidR="00A92ADD" w:rsidRDefault="00A92ADD" w:rsidP="00A92ADD">
      <w:pPr>
        <w:jc w:val="center"/>
        <w:rPr>
          <w:rFonts w:ascii="Times New Roman" w:hAnsi="Times New Roman" w:cs="Times New Roman"/>
          <w:color w:val="000000"/>
          <w:sz w:val="23"/>
          <w:szCs w:val="23"/>
        </w:rPr>
      </w:pPr>
    </w:p>
    <w:p w:rsidR="00A92ADD" w:rsidRDefault="00A92ADD" w:rsidP="00A92ADD">
      <w:pPr>
        <w:jc w:val="center"/>
        <w:rPr>
          <w:rFonts w:ascii="Times New Roman" w:hAnsi="Times New Roman" w:cs="Times New Roman"/>
          <w:color w:val="000000"/>
          <w:sz w:val="23"/>
          <w:szCs w:val="23"/>
        </w:rPr>
      </w:pPr>
    </w:p>
    <w:p w:rsidR="00A92ADD" w:rsidRDefault="00A92ADD" w:rsidP="00A92ADD">
      <w:pPr>
        <w:jc w:val="center"/>
        <w:rPr>
          <w:rFonts w:ascii="Times New Roman" w:hAnsi="Times New Roman" w:cs="Times New Roman"/>
          <w:color w:val="000000"/>
          <w:sz w:val="23"/>
          <w:szCs w:val="23"/>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0"/>
          <w:szCs w:val="20"/>
        </w:rPr>
      </w:pPr>
      <w:r w:rsidRPr="00FE46CE">
        <w:rPr>
          <w:rFonts w:ascii="Times New Roman" w:hAnsi="Times New Roman" w:cs="Times New Roman"/>
          <w:b/>
          <w:bCs/>
          <w:color w:val="000000"/>
        </w:rPr>
        <w:t xml:space="preserve">Tomo CXIII  3ra. Época </w:t>
      </w:r>
      <w:r w:rsidRPr="00FE46CE">
        <w:rPr>
          <w:rFonts w:ascii="Times New Roman" w:hAnsi="Times New Roman" w:cs="Times New Roman"/>
        </w:rPr>
        <w:t xml:space="preserve">    Culiacán, Sin., viernes 25 de noviembre de 2022.</w:t>
      </w:r>
      <w:r w:rsidRPr="00FE46CE">
        <w:rPr>
          <w:rFonts w:ascii="Times New Roman" w:hAnsi="Times New Roman" w:cs="Times New Roman"/>
          <w:b/>
          <w:bCs/>
        </w:rPr>
        <w:t xml:space="preserve">    No. 142</w:t>
      </w: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36"/>
          <w:szCs w:val="36"/>
        </w:rPr>
      </w:pPr>
      <w:r w:rsidRPr="00FE46CE">
        <w:rPr>
          <w:rFonts w:ascii="Times New Roman" w:hAnsi="Times New Roman" w:cs="Times New Roman"/>
          <w:b/>
          <w:bCs/>
          <w:sz w:val="36"/>
          <w:szCs w:val="36"/>
        </w:rPr>
        <w:t>ÍNDICE</w:t>
      </w:r>
      <w:r w:rsidR="0038665D" w:rsidRPr="00FE46CE">
        <w:rPr>
          <w:rFonts w:ascii="Times New Roman" w:hAnsi="Times New Roman" w:cs="Times New Roman"/>
          <w:b/>
          <w:bCs/>
          <w:sz w:val="36"/>
          <w:szCs w:val="36"/>
        </w:rPr>
        <w:fldChar w:fldCharType="begin"/>
      </w:r>
      <w:r w:rsidRPr="00FE46CE">
        <w:rPr>
          <w:rFonts w:ascii="Times New Roman" w:hAnsi="Times New Roman" w:cs="Times New Roman"/>
          <w:b/>
          <w:bCs/>
          <w:sz w:val="36"/>
          <w:szCs w:val="36"/>
        </w:rPr>
        <w:instrText>tc "ÍNDICE"</w:instrText>
      </w:r>
      <w:r w:rsidR="0038665D" w:rsidRPr="00FE46CE">
        <w:rPr>
          <w:rFonts w:ascii="Times New Roman" w:hAnsi="Times New Roman" w:cs="Times New Roman"/>
          <w:b/>
          <w:bCs/>
          <w:sz w:val="36"/>
          <w:szCs w:val="36"/>
        </w:rPr>
        <w:fldChar w:fldCharType="end"/>
      </w:r>
    </w:p>
    <w:p w:rsidR="00FE46CE" w:rsidRPr="00FE46CE" w:rsidRDefault="0038665D" w:rsidP="00FE46CE">
      <w:pPr>
        <w:autoSpaceDE w:val="0"/>
        <w:autoSpaceDN w:val="0"/>
        <w:adjustRightInd w:val="0"/>
        <w:spacing w:after="0" w:line="240" w:lineRule="auto"/>
        <w:jc w:val="center"/>
        <w:rPr>
          <w:rFonts w:ascii="Times New Roman" w:hAnsi="Times New Roman" w:cs="Times New Roman"/>
          <w:b/>
          <w:bCs/>
          <w:sz w:val="36"/>
          <w:szCs w:val="36"/>
        </w:rPr>
      </w:pPr>
      <w:r w:rsidRPr="00FE46CE">
        <w:rPr>
          <w:rFonts w:ascii="Times New Roman" w:hAnsi="Times New Roman" w:cs="Times New Roman"/>
          <w:b/>
          <w:bCs/>
          <w:sz w:val="36"/>
          <w:szCs w:val="36"/>
        </w:rPr>
        <w:fldChar w:fldCharType="begin"/>
      </w:r>
      <w:r w:rsidR="00FE46CE" w:rsidRPr="00FE46CE">
        <w:rPr>
          <w:rFonts w:ascii="Times New Roman" w:hAnsi="Times New Roman" w:cs="Times New Roman"/>
          <w:b/>
          <w:bCs/>
          <w:sz w:val="36"/>
          <w:szCs w:val="36"/>
        </w:rPr>
        <w:instrText>tc ""</w:instrText>
      </w:r>
      <w:r w:rsidRPr="00FE46CE">
        <w:rPr>
          <w:rFonts w:ascii="Times New Roman" w:hAnsi="Times New Roman" w:cs="Times New Roman"/>
          <w:b/>
          <w:bCs/>
          <w:sz w:val="36"/>
          <w:szCs w:val="36"/>
        </w:rPr>
        <w:fldChar w:fldCharType="end"/>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4"/>
          <w:szCs w:val="24"/>
        </w:rPr>
      </w:pPr>
      <w:r w:rsidRPr="00FE46CE">
        <w:rPr>
          <w:rFonts w:ascii="Times New Roman" w:hAnsi="Times New Roman" w:cs="Times New Roman"/>
          <w:b/>
          <w:bCs/>
          <w:sz w:val="24"/>
          <w:szCs w:val="24"/>
        </w:rPr>
        <w:t>GOBIERNO  FEDERAL</w:t>
      </w:r>
      <w:r w:rsidR="0038665D" w:rsidRPr="00FE46CE">
        <w:rPr>
          <w:rFonts w:ascii="Times New Roman" w:hAnsi="Times New Roman" w:cs="Times New Roman"/>
          <w:b/>
          <w:bCs/>
          <w:sz w:val="24"/>
          <w:szCs w:val="24"/>
        </w:rPr>
        <w:fldChar w:fldCharType="begin"/>
      </w:r>
      <w:r w:rsidRPr="00FE46CE">
        <w:rPr>
          <w:rFonts w:ascii="Times New Roman" w:hAnsi="Times New Roman" w:cs="Times New Roman"/>
          <w:b/>
          <w:bCs/>
          <w:sz w:val="24"/>
          <w:szCs w:val="24"/>
        </w:rPr>
        <w:instrText>tc "GOBIERNO  FEDERAL"</w:instrText>
      </w:r>
      <w:r w:rsidR="0038665D" w:rsidRPr="00FE46CE">
        <w:rPr>
          <w:rFonts w:ascii="Times New Roman" w:hAnsi="Times New Roman" w:cs="Times New Roman"/>
          <w:b/>
          <w:bCs/>
          <w:sz w:val="24"/>
          <w:szCs w:val="24"/>
        </w:rPr>
        <w:fldChar w:fldCharType="end"/>
      </w: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0"/>
          <w:szCs w:val="20"/>
        </w:rPr>
      </w:pPr>
      <w:r w:rsidRPr="00FE46CE">
        <w:rPr>
          <w:rFonts w:ascii="Times New Roman" w:hAnsi="Times New Roman" w:cs="Times New Roman"/>
          <w:b/>
          <w:bCs/>
          <w:sz w:val="20"/>
          <w:szCs w:val="20"/>
        </w:rPr>
        <w:t>PODER  JUDICIAL  DE  LA  FEDERACIÓN</w:t>
      </w:r>
      <w:r w:rsidR="0038665D" w:rsidRPr="00FE46CE">
        <w:rPr>
          <w:rFonts w:ascii="Times New Roman" w:hAnsi="Times New Roman" w:cs="Times New Roman"/>
          <w:b/>
          <w:bCs/>
          <w:sz w:val="20"/>
          <w:szCs w:val="20"/>
        </w:rPr>
        <w:fldChar w:fldCharType="begin"/>
      </w:r>
      <w:r w:rsidRPr="00FE46CE">
        <w:rPr>
          <w:rFonts w:ascii="Times New Roman" w:hAnsi="Times New Roman" w:cs="Times New Roman"/>
          <w:b/>
          <w:bCs/>
          <w:sz w:val="20"/>
          <w:szCs w:val="20"/>
        </w:rPr>
        <w:instrText>tc "PODER  JUDICIAL  DE  LA  FEDERACIÓN"</w:instrText>
      </w:r>
      <w:r w:rsidR="0038665D" w:rsidRPr="00FE46CE">
        <w:rPr>
          <w:rFonts w:ascii="Times New Roman" w:hAnsi="Times New Roman" w:cs="Times New Roman"/>
          <w:b/>
          <w:bCs/>
          <w:sz w:val="20"/>
          <w:szCs w:val="20"/>
        </w:rPr>
        <w:fldChar w:fldCharType="end"/>
      </w: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Edicto de Emplazamiento.- Juicio de Extinción de Dominio  5/2022-1. Demandado: César Eleuterio Aguilar Montemayor.</w:t>
      </w:r>
    </w:p>
    <w:p w:rsidR="00FE46CE" w:rsidRPr="00FE46CE" w:rsidRDefault="00FE46CE" w:rsidP="00FE46CE">
      <w:pPr>
        <w:tabs>
          <w:tab w:val="center" w:leader="underscore" w:pos="4309"/>
        </w:tabs>
        <w:autoSpaceDE w:val="0"/>
        <w:autoSpaceDN w:val="0"/>
        <w:adjustRightInd w:val="0"/>
        <w:spacing w:after="0" w:line="240" w:lineRule="auto"/>
        <w:jc w:val="center"/>
        <w:rPr>
          <w:rFonts w:ascii="Times New Roman" w:hAnsi="Times New Roman" w:cs="Times New Roman"/>
        </w:rPr>
      </w:pPr>
      <w:r w:rsidRPr="00FE46CE">
        <w:rPr>
          <w:rFonts w:ascii="Times New Roman" w:hAnsi="Times New Roman" w:cs="Times New Roman"/>
        </w:rPr>
        <w:t>3</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4"/>
          <w:szCs w:val="24"/>
        </w:rPr>
      </w:pPr>
      <w:r w:rsidRPr="00FE46CE">
        <w:rPr>
          <w:rFonts w:ascii="Times New Roman" w:hAnsi="Times New Roman" w:cs="Times New Roman"/>
          <w:b/>
          <w:bCs/>
          <w:sz w:val="24"/>
          <w:szCs w:val="24"/>
        </w:rPr>
        <w:t>PODER  EJECUTIVO  ESTATAL</w:t>
      </w:r>
      <w:r w:rsidR="0038665D" w:rsidRPr="00FE46CE">
        <w:rPr>
          <w:rFonts w:ascii="Times New Roman" w:hAnsi="Times New Roman" w:cs="Times New Roman"/>
          <w:b/>
          <w:bCs/>
          <w:sz w:val="24"/>
          <w:szCs w:val="24"/>
        </w:rPr>
        <w:fldChar w:fldCharType="begin"/>
      </w:r>
      <w:r w:rsidRPr="00FE46CE">
        <w:rPr>
          <w:rFonts w:ascii="Times New Roman" w:hAnsi="Times New Roman" w:cs="Times New Roman"/>
          <w:b/>
          <w:bCs/>
          <w:sz w:val="24"/>
          <w:szCs w:val="24"/>
        </w:rPr>
        <w:instrText>tc "PODER  EJECUTIVO  ESTATAL"</w:instrText>
      </w:r>
      <w:r w:rsidR="0038665D" w:rsidRPr="00FE46CE">
        <w:rPr>
          <w:rFonts w:ascii="Times New Roman" w:hAnsi="Times New Roman" w:cs="Times New Roman"/>
          <w:b/>
          <w:bCs/>
          <w:sz w:val="24"/>
          <w:szCs w:val="24"/>
        </w:rPr>
        <w:fldChar w:fldCharType="end"/>
      </w: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0"/>
          <w:szCs w:val="20"/>
        </w:rPr>
      </w:pPr>
      <w:r w:rsidRPr="00FE46CE">
        <w:rPr>
          <w:rFonts w:ascii="Times New Roman" w:hAnsi="Times New Roman" w:cs="Times New Roman"/>
          <w:b/>
          <w:bCs/>
          <w:sz w:val="20"/>
          <w:szCs w:val="20"/>
        </w:rPr>
        <w:t xml:space="preserve">SECRETARÍA  DE  SEGURIDAD  PÚBLICA        </w:t>
      </w:r>
      <w:r w:rsidR="0038665D" w:rsidRPr="00FE46CE">
        <w:rPr>
          <w:rFonts w:ascii="Times New Roman" w:hAnsi="Times New Roman" w:cs="Times New Roman"/>
          <w:b/>
          <w:bCs/>
          <w:sz w:val="20"/>
          <w:szCs w:val="20"/>
        </w:rPr>
        <w:fldChar w:fldCharType="begin"/>
      </w:r>
      <w:r w:rsidRPr="00FE46CE">
        <w:rPr>
          <w:rFonts w:ascii="Times New Roman" w:hAnsi="Times New Roman" w:cs="Times New Roman"/>
          <w:b/>
          <w:bCs/>
          <w:sz w:val="20"/>
          <w:szCs w:val="20"/>
        </w:rPr>
        <w:instrText>tc "SECRETARÍA  DE  SEGURIDAD  PÚBLICA        "</w:instrText>
      </w:r>
      <w:r w:rsidR="0038665D" w:rsidRPr="00FE46CE">
        <w:rPr>
          <w:rFonts w:ascii="Times New Roman" w:hAnsi="Times New Roman" w:cs="Times New Roman"/>
          <w:b/>
          <w:bCs/>
          <w:sz w:val="20"/>
          <w:szCs w:val="20"/>
        </w:rPr>
        <w:fldChar w:fldCharType="end"/>
      </w: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Resolución para prestar servicios privados de seguridad a: Seguranca México, S.A. de C.V.; José Esteban Aguilar Palomares.; GSI Seguridad Privada, S.A. DE C.V.; Gabriel Esparza Godoy.; Limpieza y Vigilancia Profesional Empresarial, S.A. de C.V.; Vigilancia integral Sinaloa, S.A. de C.V.; Monitoreo y Seguridad Privada, S.A. de C.V.</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0"/>
          <w:szCs w:val="20"/>
        </w:rPr>
      </w:pPr>
      <w:r w:rsidRPr="00FE46CE">
        <w:rPr>
          <w:rFonts w:ascii="Times New Roman" w:hAnsi="Times New Roman" w:cs="Times New Roman"/>
          <w:b/>
          <w:bCs/>
          <w:sz w:val="20"/>
          <w:szCs w:val="20"/>
        </w:rPr>
        <w:t>SECRETARÍA  DE  OBRAS  PÚBLICAS</w:t>
      </w:r>
      <w:r w:rsidR="0038665D" w:rsidRPr="00FE46CE">
        <w:rPr>
          <w:rFonts w:ascii="Times New Roman" w:hAnsi="Times New Roman" w:cs="Times New Roman"/>
          <w:b/>
          <w:bCs/>
          <w:sz w:val="20"/>
          <w:szCs w:val="20"/>
        </w:rPr>
        <w:fldChar w:fldCharType="begin"/>
      </w:r>
      <w:r w:rsidRPr="00FE46CE">
        <w:rPr>
          <w:rFonts w:ascii="Times New Roman" w:hAnsi="Times New Roman" w:cs="Times New Roman"/>
          <w:b/>
          <w:bCs/>
          <w:sz w:val="20"/>
          <w:szCs w:val="20"/>
        </w:rPr>
        <w:instrText>tc "SECRETARÍA  DE  OBRAS  PÚBLICAS"</w:instrText>
      </w:r>
      <w:r w:rsidR="0038665D" w:rsidRPr="00FE46CE">
        <w:rPr>
          <w:rFonts w:ascii="Times New Roman" w:hAnsi="Times New Roman" w:cs="Times New Roman"/>
          <w:b/>
          <w:bCs/>
          <w:sz w:val="20"/>
          <w:szCs w:val="20"/>
        </w:rPr>
        <w:fldChar w:fldCharType="end"/>
      </w: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 xml:space="preserve">Fallo de Adjudicación de Contrato y Acta de Junta Pública para dar a conocer el Fallo, Licitación Pública Nacional Estatal No. 029 Concursos Nos. OPPU-EST-LP-085-2022 y OPPU-EST-LP-086-2022. </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 xml:space="preserve">Fallo de Adjudicación de Contrato y Acta de Junta Pública para dar a conocer el Fallo, Licitación Pública Nacional Estatal No. 030 Concursos Nos. OPPU-EST-LP-087-2022 y OPPU-EST-LP-088-2022. </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Licitación Pública Nacional Estatal No. 041 No. Concurso  OPPU-EST-LP-108-2022 y  OPPU-EST-LP-109-2022.</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0"/>
          <w:szCs w:val="20"/>
        </w:rPr>
      </w:pPr>
      <w:r w:rsidRPr="00FE46CE">
        <w:rPr>
          <w:rFonts w:ascii="Times New Roman" w:hAnsi="Times New Roman" w:cs="Times New Roman"/>
          <w:b/>
          <w:bCs/>
          <w:sz w:val="20"/>
          <w:szCs w:val="20"/>
        </w:rPr>
        <w:t>INSTITUTO  SINALOENSE  DE  LA  INFRAESTRUCTURA  FÍSICA  EDUCATIVA</w:t>
      </w:r>
      <w:r w:rsidR="0038665D" w:rsidRPr="00FE46CE">
        <w:rPr>
          <w:rFonts w:ascii="Times New Roman" w:hAnsi="Times New Roman" w:cs="Times New Roman"/>
          <w:b/>
          <w:bCs/>
          <w:sz w:val="20"/>
          <w:szCs w:val="20"/>
        </w:rPr>
        <w:fldChar w:fldCharType="begin"/>
      </w:r>
      <w:r w:rsidRPr="00FE46CE">
        <w:rPr>
          <w:rFonts w:ascii="Times New Roman" w:hAnsi="Times New Roman" w:cs="Times New Roman"/>
          <w:b/>
          <w:bCs/>
          <w:sz w:val="20"/>
          <w:szCs w:val="20"/>
        </w:rPr>
        <w:instrText>tc "INSTITUTO  SINALOENSE  DE  LA  INFRAESTRUCTURA  FÍSICA  EDUCATIVA"</w:instrText>
      </w:r>
      <w:r w:rsidR="0038665D" w:rsidRPr="00FE46CE">
        <w:rPr>
          <w:rFonts w:ascii="Times New Roman" w:hAnsi="Times New Roman" w:cs="Times New Roman"/>
          <w:b/>
          <w:bCs/>
          <w:sz w:val="20"/>
          <w:szCs w:val="20"/>
        </w:rPr>
        <w:fldChar w:fldCharType="end"/>
      </w: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Convocatoria Pública: 009.- No. de Licitación ISIFE-LPE-020-2022, ISIFE-LPE-021-2022, ISIFE-LPE-022-2022 y ISIFE-LPE-023-2022.</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0"/>
          <w:szCs w:val="20"/>
        </w:rPr>
      </w:pPr>
      <w:r w:rsidRPr="00FE46CE">
        <w:rPr>
          <w:rFonts w:ascii="Times New Roman" w:hAnsi="Times New Roman" w:cs="Times New Roman"/>
          <w:b/>
          <w:bCs/>
          <w:sz w:val="20"/>
          <w:szCs w:val="20"/>
        </w:rPr>
        <w:t>HOSPITAL  CIVIL  DE  CULIACÁN</w:t>
      </w:r>
      <w:r w:rsidR="0038665D" w:rsidRPr="00FE46CE">
        <w:rPr>
          <w:rFonts w:ascii="Times New Roman" w:hAnsi="Times New Roman" w:cs="Times New Roman"/>
          <w:b/>
          <w:bCs/>
          <w:sz w:val="20"/>
          <w:szCs w:val="20"/>
        </w:rPr>
        <w:fldChar w:fldCharType="begin"/>
      </w:r>
      <w:r w:rsidRPr="00FE46CE">
        <w:rPr>
          <w:rFonts w:ascii="Times New Roman" w:hAnsi="Times New Roman" w:cs="Times New Roman"/>
          <w:b/>
          <w:bCs/>
          <w:sz w:val="20"/>
          <w:szCs w:val="20"/>
        </w:rPr>
        <w:instrText>tc "HOSPITAL  CIVIL  DE  CULIACÁN"</w:instrText>
      </w:r>
      <w:r w:rsidR="0038665D" w:rsidRPr="00FE46CE">
        <w:rPr>
          <w:rFonts w:ascii="Times New Roman" w:hAnsi="Times New Roman" w:cs="Times New Roman"/>
          <w:b/>
          <w:bCs/>
          <w:sz w:val="20"/>
          <w:szCs w:val="20"/>
        </w:rPr>
        <w:fldChar w:fldCharType="end"/>
      </w: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Avance Financiero, relativo al Tercer Trimestre de 2022.</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tabs>
          <w:tab w:val="center" w:leader="underscore" w:pos="4309"/>
        </w:tabs>
        <w:autoSpaceDE w:val="0"/>
        <w:autoSpaceDN w:val="0"/>
        <w:adjustRightInd w:val="0"/>
        <w:spacing w:after="0" w:line="240" w:lineRule="auto"/>
        <w:jc w:val="center"/>
        <w:rPr>
          <w:rFonts w:ascii="Times New Roman" w:hAnsi="Times New Roman" w:cs="Times New Roman"/>
        </w:rPr>
      </w:pPr>
      <w:r w:rsidRPr="00FE46CE">
        <w:rPr>
          <w:rFonts w:ascii="Times New Roman" w:hAnsi="Times New Roman" w:cs="Times New Roman"/>
        </w:rPr>
        <w:t>4   -   59</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tabs>
          <w:tab w:val="center" w:leader="underscore" w:pos="4309"/>
        </w:tabs>
        <w:autoSpaceDE w:val="0"/>
        <w:autoSpaceDN w:val="0"/>
        <w:adjustRightInd w:val="0"/>
        <w:spacing w:after="0" w:line="240" w:lineRule="auto"/>
        <w:jc w:val="center"/>
        <w:rPr>
          <w:rFonts w:ascii="Times New Roman" w:hAnsi="Times New Roman" w:cs="Times New Roman"/>
        </w:rPr>
      </w:pP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color w:val="000000"/>
          <w:sz w:val="24"/>
          <w:szCs w:val="24"/>
        </w:rPr>
      </w:pPr>
      <w:r w:rsidRPr="00FE46CE">
        <w:rPr>
          <w:rFonts w:ascii="Times New Roman" w:hAnsi="Times New Roman" w:cs="Times New Roman"/>
        </w:rPr>
        <w:t xml:space="preserve">                                                                                        </w:t>
      </w:r>
      <w:r w:rsidRPr="00FE46CE">
        <w:rPr>
          <w:rFonts w:ascii="Times New Roman" w:hAnsi="Times New Roman" w:cs="Times New Roman"/>
          <w:color w:val="000000"/>
          <w:sz w:val="24"/>
          <w:szCs w:val="24"/>
        </w:rPr>
        <w:t xml:space="preserve"> (Continúa Índice Pág. 2)</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38665D" w:rsidP="00FE46CE">
      <w:pPr>
        <w:autoSpaceDE w:val="0"/>
        <w:autoSpaceDN w:val="0"/>
        <w:adjustRightInd w:val="0"/>
        <w:spacing w:after="0" w:line="240" w:lineRule="auto"/>
        <w:jc w:val="center"/>
        <w:rPr>
          <w:rFonts w:ascii="Times New Roman" w:hAnsi="Times New Roman" w:cs="Times New Roman"/>
          <w:b/>
          <w:bCs/>
          <w:sz w:val="36"/>
          <w:szCs w:val="36"/>
        </w:rPr>
      </w:pPr>
      <w:r w:rsidRPr="00FE46CE">
        <w:rPr>
          <w:rFonts w:ascii="Times New Roman" w:hAnsi="Times New Roman" w:cs="Times New Roman"/>
          <w:b/>
          <w:bCs/>
          <w:sz w:val="36"/>
          <w:szCs w:val="36"/>
        </w:rPr>
        <w:fldChar w:fldCharType="begin"/>
      </w:r>
      <w:r w:rsidR="00FE46CE" w:rsidRPr="00FE46CE">
        <w:rPr>
          <w:rFonts w:ascii="Times New Roman" w:hAnsi="Times New Roman" w:cs="Times New Roman"/>
          <w:b/>
          <w:bCs/>
          <w:sz w:val="36"/>
          <w:szCs w:val="36"/>
        </w:rPr>
        <w:instrText>tc ""</w:instrText>
      </w:r>
      <w:r w:rsidRPr="00FE46CE">
        <w:rPr>
          <w:rFonts w:ascii="Times New Roman" w:hAnsi="Times New Roman" w:cs="Times New Roman"/>
          <w:b/>
          <w:bCs/>
          <w:sz w:val="36"/>
          <w:szCs w:val="36"/>
        </w:rPr>
        <w:fldChar w:fldCharType="end"/>
      </w: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36"/>
          <w:szCs w:val="36"/>
        </w:rPr>
      </w:pPr>
      <w:r w:rsidRPr="00FE46CE">
        <w:rPr>
          <w:rFonts w:ascii="Times New Roman" w:hAnsi="Times New Roman" w:cs="Times New Roman"/>
          <w:b/>
          <w:bCs/>
          <w:sz w:val="36"/>
          <w:szCs w:val="36"/>
        </w:rPr>
        <w:t>ÍNDICE</w:t>
      </w:r>
      <w:r w:rsidR="0038665D" w:rsidRPr="00FE46CE">
        <w:rPr>
          <w:rFonts w:ascii="Times New Roman" w:hAnsi="Times New Roman" w:cs="Times New Roman"/>
          <w:b/>
          <w:bCs/>
          <w:sz w:val="36"/>
          <w:szCs w:val="36"/>
        </w:rPr>
        <w:fldChar w:fldCharType="begin"/>
      </w:r>
      <w:r w:rsidRPr="00FE46CE">
        <w:rPr>
          <w:rFonts w:ascii="Times New Roman" w:hAnsi="Times New Roman" w:cs="Times New Roman"/>
          <w:b/>
          <w:bCs/>
          <w:sz w:val="36"/>
          <w:szCs w:val="36"/>
        </w:rPr>
        <w:instrText>tc "ÍNDICE"</w:instrText>
      </w:r>
      <w:r w:rsidR="0038665D" w:rsidRPr="00FE46CE">
        <w:rPr>
          <w:rFonts w:ascii="Times New Roman" w:hAnsi="Times New Roman" w:cs="Times New Roman"/>
          <w:b/>
          <w:bCs/>
          <w:sz w:val="36"/>
          <w:szCs w:val="36"/>
        </w:rPr>
        <w:fldChar w:fldCharType="end"/>
      </w:r>
    </w:p>
    <w:p w:rsidR="00FE46CE" w:rsidRPr="00FE46CE" w:rsidRDefault="0038665D" w:rsidP="00FE46CE">
      <w:pPr>
        <w:autoSpaceDE w:val="0"/>
        <w:autoSpaceDN w:val="0"/>
        <w:adjustRightInd w:val="0"/>
        <w:spacing w:after="0" w:line="240" w:lineRule="auto"/>
        <w:jc w:val="center"/>
        <w:rPr>
          <w:rFonts w:ascii="Times New Roman" w:hAnsi="Times New Roman" w:cs="Times New Roman"/>
          <w:b/>
          <w:bCs/>
          <w:sz w:val="36"/>
          <w:szCs w:val="36"/>
        </w:rPr>
      </w:pPr>
      <w:r w:rsidRPr="00FE46CE">
        <w:rPr>
          <w:rFonts w:ascii="Times New Roman" w:hAnsi="Times New Roman" w:cs="Times New Roman"/>
          <w:b/>
          <w:bCs/>
          <w:sz w:val="36"/>
          <w:szCs w:val="36"/>
        </w:rPr>
        <w:fldChar w:fldCharType="begin"/>
      </w:r>
      <w:r w:rsidR="00FE46CE" w:rsidRPr="00FE46CE">
        <w:rPr>
          <w:rFonts w:ascii="Times New Roman" w:hAnsi="Times New Roman" w:cs="Times New Roman"/>
          <w:b/>
          <w:bCs/>
          <w:sz w:val="36"/>
          <w:szCs w:val="36"/>
        </w:rPr>
        <w:instrText>tc ""</w:instrText>
      </w:r>
      <w:r w:rsidRPr="00FE46CE">
        <w:rPr>
          <w:rFonts w:ascii="Times New Roman" w:hAnsi="Times New Roman" w:cs="Times New Roman"/>
          <w:b/>
          <w:bCs/>
          <w:sz w:val="36"/>
          <w:szCs w:val="36"/>
        </w:rPr>
        <w:fldChar w:fldCharType="end"/>
      </w:r>
    </w:p>
    <w:p w:rsidR="00FE46CE" w:rsidRPr="00FE46CE" w:rsidRDefault="0038665D" w:rsidP="00FE46CE">
      <w:pPr>
        <w:autoSpaceDE w:val="0"/>
        <w:autoSpaceDN w:val="0"/>
        <w:adjustRightInd w:val="0"/>
        <w:spacing w:after="0" w:line="240" w:lineRule="auto"/>
        <w:jc w:val="center"/>
        <w:rPr>
          <w:rFonts w:ascii="Times New Roman" w:hAnsi="Times New Roman" w:cs="Times New Roman"/>
          <w:b/>
          <w:bCs/>
          <w:sz w:val="36"/>
          <w:szCs w:val="36"/>
        </w:rPr>
      </w:pPr>
      <w:r w:rsidRPr="00FE46CE">
        <w:rPr>
          <w:rFonts w:ascii="Times New Roman" w:hAnsi="Times New Roman" w:cs="Times New Roman"/>
          <w:b/>
          <w:bCs/>
          <w:sz w:val="36"/>
          <w:szCs w:val="36"/>
        </w:rPr>
        <w:fldChar w:fldCharType="begin"/>
      </w:r>
      <w:r w:rsidR="00FE46CE" w:rsidRPr="00FE46CE">
        <w:rPr>
          <w:rFonts w:ascii="Times New Roman" w:hAnsi="Times New Roman" w:cs="Times New Roman"/>
          <w:b/>
          <w:bCs/>
          <w:sz w:val="36"/>
          <w:szCs w:val="36"/>
        </w:rPr>
        <w:instrText>tc ""</w:instrText>
      </w:r>
      <w:r w:rsidRPr="00FE46CE">
        <w:rPr>
          <w:rFonts w:ascii="Times New Roman" w:hAnsi="Times New Roman" w:cs="Times New Roman"/>
          <w:b/>
          <w:bCs/>
          <w:sz w:val="36"/>
          <w:szCs w:val="36"/>
        </w:rPr>
        <w:fldChar w:fldCharType="end"/>
      </w: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4"/>
          <w:szCs w:val="24"/>
        </w:rPr>
      </w:pPr>
      <w:r w:rsidRPr="00FE46CE">
        <w:rPr>
          <w:rFonts w:ascii="Times New Roman" w:hAnsi="Times New Roman" w:cs="Times New Roman"/>
          <w:b/>
          <w:bCs/>
          <w:sz w:val="24"/>
          <w:szCs w:val="24"/>
        </w:rPr>
        <w:t>PODER  LEGISLATIVO  ESTATAL</w:t>
      </w:r>
      <w:r w:rsidR="0038665D" w:rsidRPr="00FE46CE">
        <w:rPr>
          <w:rFonts w:ascii="Times New Roman" w:hAnsi="Times New Roman" w:cs="Times New Roman"/>
          <w:b/>
          <w:bCs/>
          <w:sz w:val="24"/>
          <w:szCs w:val="24"/>
        </w:rPr>
        <w:fldChar w:fldCharType="begin"/>
      </w:r>
      <w:r w:rsidRPr="00FE46CE">
        <w:rPr>
          <w:rFonts w:ascii="Times New Roman" w:hAnsi="Times New Roman" w:cs="Times New Roman"/>
          <w:b/>
          <w:bCs/>
          <w:sz w:val="24"/>
          <w:szCs w:val="24"/>
        </w:rPr>
        <w:instrText>tc "PODER  LEGISLATIVO  ESTATAL"</w:instrText>
      </w:r>
      <w:r w:rsidR="0038665D" w:rsidRPr="00FE46CE">
        <w:rPr>
          <w:rFonts w:ascii="Times New Roman" w:hAnsi="Times New Roman" w:cs="Times New Roman"/>
          <w:b/>
          <w:bCs/>
          <w:sz w:val="24"/>
          <w:szCs w:val="24"/>
        </w:rPr>
        <w:fldChar w:fldCharType="end"/>
      </w: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lastRenderedPageBreak/>
        <w:t xml:space="preserve">Decreto Número 330 del H. Congreso del Estado.- Por el que se autoriza al Ejecutivo del Estado  para que a nombre y representación del Estado de Sinaloa enajene a título de donación gratuita la propiedad de un bien inmueble al Fideicomiso Público «Fondo de Infraestructura para el Desarrollo Industrial de Sinaloa» (FOINFRA). </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tabs>
          <w:tab w:val="center" w:leader="underscore" w:pos="4309"/>
        </w:tabs>
        <w:autoSpaceDE w:val="0"/>
        <w:autoSpaceDN w:val="0"/>
        <w:adjustRightInd w:val="0"/>
        <w:spacing w:after="0" w:line="240" w:lineRule="auto"/>
        <w:jc w:val="center"/>
        <w:rPr>
          <w:rFonts w:ascii="Times New Roman" w:hAnsi="Times New Roman" w:cs="Times New Roman"/>
        </w:rPr>
      </w:pPr>
      <w:r w:rsidRPr="00FE46CE">
        <w:rPr>
          <w:rFonts w:ascii="Times New Roman" w:hAnsi="Times New Roman" w:cs="Times New Roman"/>
        </w:rPr>
        <w:t>60   -   63</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4"/>
          <w:szCs w:val="24"/>
        </w:rPr>
      </w:pPr>
      <w:r w:rsidRPr="00FE46CE">
        <w:rPr>
          <w:rFonts w:ascii="Times New Roman" w:hAnsi="Times New Roman" w:cs="Times New Roman"/>
          <w:b/>
          <w:bCs/>
          <w:sz w:val="24"/>
          <w:szCs w:val="24"/>
        </w:rPr>
        <w:t>FISCALÍA  GENERAL  DEL  ESTADO  DE  SINALOA</w:t>
      </w:r>
      <w:r w:rsidR="0038665D" w:rsidRPr="00FE46CE">
        <w:rPr>
          <w:rFonts w:ascii="Times New Roman" w:hAnsi="Times New Roman" w:cs="Times New Roman"/>
          <w:b/>
          <w:bCs/>
          <w:sz w:val="24"/>
          <w:szCs w:val="24"/>
        </w:rPr>
        <w:fldChar w:fldCharType="begin"/>
      </w:r>
      <w:r w:rsidRPr="00FE46CE">
        <w:rPr>
          <w:rFonts w:ascii="Times New Roman" w:hAnsi="Times New Roman" w:cs="Times New Roman"/>
          <w:b/>
          <w:bCs/>
          <w:sz w:val="24"/>
          <w:szCs w:val="24"/>
        </w:rPr>
        <w:instrText>tc "FISCALÍA  GENERAL  DEL  ESTADO  DE  SINALOA"</w:instrText>
      </w:r>
      <w:r w:rsidR="0038665D" w:rsidRPr="00FE46CE">
        <w:rPr>
          <w:rFonts w:ascii="Times New Roman" w:hAnsi="Times New Roman" w:cs="Times New Roman"/>
          <w:b/>
          <w:bCs/>
          <w:sz w:val="24"/>
          <w:szCs w:val="24"/>
        </w:rPr>
        <w:fldChar w:fldCharType="end"/>
      </w: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Extracto del acuerdo número 06/2022 de la Fiscalía General del Estado de Sinaloa, por el cual se emite el Código de Ética de los Servidores Públicos de la Fiscalía General del Estado de Sinaloa.</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tabs>
          <w:tab w:val="center" w:leader="underscore" w:pos="4309"/>
        </w:tabs>
        <w:autoSpaceDE w:val="0"/>
        <w:autoSpaceDN w:val="0"/>
        <w:adjustRightInd w:val="0"/>
        <w:spacing w:after="0" w:line="240" w:lineRule="auto"/>
        <w:jc w:val="center"/>
        <w:rPr>
          <w:rFonts w:ascii="Times New Roman" w:hAnsi="Times New Roman" w:cs="Times New Roman"/>
        </w:rPr>
      </w:pPr>
      <w:r w:rsidRPr="00FE46CE">
        <w:rPr>
          <w:rFonts w:ascii="Times New Roman" w:hAnsi="Times New Roman" w:cs="Times New Roman"/>
        </w:rPr>
        <w:t>64</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4"/>
          <w:szCs w:val="24"/>
        </w:rPr>
      </w:pPr>
      <w:r w:rsidRPr="00FE46CE">
        <w:rPr>
          <w:rFonts w:ascii="Times New Roman" w:hAnsi="Times New Roman" w:cs="Times New Roman"/>
          <w:b/>
          <w:bCs/>
          <w:sz w:val="24"/>
          <w:szCs w:val="24"/>
        </w:rPr>
        <w:t>TRIBUNAL  ELECTORAL  DEL  ESTADO  DE  SINALOA</w:t>
      </w:r>
      <w:r w:rsidR="0038665D" w:rsidRPr="00FE46CE">
        <w:rPr>
          <w:rFonts w:ascii="Times New Roman" w:hAnsi="Times New Roman" w:cs="Times New Roman"/>
          <w:b/>
          <w:bCs/>
          <w:sz w:val="24"/>
          <w:szCs w:val="24"/>
        </w:rPr>
        <w:fldChar w:fldCharType="begin"/>
      </w:r>
      <w:r w:rsidRPr="00FE46CE">
        <w:rPr>
          <w:rFonts w:ascii="Times New Roman" w:hAnsi="Times New Roman" w:cs="Times New Roman"/>
          <w:b/>
          <w:bCs/>
          <w:sz w:val="24"/>
          <w:szCs w:val="24"/>
        </w:rPr>
        <w:instrText>tc "TRIBUNAL  ELECTORAL  DEL  ESTADO  DE  SINALOA"</w:instrText>
      </w:r>
      <w:r w:rsidR="0038665D" w:rsidRPr="00FE46CE">
        <w:rPr>
          <w:rFonts w:ascii="Times New Roman" w:hAnsi="Times New Roman" w:cs="Times New Roman"/>
          <w:b/>
          <w:bCs/>
          <w:sz w:val="24"/>
          <w:szCs w:val="24"/>
        </w:rPr>
        <w:fldChar w:fldCharType="end"/>
      </w: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Avance Financiero, relativo al Tercer Trimestre de 2022.</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tabs>
          <w:tab w:val="center" w:leader="underscore" w:pos="4309"/>
        </w:tabs>
        <w:autoSpaceDE w:val="0"/>
        <w:autoSpaceDN w:val="0"/>
        <w:adjustRightInd w:val="0"/>
        <w:spacing w:after="0" w:line="240" w:lineRule="auto"/>
        <w:jc w:val="center"/>
        <w:rPr>
          <w:rFonts w:ascii="Times New Roman" w:hAnsi="Times New Roman" w:cs="Times New Roman"/>
        </w:rPr>
      </w:pPr>
      <w:r w:rsidRPr="00FE46CE">
        <w:rPr>
          <w:rFonts w:ascii="Times New Roman" w:hAnsi="Times New Roman" w:cs="Times New Roman"/>
        </w:rPr>
        <w:t>65   -   66</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4"/>
          <w:szCs w:val="24"/>
        </w:rPr>
      </w:pPr>
      <w:r w:rsidRPr="00FE46CE">
        <w:rPr>
          <w:rFonts w:ascii="Times New Roman" w:hAnsi="Times New Roman" w:cs="Times New Roman"/>
          <w:b/>
          <w:bCs/>
          <w:sz w:val="24"/>
          <w:szCs w:val="24"/>
        </w:rPr>
        <w:t>AYUNTAMIENTOS</w:t>
      </w:r>
      <w:r w:rsidR="0038665D" w:rsidRPr="00FE46CE">
        <w:rPr>
          <w:rFonts w:ascii="Times New Roman" w:hAnsi="Times New Roman" w:cs="Times New Roman"/>
          <w:b/>
          <w:bCs/>
          <w:sz w:val="24"/>
          <w:szCs w:val="24"/>
        </w:rPr>
        <w:fldChar w:fldCharType="begin"/>
      </w:r>
      <w:r w:rsidRPr="00FE46CE">
        <w:rPr>
          <w:rFonts w:ascii="Times New Roman" w:hAnsi="Times New Roman" w:cs="Times New Roman"/>
          <w:b/>
          <w:bCs/>
          <w:sz w:val="24"/>
          <w:szCs w:val="24"/>
        </w:rPr>
        <w:instrText>tc "AYUNTAMIENTOS"</w:instrText>
      </w:r>
      <w:r w:rsidR="0038665D" w:rsidRPr="00FE46CE">
        <w:rPr>
          <w:rFonts w:ascii="Times New Roman" w:hAnsi="Times New Roman" w:cs="Times New Roman"/>
          <w:b/>
          <w:bCs/>
          <w:sz w:val="24"/>
          <w:szCs w:val="24"/>
        </w:rPr>
        <w:fldChar w:fldCharType="end"/>
      </w: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0"/>
          <w:szCs w:val="20"/>
        </w:rPr>
      </w:pPr>
      <w:r w:rsidRPr="00FE46CE">
        <w:rPr>
          <w:rFonts w:ascii="Times New Roman" w:hAnsi="Times New Roman" w:cs="Times New Roman"/>
          <w:b/>
          <w:bCs/>
          <w:sz w:val="20"/>
          <w:szCs w:val="20"/>
        </w:rPr>
        <w:t>JUNTA  MUNICIPAL  DE  AGUA  POTABLE  Y  ALCANTARILLADO</w:t>
      </w:r>
      <w:r w:rsidR="0038665D" w:rsidRPr="00FE46CE">
        <w:rPr>
          <w:rFonts w:ascii="Times New Roman" w:hAnsi="Times New Roman" w:cs="Times New Roman"/>
          <w:b/>
          <w:bCs/>
          <w:sz w:val="20"/>
          <w:szCs w:val="20"/>
        </w:rPr>
        <w:fldChar w:fldCharType="begin"/>
      </w:r>
      <w:r w:rsidRPr="00FE46CE">
        <w:rPr>
          <w:rFonts w:ascii="Times New Roman" w:hAnsi="Times New Roman" w:cs="Times New Roman"/>
          <w:b/>
          <w:bCs/>
          <w:sz w:val="20"/>
          <w:szCs w:val="20"/>
        </w:rPr>
        <w:instrText>tc "JUNTA  MUNICIPAL  DE  AGUA  POTABLE  Y  ALCANTARILLADO"</w:instrText>
      </w:r>
      <w:r w:rsidR="0038665D" w:rsidRPr="00FE46CE">
        <w:rPr>
          <w:rFonts w:ascii="Times New Roman" w:hAnsi="Times New Roman" w:cs="Times New Roman"/>
          <w:b/>
          <w:bCs/>
          <w:sz w:val="20"/>
          <w:szCs w:val="20"/>
        </w:rPr>
        <w:fldChar w:fldCharType="end"/>
      </w: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Municipio de Culiacán.- Convocatoria para Licitación Pública Nacional (Presencial) No. de Licitación LPN-JAPAC-CUL-010-2022-GAF.</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0"/>
          <w:szCs w:val="20"/>
        </w:rPr>
      </w:pPr>
      <w:r w:rsidRPr="00FE46CE">
        <w:rPr>
          <w:rFonts w:ascii="Times New Roman" w:hAnsi="Times New Roman" w:cs="Times New Roman"/>
          <w:b/>
          <w:bCs/>
          <w:sz w:val="20"/>
          <w:szCs w:val="20"/>
        </w:rPr>
        <w:t xml:space="preserve">PARQUE  CULIACÁN </w:t>
      </w:r>
      <w:r w:rsidR="0038665D" w:rsidRPr="00FE46CE">
        <w:rPr>
          <w:rFonts w:ascii="Times New Roman" w:hAnsi="Times New Roman" w:cs="Times New Roman"/>
          <w:b/>
          <w:bCs/>
          <w:sz w:val="20"/>
          <w:szCs w:val="20"/>
        </w:rPr>
        <w:fldChar w:fldCharType="begin"/>
      </w:r>
      <w:r w:rsidRPr="00FE46CE">
        <w:rPr>
          <w:rFonts w:ascii="Times New Roman" w:hAnsi="Times New Roman" w:cs="Times New Roman"/>
          <w:b/>
          <w:bCs/>
          <w:sz w:val="20"/>
          <w:szCs w:val="20"/>
        </w:rPr>
        <w:instrText>tc "PARQUE  CULIACÁN "</w:instrText>
      </w:r>
      <w:r w:rsidR="0038665D" w:rsidRPr="00FE46CE">
        <w:rPr>
          <w:rFonts w:ascii="Times New Roman" w:hAnsi="Times New Roman" w:cs="Times New Roman"/>
          <w:b/>
          <w:bCs/>
          <w:sz w:val="20"/>
          <w:szCs w:val="20"/>
        </w:rPr>
        <w:fldChar w:fldCharType="end"/>
      </w: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 xml:space="preserve">Municipio de Culiacán.- Avance Financiero, relativo al Tercer Trimestre de 2022. </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0"/>
          <w:szCs w:val="20"/>
        </w:rPr>
      </w:pPr>
      <w:r w:rsidRPr="00FE46CE">
        <w:rPr>
          <w:rFonts w:ascii="Times New Roman" w:hAnsi="Times New Roman" w:cs="Times New Roman"/>
          <w:b/>
          <w:bCs/>
          <w:sz w:val="20"/>
          <w:szCs w:val="20"/>
        </w:rPr>
        <w:t>INSTITUTO  MUNICIPAL  DE  CULTURA  TURISMO  Y  ARTE  DE  MAZATLÁN</w:t>
      </w:r>
      <w:r w:rsidR="0038665D" w:rsidRPr="00FE46CE">
        <w:rPr>
          <w:rFonts w:ascii="Times New Roman" w:hAnsi="Times New Roman" w:cs="Times New Roman"/>
          <w:b/>
          <w:bCs/>
          <w:sz w:val="20"/>
          <w:szCs w:val="20"/>
        </w:rPr>
        <w:fldChar w:fldCharType="begin"/>
      </w:r>
      <w:r w:rsidRPr="00FE46CE">
        <w:rPr>
          <w:rFonts w:ascii="Times New Roman" w:hAnsi="Times New Roman" w:cs="Times New Roman"/>
          <w:b/>
          <w:bCs/>
          <w:sz w:val="20"/>
          <w:szCs w:val="20"/>
        </w:rPr>
        <w:instrText>tc "INSTITUTO  MUNICIPAL  DE  CULTURA  TURISMO  Y  ARTE  DE  MAZATLÁN"</w:instrText>
      </w:r>
      <w:r w:rsidR="0038665D" w:rsidRPr="00FE46CE">
        <w:rPr>
          <w:rFonts w:ascii="Times New Roman" w:hAnsi="Times New Roman" w:cs="Times New Roman"/>
          <w:b/>
          <w:bCs/>
          <w:sz w:val="20"/>
          <w:szCs w:val="20"/>
        </w:rPr>
        <w:fldChar w:fldCharType="end"/>
      </w: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 xml:space="preserve">Municipio de Mazatlán.- Avance Financiero, relativo al Tercer Trimestre de 2022.  </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0"/>
          <w:szCs w:val="20"/>
        </w:rPr>
      </w:pPr>
      <w:r w:rsidRPr="00FE46CE">
        <w:rPr>
          <w:rFonts w:ascii="Times New Roman" w:hAnsi="Times New Roman" w:cs="Times New Roman"/>
          <w:b/>
          <w:bCs/>
          <w:sz w:val="20"/>
          <w:szCs w:val="20"/>
        </w:rPr>
        <w:t>OPERADORA  Y  ADMINISTRADORA  DE  PLAYAS  MAZATLÁN</w:t>
      </w:r>
      <w:r w:rsidR="0038665D" w:rsidRPr="00FE46CE">
        <w:rPr>
          <w:rFonts w:ascii="Times New Roman" w:hAnsi="Times New Roman" w:cs="Times New Roman"/>
          <w:b/>
          <w:bCs/>
          <w:sz w:val="20"/>
          <w:szCs w:val="20"/>
        </w:rPr>
        <w:fldChar w:fldCharType="begin"/>
      </w:r>
      <w:r w:rsidRPr="00FE46CE">
        <w:rPr>
          <w:rFonts w:ascii="Times New Roman" w:hAnsi="Times New Roman" w:cs="Times New Roman"/>
          <w:b/>
          <w:bCs/>
          <w:sz w:val="20"/>
          <w:szCs w:val="20"/>
        </w:rPr>
        <w:instrText>tc "OPERADORA  Y  ADMINISTRADORA  DE  PLAYAS  MAZATLÁN"</w:instrText>
      </w:r>
      <w:r w:rsidR="0038665D" w:rsidRPr="00FE46CE">
        <w:rPr>
          <w:rFonts w:ascii="Times New Roman" w:hAnsi="Times New Roman" w:cs="Times New Roman"/>
          <w:b/>
          <w:bCs/>
          <w:sz w:val="20"/>
          <w:szCs w:val="20"/>
        </w:rPr>
        <w:fldChar w:fldCharType="end"/>
      </w: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Municipio de Mazatlán.- Avance Financiero, relativo al Tercer Trimestre de 2022.</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0"/>
          <w:szCs w:val="20"/>
        </w:rPr>
      </w:pPr>
      <w:r w:rsidRPr="00FE46CE">
        <w:rPr>
          <w:rFonts w:ascii="Times New Roman" w:hAnsi="Times New Roman" w:cs="Times New Roman"/>
          <w:b/>
          <w:bCs/>
          <w:sz w:val="20"/>
          <w:szCs w:val="20"/>
        </w:rPr>
        <w:t>SISTEMA  MUNICIPAL  PARA  EL  DESARROLLO  INTEGRAL  DE  LA  FAMILIA</w:t>
      </w:r>
      <w:r w:rsidR="0038665D" w:rsidRPr="00FE46CE">
        <w:rPr>
          <w:rFonts w:ascii="Times New Roman" w:hAnsi="Times New Roman" w:cs="Times New Roman"/>
          <w:b/>
          <w:bCs/>
          <w:sz w:val="20"/>
          <w:szCs w:val="20"/>
        </w:rPr>
        <w:fldChar w:fldCharType="begin"/>
      </w:r>
      <w:r w:rsidRPr="00FE46CE">
        <w:rPr>
          <w:rFonts w:ascii="Times New Roman" w:hAnsi="Times New Roman" w:cs="Times New Roman"/>
          <w:b/>
          <w:bCs/>
          <w:sz w:val="20"/>
          <w:szCs w:val="20"/>
        </w:rPr>
        <w:instrText>tc "SISTEMA  MUNICIPAL  PARA  EL  DESARROLLO  INTEGRAL  DE  LA  FAMILIA"</w:instrText>
      </w:r>
      <w:r w:rsidR="0038665D" w:rsidRPr="00FE46CE">
        <w:rPr>
          <w:rFonts w:ascii="Times New Roman" w:hAnsi="Times New Roman" w:cs="Times New Roman"/>
          <w:b/>
          <w:bCs/>
          <w:sz w:val="20"/>
          <w:szCs w:val="20"/>
        </w:rPr>
        <w:fldChar w:fldCharType="end"/>
      </w:r>
    </w:p>
    <w:p w:rsidR="00FE46CE" w:rsidRPr="00FE46CE" w:rsidRDefault="00FE46CE" w:rsidP="00FE46CE">
      <w:pPr>
        <w:tabs>
          <w:tab w:val="center" w:leader="underscore" w:pos="4309"/>
        </w:tabs>
        <w:autoSpaceDE w:val="0"/>
        <w:autoSpaceDN w:val="0"/>
        <w:adjustRightInd w:val="0"/>
        <w:spacing w:after="0" w:line="240" w:lineRule="auto"/>
        <w:jc w:val="both"/>
        <w:rPr>
          <w:rFonts w:ascii="Times New Roman" w:hAnsi="Times New Roman" w:cs="Times New Roman"/>
        </w:rPr>
      </w:pPr>
      <w:r w:rsidRPr="00FE46CE">
        <w:rPr>
          <w:rFonts w:ascii="Times New Roman" w:hAnsi="Times New Roman" w:cs="Times New Roman"/>
        </w:rPr>
        <w:t xml:space="preserve">Municipio de Angostura.- Avance Financiero, relativo al Tercer Trimestre de 2022.  </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tabs>
          <w:tab w:val="center" w:leader="underscore" w:pos="4309"/>
        </w:tabs>
        <w:autoSpaceDE w:val="0"/>
        <w:autoSpaceDN w:val="0"/>
        <w:adjustRightInd w:val="0"/>
        <w:spacing w:after="0" w:line="240" w:lineRule="auto"/>
        <w:jc w:val="center"/>
        <w:rPr>
          <w:rFonts w:ascii="Times New Roman" w:hAnsi="Times New Roman" w:cs="Times New Roman"/>
        </w:rPr>
      </w:pPr>
      <w:r w:rsidRPr="00FE46CE">
        <w:rPr>
          <w:rFonts w:ascii="Times New Roman" w:hAnsi="Times New Roman" w:cs="Times New Roman"/>
        </w:rPr>
        <w:t>67   -   72</w:t>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b/>
          <w:bCs/>
          <w:sz w:val="24"/>
          <w:szCs w:val="24"/>
        </w:rPr>
      </w:pPr>
      <w:r w:rsidRPr="00FE46CE">
        <w:rPr>
          <w:rFonts w:ascii="Times New Roman" w:hAnsi="Times New Roman" w:cs="Times New Roman"/>
          <w:b/>
          <w:bCs/>
          <w:sz w:val="24"/>
          <w:szCs w:val="24"/>
        </w:rPr>
        <w:t xml:space="preserve">    AVISOS  JUDICIALES</w:t>
      </w:r>
      <w:r w:rsidR="0038665D" w:rsidRPr="00FE46CE">
        <w:rPr>
          <w:rFonts w:ascii="Times New Roman" w:hAnsi="Times New Roman" w:cs="Times New Roman"/>
          <w:b/>
          <w:bCs/>
          <w:sz w:val="24"/>
          <w:szCs w:val="24"/>
        </w:rPr>
        <w:fldChar w:fldCharType="begin"/>
      </w:r>
      <w:r w:rsidRPr="00FE46CE">
        <w:rPr>
          <w:rFonts w:ascii="Times New Roman" w:hAnsi="Times New Roman" w:cs="Times New Roman"/>
          <w:b/>
          <w:bCs/>
          <w:sz w:val="24"/>
          <w:szCs w:val="24"/>
        </w:rPr>
        <w:instrText>tc "    AVISOS  JUDICIALES"</w:instrText>
      </w:r>
      <w:r w:rsidR="0038665D" w:rsidRPr="00FE46CE">
        <w:rPr>
          <w:rFonts w:ascii="Times New Roman" w:hAnsi="Times New Roman" w:cs="Times New Roman"/>
          <w:b/>
          <w:bCs/>
          <w:sz w:val="24"/>
          <w:szCs w:val="24"/>
        </w:rPr>
        <w:fldChar w:fldCharType="end"/>
      </w:r>
    </w:p>
    <w:p w:rsidR="00FE46CE" w:rsidRPr="00FE46CE" w:rsidRDefault="00FE46CE" w:rsidP="00FE46CE">
      <w:pPr>
        <w:autoSpaceDE w:val="0"/>
        <w:autoSpaceDN w:val="0"/>
        <w:adjustRightInd w:val="0"/>
        <w:spacing w:after="0" w:line="240" w:lineRule="auto"/>
        <w:jc w:val="center"/>
        <w:rPr>
          <w:rFonts w:ascii="Roman" w:hAnsi="Roman" w:cs="Roman"/>
          <w:sz w:val="8"/>
          <w:szCs w:val="8"/>
        </w:rPr>
      </w:pPr>
    </w:p>
    <w:p w:rsidR="00FE46CE" w:rsidRPr="00FE46CE" w:rsidRDefault="00FE46CE" w:rsidP="00FE46CE">
      <w:pPr>
        <w:tabs>
          <w:tab w:val="center" w:leader="underscore" w:pos="4309"/>
        </w:tabs>
        <w:autoSpaceDE w:val="0"/>
        <w:autoSpaceDN w:val="0"/>
        <w:adjustRightInd w:val="0"/>
        <w:spacing w:after="0" w:line="240" w:lineRule="auto"/>
        <w:jc w:val="center"/>
        <w:rPr>
          <w:rFonts w:ascii="Times New Roman" w:hAnsi="Times New Roman" w:cs="Times New Roman"/>
        </w:rPr>
      </w:pPr>
      <w:r w:rsidRPr="00FE46CE">
        <w:rPr>
          <w:rFonts w:ascii="Times New Roman" w:hAnsi="Times New Roman" w:cs="Times New Roman"/>
        </w:rPr>
        <w:t>73   -   96</w:t>
      </w:r>
    </w:p>
    <w:p w:rsidR="00FE46CE" w:rsidRPr="00FE46CE" w:rsidRDefault="00FE46CE" w:rsidP="00FE46CE">
      <w:pPr>
        <w:autoSpaceDE w:val="0"/>
        <w:autoSpaceDN w:val="0"/>
        <w:adjustRightInd w:val="0"/>
        <w:spacing w:after="0" w:line="240" w:lineRule="auto"/>
        <w:jc w:val="center"/>
        <w:rPr>
          <w:rFonts w:ascii="Times New Roman" w:hAnsi="Times New Roman" w:cs="Times New Roman"/>
          <w:sz w:val="24"/>
          <w:szCs w:val="24"/>
          <w:u w:val="single"/>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sz w:val="24"/>
          <w:szCs w:val="24"/>
          <w:u w:val="single"/>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sz w:val="24"/>
          <w:szCs w:val="24"/>
          <w:u w:val="single"/>
        </w:rPr>
      </w:pPr>
    </w:p>
    <w:p w:rsidR="00FE46CE" w:rsidRPr="00FE46CE" w:rsidRDefault="00FE46CE" w:rsidP="00FE46CE">
      <w:pPr>
        <w:autoSpaceDE w:val="0"/>
        <w:autoSpaceDN w:val="0"/>
        <w:adjustRightInd w:val="0"/>
        <w:spacing w:after="0" w:line="240" w:lineRule="auto"/>
        <w:jc w:val="center"/>
        <w:rPr>
          <w:rFonts w:ascii="Times New Roman" w:hAnsi="Times New Roman" w:cs="Times New Roman"/>
          <w:sz w:val="24"/>
          <w:szCs w:val="24"/>
          <w:u w:val="single"/>
        </w:rPr>
      </w:pPr>
    </w:p>
    <w:p w:rsidR="00FE46CE" w:rsidRPr="00FE46CE" w:rsidRDefault="000E23C6" w:rsidP="00FE46CE">
      <w:p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28 de noviembre de 2022.</w:t>
      </w:r>
      <w:r>
        <w:rPr>
          <w:rFonts w:ascii="Times New Roman" w:hAnsi="Times New Roman" w:cs="Times New Roman"/>
          <w:b/>
          <w:bCs/>
        </w:rPr>
        <w:t xml:space="preserve">    No. 143</w:t>
      </w: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36"/>
          <w:szCs w:val="36"/>
        </w:rPr>
      </w:pPr>
      <w:r w:rsidRPr="000E23C6">
        <w:rPr>
          <w:rFonts w:ascii="Times New Roman" w:hAnsi="Times New Roman" w:cs="Times New Roman"/>
          <w:b/>
          <w:bCs/>
          <w:sz w:val="36"/>
          <w:szCs w:val="36"/>
        </w:rPr>
        <w:t>ÍNDICE</w:t>
      </w:r>
      <w:r w:rsidR="0038665D" w:rsidRPr="000E23C6">
        <w:rPr>
          <w:rFonts w:ascii="Times New Roman" w:hAnsi="Times New Roman" w:cs="Times New Roman"/>
          <w:b/>
          <w:bCs/>
          <w:sz w:val="36"/>
          <w:szCs w:val="36"/>
        </w:rPr>
        <w:fldChar w:fldCharType="begin"/>
      </w:r>
      <w:r w:rsidRPr="000E23C6">
        <w:rPr>
          <w:rFonts w:ascii="Times New Roman" w:hAnsi="Times New Roman" w:cs="Times New Roman"/>
          <w:b/>
          <w:bCs/>
          <w:sz w:val="36"/>
          <w:szCs w:val="36"/>
        </w:rPr>
        <w:instrText>tc "ÍNDICE"</w:instrText>
      </w:r>
      <w:r w:rsidR="0038665D" w:rsidRPr="000E23C6">
        <w:rPr>
          <w:rFonts w:ascii="Times New Roman" w:hAnsi="Times New Roman" w:cs="Times New Roman"/>
          <w:b/>
          <w:bCs/>
          <w:sz w:val="36"/>
          <w:szCs w:val="36"/>
        </w:rPr>
        <w:fldChar w:fldCharType="end"/>
      </w:r>
    </w:p>
    <w:p w:rsidR="000E23C6" w:rsidRPr="000E23C6" w:rsidRDefault="0038665D" w:rsidP="000E23C6">
      <w:pPr>
        <w:autoSpaceDE w:val="0"/>
        <w:autoSpaceDN w:val="0"/>
        <w:adjustRightInd w:val="0"/>
        <w:spacing w:after="0" w:line="240" w:lineRule="auto"/>
        <w:jc w:val="center"/>
        <w:rPr>
          <w:rFonts w:ascii="Times New Roman" w:hAnsi="Times New Roman" w:cs="Times New Roman"/>
          <w:b/>
          <w:bCs/>
          <w:sz w:val="36"/>
          <w:szCs w:val="36"/>
        </w:rPr>
      </w:pPr>
      <w:r w:rsidRPr="000E23C6">
        <w:rPr>
          <w:rFonts w:ascii="Times New Roman" w:hAnsi="Times New Roman" w:cs="Times New Roman"/>
          <w:b/>
          <w:bCs/>
          <w:sz w:val="36"/>
          <w:szCs w:val="36"/>
        </w:rPr>
        <w:fldChar w:fldCharType="begin"/>
      </w:r>
      <w:r w:rsidR="000E23C6" w:rsidRPr="000E23C6">
        <w:rPr>
          <w:rFonts w:ascii="Times New Roman" w:hAnsi="Times New Roman" w:cs="Times New Roman"/>
          <w:b/>
          <w:bCs/>
          <w:sz w:val="36"/>
          <w:szCs w:val="36"/>
        </w:rPr>
        <w:instrText>tc ""</w:instrText>
      </w:r>
      <w:r w:rsidRPr="000E23C6">
        <w:rPr>
          <w:rFonts w:ascii="Times New Roman" w:hAnsi="Times New Roman" w:cs="Times New Roman"/>
          <w:b/>
          <w:bCs/>
          <w:sz w:val="36"/>
          <w:szCs w:val="36"/>
        </w:rPr>
        <w:fldChar w:fldCharType="end"/>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24"/>
          <w:szCs w:val="24"/>
        </w:rPr>
      </w:pPr>
      <w:r w:rsidRPr="000E23C6">
        <w:rPr>
          <w:rFonts w:ascii="Times New Roman" w:hAnsi="Times New Roman" w:cs="Times New Roman"/>
          <w:b/>
          <w:bCs/>
          <w:sz w:val="24"/>
          <w:szCs w:val="24"/>
        </w:rPr>
        <w:t>GOBIERNO  FEDERAL</w:t>
      </w:r>
      <w:r w:rsidR="0038665D" w:rsidRPr="000E23C6">
        <w:rPr>
          <w:rFonts w:ascii="Times New Roman" w:hAnsi="Times New Roman" w:cs="Times New Roman"/>
          <w:b/>
          <w:bCs/>
          <w:sz w:val="24"/>
          <w:szCs w:val="24"/>
        </w:rPr>
        <w:fldChar w:fldCharType="begin"/>
      </w:r>
      <w:r w:rsidRPr="000E23C6">
        <w:rPr>
          <w:rFonts w:ascii="Times New Roman" w:hAnsi="Times New Roman" w:cs="Times New Roman"/>
          <w:b/>
          <w:bCs/>
          <w:sz w:val="24"/>
          <w:szCs w:val="24"/>
        </w:rPr>
        <w:instrText>tc "GOBIERNO  FEDERAL"</w:instrText>
      </w:r>
      <w:r w:rsidR="0038665D" w:rsidRPr="000E23C6">
        <w:rPr>
          <w:rFonts w:ascii="Times New Roman" w:hAnsi="Times New Roman" w:cs="Times New Roman"/>
          <w:b/>
          <w:bCs/>
          <w:sz w:val="24"/>
          <w:szCs w:val="24"/>
        </w:rPr>
        <w:fldChar w:fldCharType="end"/>
      </w: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20"/>
          <w:szCs w:val="20"/>
        </w:rPr>
      </w:pPr>
      <w:r w:rsidRPr="000E23C6">
        <w:rPr>
          <w:rFonts w:ascii="Times New Roman" w:hAnsi="Times New Roman" w:cs="Times New Roman"/>
          <w:b/>
          <w:bCs/>
          <w:sz w:val="20"/>
          <w:szCs w:val="20"/>
        </w:rPr>
        <w:t>PODER  JUDICIAL  DE  LA  FEDERACIÓN</w:t>
      </w:r>
      <w:r w:rsidR="0038665D" w:rsidRPr="000E23C6">
        <w:rPr>
          <w:rFonts w:ascii="Times New Roman" w:hAnsi="Times New Roman" w:cs="Times New Roman"/>
          <w:b/>
          <w:bCs/>
          <w:sz w:val="20"/>
          <w:szCs w:val="20"/>
        </w:rPr>
        <w:fldChar w:fldCharType="begin"/>
      </w:r>
      <w:r w:rsidRPr="000E23C6">
        <w:rPr>
          <w:rFonts w:ascii="Times New Roman" w:hAnsi="Times New Roman" w:cs="Times New Roman"/>
          <w:b/>
          <w:bCs/>
          <w:sz w:val="20"/>
          <w:szCs w:val="20"/>
        </w:rPr>
        <w:instrText>tc "PODER  JUDICIAL  DE  LA  FEDERACIÓN"</w:instrText>
      </w:r>
      <w:r w:rsidR="0038665D" w:rsidRPr="000E23C6">
        <w:rPr>
          <w:rFonts w:ascii="Times New Roman" w:hAnsi="Times New Roman" w:cs="Times New Roman"/>
          <w:b/>
          <w:bCs/>
          <w:sz w:val="20"/>
          <w:szCs w:val="20"/>
        </w:rPr>
        <w:fldChar w:fldCharType="end"/>
      </w:r>
    </w:p>
    <w:p w:rsidR="000E23C6" w:rsidRPr="000E23C6" w:rsidRDefault="000E23C6" w:rsidP="000E23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E23C6">
        <w:rPr>
          <w:rFonts w:ascii="Times New Roman" w:hAnsi="Times New Roman" w:cs="Times New Roman"/>
          <w:sz w:val="24"/>
          <w:szCs w:val="24"/>
        </w:rPr>
        <w:t>Edicto de Emplazamiento.- Juicio de Extinción de Dominio  5/2022-1. Demandado: César Eleuterio Aguilar Montemayor.</w:t>
      </w:r>
    </w:p>
    <w:p w:rsidR="000E23C6" w:rsidRPr="000E23C6" w:rsidRDefault="000E23C6" w:rsidP="000E23C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E23C6">
        <w:rPr>
          <w:rFonts w:ascii="Times New Roman" w:hAnsi="Times New Roman" w:cs="Times New Roman"/>
          <w:sz w:val="24"/>
          <w:szCs w:val="24"/>
        </w:rPr>
        <w:t>3</w:t>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24"/>
          <w:szCs w:val="24"/>
        </w:rPr>
      </w:pPr>
      <w:r w:rsidRPr="000E23C6">
        <w:rPr>
          <w:rFonts w:ascii="Times New Roman" w:hAnsi="Times New Roman" w:cs="Times New Roman"/>
          <w:b/>
          <w:bCs/>
          <w:sz w:val="24"/>
          <w:szCs w:val="24"/>
        </w:rPr>
        <w:t>PODER  EJECUTIVO  ESTATAL</w:t>
      </w:r>
      <w:r w:rsidR="0038665D" w:rsidRPr="000E23C6">
        <w:rPr>
          <w:rFonts w:ascii="Times New Roman" w:hAnsi="Times New Roman" w:cs="Times New Roman"/>
          <w:b/>
          <w:bCs/>
          <w:sz w:val="24"/>
          <w:szCs w:val="24"/>
        </w:rPr>
        <w:fldChar w:fldCharType="begin"/>
      </w:r>
      <w:r w:rsidRPr="000E23C6">
        <w:rPr>
          <w:rFonts w:ascii="Times New Roman" w:hAnsi="Times New Roman" w:cs="Times New Roman"/>
          <w:b/>
          <w:bCs/>
          <w:sz w:val="24"/>
          <w:szCs w:val="24"/>
        </w:rPr>
        <w:instrText>tc "PODER  EJECUTIVO  ESTATAL"</w:instrText>
      </w:r>
      <w:r w:rsidR="0038665D" w:rsidRPr="000E23C6">
        <w:rPr>
          <w:rFonts w:ascii="Times New Roman" w:hAnsi="Times New Roman" w:cs="Times New Roman"/>
          <w:b/>
          <w:bCs/>
          <w:sz w:val="24"/>
          <w:szCs w:val="24"/>
        </w:rPr>
        <w:fldChar w:fldCharType="end"/>
      </w: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20"/>
          <w:szCs w:val="20"/>
        </w:rPr>
      </w:pPr>
      <w:r w:rsidRPr="000E23C6">
        <w:rPr>
          <w:rFonts w:ascii="Times New Roman" w:hAnsi="Times New Roman" w:cs="Times New Roman"/>
          <w:b/>
          <w:bCs/>
          <w:sz w:val="20"/>
          <w:szCs w:val="20"/>
        </w:rPr>
        <w:t>SECRETARÍA  DE  ADMINISTRACIÓN  Y  FINANZAS</w:t>
      </w:r>
      <w:r w:rsidR="0038665D" w:rsidRPr="000E23C6">
        <w:rPr>
          <w:rFonts w:ascii="Times New Roman" w:hAnsi="Times New Roman" w:cs="Times New Roman"/>
          <w:b/>
          <w:bCs/>
          <w:sz w:val="20"/>
          <w:szCs w:val="20"/>
        </w:rPr>
        <w:fldChar w:fldCharType="begin"/>
      </w:r>
      <w:r w:rsidRPr="000E23C6">
        <w:rPr>
          <w:rFonts w:ascii="Times New Roman" w:hAnsi="Times New Roman" w:cs="Times New Roman"/>
          <w:b/>
          <w:bCs/>
          <w:sz w:val="20"/>
          <w:szCs w:val="20"/>
        </w:rPr>
        <w:instrText>tc "SECRETARÍA  DE  ADMINISTRACIÓN  Y  FINANZAS"</w:instrText>
      </w:r>
      <w:r w:rsidR="0038665D" w:rsidRPr="000E23C6">
        <w:rPr>
          <w:rFonts w:ascii="Times New Roman" w:hAnsi="Times New Roman" w:cs="Times New Roman"/>
          <w:b/>
          <w:bCs/>
          <w:sz w:val="20"/>
          <w:szCs w:val="20"/>
        </w:rPr>
        <w:fldChar w:fldCharType="end"/>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E23C6">
        <w:rPr>
          <w:rFonts w:ascii="Times New Roman" w:hAnsi="Times New Roman" w:cs="Times New Roman"/>
          <w:sz w:val="24"/>
          <w:szCs w:val="24"/>
        </w:rPr>
        <w:t>Resumen de Convocatoria.- Licitación Pública Nacional No. GES 33/2022.</w:t>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20"/>
          <w:szCs w:val="20"/>
        </w:rPr>
      </w:pPr>
      <w:r w:rsidRPr="000E23C6">
        <w:rPr>
          <w:rFonts w:ascii="Times New Roman" w:hAnsi="Times New Roman" w:cs="Times New Roman"/>
          <w:b/>
          <w:bCs/>
          <w:sz w:val="20"/>
          <w:szCs w:val="20"/>
        </w:rPr>
        <w:t>SECRETARÍA  DE  ECONOMÍA</w:t>
      </w:r>
      <w:r w:rsidR="0038665D" w:rsidRPr="000E23C6">
        <w:rPr>
          <w:rFonts w:ascii="Times New Roman" w:hAnsi="Times New Roman" w:cs="Times New Roman"/>
          <w:b/>
          <w:bCs/>
          <w:sz w:val="20"/>
          <w:szCs w:val="20"/>
        </w:rPr>
        <w:fldChar w:fldCharType="begin"/>
      </w:r>
      <w:r w:rsidRPr="000E23C6">
        <w:rPr>
          <w:rFonts w:ascii="Times New Roman" w:hAnsi="Times New Roman" w:cs="Times New Roman"/>
          <w:b/>
          <w:bCs/>
          <w:sz w:val="20"/>
          <w:szCs w:val="20"/>
        </w:rPr>
        <w:instrText>tc "SECRETARÍA  DE  ECONOMÍA"</w:instrText>
      </w:r>
      <w:r w:rsidR="0038665D" w:rsidRPr="000E23C6">
        <w:rPr>
          <w:rFonts w:ascii="Times New Roman" w:hAnsi="Times New Roman" w:cs="Times New Roman"/>
          <w:b/>
          <w:bCs/>
          <w:sz w:val="20"/>
          <w:szCs w:val="20"/>
        </w:rPr>
        <w:fldChar w:fldCharType="end"/>
      </w:r>
    </w:p>
    <w:p w:rsidR="000E23C6" w:rsidRPr="000E23C6" w:rsidRDefault="000E23C6" w:rsidP="000E23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E23C6">
        <w:rPr>
          <w:rFonts w:ascii="Times New Roman" w:hAnsi="Times New Roman" w:cs="Times New Roman"/>
          <w:sz w:val="24"/>
          <w:szCs w:val="24"/>
        </w:rPr>
        <w:lastRenderedPageBreak/>
        <w:t>Manual de Procedimiento del Otorgamiento de los Certificados de Promoción Fiscal del Estado de Sinaloa.</w:t>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E23C6">
        <w:rPr>
          <w:rFonts w:ascii="Times New Roman" w:hAnsi="Times New Roman" w:cs="Times New Roman"/>
          <w:sz w:val="24"/>
          <w:szCs w:val="24"/>
        </w:rPr>
        <w:t>Manual de Procedimiento para el Seguimiento al Cumplimiento de CEPROFIES y la Inversión.</w:t>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E23C6">
        <w:rPr>
          <w:rFonts w:ascii="Times New Roman" w:hAnsi="Times New Roman" w:cs="Times New Roman"/>
          <w:sz w:val="24"/>
          <w:szCs w:val="24"/>
        </w:rPr>
        <w:t>Manual de Procedimiento para la Supervisión, Inspección y Vigilancia.</w:t>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20"/>
          <w:szCs w:val="20"/>
        </w:rPr>
      </w:pPr>
      <w:r w:rsidRPr="000E23C6">
        <w:rPr>
          <w:rFonts w:ascii="Times New Roman" w:hAnsi="Times New Roman" w:cs="Times New Roman"/>
          <w:b/>
          <w:bCs/>
          <w:sz w:val="20"/>
          <w:szCs w:val="20"/>
        </w:rPr>
        <w:t>COMISIÓN  ESTATAL  DE  AGUA  POTABLE  Y  ALCANTARILLADO  DE  SINALOA</w:t>
      </w:r>
      <w:r w:rsidR="0038665D" w:rsidRPr="000E23C6">
        <w:rPr>
          <w:rFonts w:ascii="Times New Roman" w:hAnsi="Times New Roman" w:cs="Times New Roman"/>
          <w:b/>
          <w:bCs/>
          <w:sz w:val="20"/>
          <w:szCs w:val="20"/>
        </w:rPr>
        <w:fldChar w:fldCharType="begin"/>
      </w:r>
      <w:r w:rsidRPr="000E23C6">
        <w:rPr>
          <w:rFonts w:ascii="Times New Roman" w:hAnsi="Times New Roman" w:cs="Times New Roman"/>
          <w:b/>
          <w:bCs/>
          <w:sz w:val="20"/>
          <w:szCs w:val="20"/>
        </w:rPr>
        <w:instrText>tc "COMISIÓN  ESTATAL  DE  AGUA  POTABLE  Y  ALCANTARILLADO  DE  SINALOA"</w:instrText>
      </w:r>
      <w:r w:rsidR="0038665D" w:rsidRPr="000E23C6">
        <w:rPr>
          <w:rFonts w:ascii="Times New Roman" w:hAnsi="Times New Roman" w:cs="Times New Roman"/>
          <w:b/>
          <w:bCs/>
          <w:sz w:val="20"/>
          <w:szCs w:val="20"/>
        </w:rPr>
        <w:fldChar w:fldCharType="end"/>
      </w:r>
    </w:p>
    <w:p w:rsidR="000E23C6" w:rsidRPr="000E23C6" w:rsidRDefault="000E23C6" w:rsidP="000E23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E23C6">
        <w:rPr>
          <w:rFonts w:ascii="Times New Roman" w:hAnsi="Times New Roman" w:cs="Times New Roman"/>
          <w:sz w:val="24"/>
          <w:szCs w:val="24"/>
        </w:rPr>
        <w:t>Avances Financieros, relativos al Primer, Segundo y Tercer Trimestre de 2022.</w:t>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E23C6">
        <w:rPr>
          <w:rFonts w:ascii="Times New Roman" w:hAnsi="Times New Roman" w:cs="Times New Roman"/>
          <w:sz w:val="24"/>
          <w:szCs w:val="24"/>
        </w:rPr>
        <w:t>4   -   51</w:t>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autoSpaceDE w:val="0"/>
        <w:autoSpaceDN w:val="0"/>
        <w:adjustRightInd w:val="0"/>
        <w:spacing w:after="0" w:line="240" w:lineRule="auto"/>
        <w:jc w:val="center"/>
        <w:rPr>
          <w:rFonts w:ascii="Times New Roman" w:hAnsi="Times New Roman" w:cs="Times New Roman"/>
          <w:color w:val="000000"/>
          <w:sz w:val="24"/>
          <w:szCs w:val="24"/>
        </w:rPr>
      </w:pPr>
      <w:r w:rsidRPr="000E23C6">
        <w:rPr>
          <w:rFonts w:ascii="Times New Roman" w:hAnsi="Times New Roman" w:cs="Times New Roman"/>
        </w:rPr>
        <w:t xml:space="preserve">                                                                                          </w:t>
      </w:r>
      <w:r w:rsidRPr="000E23C6">
        <w:rPr>
          <w:rFonts w:ascii="Times New Roman" w:hAnsi="Times New Roman" w:cs="Times New Roman"/>
          <w:color w:val="000000"/>
          <w:sz w:val="24"/>
          <w:szCs w:val="24"/>
        </w:rPr>
        <w:t xml:space="preserve">  </w:t>
      </w:r>
    </w:p>
    <w:p w:rsidR="00C3012F" w:rsidRDefault="000E23C6" w:rsidP="000E23C6">
      <w:pPr>
        <w:jc w:val="center"/>
        <w:rPr>
          <w:rFonts w:ascii="Times New Roman" w:hAnsi="Times New Roman" w:cs="Times New Roman"/>
          <w:color w:val="000000"/>
          <w:sz w:val="24"/>
          <w:szCs w:val="24"/>
        </w:rPr>
      </w:pPr>
      <w:r w:rsidRPr="000E23C6">
        <w:rPr>
          <w:rFonts w:ascii="Times New Roman" w:hAnsi="Times New Roman" w:cs="Times New Roman"/>
          <w:color w:val="000000"/>
          <w:sz w:val="24"/>
          <w:szCs w:val="24"/>
        </w:rPr>
        <w:t xml:space="preserve">                                                                                   (Continúa Índice Pág. 2)</w:t>
      </w:r>
      <w:r w:rsidRPr="000E23C6">
        <w:rPr>
          <w:rFonts w:ascii="Times New Roman" w:hAnsi="Times New Roman" w:cs="Times New Roman"/>
          <w:color w:val="000000"/>
        </w:rPr>
        <w:t xml:space="preserve">                                                                </w:t>
      </w:r>
    </w:p>
    <w:p w:rsidR="00C3012F" w:rsidRDefault="00C3012F" w:rsidP="00AF54EB">
      <w:pPr>
        <w:jc w:val="center"/>
        <w:rPr>
          <w:rFonts w:ascii="Times New Roman" w:hAnsi="Times New Roman" w:cs="Times New Roman"/>
          <w:color w:val="000000"/>
          <w:sz w:val="24"/>
          <w:szCs w:val="24"/>
        </w:rPr>
      </w:pP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36"/>
          <w:szCs w:val="36"/>
        </w:rPr>
      </w:pPr>
      <w:r w:rsidRPr="000E23C6">
        <w:rPr>
          <w:rFonts w:ascii="Times New Roman" w:hAnsi="Times New Roman" w:cs="Times New Roman"/>
          <w:b/>
          <w:bCs/>
          <w:sz w:val="36"/>
          <w:szCs w:val="36"/>
        </w:rPr>
        <w:t>ÍNDICE</w:t>
      </w:r>
      <w:r w:rsidR="0038665D" w:rsidRPr="000E23C6">
        <w:rPr>
          <w:rFonts w:ascii="Times New Roman" w:hAnsi="Times New Roman" w:cs="Times New Roman"/>
          <w:b/>
          <w:bCs/>
          <w:sz w:val="36"/>
          <w:szCs w:val="36"/>
        </w:rPr>
        <w:fldChar w:fldCharType="begin"/>
      </w:r>
      <w:r w:rsidRPr="000E23C6">
        <w:rPr>
          <w:rFonts w:ascii="Times New Roman" w:hAnsi="Times New Roman" w:cs="Times New Roman"/>
          <w:b/>
          <w:bCs/>
          <w:sz w:val="36"/>
          <w:szCs w:val="36"/>
        </w:rPr>
        <w:instrText>tc "ÍNDICE"</w:instrText>
      </w:r>
      <w:r w:rsidR="0038665D" w:rsidRPr="000E23C6">
        <w:rPr>
          <w:rFonts w:ascii="Times New Roman" w:hAnsi="Times New Roman" w:cs="Times New Roman"/>
          <w:b/>
          <w:bCs/>
          <w:sz w:val="36"/>
          <w:szCs w:val="36"/>
        </w:rPr>
        <w:fldChar w:fldCharType="end"/>
      </w:r>
    </w:p>
    <w:p w:rsidR="000E23C6" w:rsidRPr="000E23C6" w:rsidRDefault="0038665D" w:rsidP="000E23C6">
      <w:pPr>
        <w:autoSpaceDE w:val="0"/>
        <w:autoSpaceDN w:val="0"/>
        <w:adjustRightInd w:val="0"/>
        <w:spacing w:after="0" w:line="240" w:lineRule="auto"/>
        <w:jc w:val="center"/>
        <w:rPr>
          <w:rFonts w:ascii="Times New Roman" w:hAnsi="Times New Roman" w:cs="Times New Roman"/>
          <w:b/>
          <w:bCs/>
          <w:sz w:val="36"/>
          <w:szCs w:val="36"/>
        </w:rPr>
      </w:pPr>
      <w:r w:rsidRPr="000E23C6">
        <w:rPr>
          <w:rFonts w:ascii="Times New Roman" w:hAnsi="Times New Roman" w:cs="Times New Roman"/>
          <w:b/>
          <w:bCs/>
          <w:sz w:val="36"/>
          <w:szCs w:val="36"/>
        </w:rPr>
        <w:fldChar w:fldCharType="begin"/>
      </w:r>
      <w:r w:rsidR="000E23C6" w:rsidRPr="000E23C6">
        <w:rPr>
          <w:rFonts w:ascii="Times New Roman" w:hAnsi="Times New Roman" w:cs="Times New Roman"/>
          <w:b/>
          <w:bCs/>
          <w:sz w:val="36"/>
          <w:szCs w:val="36"/>
        </w:rPr>
        <w:instrText>tc ""</w:instrText>
      </w:r>
      <w:r w:rsidRPr="000E23C6">
        <w:rPr>
          <w:rFonts w:ascii="Times New Roman" w:hAnsi="Times New Roman" w:cs="Times New Roman"/>
          <w:b/>
          <w:bCs/>
          <w:sz w:val="36"/>
          <w:szCs w:val="36"/>
        </w:rPr>
        <w:fldChar w:fldCharType="end"/>
      </w:r>
    </w:p>
    <w:p w:rsidR="000E23C6" w:rsidRPr="000E23C6" w:rsidRDefault="0038665D" w:rsidP="000E23C6">
      <w:pPr>
        <w:autoSpaceDE w:val="0"/>
        <w:autoSpaceDN w:val="0"/>
        <w:adjustRightInd w:val="0"/>
        <w:spacing w:after="0" w:line="240" w:lineRule="auto"/>
        <w:jc w:val="center"/>
        <w:rPr>
          <w:rFonts w:ascii="Times New Roman" w:hAnsi="Times New Roman" w:cs="Times New Roman"/>
          <w:b/>
          <w:bCs/>
          <w:sz w:val="36"/>
          <w:szCs w:val="36"/>
        </w:rPr>
      </w:pPr>
      <w:r w:rsidRPr="000E23C6">
        <w:rPr>
          <w:rFonts w:ascii="Times New Roman" w:hAnsi="Times New Roman" w:cs="Times New Roman"/>
          <w:b/>
          <w:bCs/>
          <w:sz w:val="36"/>
          <w:szCs w:val="36"/>
        </w:rPr>
        <w:fldChar w:fldCharType="begin"/>
      </w:r>
      <w:r w:rsidR="000E23C6" w:rsidRPr="000E23C6">
        <w:rPr>
          <w:rFonts w:ascii="Times New Roman" w:hAnsi="Times New Roman" w:cs="Times New Roman"/>
          <w:b/>
          <w:bCs/>
          <w:sz w:val="36"/>
          <w:szCs w:val="36"/>
        </w:rPr>
        <w:instrText>tc ""</w:instrText>
      </w:r>
      <w:r w:rsidRPr="000E23C6">
        <w:rPr>
          <w:rFonts w:ascii="Times New Roman" w:hAnsi="Times New Roman" w:cs="Times New Roman"/>
          <w:b/>
          <w:bCs/>
          <w:sz w:val="36"/>
          <w:szCs w:val="36"/>
        </w:rPr>
        <w:fldChar w:fldCharType="end"/>
      </w: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24"/>
          <w:szCs w:val="24"/>
        </w:rPr>
      </w:pPr>
      <w:r w:rsidRPr="000E23C6">
        <w:rPr>
          <w:rFonts w:ascii="Times New Roman" w:hAnsi="Times New Roman" w:cs="Times New Roman"/>
          <w:b/>
          <w:bCs/>
          <w:sz w:val="24"/>
          <w:szCs w:val="24"/>
        </w:rPr>
        <w:t>UNIVERSIDAD  AUTONOMA  DE  OCCIDENTE</w:t>
      </w:r>
      <w:r w:rsidR="0038665D" w:rsidRPr="000E23C6">
        <w:rPr>
          <w:rFonts w:ascii="Times New Roman" w:hAnsi="Times New Roman" w:cs="Times New Roman"/>
          <w:b/>
          <w:bCs/>
          <w:sz w:val="24"/>
          <w:szCs w:val="24"/>
        </w:rPr>
        <w:fldChar w:fldCharType="begin"/>
      </w:r>
      <w:r w:rsidRPr="000E23C6">
        <w:rPr>
          <w:rFonts w:ascii="Times New Roman" w:hAnsi="Times New Roman" w:cs="Times New Roman"/>
          <w:b/>
          <w:bCs/>
          <w:sz w:val="24"/>
          <w:szCs w:val="24"/>
        </w:rPr>
        <w:instrText>tc "UNIVERSIDAD  AUTONOMA  DE  OCCIDENTE"</w:instrText>
      </w:r>
      <w:r w:rsidR="0038665D" w:rsidRPr="000E23C6">
        <w:rPr>
          <w:rFonts w:ascii="Times New Roman" w:hAnsi="Times New Roman" w:cs="Times New Roman"/>
          <w:b/>
          <w:bCs/>
          <w:sz w:val="24"/>
          <w:szCs w:val="24"/>
        </w:rPr>
        <w:fldChar w:fldCharType="end"/>
      </w:r>
    </w:p>
    <w:p w:rsidR="000E23C6" w:rsidRPr="000E23C6" w:rsidRDefault="000E23C6" w:rsidP="000E23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E23C6">
        <w:rPr>
          <w:rFonts w:ascii="Times New Roman" w:hAnsi="Times New Roman" w:cs="Times New Roman"/>
          <w:sz w:val="24"/>
          <w:szCs w:val="24"/>
        </w:rPr>
        <w:t>Segunda Convocatoria dirigida a las Asociaciones Civiles, Organizaciones Empresariales, Colegios e Instituciones Académicas, y Organizaciones Estatales del Transporte de mayor representación en el Estado de Sinaloa interesados en presentar ante el Comité de Participación Ciudadana del Sistema Estatal Anticorrupción del Estado de Sinaloa sus propuestas para la integración de ciudadanos en el Comité de Obras y Servicios Relacionados con las Mismas de la Universidad Autónoma de Occidente, a participaren el proceso de registro para acreditación a que se refiere la fracción VI del Artículo 37 de la Ley de Obras Públicas y Servicios Relacionados con las mismas del Estado de Sinaloa.</w:t>
      </w:r>
    </w:p>
    <w:p w:rsidR="000E23C6" w:rsidRPr="000E23C6" w:rsidRDefault="000E23C6" w:rsidP="000E23C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E23C6">
        <w:rPr>
          <w:rFonts w:ascii="Times New Roman" w:hAnsi="Times New Roman" w:cs="Times New Roman"/>
          <w:sz w:val="24"/>
          <w:szCs w:val="24"/>
        </w:rPr>
        <w:t>52   -   54</w:t>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24"/>
          <w:szCs w:val="24"/>
        </w:rPr>
      </w:pPr>
      <w:r w:rsidRPr="000E23C6">
        <w:rPr>
          <w:rFonts w:ascii="Times New Roman" w:hAnsi="Times New Roman" w:cs="Times New Roman"/>
          <w:b/>
          <w:bCs/>
          <w:sz w:val="24"/>
          <w:szCs w:val="24"/>
        </w:rPr>
        <w:t>INSTITUTO  ELECTORAL  DEL  ESTADO  DE  SINALOA</w:t>
      </w:r>
      <w:r w:rsidR="0038665D" w:rsidRPr="000E23C6">
        <w:rPr>
          <w:rFonts w:ascii="Times New Roman" w:hAnsi="Times New Roman" w:cs="Times New Roman"/>
          <w:b/>
          <w:bCs/>
          <w:sz w:val="24"/>
          <w:szCs w:val="24"/>
        </w:rPr>
        <w:fldChar w:fldCharType="begin"/>
      </w:r>
      <w:r w:rsidRPr="000E23C6">
        <w:rPr>
          <w:rFonts w:ascii="Times New Roman" w:hAnsi="Times New Roman" w:cs="Times New Roman"/>
          <w:b/>
          <w:bCs/>
          <w:sz w:val="24"/>
          <w:szCs w:val="24"/>
        </w:rPr>
        <w:instrText>tc "INSTITUTO  ELECTORAL  DEL  ESTADO  DE  SINALOA"</w:instrText>
      </w:r>
      <w:r w:rsidR="0038665D" w:rsidRPr="000E23C6">
        <w:rPr>
          <w:rFonts w:ascii="Times New Roman" w:hAnsi="Times New Roman" w:cs="Times New Roman"/>
          <w:b/>
          <w:bCs/>
          <w:sz w:val="24"/>
          <w:szCs w:val="24"/>
        </w:rPr>
        <w:fldChar w:fldCharType="end"/>
      </w:r>
    </w:p>
    <w:p w:rsidR="000E23C6" w:rsidRPr="000E23C6" w:rsidRDefault="000E23C6" w:rsidP="000E23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E23C6">
        <w:rPr>
          <w:rFonts w:ascii="Times New Roman" w:hAnsi="Times New Roman" w:cs="Times New Roman"/>
          <w:sz w:val="24"/>
          <w:szCs w:val="24"/>
        </w:rPr>
        <w:t>Avance Financiero, relativo al Tercer Trimestre de 2022.</w:t>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E23C6">
        <w:rPr>
          <w:rFonts w:ascii="Times New Roman" w:hAnsi="Times New Roman" w:cs="Times New Roman"/>
          <w:sz w:val="24"/>
          <w:szCs w:val="24"/>
        </w:rPr>
        <w:t>55   -   56</w:t>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24"/>
          <w:szCs w:val="24"/>
        </w:rPr>
      </w:pPr>
      <w:r w:rsidRPr="000E23C6">
        <w:rPr>
          <w:rFonts w:ascii="Times New Roman" w:hAnsi="Times New Roman" w:cs="Times New Roman"/>
          <w:b/>
          <w:bCs/>
          <w:sz w:val="24"/>
          <w:szCs w:val="24"/>
        </w:rPr>
        <w:t>AYUNTAMIENTOS</w:t>
      </w:r>
      <w:r w:rsidR="0038665D" w:rsidRPr="000E23C6">
        <w:rPr>
          <w:rFonts w:ascii="Times New Roman" w:hAnsi="Times New Roman" w:cs="Times New Roman"/>
          <w:b/>
          <w:bCs/>
          <w:sz w:val="24"/>
          <w:szCs w:val="24"/>
        </w:rPr>
        <w:fldChar w:fldCharType="begin"/>
      </w:r>
      <w:r w:rsidRPr="000E23C6">
        <w:rPr>
          <w:rFonts w:ascii="Times New Roman" w:hAnsi="Times New Roman" w:cs="Times New Roman"/>
          <w:b/>
          <w:bCs/>
          <w:sz w:val="24"/>
          <w:szCs w:val="24"/>
        </w:rPr>
        <w:instrText>tc "AYUNTAMIENTOS"</w:instrText>
      </w:r>
      <w:r w:rsidR="0038665D" w:rsidRPr="000E23C6">
        <w:rPr>
          <w:rFonts w:ascii="Times New Roman" w:hAnsi="Times New Roman" w:cs="Times New Roman"/>
          <w:b/>
          <w:bCs/>
          <w:sz w:val="24"/>
          <w:szCs w:val="24"/>
        </w:rPr>
        <w:fldChar w:fldCharType="end"/>
      </w: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20"/>
          <w:szCs w:val="20"/>
        </w:rPr>
      </w:pPr>
      <w:r w:rsidRPr="000E23C6">
        <w:rPr>
          <w:rFonts w:ascii="Times New Roman" w:hAnsi="Times New Roman" w:cs="Times New Roman"/>
          <w:b/>
          <w:bCs/>
          <w:sz w:val="20"/>
          <w:szCs w:val="20"/>
        </w:rPr>
        <w:t>SISTEMA  MUNICIPAL  PARA  EL  DESARROLLO  INTEGRAL  DE  LA  FAMILIA</w:t>
      </w:r>
      <w:r w:rsidR="0038665D" w:rsidRPr="000E23C6">
        <w:rPr>
          <w:rFonts w:ascii="Times New Roman" w:hAnsi="Times New Roman" w:cs="Times New Roman"/>
          <w:b/>
          <w:bCs/>
          <w:sz w:val="20"/>
          <w:szCs w:val="20"/>
        </w:rPr>
        <w:fldChar w:fldCharType="begin"/>
      </w:r>
      <w:r w:rsidRPr="000E23C6">
        <w:rPr>
          <w:rFonts w:ascii="Times New Roman" w:hAnsi="Times New Roman" w:cs="Times New Roman"/>
          <w:b/>
          <w:bCs/>
          <w:sz w:val="20"/>
          <w:szCs w:val="20"/>
        </w:rPr>
        <w:instrText>tc "SISTEMA  MUNICIPAL  PARA  EL  DESARROLLO  INTEGRAL  DE  LA  FAMILIA"</w:instrText>
      </w:r>
      <w:r w:rsidR="0038665D" w:rsidRPr="000E23C6">
        <w:rPr>
          <w:rFonts w:ascii="Times New Roman" w:hAnsi="Times New Roman" w:cs="Times New Roman"/>
          <w:b/>
          <w:bCs/>
          <w:sz w:val="20"/>
          <w:szCs w:val="20"/>
        </w:rPr>
        <w:fldChar w:fldCharType="end"/>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E23C6">
        <w:rPr>
          <w:rFonts w:ascii="Times New Roman" w:hAnsi="Times New Roman" w:cs="Times New Roman"/>
          <w:sz w:val="24"/>
          <w:szCs w:val="24"/>
        </w:rPr>
        <w:t xml:space="preserve">Municipio de Angostura.- Avance Financiero, relativo al Segundo Trimestre de 2022. </w:t>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20"/>
          <w:szCs w:val="20"/>
        </w:rPr>
      </w:pPr>
      <w:r w:rsidRPr="000E23C6">
        <w:rPr>
          <w:rFonts w:ascii="Times New Roman" w:hAnsi="Times New Roman" w:cs="Times New Roman"/>
          <w:b/>
          <w:bCs/>
          <w:sz w:val="20"/>
          <w:szCs w:val="20"/>
        </w:rPr>
        <w:t>JUNTA  MUNICIPAL  DE  AGUA  POTABLE  Y  ALCANTARILLADO</w:t>
      </w:r>
      <w:r w:rsidR="0038665D" w:rsidRPr="000E23C6">
        <w:rPr>
          <w:rFonts w:ascii="Times New Roman" w:hAnsi="Times New Roman" w:cs="Times New Roman"/>
          <w:b/>
          <w:bCs/>
          <w:sz w:val="20"/>
          <w:szCs w:val="20"/>
        </w:rPr>
        <w:fldChar w:fldCharType="begin"/>
      </w:r>
      <w:r w:rsidRPr="000E23C6">
        <w:rPr>
          <w:rFonts w:ascii="Times New Roman" w:hAnsi="Times New Roman" w:cs="Times New Roman"/>
          <w:b/>
          <w:bCs/>
          <w:sz w:val="20"/>
          <w:szCs w:val="20"/>
        </w:rPr>
        <w:instrText>tc "JUNTA  MUNICIPAL  DE  AGUA  POTABLE  Y  ALCANTARILLADO"</w:instrText>
      </w:r>
      <w:r w:rsidR="0038665D" w:rsidRPr="000E23C6">
        <w:rPr>
          <w:rFonts w:ascii="Times New Roman" w:hAnsi="Times New Roman" w:cs="Times New Roman"/>
          <w:b/>
          <w:bCs/>
          <w:sz w:val="20"/>
          <w:szCs w:val="20"/>
        </w:rPr>
        <w:fldChar w:fldCharType="end"/>
      </w:r>
    </w:p>
    <w:p w:rsidR="000E23C6" w:rsidRPr="000E23C6" w:rsidRDefault="000E23C6" w:rsidP="000E23C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E23C6">
        <w:rPr>
          <w:rFonts w:ascii="Times New Roman" w:hAnsi="Times New Roman" w:cs="Times New Roman"/>
          <w:sz w:val="24"/>
          <w:szCs w:val="24"/>
        </w:rPr>
        <w:t>Municipio de Culiacán.- Acuerdo que establece los Lineamientos para que las Asociaciones Civiles, Organizaciones Empresariales, Colegios e Instituciones Académicas, Organizaciones Estatales del Transporte de Mayor Representación en el Estado de Sinaloa que refiere la fracción VI del artículo 37 de la Ley de Obras Públicas y Servicios Relacionadas con las Mismas del Estado de Sinaloa se acrediten ante el Órgano Interno de Control de la Junta Municipal de Agua Potable y Alcantarillado de Culiacán, Sinaloa.</w:t>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E23C6">
        <w:rPr>
          <w:rFonts w:ascii="Times New Roman" w:hAnsi="Times New Roman" w:cs="Times New Roman"/>
          <w:sz w:val="24"/>
          <w:szCs w:val="24"/>
        </w:rPr>
        <w:t xml:space="preserve">57   -   61   </w:t>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0E23C6" w:rsidRPr="000E23C6" w:rsidRDefault="000E23C6" w:rsidP="000E23C6">
      <w:pPr>
        <w:autoSpaceDE w:val="0"/>
        <w:autoSpaceDN w:val="0"/>
        <w:adjustRightInd w:val="0"/>
        <w:spacing w:after="0" w:line="240" w:lineRule="auto"/>
        <w:jc w:val="center"/>
        <w:rPr>
          <w:rFonts w:ascii="Times New Roman" w:hAnsi="Times New Roman" w:cs="Times New Roman"/>
          <w:b/>
          <w:bCs/>
          <w:sz w:val="24"/>
          <w:szCs w:val="24"/>
        </w:rPr>
      </w:pPr>
      <w:r w:rsidRPr="000E23C6">
        <w:rPr>
          <w:rFonts w:ascii="Times New Roman" w:hAnsi="Times New Roman" w:cs="Times New Roman"/>
          <w:b/>
          <w:bCs/>
          <w:sz w:val="24"/>
          <w:szCs w:val="24"/>
        </w:rPr>
        <w:t xml:space="preserve">    AVISOS  JUDICIALES</w:t>
      </w:r>
      <w:r w:rsidR="0038665D" w:rsidRPr="000E23C6">
        <w:rPr>
          <w:rFonts w:ascii="Times New Roman" w:hAnsi="Times New Roman" w:cs="Times New Roman"/>
          <w:b/>
          <w:bCs/>
          <w:sz w:val="24"/>
          <w:szCs w:val="24"/>
        </w:rPr>
        <w:fldChar w:fldCharType="begin"/>
      </w:r>
      <w:r w:rsidRPr="000E23C6">
        <w:rPr>
          <w:rFonts w:ascii="Times New Roman" w:hAnsi="Times New Roman" w:cs="Times New Roman"/>
          <w:b/>
          <w:bCs/>
          <w:sz w:val="24"/>
          <w:szCs w:val="24"/>
        </w:rPr>
        <w:instrText>tc "    AVISOS  JUDICIALES"</w:instrText>
      </w:r>
      <w:r w:rsidR="0038665D" w:rsidRPr="000E23C6">
        <w:rPr>
          <w:rFonts w:ascii="Times New Roman" w:hAnsi="Times New Roman" w:cs="Times New Roman"/>
          <w:b/>
          <w:bCs/>
          <w:sz w:val="24"/>
          <w:szCs w:val="24"/>
        </w:rPr>
        <w:fldChar w:fldCharType="end"/>
      </w:r>
    </w:p>
    <w:p w:rsidR="000E23C6" w:rsidRPr="000E23C6" w:rsidRDefault="000E23C6" w:rsidP="000E23C6">
      <w:pPr>
        <w:autoSpaceDE w:val="0"/>
        <w:autoSpaceDN w:val="0"/>
        <w:adjustRightInd w:val="0"/>
        <w:spacing w:after="0" w:line="240" w:lineRule="auto"/>
        <w:jc w:val="center"/>
        <w:rPr>
          <w:rFonts w:ascii="Roman" w:hAnsi="Roman" w:cs="Roman"/>
          <w:sz w:val="8"/>
          <w:szCs w:val="8"/>
        </w:rPr>
      </w:pPr>
    </w:p>
    <w:p w:rsidR="00E278FB" w:rsidRDefault="000E23C6" w:rsidP="000E23C6">
      <w:pPr>
        <w:jc w:val="center"/>
        <w:rPr>
          <w:rFonts w:ascii="Times New Roman" w:hAnsi="Times New Roman" w:cs="Times New Roman"/>
          <w:color w:val="000000"/>
          <w:sz w:val="24"/>
          <w:szCs w:val="24"/>
        </w:rPr>
      </w:pPr>
      <w:r w:rsidRPr="000E23C6">
        <w:rPr>
          <w:rFonts w:ascii="Times New Roman" w:hAnsi="Times New Roman" w:cs="Times New Roman"/>
          <w:sz w:val="24"/>
          <w:szCs w:val="24"/>
        </w:rPr>
        <w:t xml:space="preserve">62   -   80   </w:t>
      </w:r>
    </w:p>
    <w:p w:rsidR="00E278FB" w:rsidRDefault="00E278FB" w:rsidP="00AF54EB">
      <w:pPr>
        <w:jc w:val="center"/>
        <w:rPr>
          <w:rFonts w:ascii="Times New Roman" w:hAnsi="Times New Roman" w:cs="Times New Roman"/>
          <w:color w:val="000000"/>
          <w:sz w:val="24"/>
          <w:szCs w:val="24"/>
        </w:rPr>
      </w:pPr>
    </w:p>
    <w:p w:rsidR="00E278FB" w:rsidRDefault="00E278FB" w:rsidP="00AF54EB">
      <w:pPr>
        <w:jc w:val="center"/>
        <w:rPr>
          <w:rFonts w:ascii="Times New Roman" w:hAnsi="Times New Roman" w:cs="Times New Roman"/>
          <w:color w:val="000000"/>
          <w:sz w:val="24"/>
          <w:szCs w:val="24"/>
        </w:rPr>
      </w:pPr>
    </w:p>
    <w:p w:rsidR="00C3012F" w:rsidRDefault="00E278FB" w:rsidP="00AF54EB">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30 de noviembre de 2022.</w:t>
      </w:r>
      <w:r>
        <w:rPr>
          <w:rFonts w:ascii="Times New Roman" w:hAnsi="Times New Roman" w:cs="Times New Roman"/>
          <w:b/>
          <w:bCs/>
        </w:rPr>
        <w:t xml:space="preserve">    No. 144</w:t>
      </w:r>
    </w:p>
    <w:p w:rsidR="00E278FB" w:rsidRPr="00E278FB" w:rsidRDefault="00E278FB" w:rsidP="00E278FB">
      <w:pPr>
        <w:autoSpaceDE w:val="0"/>
        <w:autoSpaceDN w:val="0"/>
        <w:adjustRightInd w:val="0"/>
        <w:spacing w:after="0" w:line="240" w:lineRule="auto"/>
        <w:jc w:val="center"/>
        <w:rPr>
          <w:rFonts w:ascii="Times New Roman" w:hAnsi="Times New Roman" w:cs="Times New Roman"/>
          <w:b/>
          <w:bCs/>
          <w:sz w:val="36"/>
          <w:szCs w:val="36"/>
        </w:rPr>
      </w:pPr>
      <w:r w:rsidRPr="00E278FB">
        <w:rPr>
          <w:rFonts w:ascii="Times New Roman" w:hAnsi="Times New Roman" w:cs="Times New Roman"/>
          <w:b/>
          <w:bCs/>
          <w:color w:val="000000"/>
          <w:sz w:val="36"/>
          <w:szCs w:val="36"/>
        </w:rPr>
        <w:t>ÍNDICE</w:t>
      </w:r>
      <w:r w:rsidR="0038665D" w:rsidRPr="00E278FB">
        <w:rPr>
          <w:rFonts w:ascii="Times New Roman" w:hAnsi="Times New Roman" w:cs="Times New Roman"/>
          <w:b/>
          <w:bCs/>
          <w:color w:val="000000"/>
          <w:sz w:val="36"/>
          <w:szCs w:val="36"/>
        </w:rPr>
        <w:fldChar w:fldCharType="begin"/>
      </w:r>
      <w:r w:rsidRPr="00E278FB">
        <w:rPr>
          <w:rFonts w:ascii="Times New Roman" w:hAnsi="Times New Roman" w:cs="Times New Roman"/>
          <w:b/>
          <w:bCs/>
          <w:sz w:val="36"/>
          <w:szCs w:val="36"/>
        </w:rPr>
        <w:instrText>tc "</w:instrText>
      </w:r>
      <w:r w:rsidRPr="00E278FB">
        <w:rPr>
          <w:rFonts w:ascii="Times New Roman" w:hAnsi="Times New Roman" w:cs="Times New Roman"/>
          <w:b/>
          <w:bCs/>
          <w:color w:val="000000"/>
          <w:sz w:val="36"/>
          <w:szCs w:val="36"/>
        </w:rPr>
        <w:instrText>ÍNDICE"</w:instrText>
      </w:r>
      <w:r w:rsidR="0038665D" w:rsidRPr="00E278FB">
        <w:rPr>
          <w:rFonts w:ascii="Times New Roman" w:hAnsi="Times New Roman" w:cs="Times New Roman"/>
          <w:b/>
          <w:bCs/>
          <w:color w:val="000000"/>
          <w:sz w:val="36"/>
          <w:szCs w:val="36"/>
        </w:rPr>
        <w:fldChar w:fldCharType="end"/>
      </w:r>
    </w:p>
    <w:p w:rsidR="00E278FB" w:rsidRPr="00E278FB" w:rsidRDefault="00E278FB" w:rsidP="00E278FB">
      <w:pPr>
        <w:autoSpaceDE w:val="0"/>
        <w:autoSpaceDN w:val="0"/>
        <w:adjustRightInd w:val="0"/>
        <w:spacing w:after="0" w:line="240" w:lineRule="auto"/>
        <w:jc w:val="center"/>
        <w:rPr>
          <w:rFonts w:ascii="Roman" w:hAnsi="Roman" w:cs="Roman"/>
          <w:sz w:val="8"/>
          <w:szCs w:val="8"/>
        </w:rPr>
      </w:pPr>
    </w:p>
    <w:p w:rsidR="00E278FB" w:rsidRPr="00E278FB" w:rsidRDefault="00E278FB" w:rsidP="00E278FB">
      <w:pPr>
        <w:autoSpaceDE w:val="0"/>
        <w:autoSpaceDN w:val="0"/>
        <w:adjustRightInd w:val="0"/>
        <w:spacing w:after="0" w:line="240" w:lineRule="auto"/>
        <w:jc w:val="center"/>
        <w:rPr>
          <w:rFonts w:ascii="Roman" w:hAnsi="Roman" w:cs="Roman"/>
          <w:sz w:val="8"/>
          <w:szCs w:val="8"/>
        </w:rPr>
      </w:pPr>
    </w:p>
    <w:p w:rsidR="00E278FB" w:rsidRPr="00E278FB" w:rsidRDefault="00E278FB" w:rsidP="00E278FB">
      <w:pPr>
        <w:autoSpaceDE w:val="0"/>
        <w:autoSpaceDN w:val="0"/>
        <w:adjustRightInd w:val="0"/>
        <w:spacing w:after="0" w:line="240" w:lineRule="auto"/>
        <w:jc w:val="center"/>
        <w:rPr>
          <w:rFonts w:ascii="Times New Roman" w:hAnsi="Times New Roman" w:cs="Times New Roman"/>
          <w:b/>
          <w:bCs/>
          <w:sz w:val="24"/>
          <w:szCs w:val="24"/>
        </w:rPr>
      </w:pPr>
      <w:r w:rsidRPr="00E278FB">
        <w:rPr>
          <w:rFonts w:ascii="Times New Roman" w:hAnsi="Times New Roman" w:cs="Times New Roman"/>
          <w:b/>
          <w:bCs/>
          <w:sz w:val="24"/>
          <w:szCs w:val="24"/>
        </w:rPr>
        <w:t>PODER  EJECUTIVO  ESTATAL</w:t>
      </w:r>
      <w:r w:rsidR="0038665D" w:rsidRPr="00E278FB">
        <w:rPr>
          <w:rFonts w:ascii="Times New Roman" w:hAnsi="Times New Roman" w:cs="Times New Roman"/>
          <w:b/>
          <w:bCs/>
          <w:sz w:val="24"/>
          <w:szCs w:val="24"/>
        </w:rPr>
        <w:fldChar w:fldCharType="begin"/>
      </w:r>
      <w:r w:rsidRPr="00E278FB">
        <w:rPr>
          <w:rFonts w:ascii="Times New Roman" w:hAnsi="Times New Roman" w:cs="Times New Roman"/>
          <w:b/>
          <w:bCs/>
          <w:sz w:val="24"/>
          <w:szCs w:val="24"/>
        </w:rPr>
        <w:instrText>tc "PODER  EJECUTIVO  ESTATAL"</w:instrText>
      </w:r>
      <w:r w:rsidR="0038665D" w:rsidRPr="00E278FB">
        <w:rPr>
          <w:rFonts w:ascii="Times New Roman" w:hAnsi="Times New Roman" w:cs="Times New Roman"/>
          <w:b/>
          <w:bCs/>
          <w:sz w:val="24"/>
          <w:szCs w:val="24"/>
        </w:rPr>
        <w:fldChar w:fldCharType="end"/>
      </w:r>
    </w:p>
    <w:p w:rsidR="00E278FB" w:rsidRPr="00E278FB" w:rsidRDefault="00E278FB" w:rsidP="00E278FB">
      <w:pPr>
        <w:autoSpaceDE w:val="0"/>
        <w:autoSpaceDN w:val="0"/>
        <w:adjustRightInd w:val="0"/>
        <w:spacing w:after="0" w:line="240" w:lineRule="auto"/>
        <w:jc w:val="center"/>
        <w:rPr>
          <w:rFonts w:ascii="Times New Roman" w:hAnsi="Times New Roman" w:cs="Times New Roman"/>
          <w:b/>
          <w:bCs/>
          <w:sz w:val="20"/>
          <w:szCs w:val="20"/>
        </w:rPr>
      </w:pPr>
      <w:r w:rsidRPr="00E278FB">
        <w:rPr>
          <w:rFonts w:ascii="Times New Roman" w:hAnsi="Times New Roman" w:cs="Times New Roman"/>
          <w:b/>
          <w:bCs/>
          <w:sz w:val="20"/>
          <w:szCs w:val="20"/>
        </w:rPr>
        <w:t>SECRETARÍA  DE  ADMINISTRACIÓN  Y  FINANZAS</w:t>
      </w:r>
      <w:r w:rsidR="0038665D" w:rsidRPr="00E278FB">
        <w:rPr>
          <w:rFonts w:ascii="Times New Roman" w:hAnsi="Times New Roman" w:cs="Times New Roman"/>
          <w:b/>
          <w:bCs/>
          <w:sz w:val="20"/>
          <w:szCs w:val="20"/>
        </w:rPr>
        <w:fldChar w:fldCharType="begin"/>
      </w:r>
      <w:r w:rsidRPr="00E278FB">
        <w:rPr>
          <w:rFonts w:ascii="Times New Roman" w:hAnsi="Times New Roman" w:cs="Times New Roman"/>
          <w:b/>
          <w:bCs/>
          <w:sz w:val="20"/>
          <w:szCs w:val="20"/>
        </w:rPr>
        <w:instrText>tc "SECRETARÍA  DE  ADMINISTRACIÓN  Y  FINANZAS"</w:instrText>
      </w:r>
      <w:r w:rsidR="0038665D" w:rsidRPr="00E278FB">
        <w:rPr>
          <w:rFonts w:ascii="Times New Roman" w:hAnsi="Times New Roman" w:cs="Times New Roman"/>
          <w:b/>
          <w:bCs/>
          <w:sz w:val="20"/>
          <w:szCs w:val="20"/>
        </w:rPr>
        <w:fldChar w:fldCharType="end"/>
      </w:r>
    </w:p>
    <w:p w:rsidR="00E278FB" w:rsidRPr="00E278FB" w:rsidRDefault="00E278FB" w:rsidP="00E27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278FB">
        <w:rPr>
          <w:rFonts w:ascii="Times New Roman" w:hAnsi="Times New Roman" w:cs="Times New Roman"/>
          <w:sz w:val="24"/>
          <w:szCs w:val="24"/>
        </w:rPr>
        <w:t>Resumen de Convocatoria.- Licitación Pública Nacional No. GES 34/2022.</w:t>
      </w:r>
    </w:p>
    <w:p w:rsidR="00E278FB" w:rsidRPr="00E278FB" w:rsidRDefault="00E278FB" w:rsidP="00E278FB">
      <w:pPr>
        <w:autoSpaceDE w:val="0"/>
        <w:autoSpaceDN w:val="0"/>
        <w:adjustRightInd w:val="0"/>
        <w:spacing w:after="0" w:line="240" w:lineRule="auto"/>
        <w:jc w:val="center"/>
        <w:rPr>
          <w:rFonts w:ascii="Roman" w:hAnsi="Roman" w:cs="Roman"/>
          <w:sz w:val="8"/>
          <w:szCs w:val="8"/>
        </w:rPr>
      </w:pPr>
    </w:p>
    <w:p w:rsidR="00E278FB" w:rsidRPr="00E278FB" w:rsidRDefault="00E278FB" w:rsidP="00E278FB">
      <w:pPr>
        <w:autoSpaceDE w:val="0"/>
        <w:autoSpaceDN w:val="0"/>
        <w:adjustRightInd w:val="0"/>
        <w:spacing w:after="0" w:line="240" w:lineRule="auto"/>
        <w:jc w:val="center"/>
        <w:rPr>
          <w:rFonts w:ascii="Times New Roman" w:hAnsi="Times New Roman" w:cs="Times New Roman"/>
          <w:b/>
          <w:bCs/>
          <w:sz w:val="20"/>
          <w:szCs w:val="20"/>
        </w:rPr>
      </w:pPr>
      <w:r w:rsidRPr="00E278FB">
        <w:rPr>
          <w:rFonts w:ascii="Times New Roman" w:hAnsi="Times New Roman" w:cs="Times New Roman"/>
          <w:b/>
          <w:bCs/>
          <w:sz w:val="20"/>
          <w:szCs w:val="20"/>
        </w:rPr>
        <w:t>INSTITUTO  DE  PENSIONES  DEL  ESTADO  DE  SINALOA</w:t>
      </w:r>
      <w:r w:rsidR="0038665D" w:rsidRPr="00E278FB">
        <w:rPr>
          <w:rFonts w:ascii="Times New Roman" w:hAnsi="Times New Roman" w:cs="Times New Roman"/>
          <w:b/>
          <w:bCs/>
          <w:sz w:val="20"/>
          <w:szCs w:val="20"/>
        </w:rPr>
        <w:fldChar w:fldCharType="begin"/>
      </w:r>
      <w:r w:rsidRPr="00E278FB">
        <w:rPr>
          <w:rFonts w:ascii="Times New Roman" w:hAnsi="Times New Roman" w:cs="Times New Roman"/>
          <w:b/>
          <w:bCs/>
          <w:sz w:val="20"/>
          <w:szCs w:val="20"/>
        </w:rPr>
        <w:instrText>tc "INSTITUTO  DE  PENSIONES  DEL  ESTADO  DE  SINALOA"</w:instrText>
      </w:r>
      <w:r w:rsidR="0038665D" w:rsidRPr="00E278FB">
        <w:rPr>
          <w:rFonts w:ascii="Times New Roman" w:hAnsi="Times New Roman" w:cs="Times New Roman"/>
          <w:b/>
          <w:bCs/>
          <w:sz w:val="20"/>
          <w:szCs w:val="20"/>
        </w:rPr>
        <w:fldChar w:fldCharType="end"/>
      </w:r>
    </w:p>
    <w:p w:rsidR="00E278FB" w:rsidRPr="00E278FB" w:rsidRDefault="00E278FB" w:rsidP="00E27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278FB">
        <w:rPr>
          <w:rFonts w:ascii="Times New Roman" w:hAnsi="Times New Roman" w:cs="Times New Roman"/>
          <w:sz w:val="24"/>
          <w:szCs w:val="24"/>
        </w:rPr>
        <w:t>Convocatoria a la Sesión No. 01/2022 de la Junta de Gobierno del Instituto de Pensiones del Estado de Sinaloa.</w:t>
      </w:r>
    </w:p>
    <w:p w:rsidR="00E278FB" w:rsidRPr="00E278FB" w:rsidRDefault="00E278FB" w:rsidP="00E27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278FB">
        <w:rPr>
          <w:rFonts w:ascii="Times New Roman" w:hAnsi="Times New Roman" w:cs="Times New Roman"/>
          <w:sz w:val="24"/>
          <w:szCs w:val="24"/>
        </w:rPr>
        <w:t>2   -   3</w:t>
      </w:r>
    </w:p>
    <w:p w:rsidR="00E278FB" w:rsidRPr="00E278FB" w:rsidRDefault="00E278FB" w:rsidP="00E278FB">
      <w:pPr>
        <w:autoSpaceDE w:val="0"/>
        <w:autoSpaceDN w:val="0"/>
        <w:adjustRightInd w:val="0"/>
        <w:spacing w:after="0" w:line="240" w:lineRule="auto"/>
        <w:jc w:val="center"/>
        <w:rPr>
          <w:rFonts w:ascii="Roman" w:hAnsi="Roman" w:cs="Roman"/>
          <w:sz w:val="8"/>
          <w:szCs w:val="8"/>
        </w:rPr>
      </w:pPr>
    </w:p>
    <w:p w:rsidR="00E278FB" w:rsidRPr="00E278FB" w:rsidRDefault="00E278FB" w:rsidP="00E278FB">
      <w:pPr>
        <w:autoSpaceDE w:val="0"/>
        <w:autoSpaceDN w:val="0"/>
        <w:adjustRightInd w:val="0"/>
        <w:spacing w:after="0" w:line="240" w:lineRule="auto"/>
        <w:jc w:val="center"/>
        <w:rPr>
          <w:rFonts w:ascii="Times New Roman" w:hAnsi="Times New Roman" w:cs="Times New Roman"/>
          <w:b/>
          <w:bCs/>
          <w:sz w:val="24"/>
          <w:szCs w:val="24"/>
        </w:rPr>
      </w:pPr>
      <w:r w:rsidRPr="00E278FB">
        <w:rPr>
          <w:rFonts w:ascii="Times New Roman" w:hAnsi="Times New Roman" w:cs="Times New Roman"/>
          <w:b/>
          <w:bCs/>
          <w:sz w:val="24"/>
          <w:szCs w:val="24"/>
        </w:rPr>
        <w:t>COMISIÓN  ESTATAL  DE  LOS  DERECHOS  HUMANOS  DE  SINALOA</w:t>
      </w:r>
      <w:r w:rsidR="0038665D" w:rsidRPr="00E278FB">
        <w:rPr>
          <w:rFonts w:ascii="Times New Roman" w:hAnsi="Times New Roman" w:cs="Times New Roman"/>
          <w:b/>
          <w:bCs/>
          <w:sz w:val="24"/>
          <w:szCs w:val="24"/>
        </w:rPr>
        <w:fldChar w:fldCharType="begin"/>
      </w:r>
      <w:r w:rsidRPr="00E278FB">
        <w:rPr>
          <w:rFonts w:ascii="Times New Roman" w:hAnsi="Times New Roman" w:cs="Times New Roman"/>
          <w:b/>
          <w:bCs/>
          <w:sz w:val="24"/>
          <w:szCs w:val="24"/>
        </w:rPr>
        <w:instrText>tc "COMISIÓN  ESTATAL  DE  LOS  DERECHOS  HUMANOS  DE  SINALOA"</w:instrText>
      </w:r>
      <w:r w:rsidR="0038665D" w:rsidRPr="00E278FB">
        <w:rPr>
          <w:rFonts w:ascii="Times New Roman" w:hAnsi="Times New Roman" w:cs="Times New Roman"/>
          <w:b/>
          <w:bCs/>
          <w:sz w:val="24"/>
          <w:szCs w:val="24"/>
        </w:rPr>
        <w:fldChar w:fldCharType="end"/>
      </w:r>
    </w:p>
    <w:p w:rsidR="00E278FB" w:rsidRPr="00E278FB" w:rsidRDefault="00E278FB" w:rsidP="00E27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278FB">
        <w:rPr>
          <w:rFonts w:ascii="Times New Roman" w:hAnsi="Times New Roman" w:cs="Times New Roman"/>
          <w:sz w:val="24"/>
          <w:szCs w:val="24"/>
        </w:rPr>
        <w:t xml:space="preserve">Acuerdo No. 06.- Se otorga el Premio Estatal de Derechos Humanos 2022, a la C. Mirna Nereida Medina Quiñónez, en reconocimiento a su promoción efectiva y defensa de los derechos humanos en el Estado de Sinaloa. </w:t>
      </w:r>
    </w:p>
    <w:p w:rsidR="00E278FB" w:rsidRPr="00E278FB" w:rsidRDefault="00E278FB" w:rsidP="00E278FB">
      <w:pPr>
        <w:autoSpaceDE w:val="0"/>
        <w:autoSpaceDN w:val="0"/>
        <w:adjustRightInd w:val="0"/>
        <w:spacing w:after="0" w:line="240" w:lineRule="auto"/>
        <w:jc w:val="center"/>
        <w:rPr>
          <w:rFonts w:ascii="Roman" w:hAnsi="Roman" w:cs="Roman"/>
          <w:sz w:val="8"/>
          <w:szCs w:val="8"/>
        </w:rPr>
      </w:pPr>
    </w:p>
    <w:p w:rsidR="00E278FB" w:rsidRPr="00E278FB" w:rsidRDefault="00E278FB" w:rsidP="00E27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278FB">
        <w:rPr>
          <w:rFonts w:ascii="Times New Roman" w:hAnsi="Times New Roman" w:cs="Times New Roman"/>
          <w:sz w:val="24"/>
          <w:szCs w:val="24"/>
        </w:rPr>
        <w:t>Acuerdo que reforma, adiciona y deroga diversas disposiciones del Reglamento Interior de la Comisión Estatal de los Derechos Humanos.</w:t>
      </w:r>
    </w:p>
    <w:p w:rsidR="00E278FB" w:rsidRPr="00E278FB" w:rsidRDefault="00E278FB" w:rsidP="00E27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278FB">
        <w:rPr>
          <w:rFonts w:ascii="Times New Roman" w:hAnsi="Times New Roman" w:cs="Times New Roman"/>
          <w:sz w:val="24"/>
          <w:szCs w:val="24"/>
        </w:rPr>
        <w:t>4   -   6</w:t>
      </w:r>
    </w:p>
    <w:p w:rsidR="00E278FB" w:rsidRPr="00E278FB" w:rsidRDefault="00E278FB" w:rsidP="00E278FB">
      <w:pPr>
        <w:autoSpaceDE w:val="0"/>
        <w:autoSpaceDN w:val="0"/>
        <w:adjustRightInd w:val="0"/>
        <w:spacing w:after="0" w:line="240" w:lineRule="auto"/>
        <w:jc w:val="center"/>
        <w:rPr>
          <w:rFonts w:ascii="Roman" w:hAnsi="Roman" w:cs="Roman"/>
          <w:sz w:val="8"/>
          <w:szCs w:val="8"/>
        </w:rPr>
      </w:pPr>
    </w:p>
    <w:p w:rsidR="00E278FB" w:rsidRPr="00E278FB" w:rsidRDefault="00E278FB" w:rsidP="00E278FB">
      <w:pPr>
        <w:autoSpaceDE w:val="0"/>
        <w:autoSpaceDN w:val="0"/>
        <w:adjustRightInd w:val="0"/>
        <w:spacing w:after="0" w:line="240" w:lineRule="auto"/>
        <w:jc w:val="center"/>
        <w:rPr>
          <w:rFonts w:ascii="Times New Roman" w:hAnsi="Times New Roman" w:cs="Times New Roman"/>
          <w:b/>
          <w:bCs/>
          <w:sz w:val="24"/>
          <w:szCs w:val="24"/>
        </w:rPr>
      </w:pPr>
      <w:r w:rsidRPr="00E278FB">
        <w:rPr>
          <w:rFonts w:ascii="Times New Roman" w:hAnsi="Times New Roman" w:cs="Times New Roman"/>
          <w:b/>
          <w:bCs/>
          <w:sz w:val="24"/>
          <w:szCs w:val="24"/>
        </w:rPr>
        <w:t>AYUNTAMIENTOS</w:t>
      </w:r>
      <w:r w:rsidR="0038665D" w:rsidRPr="00E278FB">
        <w:rPr>
          <w:rFonts w:ascii="Times New Roman" w:hAnsi="Times New Roman" w:cs="Times New Roman"/>
          <w:b/>
          <w:bCs/>
          <w:sz w:val="24"/>
          <w:szCs w:val="24"/>
        </w:rPr>
        <w:fldChar w:fldCharType="begin"/>
      </w:r>
      <w:r w:rsidRPr="00E278FB">
        <w:rPr>
          <w:rFonts w:ascii="Times New Roman" w:hAnsi="Times New Roman" w:cs="Times New Roman"/>
          <w:b/>
          <w:bCs/>
          <w:sz w:val="24"/>
          <w:szCs w:val="24"/>
        </w:rPr>
        <w:instrText>tc "AYUNTAMIENTOS"</w:instrText>
      </w:r>
      <w:r w:rsidR="0038665D" w:rsidRPr="00E278FB">
        <w:rPr>
          <w:rFonts w:ascii="Times New Roman" w:hAnsi="Times New Roman" w:cs="Times New Roman"/>
          <w:b/>
          <w:bCs/>
          <w:sz w:val="24"/>
          <w:szCs w:val="24"/>
        </w:rPr>
        <w:fldChar w:fldCharType="end"/>
      </w:r>
    </w:p>
    <w:p w:rsidR="00E278FB" w:rsidRPr="00E278FB" w:rsidRDefault="00E278FB" w:rsidP="00E27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278FB">
        <w:rPr>
          <w:rFonts w:ascii="Times New Roman" w:hAnsi="Times New Roman" w:cs="Times New Roman"/>
          <w:sz w:val="24"/>
          <w:szCs w:val="24"/>
        </w:rPr>
        <w:t>Decreto Municipal No. 18 de Ahome.- Reglamento Interior de la Tesorería Municipal del H. Ayuntamiento de Ahome, Sinaloa.</w:t>
      </w:r>
    </w:p>
    <w:p w:rsidR="00E278FB" w:rsidRPr="00E278FB" w:rsidRDefault="00E278FB" w:rsidP="00E278FB">
      <w:pPr>
        <w:autoSpaceDE w:val="0"/>
        <w:autoSpaceDN w:val="0"/>
        <w:adjustRightInd w:val="0"/>
        <w:spacing w:after="0" w:line="240" w:lineRule="auto"/>
        <w:jc w:val="center"/>
        <w:rPr>
          <w:rFonts w:ascii="Roman" w:hAnsi="Roman" w:cs="Roman"/>
          <w:sz w:val="8"/>
          <w:szCs w:val="8"/>
        </w:rPr>
      </w:pPr>
    </w:p>
    <w:p w:rsidR="00E278FB" w:rsidRPr="00E278FB" w:rsidRDefault="00E278FB" w:rsidP="00E27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278FB">
        <w:rPr>
          <w:rFonts w:ascii="Times New Roman" w:hAnsi="Times New Roman" w:cs="Times New Roman"/>
          <w:sz w:val="24"/>
          <w:szCs w:val="24"/>
        </w:rPr>
        <w:t>Municipio de Culiacán.- Convocatoria de El Órgano Interno de Control del Ayuntamiento de  Culiacán.- Dirigida a todas las personas físicas que no pertenezcan al sector gubernamental interesadas en participar en el proceso de selección para integrar el Padrón de Testigos Sociales del Municipio de Culiacán.</w:t>
      </w:r>
    </w:p>
    <w:p w:rsidR="00E278FB" w:rsidRPr="00E278FB" w:rsidRDefault="00E278FB" w:rsidP="00E278FB">
      <w:pPr>
        <w:autoSpaceDE w:val="0"/>
        <w:autoSpaceDN w:val="0"/>
        <w:adjustRightInd w:val="0"/>
        <w:spacing w:after="0" w:line="240" w:lineRule="auto"/>
        <w:jc w:val="center"/>
        <w:rPr>
          <w:rFonts w:ascii="Roman" w:hAnsi="Roman" w:cs="Roman"/>
          <w:sz w:val="8"/>
          <w:szCs w:val="8"/>
        </w:rPr>
      </w:pPr>
    </w:p>
    <w:p w:rsidR="00E278FB" w:rsidRPr="00E278FB" w:rsidRDefault="00E278FB" w:rsidP="00E27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278FB">
        <w:rPr>
          <w:rFonts w:ascii="Times New Roman" w:hAnsi="Times New Roman" w:cs="Times New Roman"/>
          <w:sz w:val="24"/>
          <w:szCs w:val="24"/>
        </w:rPr>
        <w:t>Municipio de Culiacán.- Estado de Flujos de Efectivo del 1 de Enero al 30 de Septiembre de 2022.</w:t>
      </w:r>
    </w:p>
    <w:p w:rsidR="00E278FB" w:rsidRPr="00E278FB" w:rsidRDefault="00E278FB" w:rsidP="00E278FB">
      <w:pPr>
        <w:autoSpaceDE w:val="0"/>
        <w:autoSpaceDN w:val="0"/>
        <w:adjustRightInd w:val="0"/>
        <w:spacing w:after="0" w:line="240" w:lineRule="auto"/>
        <w:jc w:val="center"/>
        <w:rPr>
          <w:rFonts w:ascii="Times New Roman" w:hAnsi="Times New Roman" w:cs="Times New Roman"/>
          <w:b/>
          <w:bCs/>
          <w:sz w:val="20"/>
          <w:szCs w:val="20"/>
        </w:rPr>
      </w:pPr>
      <w:r w:rsidRPr="00E278FB">
        <w:rPr>
          <w:rFonts w:ascii="Times New Roman" w:hAnsi="Times New Roman" w:cs="Times New Roman"/>
          <w:b/>
          <w:bCs/>
          <w:sz w:val="20"/>
          <w:szCs w:val="20"/>
        </w:rPr>
        <w:t>INSTITUTO  MUNICIPAL  DE  PLANEACIÓN  URBANA</w:t>
      </w:r>
      <w:r w:rsidR="0038665D" w:rsidRPr="00E278FB">
        <w:rPr>
          <w:rFonts w:ascii="Times New Roman" w:hAnsi="Times New Roman" w:cs="Times New Roman"/>
          <w:b/>
          <w:bCs/>
          <w:sz w:val="20"/>
          <w:szCs w:val="20"/>
        </w:rPr>
        <w:fldChar w:fldCharType="begin"/>
      </w:r>
      <w:r w:rsidRPr="00E278FB">
        <w:rPr>
          <w:rFonts w:ascii="Times New Roman" w:hAnsi="Times New Roman" w:cs="Times New Roman"/>
          <w:b/>
          <w:bCs/>
          <w:sz w:val="20"/>
          <w:szCs w:val="20"/>
        </w:rPr>
        <w:instrText>tc "INSTITUTO  MUNICIPAL  DE  PLANEACIÓN  URBANA"</w:instrText>
      </w:r>
      <w:r w:rsidR="0038665D" w:rsidRPr="00E278FB">
        <w:rPr>
          <w:rFonts w:ascii="Times New Roman" w:hAnsi="Times New Roman" w:cs="Times New Roman"/>
          <w:b/>
          <w:bCs/>
          <w:sz w:val="20"/>
          <w:szCs w:val="20"/>
        </w:rPr>
        <w:fldChar w:fldCharType="end"/>
      </w:r>
    </w:p>
    <w:p w:rsidR="00E278FB" w:rsidRPr="00E278FB" w:rsidRDefault="00E278FB" w:rsidP="00E278F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278FB">
        <w:rPr>
          <w:rFonts w:ascii="Times New Roman" w:hAnsi="Times New Roman" w:cs="Times New Roman"/>
          <w:sz w:val="24"/>
          <w:szCs w:val="24"/>
        </w:rPr>
        <w:t>Municipio de Culiacán.- Avance Financiero, relativo al Tercer Trimestre de 2022.</w:t>
      </w:r>
    </w:p>
    <w:p w:rsidR="00E278FB" w:rsidRPr="00E278FB" w:rsidRDefault="00E278FB" w:rsidP="00E278FB">
      <w:pPr>
        <w:autoSpaceDE w:val="0"/>
        <w:autoSpaceDN w:val="0"/>
        <w:adjustRightInd w:val="0"/>
        <w:spacing w:after="0" w:line="240" w:lineRule="auto"/>
        <w:jc w:val="center"/>
        <w:rPr>
          <w:rFonts w:ascii="Roman" w:hAnsi="Roman" w:cs="Roman"/>
          <w:sz w:val="8"/>
          <w:szCs w:val="8"/>
        </w:rPr>
      </w:pPr>
    </w:p>
    <w:p w:rsidR="00E278FB" w:rsidRPr="00E278FB" w:rsidRDefault="00E278FB" w:rsidP="00E278FB">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E278FB">
        <w:rPr>
          <w:rFonts w:ascii="Times New Roman" w:hAnsi="Times New Roman" w:cs="Times New Roman"/>
          <w:sz w:val="24"/>
          <w:szCs w:val="24"/>
        </w:rPr>
        <w:t>7   -   26</w:t>
      </w:r>
    </w:p>
    <w:p w:rsidR="00E278FB" w:rsidRPr="00E278FB" w:rsidRDefault="00E278FB" w:rsidP="00E278FB">
      <w:pPr>
        <w:autoSpaceDE w:val="0"/>
        <w:autoSpaceDN w:val="0"/>
        <w:adjustRightInd w:val="0"/>
        <w:spacing w:after="0" w:line="240" w:lineRule="auto"/>
        <w:jc w:val="center"/>
        <w:rPr>
          <w:rFonts w:ascii="Roman" w:hAnsi="Roman" w:cs="Roman"/>
          <w:sz w:val="8"/>
          <w:szCs w:val="8"/>
        </w:rPr>
      </w:pPr>
    </w:p>
    <w:p w:rsidR="00E278FB" w:rsidRPr="00E278FB" w:rsidRDefault="00E278FB" w:rsidP="00E278FB">
      <w:pPr>
        <w:autoSpaceDE w:val="0"/>
        <w:autoSpaceDN w:val="0"/>
        <w:adjustRightInd w:val="0"/>
        <w:spacing w:after="0" w:line="240" w:lineRule="auto"/>
        <w:jc w:val="center"/>
        <w:rPr>
          <w:rFonts w:ascii="Times New Roman" w:hAnsi="Times New Roman" w:cs="Times New Roman"/>
          <w:b/>
          <w:bCs/>
          <w:sz w:val="24"/>
          <w:szCs w:val="24"/>
        </w:rPr>
      </w:pPr>
      <w:r w:rsidRPr="00E278FB">
        <w:rPr>
          <w:rFonts w:ascii="Times New Roman" w:hAnsi="Times New Roman" w:cs="Times New Roman"/>
          <w:b/>
          <w:bCs/>
          <w:sz w:val="24"/>
          <w:szCs w:val="24"/>
        </w:rPr>
        <w:t>AVISOS  JUDICIALES</w:t>
      </w:r>
      <w:r w:rsidR="0038665D" w:rsidRPr="00E278FB">
        <w:rPr>
          <w:rFonts w:ascii="Times New Roman" w:hAnsi="Times New Roman" w:cs="Times New Roman"/>
          <w:b/>
          <w:bCs/>
          <w:sz w:val="24"/>
          <w:szCs w:val="24"/>
        </w:rPr>
        <w:fldChar w:fldCharType="begin"/>
      </w:r>
      <w:r w:rsidRPr="00E278FB">
        <w:rPr>
          <w:rFonts w:ascii="Times New Roman" w:hAnsi="Times New Roman" w:cs="Times New Roman"/>
          <w:b/>
          <w:bCs/>
          <w:sz w:val="24"/>
          <w:szCs w:val="24"/>
        </w:rPr>
        <w:instrText>tc "AVISOS  JUDICIALES"</w:instrText>
      </w:r>
      <w:r w:rsidR="0038665D" w:rsidRPr="00E278FB">
        <w:rPr>
          <w:rFonts w:ascii="Times New Roman" w:hAnsi="Times New Roman" w:cs="Times New Roman"/>
          <w:b/>
          <w:bCs/>
          <w:sz w:val="24"/>
          <w:szCs w:val="24"/>
        </w:rPr>
        <w:fldChar w:fldCharType="end"/>
      </w:r>
    </w:p>
    <w:p w:rsidR="00E278FB" w:rsidRPr="00E278FB" w:rsidRDefault="00E278FB" w:rsidP="00E278FB">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E278FB">
        <w:rPr>
          <w:rFonts w:ascii="Times New Roman" w:hAnsi="Times New Roman" w:cs="Times New Roman"/>
          <w:color w:val="000000"/>
          <w:sz w:val="24"/>
          <w:szCs w:val="24"/>
        </w:rPr>
        <w:t xml:space="preserve">27   -  31                       </w:t>
      </w:r>
    </w:p>
    <w:p w:rsidR="00E278FB" w:rsidRPr="00E278FB" w:rsidRDefault="00E278FB" w:rsidP="00E278FB">
      <w:pPr>
        <w:autoSpaceDE w:val="0"/>
        <w:autoSpaceDN w:val="0"/>
        <w:adjustRightInd w:val="0"/>
        <w:spacing w:after="0" w:line="330" w:lineRule="atLeast"/>
        <w:jc w:val="center"/>
        <w:rPr>
          <w:rFonts w:ascii="Times New Roman" w:hAnsi="Times New Roman" w:cs="Times New Roman"/>
          <w:b/>
          <w:bCs/>
          <w:sz w:val="24"/>
          <w:szCs w:val="24"/>
        </w:rPr>
      </w:pPr>
      <w:r w:rsidRPr="00E278FB">
        <w:rPr>
          <w:rFonts w:ascii="Times New Roman" w:hAnsi="Times New Roman" w:cs="Times New Roman"/>
          <w:b/>
          <w:bCs/>
          <w:color w:val="000000"/>
          <w:sz w:val="24"/>
          <w:szCs w:val="24"/>
        </w:rPr>
        <w:t>AVISOS  NOTARIALES</w:t>
      </w:r>
      <w:r w:rsidR="0038665D" w:rsidRPr="00E278FB">
        <w:rPr>
          <w:rFonts w:ascii="Times New Roman" w:hAnsi="Times New Roman" w:cs="Times New Roman"/>
          <w:b/>
          <w:bCs/>
          <w:color w:val="000000"/>
          <w:sz w:val="24"/>
          <w:szCs w:val="24"/>
        </w:rPr>
        <w:fldChar w:fldCharType="begin"/>
      </w:r>
      <w:r w:rsidRPr="00E278FB">
        <w:rPr>
          <w:rFonts w:ascii="Times New Roman" w:hAnsi="Times New Roman" w:cs="Times New Roman"/>
          <w:b/>
          <w:bCs/>
          <w:sz w:val="24"/>
          <w:szCs w:val="24"/>
        </w:rPr>
        <w:instrText>tc "</w:instrText>
      </w:r>
      <w:r w:rsidRPr="00E278FB">
        <w:rPr>
          <w:rFonts w:ascii="Times New Roman" w:hAnsi="Times New Roman" w:cs="Times New Roman"/>
          <w:b/>
          <w:bCs/>
          <w:color w:val="000000"/>
          <w:sz w:val="24"/>
          <w:szCs w:val="24"/>
        </w:rPr>
        <w:instrText>AVISOS  NOTARIALES</w:instrText>
      </w:r>
      <w:r w:rsidRPr="00E278FB">
        <w:rPr>
          <w:rFonts w:ascii="Times New Roman" w:hAnsi="Times New Roman" w:cs="Times New Roman"/>
          <w:b/>
          <w:bCs/>
          <w:sz w:val="24"/>
          <w:szCs w:val="24"/>
        </w:rPr>
        <w:instrText>"</w:instrText>
      </w:r>
      <w:r w:rsidR="0038665D" w:rsidRPr="00E278FB">
        <w:rPr>
          <w:rFonts w:ascii="Times New Roman" w:hAnsi="Times New Roman" w:cs="Times New Roman"/>
          <w:b/>
          <w:bCs/>
          <w:color w:val="000000"/>
          <w:sz w:val="24"/>
          <w:szCs w:val="24"/>
        </w:rPr>
        <w:fldChar w:fldCharType="end"/>
      </w:r>
    </w:p>
    <w:p w:rsidR="00C3012F" w:rsidRDefault="00E278FB" w:rsidP="00E278FB">
      <w:pPr>
        <w:jc w:val="center"/>
        <w:rPr>
          <w:rFonts w:ascii="Times New Roman" w:hAnsi="Times New Roman" w:cs="Times New Roman"/>
          <w:color w:val="000000"/>
          <w:sz w:val="24"/>
          <w:szCs w:val="24"/>
        </w:rPr>
      </w:pPr>
      <w:r w:rsidRPr="00E278FB">
        <w:rPr>
          <w:rFonts w:ascii="Times New Roman" w:hAnsi="Times New Roman" w:cs="Times New Roman"/>
          <w:color w:val="000000"/>
          <w:sz w:val="24"/>
          <w:szCs w:val="24"/>
        </w:rPr>
        <w:t>31   -  32</w:t>
      </w:r>
    </w:p>
    <w:p w:rsidR="00C3012F" w:rsidRDefault="00C3012F" w:rsidP="00AF54EB">
      <w:pPr>
        <w:jc w:val="center"/>
        <w:rPr>
          <w:rFonts w:ascii="Times New Roman" w:hAnsi="Times New Roman" w:cs="Times New Roman"/>
          <w:color w:val="000000"/>
          <w:sz w:val="24"/>
          <w:szCs w:val="24"/>
        </w:rPr>
      </w:pPr>
    </w:p>
    <w:p w:rsidR="00C3012F" w:rsidRDefault="00C3012F" w:rsidP="00AF54EB">
      <w:pPr>
        <w:jc w:val="center"/>
        <w:rPr>
          <w:rFonts w:ascii="Times New Roman" w:hAnsi="Times New Roman" w:cs="Times New Roman"/>
          <w:color w:val="000000"/>
          <w:sz w:val="24"/>
          <w:szCs w:val="24"/>
        </w:rPr>
      </w:pPr>
    </w:p>
    <w:p w:rsidR="00C73B20" w:rsidRPr="00C73B20" w:rsidRDefault="00C73B20" w:rsidP="00C73B20">
      <w:pPr>
        <w:autoSpaceDE w:val="0"/>
        <w:autoSpaceDN w:val="0"/>
        <w:adjustRightInd w:val="0"/>
        <w:spacing w:after="0" w:line="240" w:lineRule="auto"/>
        <w:jc w:val="center"/>
        <w:rPr>
          <w:rFonts w:ascii="Times New Roman" w:hAnsi="Times New Roman" w:cs="Times New Roman"/>
          <w:b/>
          <w:bCs/>
          <w:sz w:val="36"/>
          <w:szCs w:val="36"/>
        </w:rPr>
      </w:pPr>
      <w:r w:rsidRPr="00C73B20">
        <w:rPr>
          <w:rFonts w:ascii="Times New Roman" w:hAnsi="Times New Roman" w:cs="Times New Roman"/>
          <w:b/>
          <w:bCs/>
          <w:color w:val="000000"/>
        </w:rPr>
        <w:lastRenderedPageBreak/>
        <w:t xml:space="preserve">Tomo CXIII  3ra. Época </w:t>
      </w:r>
      <w:r w:rsidRPr="00C73B20">
        <w:rPr>
          <w:rFonts w:ascii="Times New Roman" w:hAnsi="Times New Roman" w:cs="Times New Roman"/>
        </w:rPr>
        <w:t xml:space="preserve">    Culiacán, Sin., miércoles 30 de noviembre de 2022.</w:t>
      </w:r>
      <w:r w:rsidRPr="00C73B20">
        <w:rPr>
          <w:rFonts w:ascii="Times New Roman" w:hAnsi="Times New Roman" w:cs="Times New Roman"/>
          <w:b/>
          <w:bCs/>
        </w:rPr>
        <w:t xml:space="preserve">    No. 144</w:t>
      </w:r>
    </w:p>
    <w:p w:rsidR="00C73B20" w:rsidRPr="00C73B20" w:rsidRDefault="00C73B20" w:rsidP="00C73B20">
      <w:pPr>
        <w:autoSpaceDE w:val="0"/>
        <w:autoSpaceDN w:val="0"/>
        <w:adjustRightInd w:val="0"/>
        <w:spacing w:after="0" w:line="496" w:lineRule="atLeast"/>
        <w:jc w:val="center"/>
        <w:rPr>
          <w:rFonts w:ascii="Times New Roman" w:hAnsi="Times New Roman" w:cs="Times New Roman"/>
          <w:color w:val="000000"/>
          <w:sz w:val="24"/>
          <w:szCs w:val="24"/>
        </w:rPr>
      </w:pPr>
      <w:r w:rsidRPr="00C73B20">
        <w:rPr>
          <w:rFonts w:ascii="Times New Roman" w:hAnsi="Times New Roman" w:cs="Times New Roman"/>
          <w:b/>
          <w:bCs/>
          <w:color w:val="000000"/>
          <w:sz w:val="36"/>
          <w:szCs w:val="36"/>
        </w:rPr>
        <w:t>Edición  Vespertina</w:t>
      </w:r>
    </w:p>
    <w:p w:rsidR="00C73B20" w:rsidRPr="00C73B20" w:rsidRDefault="0038665D" w:rsidP="00C73B20">
      <w:pPr>
        <w:autoSpaceDE w:val="0"/>
        <w:autoSpaceDN w:val="0"/>
        <w:adjustRightInd w:val="0"/>
        <w:spacing w:after="0" w:line="240" w:lineRule="auto"/>
        <w:jc w:val="center"/>
        <w:rPr>
          <w:rFonts w:ascii="Times New Roman" w:hAnsi="Times New Roman" w:cs="Times New Roman"/>
          <w:b/>
          <w:bCs/>
          <w:sz w:val="36"/>
          <w:szCs w:val="36"/>
        </w:rPr>
      </w:pPr>
      <w:r w:rsidRPr="00C73B20">
        <w:rPr>
          <w:rFonts w:ascii="Times New Roman" w:hAnsi="Times New Roman" w:cs="Times New Roman"/>
          <w:b/>
          <w:bCs/>
          <w:sz w:val="36"/>
          <w:szCs w:val="36"/>
        </w:rPr>
        <w:fldChar w:fldCharType="begin"/>
      </w:r>
      <w:r w:rsidR="00C73B20" w:rsidRPr="00C73B20">
        <w:rPr>
          <w:rFonts w:ascii="Times New Roman" w:hAnsi="Times New Roman" w:cs="Times New Roman"/>
          <w:b/>
          <w:bCs/>
          <w:sz w:val="36"/>
          <w:szCs w:val="36"/>
        </w:rPr>
        <w:instrText>tc "</w:instrText>
      </w:r>
      <w:r w:rsidR="00C73B20" w:rsidRPr="00C73B20">
        <w:rPr>
          <w:rFonts w:ascii="Times New Roman" w:hAnsi="Times New Roman" w:cs="Times New Roman"/>
          <w:b/>
          <w:bCs/>
          <w:color w:val="000000"/>
          <w:sz w:val="36"/>
          <w:szCs w:val="36"/>
        </w:rPr>
        <w:instrText>"</w:instrText>
      </w:r>
      <w:r w:rsidRPr="00C73B20">
        <w:rPr>
          <w:rFonts w:ascii="Times New Roman" w:hAnsi="Times New Roman" w:cs="Times New Roman"/>
          <w:b/>
          <w:bCs/>
          <w:sz w:val="36"/>
          <w:szCs w:val="36"/>
        </w:rPr>
        <w:fldChar w:fldCharType="end"/>
      </w:r>
    </w:p>
    <w:p w:rsidR="00C73B20" w:rsidRPr="00C73B20" w:rsidRDefault="0038665D" w:rsidP="00C73B20">
      <w:pPr>
        <w:autoSpaceDE w:val="0"/>
        <w:autoSpaceDN w:val="0"/>
        <w:adjustRightInd w:val="0"/>
        <w:spacing w:after="0" w:line="240" w:lineRule="auto"/>
        <w:jc w:val="center"/>
        <w:rPr>
          <w:rFonts w:ascii="Times New Roman" w:hAnsi="Times New Roman" w:cs="Times New Roman"/>
          <w:b/>
          <w:bCs/>
          <w:sz w:val="36"/>
          <w:szCs w:val="36"/>
        </w:rPr>
      </w:pPr>
      <w:r w:rsidRPr="00C73B20">
        <w:rPr>
          <w:rFonts w:ascii="Times New Roman" w:hAnsi="Times New Roman" w:cs="Times New Roman"/>
          <w:b/>
          <w:bCs/>
          <w:sz w:val="36"/>
          <w:szCs w:val="36"/>
        </w:rPr>
        <w:fldChar w:fldCharType="begin"/>
      </w:r>
      <w:r w:rsidR="00C73B20" w:rsidRPr="00C73B20">
        <w:rPr>
          <w:rFonts w:ascii="Times New Roman" w:hAnsi="Times New Roman" w:cs="Times New Roman"/>
          <w:b/>
          <w:bCs/>
          <w:sz w:val="36"/>
          <w:szCs w:val="36"/>
        </w:rPr>
        <w:instrText>tc ""</w:instrText>
      </w:r>
      <w:r w:rsidRPr="00C73B20">
        <w:rPr>
          <w:rFonts w:ascii="Times New Roman" w:hAnsi="Times New Roman" w:cs="Times New Roman"/>
          <w:b/>
          <w:bCs/>
          <w:sz w:val="36"/>
          <w:szCs w:val="36"/>
        </w:rPr>
        <w:fldChar w:fldCharType="end"/>
      </w:r>
    </w:p>
    <w:p w:rsidR="00C73B20" w:rsidRPr="00C73B20" w:rsidRDefault="0038665D" w:rsidP="00C73B20">
      <w:pPr>
        <w:autoSpaceDE w:val="0"/>
        <w:autoSpaceDN w:val="0"/>
        <w:adjustRightInd w:val="0"/>
        <w:spacing w:after="0" w:line="240" w:lineRule="auto"/>
        <w:jc w:val="center"/>
        <w:rPr>
          <w:rFonts w:ascii="Times New Roman" w:hAnsi="Times New Roman" w:cs="Times New Roman"/>
          <w:b/>
          <w:bCs/>
          <w:sz w:val="36"/>
          <w:szCs w:val="36"/>
        </w:rPr>
      </w:pPr>
      <w:r w:rsidRPr="00C73B20">
        <w:rPr>
          <w:rFonts w:ascii="Times New Roman" w:hAnsi="Times New Roman" w:cs="Times New Roman"/>
          <w:b/>
          <w:bCs/>
          <w:sz w:val="36"/>
          <w:szCs w:val="36"/>
        </w:rPr>
        <w:fldChar w:fldCharType="begin"/>
      </w:r>
      <w:r w:rsidR="00C73B20" w:rsidRPr="00C73B20">
        <w:rPr>
          <w:rFonts w:ascii="Times New Roman" w:hAnsi="Times New Roman" w:cs="Times New Roman"/>
          <w:b/>
          <w:bCs/>
          <w:sz w:val="36"/>
          <w:szCs w:val="36"/>
        </w:rPr>
        <w:instrText>tc ""</w:instrText>
      </w:r>
      <w:r w:rsidRPr="00C73B20">
        <w:rPr>
          <w:rFonts w:ascii="Times New Roman" w:hAnsi="Times New Roman" w:cs="Times New Roman"/>
          <w:b/>
          <w:bCs/>
          <w:sz w:val="36"/>
          <w:szCs w:val="36"/>
        </w:rPr>
        <w:fldChar w:fldCharType="end"/>
      </w:r>
    </w:p>
    <w:p w:rsidR="00C73B20" w:rsidRPr="00C73B20" w:rsidRDefault="00C73B20" w:rsidP="00C73B20">
      <w:pPr>
        <w:autoSpaceDE w:val="0"/>
        <w:autoSpaceDN w:val="0"/>
        <w:adjustRightInd w:val="0"/>
        <w:spacing w:after="0" w:line="240" w:lineRule="auto"/>
        <w:jc w:val="center"/>
        <w:rPr>
          <w:rFonts w:ascii="Times New Roman" w:hAnsi="Times New Roman" w:cs="Times New Roman"/>
          <w:b/>
          <w:bCs/>
          <w:sz w:val="36"/>
          <w:szCs w:val="36"/>
        </w:rPr>
      </w:pPr>
      <w:r w:rsidRPr="00C73B20">
        <w:rPr>
          <w:rFonts w:ascii="Times New Roman" w:hAnsi="Times New Roman" w:cs="Times New Roman"/>
          <w:b/>
          <w:bCs/>
          <w:sz w:val="36"/>
          <w:szCs w:val="36"/>
        </w:rPr>
        <w:t>ÍNDICE</w:t>
      </w:r>
      <w:r w:rsidR="0038665D" w:rsidRPr="00C73B20">
        <w:rPr>
          <w:rFonts w:ascii="Times New Roman" w:hAnsi="Times New Roman" w:cs="Times New Roman"/>
          <w:b/>
          <w:bCs/>
          <w:sz w:val="36"/>
          <w:szCs w:val="36"/>
        </w:rPr>
        <w:fldChar w:fldCharType="begin"/>
      </w:r>
      <w:r w:rsidRPr="00C73B20">
        <w:rPr>
          <w:rFonts w:ascii="Times New Roman" w:hAnsi="Times New Roman" w:cs="Times New Roman"/>
          <w:b/>
          <w:bCs/>
          <w:sz w:val="36"/>
          <w:szCs w:val="36"/>
        </w:rPr>
        <w:instrText>tc "ÍNDICE"</w:instrText>
      </w:r>
      <w:r w:rsidR="0038665D" w:rsidRPr="00C73B20">
        <w:rPr>
          <w:rFonts w:ascii="Times New Roman" w:hAnsi="Times New Roman" w:cs="Times New Roman"/>
          <w:b/>
          <w:bCs/>
          <w:sz w:val="36"/>
          <w:szCs w:val="36"/>
        </w:rPr>
        <w:fldChar w:fldCharType="end"/>
      </w:r>
    </w:p>
    <w:p w:rsidR="00C73B20" w:rsidRPr="00C73B20" w:rsidRDefault="00C73B20" w:rsidP="00C73B20">
      <w:pPr>
        <w:autoSpaceDE w:val="0"/>
        <w:autoSpaceDN w:val="0"/>
        <w:adjustRightInd w:val="0"/>
        <w:spacing w:after="0" w:line="240" w:lineRule="auto"/>
        <w:jc w:val="center"/>
        <w:rPr>
          <w:rFonts w:ascii="Roman" w:hAnsi="Roman" w:cs="Roman"/>
          <w:sz w:val="8"/>
          <w:szCs w:val="8"/>
        </w:rPr>
      </w:pPr>
    </w:p>
    <w:p w:rsidR="00C73B20" w:rsidRPr="00C73B20" w:rsidRDefault="00C73B20" w:rsidP="00C73B2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73B20" w:rsidRPr="00C73B20" w:rsidRDefault="00C73B20" w:rsidP="00C73B20">
      <w:pPr>
        <w:autoSpaceDE w:val="0"/>
        <w:autoSpaceDN w:val="0"/>
        <w:adjustRightInd w:val="0"/>
        <w:spacing w:after="0" w:line="240" w:lineRule="auto"/>
        <w:jc w:val="center"/>
        <w:rPr>
          <w:rFonts w:ascii="Roman" w:hAnsi="Roman" w:cs="Roman"/>
          <w:sz w:val="8"/>
          <w:szCs w:val="8"/>
        </w:rPr>
      </w:pPr>
    </w:p>
    <w:p w:rsidR="00C73B20" w:rsidRPr="00C73B20" w:rsidRDefault="00C73B20" w:rsidP="00C73B20">
      <w:pPr>
        <w:autoSpaceDE w:val="0"/>
        <w:autoSpaceDN w:val="0"/>
        <w:adjustRightInd w:val="0"/>
        <w:spacing w:after="0" w:line="240" w:lineRule="auto"/>
        <w:jc w:val="center"/>
        <w:rPr>
          <w:rFonts w:ascii="Roman" w:hAnsi="Roman" w:cs="Roman"/>
          <w:sz w:val="8"/>
          <w:szCs w:val="8"/>
        </w:rPr>
      </w:pPr>
    </w:p>
    <w:p w:rsidR="00C73B20" w:rsidRPr="00C73B20" w:rsidRDefault="00C73B20" w:rsidP="00C73B20">
      <w:pPr>
        <w:autoSpaceDE w:val="0"/>
        <w:autoSpaceDN w:val="0"/>
        <w:adjustRightInd w:val="0"/>
        <w:spacing w:after="0" w:line="240" w:lineRule="auto"/>
        <w:jc w:val="center"/>
        <w:rPr>
          <w:rFonts w:ascii="Roman" w:hAnsi="Roman" w:cs="Roman"/>
          <w:sz w:val="8"/>
          <w:szCs w:val="8"/>
        </w:rPr>
      </w:pPr>
    </w:p>
    <w:p w:rsidR="00C73B20" w:rsidRPr="00C73B20" w:rsidRDefault="00C73B20" w:rsidP="00C73B20">
      <w:pPr>
        <w:autoSpaceDE w:val="0"/>
        <w:autoSpaceDN w:val="0"/>
        <w:adjustRightInd w:val="0"/>
        <w:spacing w:after="0" w:line="240" w:lineRule="auto"/>
        <w:jc w:val="center"/>
        <w:rPr>
          <w:rFonts w:ascii="Times New Roman" w:hAnsi="Times New Roman" w:cs="Times New Roman"/>
          <w:b/>
          <w:bCs/>
          <w:sz w:val="24"/>
          <w:szCs w:val="24"/>
        </w:rPr>
      </w:pPr>
      <w:r w:rsidRPr="00C73B20">
        <w:rPr>
          <w:rFonts w:ascii="Times New Roman" w:hAnsi="Times New Roman" w:cs="Times New Roman"/>
          <w:b/>
          <w:bCs/>
          <w:sz w:val="24"/>
          <w:szCs w:val="24"/>
        </w:rPr>
        <w:t>PODER  EJECUTIVO  ESTATAL</w:t>
      </w:r>
      <w:r w:rsidR="0038665D" w:rsidRPr="00C73B20">
        <w:rPr>
          <w:rFonts w:ascii="Times New Roman" w:hAnsi="Times New Roman" w:cs="Times New Roman"/>
          <w:b/>
          <w:bCs/>
          <w:sz w:val="24"/>
          <w:szCs w:val="24"/>
        </w:rPr>
        <w:fldChar w:fldCharType="begin"/>
      </w:r>
      <w:r w:rsidRPr="00C73B20">
        <w:rPr>
          <w:rFonts w:ascii="Times New Roman" w:hAnsi="Times New Roman" w:cs="Times New Roman"/>
          <w:b/>
          <w:bCs/>
          <w:sz w:val="24"/>
          <w:szCs w:val="24"/>
        </w:rPr>
        <w:instrText>tc "PODER  EJECUTIVO  ESTATAL"</w:instrText>
      </w:r>
      <w:r w:rsidR="0038665D" w:rsidRPr="00C73B20">
        <w:rPr>
          <w:rFonts w:ascii="Times New Roman" w:hAnsi="Times New Roman" w:cs="Times New Roman"/>
          <w:b/>
          <w:bCs/>
          <w:sz w:val="24"/>
          <w:szCs w:val="24"/>
        </w:rPr>
        <w:fldChar w:fldCharType="end"/>
      </w:r>
    </w:p>
    <w:p w:rsidR="00C73B20" w:rsidRPr="00C73B20" w:rsidRDefault="00C73B20" w:rsidP="00C73B20">
      <w:pPr>
        <w:autoSpaceDE w:val="0"/>
        <w:autoSpaceDN w:val="0"/>
        <w:adjustRightInd w:val="0"/>
        <w:spacing w:after="0" w:line="240" w:lineRule="auto"/>
        <w:jc w:val="center"/>
        <w:rPr>
          <w:rFonts w:ascii="Times New Roman" w:hAnsi="Times New Roman" w:cs="Times New Roman"/>
          <w:b/>
          <w:bCs/>
          <w:sz w:val="20"/>
          <w:szCs w:val="20"/>
        </w:rPr>
      </w:pPr>
      <w:r w:rsidRPr="00C73B20">
        <w:rPr>
          <w:rFonts w:ascii="Times New Roman" w:hAnsi="Times New Roman" w:cs="Times New Roman"/>
          <w:b/>
          <w:bCs/>
          <w:sz w:val="20"/>
          <w:szCs w:val="20"/>
        </w:rPr>
        <w:t>SECRETARÍA  DE  ADMINISTRACIÓN  Y  FINANZAS</w:t>
      </w:r>
      <w:r w:rsidR="0038665D" w:rsidRPr="00C73B20">
        <w:rPr>
          <w:rFonts w:ascii="Times New Roman" w:hAnsi="Times New Roman" w:cs="Times New Roman"/>
          <w:b/>
          <w:bCs/>
          <w:sz w:val="20"/>
          <w:szCs w:val="20"/>
        </w:rPr>
        <w:fldChar w:fldCharType="begin"/>
      </w:r>
      <w:r w:rsidRPr="00C73B20">
        <w:rPr>
          <w:rFonts w:ascii="Times New Roman" w:hAnsi="Times New Roman" w:cs="Times New Roman"/>
          <w:b/>
          <w:bCs/>
          <w:sz w:val="20"/>
          <w:szCs w:val="20"/>
        </w:rPr>
        <w:instrText>tc "SECRETARÍA  DE  ADMINISTRACIÓN  Y  FINANZAS"</w:instrText>
      </w:r>
      <w:r w:rsidR="0038665D" w:rsidRPr="00C73B20">
        <w:rPr>
          <w:rFonts w:ascii="Times New Roman" w:hAnsi="Times New Roman" w:cs="Times New Roman"/>
          <w:b/>
          <w:bCs/>
          <w:sz w:val="20"/>
          <w:szCs w:val="20"/>
        </w:rPr>
        <w:fldChar w:fldCharType="end"/>
      </w:r>
    </w:p>
    <w:p w:rsidR="00C73B20" w:rsidRPr="00C73B20" w:rsidRDefault="00C73B20" w:rsidP="00C73B20">
      <w:pPr>
        <w:autoSpaceDE w:val="0"/>
        <w:autoSpaceDN w:val="0"/>
        <w:adjustRightInd w:val="0"/>
        <w:spacing w:after="0" w:line="240" w:lineRule="auto"/>
        <w:jc w:val="center"/>
        <w:rPr>
          <w:rFonts w:ascii="Roman" w:hAnsi="Roman" w:cs="Roman"/>
          <w:sz w:val="8"/>
          <w:szCs w:val="8"/>
        </w:rPr>
      </w:pPr>
    </w:p>
    <w:p w:rsidR="00C73B20" w:rsidRPr="00C73B20" w:rsidRDefault="00C73B20" w:rsidP="00C73B2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73B20">
        <w:rPr>
          <w:rFonts w:ascii="Times New Roman" w:hAnsi="Times New Roman" w:cs="Times New Roman"/>
          <w:sz w:val="24"/>
          <w:szCs w:val="24"/>
        </w:rPr>
        <w:t xml:space="preserve">Acuerdo mediante el cual se determina condonar el 50% de los derechos que se generen por el emplacamiento y/o canje de placas de vehículos propiedad de personas con discapacidad y en la expedición de licencias de manejo de chofer, automovilista y motociclista de personas con discapacidad y/o sus familiares en linea directa. </w:t>
      </w:r>
    </w:p>
    <w:p w:rsidR="00C73B20" w:rsidRPr="00C73B20" w:rsidRDefault="00C73B20" w:rsidP="00C73B20">
      <w:pPr>
        <w:autoSpaceDE w:val="0"/>
        <w:autoSpaceDN w:val="0"/>
        <w:adjustRightInd w:val="0"/>
        <w:spacing w:after="0" w:line="240" w:lineRule="auto"/>
        <w:jc w:val="center"/>
        <w:rPr>
          <w:rFonts w:ascii="Roman" w:hAnsi="Roman" w:cs="Roman"/>
          <w:sz w:val="8"/>
          <w:szCs w:val="8"/>
        </w:rPr>
      </w:pPr>
    </w:p>
    <w:p w:rsidR="00C73B20" w:rsidRPr="00C73B20" w:rsidRDefault="00C73B20" w:rsidP="00C73B20">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73B20">
        <w:rPr>
          <w:rFonts w:ascii="Times New Roman" w:hAnsi="Times New Roman" w:cs="Times New Roman"/>
          <w:sz w:val="24"/>
          <w:szCs w:val="24"/>
        </w:rPr>
        <w:t>2   -   5</w:t>
      </w:r>
    </w:p>
    <w:p w:rsidR="00C73B20" w:rsidRPr="00C73B20" w:rsidRDefault="00C73B20" w:rsidP="00C73B20">
      <w:pPr>
        <w:autoSpaceDE w:val="0"/>
        <w:autoSpaceDN w:val="0"/>
        <w:adjustRightInd w:val="0"/>
        <w:spacing w:after="0" w:line="240" w:lineRule="auto"/>
        <w:jc w:val="center"/>
        <w:rPr>
          <w:rFonts w:ascii="Roman" w:hAnsi="Roman" w:cs="Roman"/>
          <w:sz w:val="8"/>
          <w:szCs w:val="8"/>
        </w:rPr>
      </w:pPr>
    </w:p>
    <w:p w:rsidR="00C73B20" w:rsidRPr="00C73B20" w:rsidRDefault="00C73B20" w:rsidP="00C73B20">
      <w:pPr>
        <w:autoSpaceDE w:val="0"/>
        <w:autoSpaceDN w:val="0"/>
        <w:adjustRightInd w:val="0"/>
        <w:spacing w:after="0" w:line="240" w:lineRule="auto"/>
        <w:jc w:val="center"/>
        <w:rPr>
          <w:rFonts w:ascii="Roman" w:hAnsi="Roman" w:cs="Roman"/>
          <w:sz w:val="8"/>
          <w:szCs w:val="8"/>
        </w:rPr>
      </w:pPr>
    </w:p>
    <w:p w:rsidR="00C73B20" w:rsidRPr="00C73B20" w:rsidRDefault="00C73B20" w:rsidP="00C73B20">
      <w:pPr>
        <w:autoSpaceDE w:val="0"/>
        <w:autoSpaceDN w:val="0"/>
        <w:adjustRightInd w:val="0"/>
        <w:spacing w:after="0" w:line="240" w:lineRule="auto"/>
        <w:jc w:val="center"/>
        <w:rPr>
          <w:rFonts w:ascii="Roman" w:hAnsi="Roman" w:cs="Roman"/>
          <w:sz w:val="8"/>
          <w:szCs w:val="8"/>
        </w:rPr>
      </w:pPr>
    </w:p>
    <w:p w:rsidR="00C3012F" w:rsidRDefault="00C3012F" w:rsidP="00AF54EB">
      <w:pPr>
        <w:jc w:val="center"/>
        <w:rPr>
          <w:rFonts w:ascii="Times New Roman" w:hAnsi="Times New Roman" w:cs="Times New Roman"/>
          <w:color w:val="000000"/>
          <w:sz w:val="24"/>
          <w:szCs w:val="24"/>
        </w:rPr>
      </w:pPr>
    </w:p>
    <w:p w:rsidR="00C73B20" w:rsidRDefault="00C73B20" w:rsidP="00AF54EB">
      <w:pPr>
        <w:jc w:val="center"/>
        <w:rPr>
          <w:rFonts w:ascii="Times New Roman" w:hAnsi="Times New Roman" w:cs="Times New Roman"/>
          <w:color w:val="000000"/>
          <w:sz w:val="24"/>
          <w:szCs w:val="24"/>
        </w:rPr>
      </w:pPr>
    </w:p>
    <w:p w:rsidR="00FB29BE" w:rsidRPr="00FB29BE" w:rsidRDefault="00FB29BE" w:rsidP="00FB29BE">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02 de diciembre de 2022.</w:t>
      </w:r>
      <w:r>
        <w:rPr>
          <w:rFonts w:ascii="Times New Roman" w:hAnsi="Times New Roman" w:cs="Times New Roman"/>
          <w:b/>
          <w:bCs/>
        </w:rPr>
        <w:t xml:space="preserve">    No. 145</w:t>
      </w:r>
      <w:r w:rsidR="0038665D" w:rsidRPr="00FB29BE">
        <w:rPr>
          <w:rFonts w:ascii="Times New Roman" w:hAnsi="Times New Roman" w:cs="Times New Roman"/>
          <w:b/>
          <w:bCs/>
          <w:sz w:val="36"/>
          <w:szCs w:val="36"/>
        </w:rPr>
        <w:fldChar w:fldCharType="begin"/>
      </w:r>
      <w:r w:rsidRPr="00FB29BE">
        <w:rPr>
          <w:rFonts w:ascii="Times New Roman" w:hAnsi="Times New Roman" w:cs="Times New Roman"/>
          <w:b/>
          <w:bCs/>
          <w:sz w:val="36"/>
          <w:szCs w:val="36"/>
        </w:rPr>
        <w:instrText>tc "</w:instrText>
      </w:r>
      <w:r w:rsidRPr="00FB29BE">
        <w:rPr>
          <w:rFonts w:ascii="Times New Roman" w:hAnsi="Times New Roman" w:cs="Times New Roman"/>
          <w:b/>
          <w:bCs/>
          <w:color w:val="000000"/>
          <w:sz w:val="36"/>
          <w:szCs w:val="36"/>
        </w:rPr>
        <w:instrText>"</w:instrText>
      </w:r>
      <w:r w:rsidR="0038665D" w:rsidRPr="00FB29BE">
        <w:rPr>
          <w:rFonts w:ascii="Times New Roman" w:hAnsi="Times New Roman" w:cs="Times New Roman"/>
          <w:b/>
          <w:bCs/>
          <w:sz w:val="36"/>
          <w:szCs w:val="36"/>
        </w:rPr>
        <w:fldChar w:fldCharType="end"/>
      </w:r>
    </w:p>
    <w:p w:rsidR="00FB29BE" w:rsidRPr="00FB29BE" w:rsidRDefault="00FB29BE" w:rsidP="00FB29BE">
      <w:pPr>
        <w:autoSpaceDE w:val="0"/>
        <w:autoSpaceDN w:val="0"/>
        <w:adjustRightInd w:val="0"/>
        <w:spacing w:after="0" w:line="240" w:lineRule="auto"/>
        <w:jc w:val="center"/>
        <w:rPr>
          <w:rFonts w:ascii="Times New Roman" w:hAnsi="Times New Roman" w:cs="Times New Roman"/>
          <w:b/>
          <w:bCs/>
          <w:sz w:val="36"/>
          <w:szCs w:val="36"/>
        </w:rPr>
      </w:pPr>
      <w:r w:rsidRPr="00FB29BE">
        <w:rPr>
          <w:rFonts w:ascii="Times New Roman" w:hAnsi="Times New Roman" w:cs="Times New Roman"/>
          <w:b/>
          <w:bCs/>
          <w:sz w:val="36"/>
          <w:szCs w:val="36"/>
        </w:rPr>
        <w:t>ÍNDICE</w:t>
      </w:r>
      <w:r w:rsidR="0038665D" w:rsidRPr="00FB29BE">
        <w:rPr>
          <w:rFonts w:ascii="Times New Roman" w:hAnsi="Times New Roman" w:cs="Times New Roman"/>
          <w:b/>
          <w:bCs/>
          <w:sz w:val="36"/>
          <w:szCs w:val="36"/>
        </w:rPr>
        <w:fldChar w:fldCharType="begin"/>
      </w:r>
      <w:r w:rsidRPr="00FB29BE">
        <w:rPr>
          <w:rFonts w:ascii="Times New Roman" w:hAnsi="Times New Roman" w:cs="Times New Roman"/>
          <w:b/>
          <w:bCs/>
          <w:sz w:val="36"/>
          <w:szCs w:val="36"/>
        </w:rPr>
        <w:instrText>tc "ÍNDICE"</w:instrText>
      </w:r>
      <w:r w:rsidR="0038665D" w:rsidRPr="00FB29BE">
        <w:rPr>
          <w:rFonts w:ascii="Times New Roman" w:hAnsi="Times New Roman" w:cs="Times New Roman"/>
          <w:b/>
          <w:bCs/>
          <w:sz w:val="36"/>
          <w:szCs w:val="36"/>
        </w:rPr>
        <w:fldChar w:fldCharType="end"/>
      </w:r>
    </w:p>
    <w:p w:rsidR="00FB29BE" w:rsidRPr="00FB29BE" w:rsidRDefault="0038665D" w:rsidP="00FB29BE">
      <w:pPr>
        <w:autoSpaceDE w:val="0"/>
        <w:autoSpaceDN w:val="0"/>
        <w:adjustRightInd w:val="0"/>
        <w:spacing w:after="0" w:line="240" w:lineRule="auto"/>
        <w:jc w:val="center"/>
        <w:rPr>
          <w:rFonts w:ascii="Times New Roman" w:hAnsi="Times New Roman" w:cs="Times New Roman"/>
          <w:b/>
          <w:bCs/>
          <w:sz w:val="36"/>
          <w:szCs w:val="36"/>
        </w:rPr>
      </w:pPr>
      <w:r w:rsidRPr="00FB29BE">
        <w:rPr>
          <w:rFonts w:ascii="Times New Roman" w:hAnsi="Times New Roman" w:cs="Times New Roman"/>
          <w:b/>
          <w:bCs/>
          <w:sz w:val="36"/>
          <w:szCs w:val="36"/>
        </w:rPr>
        <w:fldChar w:fldCharType="begin"/>
      </w:r>
      <w:r w:rsidR="00FB29BE" w:rsidRPr="00FB29BE">
        <w:rPr>
          <w:rFonts w:ascii="Times New Roman" w:hAnsi="Times New Roman" w:cs="Times New Roman"/>
          <w:b/>
          <w:bCs/>
          <w:sz w:val="36"/>
          <w:szCs w:val="36"/>
        </w:rPr>
        <w:instrText>tc ""</w:instrText>
      </w:r>
      <w:r w:rsidRPr="00FB29BE">
        <w:rPr>
          <w:rFonts w:ascii="Times New Roman" w:hAnsi="Times New Roman" w:cs="Times New Roman"/>
          <w:b/>
          <w:bCs/>
          <w:sz w:val="36"/>
          <w:szCs w:val="36"/>
        </w:rPr>
        <w:fldChar w:fldCharType="end"/>
      </w:r>
    </w:p>
    <w:p w:rsidR="00FB29BE" w:rsidRPr="00FB29BE" w:rsidRDefault="0038665D" w:rsidP="00FB29BE">
      <w:pPr>
        <w:autoSpaceDE w:val="0"/>
        <w:autoSpaceDN w:val="0"/>
        <w:adjustRightInd w:val="0"/>
        <w:spacing w:after="0" w:line="240" w:lineRule="auto"/>
        <w:jc w:val="center"/>
        <w:rPr>
          <w:rFonts w:ascii="Times New Roman" w:hAnsi="Times New Roman" w:cs="Times New Roman"/>
          <w:b/>
          <w:bCs/>
          <w:sz w:val="36"/>
          <w:szCs w:val="36"/>
        </w:rPr>
      </w:pPr>
      <w:r w:rsidRPr="00FB29BE">
        <w:rPr>
          <w:rFonts w:ascii="Times New Roman" w:hAnsi="Times New Roman" w:cs="Times New Roman"/>
          <w:b/>
          <w:bCs/>
          <w:sz w:val="36"/>
          <w:szCs w:val="36"/>
        </w:rPr>
        <w:fldChar w:fldCharType="begin"/>
      </w:r>
      <w:r w:rsidR="00FB29BE" w:rsidRPr="00FB29BE">
        <w:rPr>
          <w:rFonts w:ascii="Times New Roman" w:hAnsi="Times New Roman" w:cs="Times New Roman"/>
          <w:b/>
          <w:bCs/>
          <w:sz w:val="36"/>
          <w:szCs w:val="36"/>
        </w:rPr>
        <w:instrText>tc ""</w:instrText>
      </w:r>
      <w:r w:rsidRPr="00FB29BE">
        <w:rPr>
          <w:rFonts w:ascii="Times New Roman" w:hAnsi="Times New Roman" w:cs="Times New Roman"/>
          <w:b/>
          <w:bCs/>
          <w:sz w:val="36"/>
          <w:szCs w:val="36"/>
        </w:rPr>
        <w:fldChar w:fldCharType="end"/>
      </w:r>
    </w:p>
    <w:p w:rsidR="00FB29BE" w:rsidRPr="00FB29BE" w:rsidRDefault="00FB29BE" w:rsidP="00FB29BE">
      <w:pPr>
        <w:autoSpaceDE w:val="0"/>
        <w:autoSpaceDN w:val="0"/>
        <w:adjustRightInd w:val="0"/>
        <w:spacing w:after="0" w:line="240" w:lineRule="auto"/>
        <w:jc w:val="center"/>
        <w:rPr>
          <w:rFonts w:ascii="Times New Roman" w:hAnsi="Times New Roman" w:cs="Times New Roman"/>
          <w:b/>
          <w:bCs/>
          <w:sz w:val="24"/>
          <w:szCs w:val="24"/>
        </w:rPr>
      </w:pPr>
      <w:r w:rsidRPr="00FB29BE">
        <w:rPr>
          <w:rFonts w:ascii="Times New Roman" w:hAnsi="Times New Roman" w:cs="Times New Roman"/>
          <w:b/>
          <w:bCs/>
          <w:sz w:val="24"/>
          <w:szCs w:val="24"/>
        </w:rPr>
        <w:t>GOBIERNO  DEL  ESTADO</w:t>
      </w:r>
      <w:r w:rsidR="0038665D" w:rsidRPr="00FB29BE">
        <w:rPr>
          <w:rFonts w:ascii="Times New Roman" w:hAnsi="Times New Roman" w:cs="Times New Roman"/>
          <w:b/>
          <w:bCs/>
          <w:sz w:val="24"/>
          <w:szCs w:val="24"/>
        </w:rPr>
        <w:fldChar w:fldCharType="begin"/>
      </w:r>
      <w:r w:rsidRPr="00FB29BE">
        <w:rPr>
          <w:rFonts w:ascii="Times New Roman" w:hAnsi="Times New Roman" w:cs="Times New Roman"/>
          <w:b/>
          <w:bCs/>
          <w:sz w:val="24"/>
          <w:szCs w:val="24"/>
        </w:rPr>
        <w:instrText>tc "GOBIERNO  DEL  ESTADO"</w:instrText>
      </w:r>
      <w:r w:rsidR="0038665D" w:rsidRPr="00FB29BE">
        <w:rPr>
          <w:rFonts w:ascii="Times New Roman" w:hAnsi="Times New Roman" w:cs="Times New Roman"/>
          <w:b/>
          <w:bCs/>
          <w:sz w:val="24"/>
          <w:szCs w:val="24"/>
        </w:rPr>
        <w:fldChar w:fldCharType="end"/>
      </w:r>
    </w:p>
    <w:p w:rsidR="00FB29BE" w:rsidRPr="00FB29BE" w:rsidRDefault="00FB29BE" w:rsidP="00FB29B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B29BE">
        <w:rPr>
          <w:rFonts w:ascii="Times New Roman" w:hAnsi="Times New Roman" w:cs="Times New Roman"/>
          <w:sz w:val="24"/>
          <w:szCs w:val="24"/>
        </w:rPr>
        <w:t>Decreto Número 329 del H. Congreso del Estado.- Se trasladan provisionalmente los Poderes del Estado de Sinaloa, para realizar Sesión Solemne, a la Sindicatura de San Pedro, Municipio de Navolato, Sinaloa el día 22 de diciembre de 2022.</w:t>
      </w:r>
    </w:p>
    <w:p w:rsidR="00FB29BE" w:rsidRPr="00FB29BE" w:rsidRDefault="00FB29BE" w:rsidP="00FB29BE">
      <w:pPr>
        <w:autoSpaceDE w:val="0"/>
        <w:autoSpaceDN w:val="0"/>
        <w:adjustRightInd w:val="0"/>
        <w:spacing w:after="0" w:line="240" w:lineRule="auto"/>
        <w:jc w:val="center"/>
        <w:rPr>
          <w:rFonts w:ascii="Roman" w:hAnsi="Roman" w:cs="Roman"/>
          <w:sz w:val="8"/>
          <w:szCs w:val="8"/>
        </w:rPr>
      </w:pPr>
    </w:p>
    <w:p w:rsidR="00FB29BE" w:rsidRPr="00FB29BE" w:rsidRDefault="00FB29BE" w:rsidP="00FB29B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B29BE">
        <w:rPr>
          <w:rFonts w:ascii="Times New Roman" w:hAnsi="Times New Roman" w:cs="Times New Roman"/>
          <w:sz w:val="24"/>
          <w:szCs w:val="24"/>
        </w:rPr>
        <w:t>2   -   4</w:t>
      </w:r>
    </w:p>
    <w:p w:rsidR="00FB29BE" w:rsidRPr="00FB29BE" w:rsidRDefault="00FB29BE" w:rsidP="00FB29BE">
      <w:pPr>
        <w:autoSpaceDE w:val="0"/>
        <w:autoSpaceDN w:val="0"/>
        <w:adjustRightInd w:val="0"/>
        <w:spacing w:after="0" w:line="240" w:lineRule="auto"/>
        <w:jc w:val="center"/>
        <w:rPr>
          <w:rFonts w:ascii="Roman" w:hAnsi="Roman" w:cs="Roman"/>
          <w:sz w:val="8"/>
          <w:szCs w:val="8"/>
        </w:rPr>
      </w:pPr>
    </w:p>
    <w:p w:rsidR="00FB29BE" w:rsidRPr="00FB29BE" w:rsidRDefault="00FB29BE" w:rsidP="00FB29BE">
      <w:pPr>
        <w:autoSpaceDE w:val="0"/>
        <w:autoSpaceDN w:val="0"/>
        <w:adjustRightInd w:val="0"/>
        <w:spacing w:after="0" w:line="240" w:lineRule="auto"/>
        <w:jc w:val="center"/>
        <w:rPr>
          <w:rFonts w:ascii="Times New Roman" w:hAnsi="Times New Roman" w:cs="Times New Roman"/>
          <w:b/>
          <w:bCs/>
          <w:sz w:val="24"/>
          <w:szCs w:val="24"/>
        </w:rPr>
      </w:pPr>
      <w:r w:rsidRPr="00FB29BE">
        <w:rPr>
          <w:rFonts w:ascii="Times New Roman" w:hAnsi="Times New Roman" w:cs="Times New Roman"/>
          <w:b/>
          <w:bCs/>
          <w:sz w:val="24"/>
          <w:szCs w:val="24"/>
        </w:rPr>
        <w:t>PODER  EJECUTIVO  ESTATAL</w:t>
      </w:r>
      <w:r w:rsidR="0038665D" w:rsidRPr="00FB29BE">
        <w:rPr>
          <w:rFonts w:ascii="Times New Roman" w:hAnsi="Times New Roman" w:cs="Times New Roman"/>
          <w:b/>
          <w:bCs/>
          <w:sz w:val="24"/>
          <w:szCs w:val="24"/>
        </w:rPr>
        <w:fldChar w:fldCharType="begin"/>
      </w:r>
      <w:r w:rsidRPr="00FB29BE">
        <w:rPr>
          <w:rFonts w:ascii="Times New Roman" w:hAnsi="Times New Roman" w:cs="Times New Roman"/>
          <w:b/>
          <w:bCs/>
          <w:sz w:val="24"/>
          <w:szCs w:val="24"/>
        </w:rPr>
        <w:instrText>tc "PODER  EJECUTIVO  ESTATAL"</w:instrText>
      </w:r>
      <w:r w:rsidR="0038665D" w:rsidRPr="00FB29BE">
        <w:rPr>
          <w:rFonts w:ascii="Times New Roman" w:hAnsi="Times New Roman" w:cs="Times New Roman"/>
          <w:b/>
          <w:bCs/>
          <w:sz w:val="24"/>
          <w:szCs w:val="24"/>
        </w:rPr>
        <w:fldChar w:fldCharType="end"/>
      </w:r>
    </w:p>
    <w:p w:rsidR="00FB29BE" w:rsidRPr="00FB29BE" w:rsidRDefault="00FB29BE" w:rsidP="00FB29BE">
      <w:pPr>
        <w:autoSpaceDE w:val="0"/>
        <w:autoSpaceDN w:val="0"/>
        <w:adjustRightInd w:val="0"/>
        <w:spacing w:after="0" w:line="240" w:lineRule="auto"/>
        <w:jc w:val="center"/>
        <w:rPr>
          <w:rFonts w:ascii="Times New Roman" w:hAnsi="Times New Roman" w:cs="Times New Roman"/>
          <w:b/>
          <w:bCs/>
          <w:sz w:val="20"/>
          <w:szCs w:val="20"/>
        </w:rPr>
      </w:pPr>
      <w:r w:rsidRPr="00FB29BE">
        <w:rPr>
          <w:rFonts w:ascii="Times New Roman" w:hAnsi="Times New Roman" w:cs="Times New Roman"/>
          <w:b/>
          <w:bCs/>
          <w:sz w:val="20"/>
          <w:szCs w:val="20"/>
        </w:rPr>
        <w:t>SECRETARÍA  DE  OBRAS  PÚBLICAS</w:t>
      </w:r>
      <w:r w:rsidR="0038665D" w:rsidRPr="00FB29BE">
        <w:rPr>
          <w:rFonts w:ascii="Times New Roman" w:hAnsi="Times New Roman" w:cs="Times New Roman"/>
          <w:b/>
          <w:bCs/>
          <w:sz w:val="20"/>
          <w:szCs w:val="20"/>
        </w:rPr>
        <w:fldChar w:fldCharType="begin"/>
      </w:r>
      <w:r w:rsidRPr="00FB29BE">
        <w:rPr>
          <w:rFonts w:ascii="Times New Roman" w:hAnsi="Times New Roman" w:cs="Times New Roman"/>
          <w:b/>
          <w:bCs/>
          <w:sz w:val="20"/>
          <w:szCs w:val="20"/>
        </w:rPr>
        <w:instrText>tc "SECRETARÍA  DE  OBRAS  PÚBLICAS"</w:instrText>
      </w:r>
      <w:r w:rsidR="0038665D" w:rsidRPr="00FB29BE">
        <w:rPr>
          <w:rFonts w:ascii="Times New Roman" w:hAnsi="Times New Roman" w:cs="Times New Roman"/>
          <w:b/>
          <w:bCs/>
          <w:sz w:val="20"/>
          <w:szCs w:val="20"/>
        </w:rPr>
        <w:fldChar w:fldCharType="end"/>
      </w:r>
    </w:p>
    <w:p w:rsidR="00FB29BE" w:rsidRPr="00FB29BE" w:rsidRDefault="00FB29BE" w:rsidP="00FB29B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B29BE">
        <w:rPr>
          <w:rFonts w:ascii="Times New Roman" w:hAnsi="Times New Roman" w:cs="Times New Roman"/>
          <w:sz w:val="24"/>
          <w:szCs w:val="24"/>
        </w:rPr>
        <w:t>Licitación Pública Nacional Estatal No. 042.- Nos. de Concursos OPPU-EST-LP-110-2022, OPPU-EST-LP-111-2022, OPPU-EST-LP-112-2022, OPPU-EST-LP-113-2022 y OPPU-EST-LP-114-2022.</w:t>
      </w:r>
    </w:p>
    <w:p w:rsidR="00FB29BE" w:rsidRPr="00FB29BE" w:rsidRDefault="00FB29BE" w:rsidP="00FB29BE">
      <w:pPr>
        <w:autoSpaceDE w:val="0"/>
        <w:autoSpaceDN w:val="0"/>
        <w:adjustRightInd w:val="0"/>
        <w:spacing w:after="0" w:line="240" w:lineRule="auto"/>
        <w:jc w:val="center"/>
        <w:rPr>
          <w:rFonts w:ascii="Roman" w:hAnsi="Roman" w:cs="Roman"/>
          <w:sz w:val="8"/>
          <w:szCs w:val="8"/>
        </w:rPr>
      </w:pPr>
    </w:p>
    <w:p w:rsidR="00FB29BE" w:rsidRPr="00FB29BE" w:rsidRDefault="00FB29BE" w:rsidP="00FB29B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B29BE">
        <w:rPr>
          <w:rFonts w:ascii="Times New Roman" w:hAnsi="Times New Roman" w:cs="Times New Roman"/>
          <w:sz w:val="24"/>
          <w:szCs w:val="24"/>
        </w:rPr>
        <w:t>Fallo de Adjudicación de Contrato y Acta de Junta Pública para dar a conocer el Fallo,  Licitación Pública Nacional Estatal No. 031 Concursos Nos. OPPU-EST-LP-091-2022, y OPPU-EST-LP-092-2022.</w:t>
      </w:r>
    </w:p>
    <w:p w:rsidR="00FB29BE" w:rsidRPr="00FB29BE" w:rsidRDefault="00FB29BE" w:rsidP="00FB29BE">
      <w:pPr>
        <w:autoSpaceDE w:val="0"/>
        <w:autoSpaceDN w:val="0"/>
        <w:adjustRightInd w:val="0"/>
        <w:spacing w:after="0" w:line="240" w:lineRule="auto"/>
        <w:jc w:val="center"/>
        <w:rPr>
          <w:rFonts w:ascii="Roman" w:hAnsi="Roman" w:cs="Roman"/>
          <w:sz w:val="8"/>
          <w:szCs w:val="8"/>
        </w:rPr>
      </w:pPr>
    </w:p>
    <w:p w:rsidR="00FB29BE" w:rsidRPr="00FB29BE" w:rsidRDefault="00FB29BE" w:rsidP="00FB29B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B29BE">
        <w:rPr>
          <w:rFonts w:ascii="Times New Roman" w:hAnsi="Times New Roman" w:cs="Times New Roman"/>
          <w:sz w:val="24"/>
          <w:szCs w:val="24"/>
        </w:rPr>
        <w:t>5   -   30</w:t>
      </w:r>
    </w:p>
    <w:p w:rsidR="00FB29BE" w:rsidRPr="00FB29BE" w:rsidRDefault="00FB29BE" w:rsidP="00FB29BE">
      <w:pPr>
        <w:autoSpaceDE w:val="0"/>
        <w:autoSpaceDN w:val="0"/>
        <w:adjustRightInd w:val="0"/>
        <w:spacing w:after="0" w:line="240" w:lineRule="auto"/>
        <w:jc w:val="center"/>
        <w:rPr>
          <w:rFonts w:ascii="Roman" w:hAnsi="Roman" w:cs="Roman"/>
          <w:sz w:val="8"/>
          <w:szCs w:val="8"/>
        </w:rPr>
      </w:pPr>
    </w:p>
    <w:p w:rsidR="00FB29BE" w:rsidRPr="00FB29BE" w:rsidRDefault="00FB29BE" w:rsidP="00FB29BE">
      <w:pPr>
        <w:autoSpaceDE w:val="0"/>
        <w:autoSpaceDN w:val="0"/>
        <w:adjustRightInd w:val="0"/>
        <w:spacing w:after="0" w:line="240" w:lineRule="auto"/>
        <w:jc w:val="center"/>
        <w:rPr>
          <w:rFonts w:ascii="Times New Roman" w:hAnsi="Times New Roman" w:cs="Times New Roman"/>
          <w:b/>
          <w:bCs/>
          <w:sz w:val="24"/>
          <w:szCs w:val="24"/>
        </w:rPr>
      </w:pPr>
      <w:r w:rsidRPr="00FB29BE">
        <w:rPr>
          <w:rFonts w:ascii="Times New Roman" w:hAnsi="Times New Roman" w:cs="Times New Roman"/>
          <w:b/>
          <w:bCs/>
          <w:sz w:val="24"/>
          <w:szCs w:val="24"/>
        </w:rPr>
        <w:t>AVISOS  GENERALES</w:t>
      </w:r>
      <w:r w:rsidR="0038665D" w:rsidRPr="00FB29BE">
        <w:rPr>
          <w:rFonts w:ascii="Times New Roman" w:hAnsi="Times New Roman" w:cs="Times New Roman"/>
          <w:b/>
          <w:bCs/>
          <w:sz w:val="24"/>
          <w:szCs w:val="24"/>
        </w:rPr>
        <w:fldChar w:fldCharType="begin"/>
      </w:r>
      <w:r w:rsidRPr="00FB29BE">
        <w:rPr>
          <w:rFonts w:ascii="Times New Roman" w:hAnsi="Times New Roman" w:cs="Times New Roman"/>
          <w:b/>
          <w:bCs/>
          <w:sz w:val="24"/>
          <w:szCs w:val="24"/>
        </w:rPr>
        <w:instrText>tc "AVISOS  GENERALES"</w:instrText>
      </w:r>
      <w:r w:rsidR="0038665D" w:rsidRPr="00FB29BE">
        <w:rPr>
          <w:rFonts w:ascii="Times New Roman" w:hAnsi="Times New Roman" w:cs="Times New Roman"/>
          <w:b/>
          <w:bCs/>
          <w:sz w:val="24"/>
          <w:szCs w:val="24"/>
        </w:rPr>
        <w:fldChar w:fldCharType="end"/>
      </w:r>
    </w:p>
    <w:p w:rsidR="00FB29BE" w:rsidRPr="00FB29BE" w:rsidRDefault="00FB29BE" w:rsidP="00FB29B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B29BE">
        <w:rPr>
          <w:rFonts w:ascii="Times New Roman" w:hAnsi="Times New Roman" w:cs="Times New Roman"/>
          <w:sz w:val="24"/>
          <w:szCs w:val="24"/>
        </w:rPr>
        <w:lastRenderedPageBreak/>
        <w:t>Balance General al 31 de Diciembre de 2021 y al 31 de Marzo de 2022.- CESVIR RESTAURANTE SA DE CV.</w:t>
      </w:r>
    </w:p>
    <w:p w:rsidR="00FB29BE" w:rsidRPr="00FB29BE" w:rsidRDefault="00FB29BE" w:rsidP="00FB29B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FB29BE">
        <w:rPr>
          <w:rFonts w:ascii="Times New Roman" w:hAnsi="Times New Roman" w:cs="Times New Roman"/>
          <w:sz w:val="24"/>
          <w:szCs w:val="24"/>
        </w:rPr>
        <w:t>31   -   34</w:t>
      </w:r>
    </w:p>
    <w:p w:rsidR="00FB29BE" w:rsidRPr="00FB29BE" w:rsidRDefault="00FB29BE" w:rsidP="00FB29BE">
      <w:pPr>
        <w:autoSpaceDE w:val="0"/>
        <w:autoSpaceDN w:val="0"/>
        <w:adjustRightInd w:val="0"/>
        <w:spacing w:after="0" w:line="240" w:lineRule="auto"/>
        <w:jc w:val="center"/>
        <w:rPr>
          <w:rFonts w:ascii="Roman" w:hAnsi="Roman" w:cs="Roman"/>
          <w:sz w:val="8"/>
          <w:szCs w:val="8"/>
        </w:rPr>
      </w:pPr>
    </w:p>
    <w:p w:rsidR="00FB29BE" w:rsidRPr="00FB29BE" w:rsidRDefault="00FB29BE" w:rsidP="00FB29BE">
      <w:pPr>
        <w:autoSpaceDE w:val="0"/>
        <w:autoSpaceDN w:val="0"/>
        <w:adjustRightInd w:val="0"/>
        <w:spacing w:after="0" w:line="240" w:lineRule="auto"/>
        <w:jc w:val="center"/>
        <w:rPr>
          <w:rFonts w:ascii="Times New Roman" w:hAnsi="Times New Roman" w:cs="Times New Roman"/>
          <w:b/>
          <w:bCs/>
          <w:sz w:val="24"/>
          <w:szCs w:val="24"/>
        </w:rPr>
      </w:pPr>
      <w:r w:rsidRPr="00FB29BE">
        <w:rPr>
          <w:rFonts w:ascii="Times New Roman" w:hAnsi="Times New Roman" w:cs="Times New Roman"/>
          <w:b/>
          <w:bCs/>
          <w:sz w:val="24"/>
          <w:szCs w:val="24"/>
        </w:rPr>
        <w:t>AVISOS  JUDICIALES</w:t>
      </w:r>
      <w:r w:rsidR="0038665D" w:rsidRPr="00FB29BE">
        <w:rPr>
          <w:rFonts w:ascii="Times New Roman" w:hAnsi="Times New Roman" w:cs="Times New Roman"/>
          <w:b/>
          <w:bCs/>
          <w:sz w:val="24"/>
          <w:szCs w:val="24"/>
        </w:rPr>
        <w:fldChar w:fldCharType="begin"/>
      </w:r>
      <w:r w:rsidRPr="00FB29BE">
        <w:rPr>
          <w:rFonts w:ascii="Times New Roman" w:hAnsi="Times New Roman" w:cs="Times New Roman"/>
          <w:b/>
          <w:bCs/>
          <w:sz w:val="24"/>
          <w:szCs w:val="24"/>
        </w:rPr>
        <w:instrText>tc "AVISOS  JUDICIALES"</w:instrText>
      </w:r>
      <w:r w:rsidR="0038665D" w:rsidRPr="00FB29BE">
        <w:rPr>
          <w:rFonts w:ascii="Times New Roman" w:hAnsi="Times New Roman" w:cs="Times New Roman"/>
          <w:b/>
          <w:bCs/>
          <w:sz w:val="24"/>
          <w:szCs w:val="24"/>
        </w:rPr>
        <w:fldChar w:fldCharType="end"/>
      </w:r>
    </w:p>
    <w:p w:rsidR="00C3012F" w:rsidRDefault="00FB29BE" w:rsidP="00FB29BE">
      <w:pPr>
        <w:jc w:val="center"/>
        <w:rPr>
          <w:rFonts w:ascii="Times New Roman" w:hAnsi="Times New Roman" w:cs="Times New Roman"/>
          <w:color w:val="000000"/>
          <w:sz w:val="24"/>
          <w:szCs w:val="24"/>
        </w:rPr>
      </w:pPr>
      <w:r w:rsidRPr="00FB29BE">
        <w:rPr>
          <w:rFonts w:ascii="Times New Roman" w:hAnsi="Times New Roman" w:cs="Times New Roman"/>
          <w:color w:val="000000"/>
          <w:sz w:val="24"/>
          <w:szCs w:val="24"/>
        </w:rPr>
        <w:t xml:space="preserve">35   -  56            </w:t>
      </w:r>
    </w:p>
    <w:p w:rsidR="0034473F" w:rsidRDefault="00502BDA" w:rsidP="00AF54EB">
      <w:pPr>
        <w:jc w:val="center"/>
        <w:rPr>
          <w:rFonts w:ascii="Times New Roman" w:hAnsi="Times New Roman" w:cs="Times New Roman"/>
          <w:color w:val="000000"/>
          <w:sz w:val="24"/>
          <w:szCs w:val="24"/>
        </w:rPr>
      </w:pPr>
      <w:r w:rsidRPr="00502BDA">
        <w:rPr>
          <w:rFonts w:ascii="Times New Roman" w:hAnsi="Times New Roman" w:cs="Times New Roman"/>
          <w:color w:val="000000"/>
          <w:sz w:val="24"/>
          <w:szCs w:val="24"/>
        </w:rPr>
        <w:t xml:space="preserve">    </w:t>
      </w:r>
    </w:p>
    <w:p w:rsidR="0034473F" w:rsidRDefault="0034473F" w:rsidP="00AF54EB">
      <w:pPr>
        <w:jc w:val="center"/>
        <w:rPr>
          <w:rFonts w:ascii="Times New Roman" w:hAnsi="Times New Roman" w:cs="Times New Roman"/>
          <w:color w:val="000000"/>
          <w:sz w:val="24"/>
          <w:szCs w:val="24"/>
        </w:rPr>
      </w:pP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36"/>
          <w:szCs w:val="36"/>
        </w:rPr>
      </w:pPr>
      <w:r w:rsidRPr="0034473F">
        <w:rPr>
          <w:rFonts w:ascii="Times New Roman" w:hAnsi="Times New Roman" w:cs="Times New Roman"/>
          <w:b/>
          <w:bCs/>
        </w:rPr>
        <w:t xml:space="preserve">Tomo CXIII  3ra. Época </w:t>
      </w:r>
      <w:r w:rsidRPr="0034473F">
        <w:rPr>
          <w:rFonts w:ascii="Times New Roman" w:hAnsi="Times New Roman" w:cs="Times New Roman"/>
        </w:rPr>
        <w:t xml:space="preserve">    Culiacán, Sin., lunes 05 de diciembre de 2022.</w:t>
      </w:r>
      <w:r w:rsidRPr="0034473F">
        <w:rPr>
          <w:rFonts w:ascii="Times New Roman" w:hAnsi="Times New Roman" w:cs="Times New Roman"/>
          <w:b/>
          <w:bCs/>
        </w:rPr>
        <w:t xml:space="preserve">    No. 146</w:t>
      </w: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36"/>
          <w:szCs w:val="36"/>
        </w:rPr>
      </w:pPr>
      <w:r w:rsidRPr="0034473F">
        <w:rPr>
          <w:rFonts w:ascii="Times New Roman" w:hAnsi="Times New Roman" w:cs="Times New Roman"/>
          <w:b/>
          <w:bCs/>
          <w:sz w:val="36"/>
          <w:szCs w:val="36"/>
        </w:rPr>
        <w:t>ÍNDICE</w:t>
      </w:r>
      <w:r w:rsidR="0038665D" w:rsidRPr="0034473F">
        <w:rPr>
          <w:rFonts w:ascii="Times New Roman" w:hAnsi="Times New Roman" w:cs="Times New Roman"/>
          <w:b/>
          <w:bCs/>
          <w:sz w:val="36"/>
          <w:szCs w:val="36"/>
        </w:rPr>
        <w:fldChar w:fldCharType="begin"/>
      </w:r>
      <w:r w:rsidRPr="0034473F">
        <w:rPr>
          <w:rFonts w:ascii="Times New Roman" w:hAnsi="Times New Roman" w:cs="Times New Roman"/>
          <w:b/>
          <w:bCs/>
          <w:sz w:val="36"/>
          <w:szCs w:val="36"/>
        </w:rPr>
        <w:instrText>tc "ÍNDICE"</w:instrText>
      </w:r>
      <w:r w:rsidR="0038665D" w:rsidRPr="0034473F">
        <w:rPr>
          <w:rFonts w:ascii="Times New Roman" w:hAnsi="Times New Roman" w:cs="Times New Roman"/>
          <w:b/>
          <w:bCs/>
          <w:sz w:val="36"/>
          <w:szCs w:val="36"/>
        </w:rPr>
        <w:fldChar w:fldCharType="end"/>
      </w:r>
    </w:p>
    <w:p w:rsidR="0034473F" w:rsidRPr="0034473F" w:rsidRDefault="0038665D" w:rsidP="0034473F">
      <w:pPr>
        <w:autoSpaceDE w:val="0"/>
        <w:autoSpaceDN w:val="0"/>
        <w:adjustRightInd w:val="0"/>
        <w:spacing w:after="0" w:line="240" w:lineRule="auto"/>
        <w:jc w:val="center"/>
        <w:rPr>
          <w:rFonts w:ascii="Times New Roman" w:hAnsi="Times New Roman" w:cs="Times New Roman"/>
          <w:b/>
          <w:bCs/>
          <w:sz w:val="36"/>
          <w:szCs w:val="36"/>
        </w:rPr>
      </w:pPr>
      <w:r w:rsidRPr="0034473F">
        <w:rPr>
          <w:rFonts w:ascii="Times New Roman" w:hAnsi="Times New Roman" w:cs="Times New Roman"/>
          <w:b/>
          <w:bCs/>
          <w:sz w:val="36"/>
          <w:szCs w:val="36"/>
        </w:rPr>
        <w:fldChar w:fldCharType="begin"/>
      </w:r>
      <w:r w:rsidR="0034473F" w:rsidRPr="0034473F">
        <w:rPr>
          <w:rFonts w:ascii="Times New Roman" w:hAnsi="Times New Roman" w:cs="Times New Roman"/>
          <w:b/>
          <w:bCs/>
          <w:sz w:val="36"/>
          <w:szCs w:val="36"/>
        </w:rPr>
        <w:instrText>tc ""</w:instrText>
      </w:r>
      <w:r w:rsidRPr="0034473F">
        <w:rPr>
          <w:rFonts w:ascii="Times New Roman" w:hAnsi="Times New Roman" w:cs="Times New Roman"/>
          <w:b/>
          <w:bCs/>
          <w:sz w:val="36"/>
          <w:szCs w:val="36"/>
        </w:rPr>
        <w:fldChar w:fldCharType="end"/>
      </w:r>
    </w:p>
    <w:p w:rsidR="0034473F" w:rsidRPr="0034473F" w:rsidRDefault="0038665D" w:rsidP="0034473F">
      <w:pPr>
        <w:autoSpaceDE w:val="0"/>
        <w:autoSpaceDN w:val="0"/>
        <w:adjustRightInd w:val="0"/>
        <w:spacing w:after="0" w:line="240" w:lineRule="auto"/>
        <w:jc w:val="center"/>
        <w:rPr>
          <w:rFonts w:ascii="Times New Roman" w:hAnsi="Times New Roman" w:cs="Times New Roman"/>
          <w:b/>
          <w:bCs/>
          <w:sz w:val="36"/>
          <w:szCs w:val="36"/>
        </w:rPr>
      </w:pPr>
      <w:r w:rsidRPr="0034473F">
        <w:rPr>
          <w:rFonts w:ascii="Times New Roman" w:hAnsi="Times New Roman" w:cs="Times New Roman"/>
          <w:b/>
          <w:bCs/>
          <w:sz w:val="36"/>
          <w:szCs w:val="36"/>
        </w:rPr>
        <w:fldChar w:fldCharType="begin"/>
      </w:r>
      <w:r w:rsidR="0034473F" w:rsidRPr="0034473F">
        <w:rPr>
          <w:rFonts w:ascii="Times New Roman" w:hAnsi="Times New Roman" w:cs="Times New Roman"/>
          <w:b/>
          <w:bCs/>
          <w:sz w:val="36"/>
          <w:szCs w:val="36"/>
        </w:rPr>
        <w:instrText>tc ""</w:instrText>
      </w:r>
      <w:r w:rsidRPr="0034473F">
        <w:rPr>
          <w:rFonts w:ascii="Times New Roman" w:hAnsi="Times New Roman" w:cs="Times New Roman"/>
          <w:b/>
          <w:bCs/>
          <w:sz w:val="36"/>
          <w:szCs w:val="36"/>
        </w:rPr>
        <w:fldChar w:fldCharType="end"/>
      </w:r>
    </w:p>
    <w:p w:rsidR="0034473F" w:rsidRPr="0034473F" w:rsidRDefault="0034473F" w:rsidP="003447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4"/>
          <w:szCs w:val="24"/>
        </w:rPr>
      </w:pPr>
      <w:r w:rsidRPr="0034473F">
        <w:rPr>
          <w:rFonts w:ascii="Times New Roman" w:hAnsi="Times New Roman" w:cs="Times New Roman"/>
          <w:b/>
          <w:bCs/>
          <w:sz w:val="24"/>
          <w:szCs w:val="24"/>
        </w:rPr>
        <w:t>PODER  EJECUTIVO  ESTATAL</w:t>
      </w:r>
      <w:r w:rsidR="0038665D" w:rsidRPr="0034473F">
        <w:rPr>
          <w:rFonts w:ascii="Times New Roman" w:hAnsi="Times New Roman" w:cs="Times New Roman"/>
          <w:b/>
          <w:bCs/>
          <w:sz w:val="24"/>
          <w:szCs w:val="24"/>
        </w:rPr>
        <w:fldChar w:fldCharType="begin"/>
      </w:r>
      <w:r w:rsidRPr="0034473F">
        <w:rPr>
          <w:rFonts w:ascii="Times New Roman" w:hAnsi="Times New Roman" w:cs="Times New Roman"/>
          <w:b/>
          <w:bCs/>
          <w:sz w:val="24"/>
          <w:szCs w:val="24"/>
        </w:rPr>
        <w:instrText>tc "PODER  EJECUTIVO  ESTATAL"</w:instrText>
      </w:r>
      <w:r w:rsidR="0038665D" w:rsidRPr="0034473F">
        <w:rPr>
          <w:rFonts w:ascii="Times New Roman" w:hAnsi="Times New Roman" w:cs="Times New Roman"/>
          <w:b/>
          <w:bCs/>
          <w:sz w:val="24"/>
          <w:szCs w:val="24"/>
        </w:rPr>
        <w:fldChar w:fldCharType="end"/>
      </w: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0"/>
          <w:szCs w:val="20"/>
        </w:rPr>
      </w:pPr>
      <w:r w:rsidRPr="0034473F">
        <w:rPr>
          <w:rFonts w:ascii="Times New Roman" w:hAnsi="Times New Roman" w:cs="Times New Roman"/>
          <w:b/>
          <w:bCs/>
          <w:sz w:val="20"/>
          <w:szCs w:val="20"/>
        </w:rPr>
        <w:t>SECRETARÍA  DE  OBRAS  PÚBLICAS</w:t>
      </w:r>
      <w:r w:rsidR="0038665D" w:rsidRPr="0034473F">
        <w:rPr>
          <w:rFonts w:ascii="Times New Roman" w:hAnsi="Times New Roman" w:cs="Times New Roman"/>
          <w:b/>
          <w:bCs/>
          <w:sz w:val="20"/>
          <w:szCs w:val="20"/>
        </w:rPr>
        <w:fldChar w:fldCharType="begin"/>
      </w:r>
      <w:r w:rsidRPr="0034473F">
        <w:rPr>
          <w:rFonts w:ascii="Times New Roman" w:hAnsi="Times New Roman" w:cs="Times New Roman"/>
          <w:b/>
          <w:bCs/>
          <w:sz w:val="20"/>
          <w:szCs w:val="20"/>
        </w:rPr>
        <w:instrText>tc "SECRETARÍA  DE  OBRAS  PÚBLICAS"</w:instrText>
      </w:r>
      <w:r w:rsidR="0038665D" w:rsidRPr="0034473F">
        <w:rPr>
          <w:rFonts w:ascii="Times New Roman" w:hAnsi="Times New Roman" w:cs="Times New Roman"/>
          <w:b/>
          <w:bCs/>
          <w:sz w:val="20"/>
          <w:szCs w:val="20"/>
        </w:rPr>
        <w:fldChar w:fldCharType="end"/>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t>Licitación Pública Nacional-Estatal No. 043.- No. de Concurso OPPU-EST-LP-115-2022.</w:t>
      </w: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t>Fallo de Adjudicación de Contrato y Acta de Junta Pública para dar a conocer el Fallo,  Licitación Pública Nacional Estatal No. 030 Concurso No. OPPU-EST-LP-089-2022.</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0"/>
          <w:szCs w:val="20"/>
        </w:rPr>
      </w:pPr>
      <w:r w:rsidRPr="0034473F">
        <w:rPr>
          <w:rFonts w:ascii="Times New Roman" w:hAnsi="Times New Roman" w:cs="Times New Roman"/>
          <w:b/>
          <w:bCs/>
          <w:sz w:val="20"/>
          <w:szCs w:val="20"/>
        </w:rPr>
        <w:t>INSTITUTO  SINALOENSE  DE  CULTURA</w:t>
      </w:r>
      <w:r w:rsidR="0038665D" w:rsidRPr="0034473F">
        <w:rPr>
          <w:rFonts w:ascii="Times New Roman" w:hAnsi="Times New Roman" w:cs="Times New Roman"/>
          <w:b/>
          <w:bCs/>
          <w:sz w:val="20"/>
          <w:szCs w:val="20"/>
        </w:rPr>
        <w:fldChar w:fldCharType="begin"/>
      </w:r>
      <w:r w:rsidRPr="0034473F">
        <w:rPr>
          <w:rFonts w:ascii="Times New Roman" w:hAnsi="Times New Roman" w:cs="Times New Roman"/>
          <w:b/>
          <w:bCs/>
          <w:sz w:val="20"/>
          <w:szCs w:val="20"/>
        </w:rPr>
        <w:instrText>tc "INSTITUTO  SINALOENSE  DE  CULTURA"</w:instrText>
      </w:r>
      <w:r w:rsidR="0038665D" w:rsidRPr="0034473F">
        <w:rPr>
          <w:rFonts w:ascii="Times New Roman" w:hAnsi="Times New Roman" w:cs="Times New Roman"/>
          <w:b/>
          <w:bCs/>
          <w:sz w:val="20"/>
          <w:szCs w:val="20"/>
        </w:rPr>
        <w:fldChar w:fldCharType="end"/>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t>Avance Financiero, relativo al Tercer Trimestre de 2022.</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4473F">
        <w:rPr>
          <w:rFonts w:ascii="Times New Roman" w:hAnsi="Times New Roman" w:cs="Times New Roman"/>
          <w:sz w:val="24"/>
          <w:szCs w:val="24"/>
        </w:rPr>
        <w:t xml:space="preserve">2   -   14   </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4"/>
          <w:szCs w:val="24"/>
        </w:rPr>
      </w:pPr>
      <w:r w:rsidRPr="0034473F">
        <w:rPr>
          <w:rFonts w:ascii="Times New Roman" w:hAnsi="Times New Roman" w:cs="Times New Roman"/>
          <w:b/>
          <w:bCs/>
          <w:sz w:val="24"/>
          <w:szCs w:val="24"/>
        </w:rPr>
        <w:t>AYUNTAMIENTO</w:t>
      </w:r>
      <w:r w:rsidR="0038665D" w:rsidRPr="0034473F">
        <w:rPr>
          <w:rFonts w:ascii="Times New Roman" w:hAnsi="Times New Roman" w:cs="Times New Roman"/>
          <w:b/>
          <w:bCs/>
          <w:sz w:val="24"/>
          <w:szCs w:val="24"/>
        </w:rPr>
        <w:fldChar w:fldCharType="begin"/>
      </w:r>
      <w:r w:rsidRPr="0034473F">
        <w:rPr>
          <w:rFonts w:ascii="Times New Roman" w:hAnsi="Times New Roman" w:cs="Times New Roman"/>
          <w:b/>
          <w:bCs/>
          <w:sz w:val="24"/>
          <w:szCs w:val="24"/>
        </w:rPr>
        <w:instrText>tc "AYUNTAMIENTO"</w:instrText>
      </w:r>
      <w:r w:rsidR="0038665D" w:rsidRPr="0034473F">
        <w:rPr>
          <w:rFonts w:ascii="Times New Roman" w:hAnsi="Times New Roman" w:cs="Times New Roman"/>
          <w:b/>
          <w:bCs/>
          <w:sz w:val="24"/>
          <w:szCs w:val="24"/>
        </w:rPr>
        <w:fldChar w:fldCharType="end"/>
      </w: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t>Municipio de Mazatlán.- Delegación de Facultades al C.P. Javier Enrique Bastidas, Director de Ingresos, para el Ejercicio de la Facultad de Economía Coactiva.</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4473F">
        <w:rPr>
          <w:rFonts w:ascii="Times New Roman" w:hAnsi="Times New Roman" w:cs="Times New Roman"/>
          <w:sz w:val="24"/>
          <w:szCs w:val="24"/>
        </w:rPr>
        <w:t>15</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4"/>
          <w:szCs w:val="24"/>
        </w:rPr>
      </w:pPr>
      <w:r w:rsidRPr="0034473F">
        <w:rPr>
          <w:rFonts w:ascii="Times New Roman" w:hAnsi="Times New Roman" w:cs="Times New Roman"/>
          <w:b/>
          <w:bCs/>
          <w:sz w:val="24"/>
          <w:szCs w:val="24"/>
        </w:rPr>
        <w:t>AVISOS  JUDICIALES</w:t>
      </w:r>
      <w:r w:rsidR="0038665D" w:rsidRPr="0034473F">
        <w:rPr>
          <w:rFonts w:ascii="Times New Roman" w:hAnsi="Times New Roman" w:cs="Times New Roman"/>
          <w:b/>
          <w:bCs/>
          <w:sz w:val="24"/>
          <w:szCs w:val="24"/>
        </w:rPr>
        <w:fldChar w:fldCharType="begin"/>
      </w:r>
      <w:r w:rsidRPr="0034473F">
        <w:rPr>
          <w:rFonts w:ascii="Times New Roman" w:hAnsi="Times New Roman" w:cs="Times New Roman"/>
          <w:b/>
          <w:bCs/>
          <w:sz w:val="24"/>
          <w:szCs w:val="24"/>
        </w:rPr>
        <w:instrText>tc "AVISOS  JUDICIALES"</w:instrText>
      </w:r>
      <w:r w:rsidR="0038665D" w:rsidRPr="0034473F">
        <w:rPr>
          <w:rFonts w:ascii="Times New Roman" w:hAnsi="Times New Roman" w:cs="Times New Roman"/>
          <w:b/>
          <w:bCs/>
          <w:sz w:val="24"/>
          <w:szCs w:val="24"/>
        </w:rPr>
        <w:fldChar w:fldCharType="end"/>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Default="0034473F" w:rsidP="0034473F">
      <w:pPr>
        <w:jc w:val="center"/>
        <w:rPr>
          <w:rFonts w:ascii="Times New Roman" w:hAnsi="Times New Roman" w:cs="Times New Roman"/>
          <w:sz w:val="24"/>
          <w:szCs w:val="24"/>
        </w:rPr>
      </w:pPr>
      <w:r w:rsidRPr="0034473F">
        <w:rPr>
          <w:rFonts w:ascii="Times New Roman" w:hAnsi="Times New Roman" w:cs="Times New Roman"/>
          <w:sz w:val="24"/>
          <w:szCs w:val="24"/>
        </w:rPr>
        <w:t xml:space="preserve">16   -   32            </w:t>
      </w:r>
    </w:p>
    <w:p w:rsidR="0034473F" w:rsidRDefault="0034473F" w:rsidP="0034473F">
      <w:pPr>
        <w:jc w:val="center"/>
        <w:rPr>
          <w:rFonts w:ascii="Times New Roman" w:hAnsi="Times New Roman" w:cs="Times New Roman"/>
          <w:sz w:val="24"/>
          <w:szCs w:val="24"/>
        </w:rPr>
      </w:pPr>
    </w:p>
    <w:p w:rsidR="0034473F" w:rsidRDefault="0034473F" w:rsidP="0034473F">
      <w:pPr>
        <w:jc w:val="center"/>
        <w:rPr>
          <w:rFonts w:ascii="Times New Roman" w:hAnsi="Times New Roman" w:cs="Times New Roman"/>
          <w:sz w:val="24"/>
          <w:szCs w:val="24"/>
        </w:rPr>
      </w:pP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36"/>
          <w:szCs w:val="36"/>
        </w:rPr>
      </w:pPr>
      <w:r w:rsidRPr="0034473F">
        <w:rPr>
          <w:rFonts w:ascii="Times New Roman" w:hAnsi="Times New Roman" w:cs="Times New Roman"/>
          <w:b/>
          <w:bCs/>
          <w:color w:val="000000"/>
        </w:rPr>
        <w:t xml:space="preserve">Tomo CXIII  3ra. Época </w:t>
      </w:r>
      <w:r w:rsidRPr="0034473F">
        <w:rPr>
          <w:rFonts w:ascii="Times New Roman" w:hAnsi="Times New Roman" w:cs="Times New Roman"/>
          <w:color w:val="000000"/>
        </w:rPr>
        <w:t xml:space="preserve">    Culiacán, Sin., miércoles 07 de diciembre de 2022.</w:t>
      </w:r>
      <w:r w:rsidRPr="0034473F">
        <w:rPr>
          <w:rFonts w:ascii="Times New Roman" w:hAnsi="Times New Roman" w:cs="Times New Roman"/>
          <w:b/>
          <w:bCs/>
          <w:color w:val="000000"/>
        </w:rPr>
        <w:t xml:space="preserve">    No. 147</w:t>
      </w: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36"/>
          <w:szCs w:val="36"/>
        </w:rPr>
      </w:pPr>
      <w:r w:rsidRPr="0034473F">
        <w:rPr>
          <w:rFonts w:ascii="Times New Roman" w:hAnsi="Times New Roman" w:cs="Times New Roman"/>
          <w:b/>
          <w:bCs/>
          <w:sz w:val="36"/>
          <w:szCs w:val="36"/>
        </w:rPr>
        <w:t>ÍNDICE</w:t>
      </w:r>
      <w:r w:rsidR="0038665D" w:rsidRPr="0034473F">
        <w:rPr>
          <w:rFonts w:ascii="Times New Roman" w:hAnsi="Times New Roman" w:cs="Times New Roman"/>
          <w:b/>
          <w:bCs/>
          <w:sz w:val="36"/>
          <w:szCs w:val="36"/>
        </w:rPr>
        <w:fldChar w:fldCharType="begin"/>
      </w:r>
      <w:r w:rsidRPr="0034473F">
        <w:rPr>
          <w:rFonts w:ascii="Times New Roman" w:hAnsi="Times New Roman" w:cs="Times New Roman"/>
          <w:b/>
          <w:bCs/>
          <w:sz w:val="36"/>
          <w:szCs w:val="36"/>
        </w:rPr>
        <w:instrText>tc "ÍNDICE"</w:instrText>
      </w:r>
      <w:r w:rsidR="0038665D" w:rsidRPr="0034473F">
        <w:rPr>
          <w:rFonts w:ascii="Times New Roman" w:hAnsi="Times New Roman" w:cs="Times New Roman"/>
          <w:b/>
          <w:bCs/>
          <w:sz w:val="36"/>
          <w:szCs w:val="36"/>
        </w:rPr>
        <w:fldChar w:fldCharType="end"/>
      </w:r>
    </w:p>
    <w:p w:rsidR="0034473F" w:rsidRPr="0034473F" w:rsidRDefault="0038665D" w:rsidP="0034473F">
      <w:pPr>
        <w:autoSpaceDE w:val="0"/>
        <w:autoSpaceDN w:val="0"/>
        <w:adjustRightInd w:val="0"/>
        <w:spacing w:after="0" w:line="240" w:lineRule="auto"/>
        <w:jc w:val="center"/>
        <w:rPr>
          <w:rFonts w:ascii="Times New Roman" w:hAnsi="Times New Roman" w:cs="Times New Roman"/>
          <w:b/>
          <w:bCs/>
          <w:sz w:val="36"/>
          <w:szCs w:val="36"/>
        </w:rPr>
      </w:pPr>
      <w:r w:rsidRPr="0034473F">
        <w:rPr>
          <w:rFonts w:ascii="Times New Roman" w:hAnsi="Times New Roman" w:cs="Times New Roman"/>
          <w:b/>
          <w:bCs/>
          <w:sz w:val="36"/>
          <w:szCs w:val="36"/>
        </w:rPr>
        <w:fldChar w:fldCharType="begin"/>
      </w:r>
      <w:r w:rsidR="0034473F" w:rsidRPr="0034473F">
        <w:rPr>
          <w:rFonts w:ascii="Times New Roman" w:hAnsi="Times New Roman" w:cs="Times New Roman"/>
          <w:b/>
          <w:bCs/>
          <w:sz w:val="36"/>
          <w:szCs w:val="36"/>
        </w:rPr>
        <w:instrText>tc ""</w:instrText>
      </w:r>
      <w:r w:rsidRPr="0034473F">
        <w:rPr>
          <w:rFonts w:ascii="Times New Roman" w:hAnsi="Times New Roman" w:cs="Times New Roman"/>
          <w:b/>
          <w:bCs/>
          <w:sz w:val="36"/>
          <w:szCs w:val="36"/>
        </w:rPr>
        <w:fldChar w:fldCharType="end"/>
      </w:r>
    </w:p>
    <w:p w:rsidR="0034473F" w:rsidRPr="0034473F" w:rsidRDefault="0038665D" w:rsidP="0034473F">
      <w:pPr>
        <w:autoSpaceDE w:val="0"/>
        <w:autoSpaceDN w:val="0"/>
        <w:adjustRightInd w:val="0"/>
        <w:spacing w:after="0" w:line="240" w:lineRule="auto"/>
        <w:jc w:val="center"/>
        <w:rPr>
          <w:rFonts w:ascii="Times New Roman" w:hAnsi="Times New Roman" w:cs="Times New Roman"/>
          <w:b/>
          <w:bCs/>
          <w:sz w:val="36"/>
          <w:szCs w:val="36"/>
        </w:rPr>
      </w:pPr>
      <w:r w:rsidRPr="0034473F">
        <w:rPr>
          <w:rFonts w:ascii="Times New Roman" w:hAnsi="Times New Roman" w:cs="Times New Roman"/>
          <w:b/>
          <w:bCs/>
          <w:sz w:val="36"/>
          <w:szCs w:val="36"/>
        </w:rPr>
        <w:fldChar w:fldCharType="begin"/>
      </w:r>
      <w:r w:rsidR="0034473F" w:rsidRPr="0034473F">
        <w:rPr>
          <w:rFonts w:ascii="Times New Roman" w:hAnsi="Times New Roman" w:cs="Times New Roman"/>
          <w:b/>
          <w:bCs/>
          <w:sz w:val="36"/>
          <w:szCs w:val="36"/>
        </w:rPr>
        <w:instrText>tc ""</w:instrText>
      </w:r>
      <w:r w:rsidRPr="0034473F">
        <w:rPr>
          <w:rFonts w:ascii="Times New Roman" w:hAnsi="Times New Roman" w:cs="Times New Roman"/>
          <w:b/>
          <w:bCs/>
          <w:sz w:val="36"/>
          <w:szCs w:val="36"/>
        </w:rPr>
        <w:fldChar w:fldCharType="end"/>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4"/>
          <w:szCs w:val="24"/>
        </w:rPr>
      </w:pPr>
      <w:r w:rsidRPr="0034473F">
        <w:rPr>
          <w:rFonts w:ascii="Times New Roman" w:hAnsi="Times New Roman" w:cs="Times New Roman"/>
          <w:b/>
          <w:bCs/>
          <w:sz w:val="24"/>
          <w:szCs w:val="24"/>
        </w:rPr>
        <w:t>PODER  EJECUTIVO  ESTATAL</w:t>
      </w:r>
      <w:r w:rsidR="0038665D" w:rsidRPr="0034473F">
        <w:rPr>
          <w:rFonts w:ascii="Times New Roman" w:hAnsi="Times New Roman" w:cs="Times New Roman"/>
          <w:b/>
          <w:bCs/>
          <w:sz w:val="24"/>
          <w:szCs w:val="24"/>
        </w:rPr>
        <w:fldChar w:fldCharType="begin"/>
      </w:r>
      <w:r w:rsidRPr="0034473F">
        <w:rPr>
          <w:rFonts w:ascii="Times New Roman" w:hAnsi="Times New Roman" w:cs="Times New Roman"/>
          <w:b/>
          <w:bCs/>
          <w:sz w:val="24"/>
          <w:szCs w:val="24"/>
        </w:rPr>
        <w:instrText>tc "PODER  EJECUTIVO  ESTATAL"</w:instrText>
      </w:r>
      <w:r w:rsidR="0038665D" w:rsidRPr="0034473F">
        <w:rPr>
          <w:rFonts w:ascii="Times New Roman" w:hAnsi="Times New Roman" w:cs="Times New Roman"/>
          <w:b/>
          <w:bCs/>
          <w:sz w:val="24"/>
          <w:szCs w:val="24"/>
        </w:rPr>
        <w:fldChar w:fldCharType="end"/>
      </w: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0"/>
          <w:szCs w:val="20"/>
        </w:rPr>
      </w:pPr>
      <w:r w:rsidRPr="0034473F">
        <w:rPr>
          <w:rFonts w:ascii="Times New Roman" w:hAnsi="Times New Roman" w:cs="Times New Roman"/>
          <w:b/>
          <w:bCs/>
          <w:sz w:val="20"/>
          <w:szCs w:val="20"/>
        </w:rPr>
        <w:t>SERVICIOS  DE  SALUD  DE  SINALOA</w:t>
      </w:r>
      <w:r w:rsidR="0038665D" w:rsidRPr="0034473F">
        <w:rPr>
          <w:rFonts w:ascii="Times New Roman" w:hAnsi="Times New Roman" w:cs="Times New Roman"/>
          <w:b/>
          <w:bCs/>
          <w:sz w:val="20"/>
          <w:szCs w:val="20"/>
        </w:rPr>
        <w:fldChar w:fldCharType="begin"/>
      </w:r>
      <w:r w:rsidRPr="0034473F">
        <w:rPr>
          <w:rFonts w:ascii="Times New Roman" w:hAnsi="Times New Roman" w:cs="Times New Roman"/>
          <w:b/>
          <w:bCs/>
          <w:sz w:val="20"/>
          <w:szCs w:val="20"/>
        </w:rPr>
        <w:instrText>tc "SERVICIOS  DE  SALUD  DE  SINALOA"</w:instrText>
      </w:r>
      <w:r w:rsidR="0038665D" w:rsidRPr="0034473F">
        <w:rPr>
          <w:rFonts w:ascii="Times New Roman" w:hAnsi="Times New Roman" w:cs="Times New Roman"/>
          <w:b/>
          <w:bCs/>
          <w:sz w:val="20"/>
          <w:szCs w:val="20"/>
        </w:rPr>
        <w:fldChar w:fldCharType="end"/>
      </w: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lastRenderedPageBreak/>
        <w:t>Resumen de Convocatoria.- Licitación Pública Nacional Presencial. No. SSS-LPN-034-2022.</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4473F">
        <w:rPr>
          <w:rFonts w:ascii="Times New Roman" w:hAnsi="Times New Roman" w:cs="Times New Roman"/>
          <w:sz w:val="24"/>
          <w:szCs w:val="24"/>
        </w:rPr>
        <w:t xml:space="preserve">3   </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4"/>
          <w:szCs w:val="24"/>
        </w:rPr>
      </w:pPr>
      <w:r w:rsidRPr="0034473F">
        <w:rPr>
          <w:rFonts w:ascii="Times New Roman" w:hAnsi="Times New Roman" w:cs="Times New Roman"/>
          <w:b/>
          <w:bCs/>
          <w:sz w:val="24"/>
          <w:szCs w:val="24"/>
        </w:rPr>
        <w:t>PODER  JUDICIAL  ESTATAL</w:t>
      </w:r>
      <w:r w:rsidR="0038665D" w:rsidRPr="0034473F">
        <w:rPr>
          <w:rFonts w:ascii="Times New Roman" w:hAnsi="Times New Roman" w:cs="Times New Roman"/>
          <w:b/>
          <w:bCs/>
          <w:sz w:val="24"/>
          <w:szCs w:val="24"/>
        </w:rPr>
        <w:fldChar w:fldCharType="begin"/>
      </w:r>
      <w:r w:rsidRPr="0034473F">
        <w:rPr>
          <w:rFonts w:ascii="Times New Roman" w:hAnsi="Times New Roman" w:cs="Times New Roman"/>
          <w:b/>
          <w:bCs/>
          <w:sz w:val="24"/>
          <w:szCs w:val="24"/>
        </w:rPr>
        <w:instrText>tc "PODER  JUDICIAL  ESTATAL"</w:instrText>
      </w:r>
      <w:r w:rsidR="0038665D" w:rsidRPr="0034473F">
        <w:rPr>
          <w:rFonts w:ascii="Times New Roman" w:hAnsi="Times New Roman" w:cs="Times New Roman"/>
          <w:b/>
          <w:bCs/>
          <w:sz w:val="24"/>
          <w:szCs w:val="24"/>
        </w:rPr>
        <w:fldChar w:fldCharType="end"/>
      </w: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0"/>
          <w:szCs w:val="20"/>
        </w:rPr>
      </w:pPr>
      <w:r w:rsidRPr="0034473F">
        <w:rPr>
          <w:rFonts w:ascii="Times New Roman" w:hAnsi="Times New Roman" w:cs="Times New Roman"/>
          <w:b/>
          <w:bCs/>
          <w:sz w:val="20"/>
          <w:szCs w:val="20"/>
        </w:rPr>
        <w:t>SUPREMO  TRIBUNAL  DE  JUSTICIA  DEL  ESTADO</w:t>
      </w:r>
      <w:r w:rsidR="0038665D" w:rsidRPr="0034473F">
        <w:rPr>
          <w:rFonts w:ascii="Times New Roman" w:hAnsi="Times New Roman" w:cs="Times New Roman"/>
          <w:b/>
          <w:bCs/>
          <w:sz w:val="20"/>
          <w:szCs w:val="20"/>
        </w:rPr>
        <w:fldChar w:fldCharType="begin"/>
      </w:r>
      <w:r w:rsidRPr="0034473F">
        <w:rPr>
          <w:rFonts w:ascii="Times New Roman" w:hAnsi="Times New Roman" w:cs="Times New Roman"/>
          <w:b/>
          <w:bCs/>
          <w:sz w:val="20"/>
          <w:szCs w:val="20"/>
        </w:rPr>
        <w:instrText>tc "SUPREMO  TRIBUNAL  DE  JUSTICIA  DEL  ESTADO"</w:instrText>
      </w:r>
      <w:r w:rsidR="0038665D" w:rsidRPr="0034473F">
        <w:rPr>
          <w:rFonts w:ascii="Times New Roman" w:hAnsi="Times New Roman" w:cs="Times New Roman"/>
          <w:b/>
          <w:bCs/>
          <w:sz w:val="20"/>
          <w:szCs w:val="20"/>
        </w:rPr>
        <w:fldChar w:fldCharType="end"/>
      </w: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t>Acuerdo que Reforma y Deroga diversas disposiciones del protocolo de actuación y atención en los Órganos Jurisdiccionales y Administrativos del Poder Judicial del Estado de Sinaloa.</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4473F">
        <w:rPr>
          <w:rFonts w:ascii="Times New Roman" w:hAnsi="Times New Roman" w:cs="Times New Roman"/>
          <w:sz w:val="24"/>
          <w:szCs w:val="24"/>
        </w:rPr>
        <w:t>4   -   9</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4"/>
          <w:szCs w:val="24"/>
        </w:rPr>
      </w:pPr>
      <w:r w:rsidRPr="0034473F">
        <w:rPr>
          <w:rFonts w:ascii="Times New Roman" w:hAnsi="Times New Roman" w:cs="Times New Roman"/>
          <w:b/>
          <w:bCs/>
          <w:sz w:val="24"/>
          <w:szCs w:val="24"/>
        </w:rPr>
        <w:t>TRIBUNAL  DE  JUSTICIA  ADMINISTRATIVA  DEL  ESTADO  DE  SINALOA</w:t>
      </w:r>
      <w:r w:rsidR="0038665D" w:rsidRPr="0034473F">
        <w:rPr>
          <w:rFonts w:ascii="Times New Roman" w:hAnsi="Times New Roman" w:cs="Times New Roman"/>
          <w:b/>
          <w:bCs/>
          <w:sz w:val="24"/>
          <w:szCs w:val="24"/>
        </w:rPr>
        <w:fldChar w:fldCharType="begin"/>
      </w:r>
      <w:r w:rsidRPr="0034473F">
        <w:rPr>
          <w:rFonts w:ascii="Times New Roman" w:hAnsi="Times New Roman" w:cs="Times New Roman"/>
          <w:b/>
          <w:bCs/>
          <w:sz w:val="24"/>
          <w:szCs w:val="24"/>
        </w:rPr>
        <w:instrText>tc "TRIBUNAL  DE  JUSTICIA  ADMINISTRATIVA  DEL  ESTADO  DE  SINALOA"</w:instrText>
      </w:r>
      <w:r w:rsidR="0038665D" w:rsidRPr="0034473F">
        <w:rPr>
          <w:rFonts w:ascii="Times New Roman" w:hAnsi="Times New Roman" w:cs="Times New Roman"/>
          <w:b/>
          <w:bCs/>
          <w:sz w:val="24"/>
          <w:szCs w:val="24"/>
        </w:rPr>
        <w:fldChar w:fldCharType="end"/>
      </w: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t>Acuerdo SS/11/2022.- Se declaran inhábiles los días 19 y 20 de diciembre de 2022, por lo que no correrán los términos procesales, en lo que respecta a los asuntos sustanciados ante Sala Superior, Salas Regionales Zona Centro, Sur, Norte y Especializada en Materia de Responsabilidades Administrativas.</w:t>
      </w:r>
    </w:p>
    <w:p w:rsidR="0034473F" w:rsidRPr="0034473F" w:rsidRDefault="0034473F" w:rsidP="003447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4473F">
        <w:rPr>
          <w:rFonts w:ascii="Times New Roman" w:hAnsi="Times New Roman" w:cs="Times New Roman"/>
          <w:sz w:val="24"/>
          <w:szCs w:val="24"/>
        </w:rPr>
        <w:t>10</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autoSpaceDE w:val="0"/>
        <w:autoSpaceDN w:val="0"/>
        <w:adjustRightInd w:val="0"/>
        <w:spacing w:after="0" w:line="240" w:lineRule="auto"/>
        <w:jc w:val="center"/>
        <w:rPr>
          <w:rFonts w:ascii="Times New Roman" w:hAnsi="Times New Roman" w:cs="Times New Roman"/>
          <w:color w:val="000000"/>
          <w:sz w:val="24"/>
          <w:szCs w:val="24"/>
        </w:rPr>
      </w:pPr>
      <w:r w:rsidRPr="0034473F">
        <w:rPr>
          <w:rFonts w:ascii="Times New Roman" w:hAnsi="Times New Roman" w:cs="Times New Roman"/>
        </w:rPr>
        <w:t xml:space="preserve">                                                               </w:t>
      </w:r>
      <w:r w:rsidRPr="0034473F">
        <w:rPr>
          <w:rFonts w:ascii="Times New Roman" w:hAnsi="Times New Roman" w:cs="Times New Roman"/>
          <w:color w:val="000000"/>
          <w:sz w:val="24"/>
          <w:szCs w:val="24"/>
        </w:rPr>
        <w:t xml:space="preserve"> </w:t>
      </w:r>
    </w:p>
    <w:p w:rsidR="0034473F" w:rsidRPr="0034473F" w:rsidRDefault="0034473F" w:rsidP="0034473F">
      <w:pPr>
        <w:autoSpaceDE w:val="0"/>
        <w:autoSpaceDN w:val="0"/>
        <w:adjustRightInd w:val="0"/>
        <w:spacing w:after="0" w:line="330" w:lineRule="atLeast"/>
        <w:jc w:val="center"/>
        <w:rPr>
          <w:rFonts w:ascii="Times New Roman" w:hAnsi="Times New Roman" w:cs="Times New Roman"/>
          <w:color w:val="000000"/>
          <w:sz w:val="24"/>
          <w:szCs w:val="24"/>
        </w:rPr>
      </w:pPr>
      <w:r w:rsidRPr="0034473F">
        <w:rPr>
          <w:rFonts w:ascii="Times New Roman" w:hAnsi="Times New Roman" w:cs="Times New Roman"/>
          <w:color w:val="000000"/>
          <w:sz w:val="24"/>
          <w:szCs w:val="24"/>
        </w:rPr>
        <w:t xml:space="preserve">                                 </w:t>
      </w:r>
    </w:p>
    <w:p w:rsidR="0034473F" w:rsidRDefault="0034473F" w:rsidP="0034473F">
      <w:pPr>
        <w:jc w:val="center"/>
        <w:rPr>
          <w:rFonts w:ascii="Times New Roman" w:hAnsi="Times New Roman" w:cs="Times New Roman"/>
          <w:color w:val="000000"/>
          <w:sz w:val="24"/>
          <w:szCs w:val="24"/>
        </w:rPr>
      </w:pPr>
      <w:r w:rsidRPr="0034473F">
        <w:rPr>
          <w:rFonts w:ascii="Times New Roman" w:hAnsi="Times New Roman" w:cs="Times New Roman"/>
          <w:color w:val="000000"/>
          <w:sz w:val="24"/>
          <w:szCs w:val="24"/>
        </w:rPr>
        <w:t xml:space="preserve">                                                                        (Continúa Índice Pág. 2)  </w:t>
      </w:r>
      <w:r w:rsidR="00502BDA" w:rsidRPr="00502BDA">
        <w:rPr>
          <w:rFonts w:ascii="Times New Roman" w:hAnsi="Times New Roman" w:cs="Times New Roman"/>
          <w:color w:val="000000"/>
          <w:sz w:val="24"/>
          <w:szCs w:val="24"/>
        </w:rPr>
        <w:t xml:space="preserve"> </w:t>
      </w: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36"/>
          <w:szCs w:val="36"/>
        </w:rPr>
      </w:pPr>
      <w:r w:rsidRPr="0034473F">
        <w:rPr>
          <w:rFonts w:ascii="Times New Roman" w:hAnsi="Times New Roman" w:cs="Times New Roman"/>
          <w:b/>
          <w:bCs/>
          <w:sz w:val="36"/>
          <w:szCs w:val="36"/>
        </w:rPr>
        <w:t>ÍNDICE</w:t>
      </w:r>
      <w:r w:rsidR="0038665D" w:rsidRPr="0034473F">
        <w:rPr>
          <w:rFonts w:ascii="Times New Roman" w:hAnsi="Times New Roman" w:cs="Times New Roman"/>
          <w:b/>
          <w:bCs/>
          <w:sz w:val="36"/>
          <w:szCs w:val="36"/>
        </w:rPr>
        <w:fldChar w:fldCharType="begin"/>
      </w:r>
      <w:r w:rsidRPr="0034473F">
        <w:rPr>
          <w:rFonts w:ascii="Times New Roman" w:hAnsi="Times New Roman" w:cs="Times New Roman"/>
          <w:b/>
          <w:bCs/>
          <w:sz w:val="36"/>
          <w:szCs w:val="36"/>
        </w:rPr>
        <w:instrText>tc "ÍNDICE"</w:instrText>
      </w:r>
      <w:r w:rsidR="0038665D" w:rsidRPr="0034473F">
        <w:rPr>
          <w:rFonts w:ascii="Times New Roman" w:hAnsi="Times New Roman" w:cs="Times New Roman"/>
          <w:b/>
          <w:bCs/>
          <w:sz w:val="36"/>
          <w:szCs w:val="36"/>
        </w:rPr>
        <w:fldChar w:fldCharType="end"/>
      </w:r>
    </w:p>
    <w:p w:rsidR="0034473F" w:rsidRPr="0034473F" w:rsidRDefault="0038665D" w:rsidP="0034473F">
      <w:pPr>
        <w:autoSpaceDE w:val="0"/>
        <w:autoSpaceDN w:val="0"/>
        <w:adjustRightInd w:val="0"/>
        <w:spacing w:after="0" w:line="240" w:lineRule="auto"/>
        <w:jc w:val="center"/>
        <w:rPr>
          <w:rFonts w:ascii="Times New Roman" w:hAnsi="Times New Roman" w:cs="Times New Roman"/>
          <w:b/>
          <w:bCs/>
          <w:sz w:val="36"/>
          <w:szCs w:val="36"/>
        </w:rPr>
      </w:pPr>
      <w:r w:rsidRPr="0034473F">
        <w:rPr>
          <w:rFonts w:ascii="Times New Roman" w:hAnsi="Times New Roman" w:cs="Times New Roman"/>
          <w:b/>
          <w:bCs/>
          <w:sz w:val="36"/>
          <w:szCs w:val="36"/>
        </w:rPr>
        <w:fldChar w:fldCharType="begin"/>
      </w:r>
      <w:r w:rsidR="0034473F" w:rsidRPr="0034473F">
        <w:rPr>
          <w:rFonts w:ascii="Times New Roman" w:hAnsi="Times New Roman" w:cs="Times New Roman"/>
          <w:b/>
          <w:bCs/>
          <w:sz w:val="36"/>
          <w:szCs w:val="36"/>
        </w:rPr>
        <w:instrText>tc ""</w:instrText>
      </w:r>
      <w:r w:rsidRPr="0034473F">
        <w:rPr>
          <w:rFonts w:ascii="Times New Roman" w:hAnsi="Times New Roman" w:cs="Times New Roman"/>
          <w:b/>
          <w:bCs/>
          <w:sz w:val="36"/>
          <w:szCs w:val="36"/>
        </w:rPr>
        <w:fldChar w:fldCharType="end"/>
      </w:r>
    </w:p>
    <w:p w:rsidR="0034473F" w:rsidRPr="0034473F" w:rsidRDefault="0038665D" w:rsidP="0034473F">
      <w:pPr>
        <w:autoSpaceDE w:val="0"/>
        <w:autoSpaceDN w:val="0"/>
        <w:adjustRightInd w:val="0"/>
        <w:spacing w:after="0" w:line="240" w:lineRule="auto"/>
        <w:jc w:val="center"/>
        <w:rPr>
          <w:rFonts w:ascii="Times New Roman" w:hAnsi="Times New Roman" w:cs="Times New Roman"/>
          <w:b/>
          <w:bCs/>
          <w:sz w:val="36"/>
          <w:szCs w:val="36"/>
        </w:rPr>
      </w:pPr>
      <w:r w:rsidRPr="0034473F">
        <w:rPr>
          <w:rFonts w:ascii="Times New Roman" w:hAnsi="Times New Roman" w:cs="Times New Roman"/>
          <w:b/>
          <w:bCs/>
          <w:sz w:val="36"/>
          <w:szCs w:val="36"/>
        </w:rPr>
        <w:fldChar w:fldCharType="begin"/>
      </w:r>
      <w:r w:rsidR="0034473F" w:rsidRPr="0034473F">
        <w:rPr>
          <w:rFonts w:ascii="Times New Roman" w:hAnsi="Times New Roman" w:cs="Times New Roman"/>
          <w:b/>
          <w:bCs/>
          <w:sz w:val="36"/>
          <w:szCs w:val="36"/>
        </w:rPr>
        <w:instrText>tc ""</w:instrText>
      </w:r>
      <w:r w:rsidRPr="0034473F">
        <w:rPr>
          <w:rFonts w:ascii="Times New Roman" w:hAnsi="Times New Roman" w:cs="Times New Roman"/>
          <w:b/>
          <w:bCs/>
          <w:sz w:val="36"/>
          <w:szCs w:val="36"/>
        </w:rPr>
        <w:fldChar w:fldCharType="end"/>
      </w: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4"/>
          <w:szCs w:val="24"/>
        </w:rPr>
      </w:pPr>
      <w:r w:rsidRPr="0034473F">
        <w:rPr>
          <w:rFonts w:ascii="Times New Roman" w:hAnsi="Times New Roman" w:cs="Times New Roman"/>
          <w:b/>
          <w:bCs/>
          <w:sz w:val="24"/>
          <w:szCs w:val="24"/>
        </w:rPr>
        <w:t>AYUNTAMIENTOS</w:t>
      </w:r>
      <w:r w:rsidR="0038665D" w:rsidRPr="0034473F">
        <w:rPr>
          <w:rFonts w:ascii="Times New Roman" w:hAnsi="Times New Roman" w:cs="Times New Roman"/>
          <w:b/>
          <w:bCs/>
          <w:sz w:val="24"/>
          <w:szCs w:val="24"/>
        </w:rPr>
        <w:fldChar w:fldCharType="begin"/>
      </w:r>
      <w:r w:rsidRPr="0034473F">
        <w:rPr>
          <w:rFonts w:ascii="Times New Roman" w:hAnsi="Times New Roman" w:cs="Times New Roman"/>
          <w:b/>
          <w:bCs/>
          <w:sz w:val="24"/>
          <w:szCs w:val="24"/>
        </w:rPr>
        <w:instrText>tc "AYUNTAMIENTOS"</w:instrText>
      </w:r>
      <w:r w:rsidR="0038665D" w:rsidRPr="0034473F">
        <w:rPr>
          <w:rFonts w:ascii="Times New Roman" w:hAnsi="Times New Roman" w:cs="Times New Roman"/>
          <w:b/>
          <w:bCs/>
          <w:sz w:val="24"/>
          <w:szCs w:val="24"/>
        </w:rPr>
        <w:fldChar w:fldCharType="end"/>
      </w: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t>Decreto Municipal No. 09 de El Fuerte.- Código de Ética de los Servidores Públicos del Municipio de El Fuerte, Sinaloa.</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t>Decreto Municipal No. 10 de El Fuerte.- Código de Conducta de los Servidores Públicos del Municipio de El Fuerte, Sinaloa.</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t>Decreto Municipal No. 11 de El Fuerte.- Que realiza reformas y adiciones al Reglamento Interior del H. Ayuntamiento de El Fuerte, Sinaloa, en Materia de Cabildo Abierto.</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t>Decreto Municipal No. 12 de El Fuerte.- Que reforma y adiciona disposiciones a ordenamientos del Marco Jurídico del Municipio de El Fuerte, Sinaloa, en Materia de Paridad de Género.</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t>Municipio de El Fuerte.- Convocatoria Pública Nacional-Estatal-Municipal N°. 002-FU-2022, Licitacion N°. FU22-FISMDF/OP-003.</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t>Decreto Municipal No. 06 de Culiacán.- Por el Que se instituye el «Premio Municipal de Derechos Humanos de Culiacán, Sinaloa».</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t>Decreto Municipal No. 16 de Mazatlán.- Bando de Policía, Buen Gobierno y Justicia Cívica del Municipio de Mazatlán, Sinaloa.</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r w:rsidRPr="0034473F">
        <w:rPr>
          <w:rFonts w:ascii="Roman" w:hAnsi="Roman" w:cs="Roman"/>
          <w:sz w:val="8"/>
          <w:szCs w:val="8"/>
        </w:rPr>
        <w:t xml:space="preserve"> </w:t>
      </w: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0"/>
          <w:szCs w:val="20"/>
        </w:rPr>
      </w:pPr>
      <w:r w:rsidRPr="0034473F">
        <w:rPr>
          <w:rFonts w:ascii="Times New Roman" w:hAnsi="Times New Roman" w:cs="Times New Roman"/>
          <w:b/>
          <w:bCs/>
          <w:sz w:val="20"/>
          <w:szCs w:val="20"/>
        </w:rPr>
        <w:t>JUNTA  MUNICIPAL  DE  AGUA  POTABLE  Y  ALCANTARILLADO</w:t>
      </w:r>
      <w:r w:rsidR="0038665D" w:rsidRPr="0034473F">
        <w:rPr>
          <w:rFonts w:ascii="Times New Roman" w:hAnsi="Times New Roman" w:cs="Times New Roman"/>
          <w:b/>
          <w:bCs/>
          <w:sz w:val="20"/>
          <w:szCs w:val="20"/>
        </w:rPr>
        <w:fldChar w:fldCharType="begin"/>
      </w:r>
      <w:r w:rsidRPr="0034473F">
        <w:rPr>
          <w:rFonts w:ascii="Times New Roman" w:hAnsi="Times New Roman" w:cs="Times New Roman"/>
          <w:b/>
          <w:bCs/>
          <w:sz w:val="20"/>
          <w:szCs w:val="20"/>
        </w:rPr>
        <w:instrText>tc "JUNTA  MUNICIPAL  DE  AGUA  POTABLE  Y  ALCANTARILLADO"</w:instrText>
      </w:r>
      <w:r w:rsidR="0038665D" w:rsidRPr="0034473F">
        <w:rPr>
          <w:rFonts w:ascii="Times New Roman" w:hAnsi="Times New Roman" w:cs="Times New Roman"/>
          <w:b/>
          <w:bCs/>
          <w:sz w:val="20"/>
          <w:szCs w:val="20"/>
        </w:rPr>
        <w:fldChar w:fldCharType="end"/>
      </w:r>
    </w:p>
    <w:p w:rsidR="0034473F" w:rsidRPr="0034473F" w:rsidRDefault="0034473F" w:rsidP="0034473F">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4473F">
        <w:rPr>
          <w:rFonts w:ascii="Times New Roman" w:hAnsi="Times New Roman" w:cs="Times New Roman"/>
          <w:sz w:val="24"/>
          <w:szCs w:val="24"/>
        </w:rPr>
        <w:lastRenderedPageBreak/>
        <w:t>Municipio de Culiacán.- Convocatoria para que las Asociaciones Civiles, Organizaciones Empresariales, Colegios e Instituciones Académicas y Organizaciones Estatales del Transporte de Mayor Representación en el Estado de Sinaloa, se acrediten ante el Órgano Interno de Control de la Junta Municipal de Agua Potable y Alcantarillado de Culiacán, Sinaloa.</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4473F">
        <w:rPr>
          <w:rFonts w:ascii="Times New Roman" w:hAnsi="Times New Roman" w:cs="Times New Roman"/>
          <w:sz w:val="24"/>
          <w:szCs w:val="24"/>
        </w:rPr>
        <w:t>11   -   86</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4"/>
          <w:szCs w:val="24"/>
        </w:rPr>
      </w:pPr>
      <w:r w:rsidRPr="0034473F">
        <w:rPr>
          <w:rFonts w:ascii="Times New Roman" w:hAnsi="Times New Roman" w:cs="Times New Roman"/>
          <w:b/>
          <w:bCs/>
          <w:sz w:val="24"/>
          <w:szCs w:val="24"/>
        </w:rPr>
        <w:t>AVISOS  JUDICIALES</w:t>
      </w:r>
      <w:r w:rsidR="0038665D" w:rsidRPr="0034473F">
        <w:rPr>
          <w:rFonts w:ascii="Times New Roman" w:hAnsi="Times New Roman" w:cs="Times New Roman"/>
          <w:b/>
          <w:bCs/>
          <w:sz w:val="24"/>
          <w:szCs w:val="24"/>
        </w:rPr>
        <w:fldChar w:fldCharType="begin"/>
      </w:r>
      <w:r w:rsidRPr="0034473F">
        <w:rPr>
          <w:rFonts w:ascii="Times New Roman" w:hAnsi="Times New Roman" w:cs="Times New Roman"/>
          <w:b/>
          <w:bCs/>
          <w:sz w:val="24"/>
          <w:szCs w:val="24"/>
        </w:rPr>
        <w:instrText>tc "AVISOS  JUDICIALES"</w:instrText>
      </w:r>
      <w:r w:rsidR="0038665D" w:rsidRPr="0034473F">
        <w:rPr>
          <w:rFonts w:ascii="Times New Roman" w:hAnsi="Times New Roman" w:cs="Times New Roman"/>
          <w:b/>
          <w:bCs/>
          <w:sz w:val="24"/>
          <w:szCs w:val="24"/>
        </w:rPr>
        <w:fldChar w:fldCharType="end"/>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Pr="0034473F" w:rsidRDefault="0034473F" w:rsidP="0034473F">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4473F">
        <w:rPr>
          <w:rFonts w:ascii="Times New Roman" w:hAnsi="Times New Roman" w:cs="Times New Roman"/>
          <w:sz w:val="24"/>
          <w:szCs w:val="24"/>
        </w:rPr>
        <w:t>87   -   101</w:t>
      </w:r>
    </w:p>
    <w:p w:rsidR="0034473F" w:rsidRPr="0034473F" w:rsidRDefault="0034473F" w:rsidP="0034473F">
      <w:pPr>
        <w:autoSpaceDE w:val="0"/>
        <w:autoSpaceDN w:val="0"/>
        <w:adjustRightInd w:val="0"/>
        <w:spacing w:after="0" w:line="240" w:lineRule="auto"/>
        <w:jc w:val="center"/>
        <w:rPr>
          <w:rFonts w:ascii="Roman" w:hAnsi="Roman" w:cs="Roman"/>
          <w:sz w:val="8"/>
          <w:szCs w:val="8"/>
        </w:rPr>
      </w:pPr>
      <w:r w:rsidRPr="0034473F">
        <w:rPr>
          <w:rFonts w:ascii="Roman" w:hAnsi="Roman" w:cs="Roman"/>
          <w:sz w:val="8"/>
          <w:szCs w:val="8"/>
        </w:rPr>
        <w:t xml:space="preserve">                 </w:t>
      </w:r>
    </w:p>
    <w:p w:rsidR="0034473F" w:rsidRPr="0034473F" w:rsidRDefault="0034473F" w:rsidP="0034473F">
      <w:pPr>
        <w:autoSpaceDE w:val="0"/>
        <w:autoSpaceDN w:val="0"/>
        <w:adjustRightInd w:val="0"/>
        <w:spacing w:after="0" w:line="240" w:lineRule="auto"/>
        <w:jc w:val="center"/>
        <w:rPr>
          <w:rFonts w:ascii="Times New Roman" w:hAnsi="Times New Roman" w:cs="Times New Roman"/>
          <w:b/>
          <w:bCs/>
          <w:sz w:val="24"/>
          <w:szCs w:val="24"/>
        </w:rPr>
      </w:pPr>
      <w:r w:rsidRPr="0034473F">
        <w:rPr>
          <w:rFonts w:ascii="Times New Roman" w:hAnsi="Times New Roman" w:cs="Times New Roman"/>
          <w:b/>
          <w:bCs/>
          <w:sz w:val="24"/>
          <w:szCs w:val="24"/>
        </w:rPr>
        <w:t>AVISOS  NOTARIALES</w:t>
      </w:r>
      <w:r w:rsidR="0038665D" w:rsidRPr="0034473F">
        <w:rPr>
          <w:rFonts w:ascii="Times New Roman" w:hAnsi="Times New Roman" w:cs="Times New Roman"/>
          <w:b/>
          <w:bCs/>
          <w:sz w:val="24"/>
          <w:szCs w:val="24"/>
        </w:rPr>
        <w:fldChar w:fldCharType="begin"/>
      </w:r>
      <w:r w:rsidRPr="0034473F">
        <w:rPr>
          <w:rFonts w:ascii="Times New Roman" w:hAnsi="Times New Roman" w:cs="Times New Roman"/>
          <w:b/>
          <w:bCs/>
          <w:sz w:val="24"/>
          <w:szCs w:val="24"/>
        </w:rPr>
        <w:instrText>tc "AVISOS  NOTARIALES"</w:instrText>
      </w:r>
      <w:r w:rsidR="0038665D" w:rsidRPr="0034473F">
        <w:rPr>
          <w:rFonts w:ascii="Times New Roman" w:hAnsi="Times New Roman" w:cs="Times New Roman"/>
          <w:b/>
          <w:bCs/>
          <w:sz w:val="24"/>
          <w:szCs w:val="24"/>
        </w:rPr>
        <w:fldChar w:fldCharType="end"/>
      </w:r>
    </w:p>
    <w:p w:rsidR="0034473F" w:rsidRPr="0034473F" w:rsidRDefault="0034473F" w:rsidP="0034473F">
      <w:pPr>
        <w:autoSpaceDE w:val="0"/>
        <w:autoSpaceDN w:val="0"/>
        <w:adjustRightInd w:val="0"/>
        <w:spacing w:after="0" w:line="240" w:lineRule="auto"/>
        <w:jc w:val="center"/>
        <w:rPr>
          <w:rFonts w:ascii="Roman" w:hAnsi="Roman" w:cs="Roman"/>
          <w:sz w:val="8"/>
          <w:szCs w:val="8"/>
        </w:rPr>
      </w:pPr>
    </w:p>
    <w:p w:rsidR="0034473F" w:rsidRDefault="0034473F" w:rsidP="0034473F">
      <w:pPr>
        <w:jc w:val="center"/>
        <w:rPr>
          <w:rFonts w:ascii="Times New Roman" w:hAnsi="Times New Roman" w:cs="Times New Roman"/>
          <w:sz w:val="24"/>
          <w:szCs w:val="24"/>
        </w:rPr>
      </w:pPr>
      <w:r w:rsidRPr="0034473F">
        <w:rPr>
          <w:rFonts w:ascii="Times New Roman" w:hAnsi="Times New Roman" w:cs="Times New Roman"/>
          <w:sz w:val="24"/>
          <w:szCs w:val="24"/>
        </w:rPr>
        <w:t>101   -   104</w:t>
      </w:r>
    </w:p>
    <w:p w:rsidR="0034473F" w:rsidRDefault="0034473F" w:rsidP="0034473F">
      <w:pPr>
        <w:jc w:val="center"/>
        <w:rPr>
          <w:rFonts w:ascii="Times New Roman" w:hAnsi="Times New Roman" w:cs="Times New Roman"/>
          <w:sz w:val="24"/>
          <w:szCs w:val="24"/>
        </w:rPr>
      </w:pPr>
    </w:p>
    <w:p w:rsidR="0034473F" w:rsidRDefault="0034473F" w:rsidP="0034473F">
      <w:pPr>
        <w:jc w:val="center"/>
        <w:rPr>
          <w:rFonts w:ascii="Times New Roman" w:hAnsi="Times New Roman" w:cs="Times New Roman"/>
          <w:sz w:val="24"/>
          <w:szCs w:val="24"/>
        </w:rPr>
      </w:pPr>
    </w:p>
    <w:p w:rsidR="00C73B20" w:rsidRDefault="00C73B20" w:rsidP="0034473F">
      <w:pPr>
        <w:jc w:val="center"/>
        <w:rPr>
          <w:rFonts w:ascii="Times New Roman" w:hAnsi="Times New Roman" w:cs="Times New Roman"/>
          <w:sz w:val="24"/>
          <w:szCs w:val="24"/>
        </w:rPr>
      </w:pPr>
    </w:p>
    <w:p w:rsidR="005E6930" w:rsidRDefault="00502BDA" w:rsidP="0034473F">
      <w:pPr>
        <w:jc w:val="center"/>
        <w:rPr>
          <w:rFonts w:ascii="Times New Roman" w:hAnsi="Times New Roman" w:cs="Times New Roman"/>
          <w:b/>
          <w:bCs/>
        </w:rPr>
      </w:pPr>
      <w:r w:rsidRPr="00502BDA">
        <w:rPr>
          <w:rFonts w:ascii="Times New Roman" w:hAnsi="Times New Roman" w:cs="Times New Roman"/>
          <w:color w:val="000000"/>
          <w:sz w:val="24"/>
          <w:szCs w:val="24"/>
        </w:rPr>
        <w:t xml:space="preserve">     </w:t>
      </w:r>
      <w:r w:rsidR="005E6930">
        <w:rPr>
          <w:rFonts w:ascii="Times New Roman" w:hAnsi="Times New Roman" w:cs="Times New Roman"/>
          <w:b/>
          <w:bCs/>
          <w:color w:val="000000"/>
        </w:rPr>
        <w:t xml:space="preserve"> Tomo CXIII  3ra. Época </w:t>
      </w:r>
      <w:r w:rsidR="005E6930">
        <w:rPr>
          <w:rFonts w:ascii="Times New Roman" w:hAnsi="Times New Roman" w:cs="Times New Roman"/>
        </w:rPr>
        <w:t xml:space="preserve">    Culiacán, Sin., viernes 09 de diciembre de 2022.</w:t>
      </w:r>
      <w:r w:rsidR="005E6930">
        <w:rPr>
          <w:rFonts w:ascii="Times New Roman" w:hAnsi="Times New Roman" w:cs="Times New Roman"/>
          <w:b/>
          <w:bCs/>
        </w:rPr>
        <w:t xml:space="preserve">    No. 148</w:t>
      </w:r>
    </w:p>
    <w:p w:rsidR="00260307" w:rsidRPr="00260307" w:rsidRDefault="00260307" w:rsidP="00260307">
      <w:pPr>
        <w:autoSpaceDE w:val="0"/>
        <w:autoSpaceDN w:val="0"/>
        <w:adjustRightInd w:val="0"/>
        <w:spacing w:after="0" w:line="240" w:lineRule="auto"/>
        <w:jc w:val="center"/>
        <w:rPr>
          <w:rFonts w:ascii="Times New Roman" w:hAnsi="Times New Roman" w:cs="Times New Roman"/>
          <w:b/>
          <w:bCs/>
          <w:sz w:val="24"/>
          <w:szCs w:val="24"/>
        </w:rPr>
      </w:pPr>
      <w:r w:rsidRPr="00260307">
        <w:rPr>
          <w:rFonts w:ascii="Times New Roman" w:hAnsi="Times New Roman" w:cs="Times New Roman"/>
          <w:b/>
          <w:bCs/>
          <w:sz w:val="24"/>
          <w:szCs w:val="24"/>
        </w:rPr>
        <w:t>ESTA  EDICIÓN  CONSTA  DE  DOS  SECCIONES</w:t>
      </w:r>
      <w:r w:rsidR="0038665D" w:rsidRPr="00260307">
        <w:rPr>
          <w:rFonts w:ascii="Times New Roman" w:hAnsi="Times New Roman" w:cs="Times New Roman"/>
          <w:b/>
          <w:bCs/>
          <w:sz w:val="24"/>
          <w:szCs w:val="24"/>
        </w:rPr>
        <w:fldChar w:fldCharType="begin"/>
      </w:r>
      <w:r w:rsidRPr="00260307">
        <w:rPr>
          <w:rFonts w:ascii="Times New Roman" w:hAnsi="Times New Roman" w:cs="Times New Roman"/>
          <w:b/>
          <w:bCs/>
          <w:sz w:val="24"/>
          <w:szCs w:val="24"/>
        </w:rPr>
        <w:instrText>tc "ESTA  EDICIÓN  CONSTA  DE  DOS  SECCIONES"</w:instrText>
      </w:r>
      <w:r w:rsidR="0038665D" w:rsidRPr="00260307">
        <w:rPr>
          <w:rFonts w:ascii="Times New Roman" w:hAnsi="Times New Roman" w:cs="Times New Roman"/>
          <w:b/>
          <w:bCs/>
          <w:sz w:val="24"/>
          <w:szCs w:val="24"/>
        </w:rPr>
        <w:fldChar w:fldCharType="end"/>
      </w:r>
    </w:p>
    <w:p w:rsidR="00260307" w:rsidRPr="00260307" w:rsidRDefault="00260307" w:rsidP="00260307">
      <w:pPr>
        <w:autoSpaceDE w:val="0"/>
        <w:autoSpaceDN w:val="0"/>
        <w:adjustRightInd w:val="0"/>
        <w:spacing w:after="0" w:line="240" w:lineRule="auto"/>
        <w:jc w:val="center"/>
        <w:rPr>
          <w:rFonts w:ascii="Times New Roman" w:hAnsi="Times New Roman" w:cs="Times New Roman"/>
          <w:b/>
          <w:bCs/>
          <w:sz w:val="24"/>
          <w:szCs w:val="24"/>
        </w:rPr>
      </w:pPr>
      <w:r w:rsidRPr="00260307">
        <w:rPr>
          <w:rFonts w:ascii="Times New Roman" w:hAnsi="Times New Roman" w:cs="Times New Roman"/>
          <w:b/>
          <w:bCs/>
          <w:sz w:val="24"/>
          <w:szCs w:val="24"/>
        </w:rPr>
        <w:t>PRIMERA   SECCIÓN</w:t>
      </w:r>
      <w:r w:rsidR="0038665D" w:rsidRPr="00260307">
        <w:rPr>
          <w:rFonts w:ascii="Times New Roman" w:hAnsi="Times New Roman" w:cs="Times New Roman"/>
          <w:b/>
          <w:bCs/>
          <w:sz w:val="24"/>
          <w:szCs w:val="24"/>
        </w:rPr>
        <w:fldChar w:fldCharType="begin"/>
      </w:r>
      <w:r w:rsidRPr="00260307">
        <w:rPr>
          <w:rFonts w:ascii="Times New Roman" w:hAnsi="Times New Roman" w:cs="Times New Roman"/>
          <w:b/>
          <w:bCs/>
          <w:sz w:val="24"/>
          <w:szCs w:val="24"/>
        </w:rPr>
        <w:instrText>tc "PRIMERA   SECCIÓN"</w:instrText>
      </w:r>
      <w:r w:rsidR="0038665D" w:rsidRPr="00260307">
        <w:rPr>
          <w:rFonts w:ascii="Times New Roman" w:hAnsi="Times New Roman" w:cs="Times New Roman"/>
          <w:b/>
          <w:bCs/>
          <w:sz w:val="24"/>
          <w:szCs w:val="24"/>
        </w:rPr>
        <w:fldChar w:fldCharType="end"/>
      </w:r>
    </w:p>
    <w:p w:rsidR="00260307" w:rsidRPr="00260307" w:rsidRDefault="0038665D" w:rsidP="00260307">
      <w:pPr>
        <w:autoSpaceDE w:val="0"/>
        <w:autoSpaceDN w:val="0"/>
        <w:adjustRightInd w:val="0"/>
        <w:spacing w:after="0" w:line="240" w:lineRule="auto"/>
        <w:jc w:val="center"/>
        <w:rPr>
          <w:rFonts w:ascii="Times New Roman" w:hAnsi="Times New Roman" w:cs="Times New Roman"/>
          <w:b/>
          <w:bCs/>
          <w:sz w:val="24"/>
          <w:szCs w:val="24"/>
        </w:rPr>
      </w:pPr>
      <w:r w:rsidRPr="00260307">
        <w:rPr>
          <w:rFonts w:ascii="Times New Roman" w:hAnsi="Times New Roman" w:cs="Times New Roman"/>
          <w:b/>
          <w:bCs/>
          <w:sz w:val="24"/>
          <w:szCs w:val="24"/>
        </w:rPr>
        <w:fldChar w:fldCharType="begin"/>
      </w:r>
      <w:r w:rsidR="00260307" w:rsidRPr="00260307">
        <w:rPr>
          <w:rFonts w:ascii="Times New Roman" w:hAnsi="Times New Roman" w:cs="Times New Roman"/>
          <w:b/>
          <w:bCs/>
          <w:sz w:val="24"/>
          <w:szCs w:val="24"/>
        </w:rPr>
        <w:instrText>tc ""</w:instrText>
      </w:r>
      <w:r w:rsidRPr="00260307">
        <w:rPr>
          <w:rFonts w:ascii="Times New Roman" w:hAnsi="Times New Roman" w:cs="Times New Roman"/>
          <w:b/>
          <w:bCs/>
          <w:sz w:val="24"/>
          <w:szCs w:val="24"/>
        </w:rPr>
        <w:fldChar w:fldCharType="end"/>
      </w:r>
    </w:p>
    <w:p w:rsidR="00260307" w:rsidRPr="00260307" w:rsidRDefault="0038665D" w:rsidP="00260307">
      <w:pPr>
        <w:autoSpaceDE w:val="0"/>
        <w:autoSpaceDN w:val="0"/>
        <w:adjustRightInd w:val="0"/>
        <w:spacing w:after="0" w:line="240" w:lineRule="auto"/>
        <w:jc w:val="center"/>
        <w:rPr>
          <w:rFonts w:ascii="Times New Roman" w:hAnsi="Times New Roman" w:cs="Times New Roman"/>
          <w:b/>
          <w:bCs/>
          <w:sz w:val="20"/>
          <w:szCs w:val="20"/>
        </w:rPr>
      </w:pPr>
      <w:r w:rsidRPr="00260307">
        <w:rPr>
          <w:rFonts w:ascii="Times New Roman" w:hAnsi="Times New Roman" w:cs="Times New Roman"/>
          <w:b/>
          <w:bCs/>
          <w:sz w:val="20"/>
          <w:szCs w:val="20"/>
        </w:rPr>
        <w:fldChar w:fldCharType="begin"/>
      </w:r>
      <w:r w:rsidR="00260307" w:rsidRPr="00260307">
        <w:rPr>
          <w:rFonts w:ascii="Times New Roman" w:hAnsi="Times New Roman" w:cs="Times New Roman"/>
          <w:b/>
          <w:bCs/>
          <w:sz w:val="20"/>
          <w:szCs w:val="20"/>
        </w:rPr>
        <w:instrText>tc ""</w:instrText>
      </w:r>
      <w:r w:rsidRPr="00260307">
        <w:rPr>
          <w:rFonts w:ascii="Times New Roman" w:hAnsi="Times New Roman" w:cs="Times New Roman"/>
          <w:b/>
          <w:bCs/>
          <w:sz w:val="20"/>
          <w:szCs w:val="20"/>
        </w:rPr>
        <w:fldChar w:fldCharType="end"/>
      </w:r>
    </w:p>
    <w:p w:rsidR="00260307" w:rsidRPr="00260307" w:rsidRDefault="00260307" w:rsidP="00260307">
      <w:pPr>
        <w:autoSpaceDE w:val="0"/>
        <w:autoSpaceDN w:val="0"/>
        <w:adjustRightInd w:val="0"/>
        <w:spacing w:after="0" w:line="240" w:lineRule="auto"/>
        <w:jc w:val="center"/>
        <w:rPr>
          <w:rFonts w:ascii="Times New Roman" w:hAnsi="Times New Roman" w:cs="Times New Roman"/>
          <w:b/>
          <w:bCs/>
          <w:sz w:val="36"/>
          <w:szCs w:val="36"/>
        </w:rPr>
      </w:pPr>
      <w:r w:rsidRPr="00260307">
        <w:rPr>
          <w:rFonts w:ascii="Times New Roman" w:hAnsi="Times New Roman" w:cs="Times New Roman"/>
          <w:b/>
          <w:bCs/>
          <w:sz w:val="36"/>
          <w:szCs w:val="36"/>
        </w:rPr>
        <w:t>ÍNDICE</w:t>
      </w:r>
      <w:r w:rsidR="0038665D" w:rsidRPr="00260307">
        <w:rPr>
          <w:rFonts w:ascii="Times New Roman" w:hAnsi="Times New Roman" w:cs="Times New Roman"/>
          <w:b/>
          <w:bCs/>
          <w:sz w:val="36"/>
          <w:szCs w:val="36"/>
        </w:rPr>
        <w:fldChar w:fldCharType="begin"/>
      </w:r>
      <w:r w:rsidRPr="00260307">
        <w:rPr>
          <w:rFonts w:ascii="Times New Roman" w:hAnsi="Times New Roman" w:cs="Times New Roman"/>
          <w:b/>
          <w:bCs/>
          <w:sz w:val="36"/>
          <w:szCs w:val="36"/>
        </w:rPr>
        <w:instrText>tc "ÍNDICE"</w:instrText>
      </w:r>
      <w:r w:rsidR="0038665D" w:rsidRPr="00260307">
        <w:rPr>
          <w:rFonts w:ascii="Times New Roman" w:hAnsi="Times New Roman" w:cs="Times New Roman"/>
          <w:b/>
          <w:bCs/>
          <w:sz w:val="36"/>
          <w:szCs w:val="36"/>
        </w:rPr>
        <w:fldChar w:fldCharType="end"/>
      </w:r>
    </w:p>
    <w:p w:rsidR="00260307" w:rsidRPr="00260307" w:rsidRDefault="0038665D" w:rsidP="00260307">
      <w:pPr>
        <w:autoSpaceDE w:val="0"/>
        <w:autoSpaceDN w:val="0"/>
        <w:adjustRightInd w:val="0"/>
        <w:spacing w:after="0" w:line="240" w:lineRule="auto"/>
        <w:jc w:val="center"/>
        <w:rPr>
          <w:rFonts w:ascii="Times New Roman" w:hAnsi="Times New Roman" w:cs="Times New Roman"/>
          <w:b/>
          <w:bCs/>
          <w:sz w:val="36"/>
          <w:szCs w:val="36"/>
        </w:rPr>
      </w:pPr>
      <w:r w:rsidRPr="00260307">
        <w:rPr>
          <w:rFonts w:ascii="Times New Roman" w:hAnsi="Times New Roman" w:cs="Times New Roman"/>
          <w:b/>
          <w:bCs/>
          <w:sz w:val="36"/>
          <w:szCs w:val="36"/>
        </w:rPr>
        <w:fldChar w:fldCharType="begin"/>
      </w:r>
      <w:r w:rsidR="00260307" w:rsidRPr="00260307">
        <w:rPr>
          <w:rFonts w:ascii="Times New Roman" w:hAnsi="Times New Roman" w:cs="Times New Roman"/>
          <w:b/>
          <w:bCs/>
          <w:sz w:val="36"/>
          <w:szCs w:val="36"/>
        </w:rPr>
        <w:instrText>tc ""</w:instrText>
      </w:r>
      <w:r w:rsidRPr="00260307">
        <w:rPr>
          <w:rFonts w:ascii="Times New Roman" w:hAnsi="Times New Roman" w:cs="Times New Roman"/>
          <w:b/>
          <w:bCs/>
          <w:sz w:val="36"/>
          <w:szCs w:val="36"/>
        </w:rPr>
        <w:fldChar w:fldCharType="end"/>
      </w:r>
    </w:p>
    <w:p w:rsidR="00260307" w:rsidRPr="00260307" w:rsidRDefault="00260307" w:rsidP="00260307">
      <w:pPr>
        <w:autoSpaceDE w:val="0"/>
        <w:autoSpaceDN w:val="0"/>
        <w:adjustRightInd w:val="0"/>
        <w:spacing w:after="0" w:line="240" w:lineRule="auto"/>
        <w:jc w:val="center"/>
        <w:rPr>
          <w:rFonts w:ascii="Times New Roman" w:hAnsi="Times New Roman" w:cs="Times New Roman"/>
          <w:b/>
          <w:bCs/>
          <w:sz w:val="24"/>
          <w:szCs w:val="24"/>
        </w:rPr>
      </w:pPr>
      <w:r w:rsidRPr="00260307">
        <w:rPr>
          <w:rFonts w:ascii="Times New Roman" w:hAnsi="Times New Roman" w:cs="Times New Roman"/>
          <w:b/>
          <w:bCs/>
          <w:sz w:val="24"/>
          <w:szCs w:val="24"/>
        </w:rPr>
        <w:t>PODER  EJECUTIVO  ESTATAL</w:t>
      </w:r>
      <w:r w:rsidR="0038665D" w:rsidRPr="00260307">
        <w:rPr>
          <w:rFonts w:ascii="Times New Roman" w:hAnsi="Times New Roman" w:cs="Times New Roman"/>
          <w:b/>
          <w:bCs/>
          <w:sz w:val="24"/>
          <w:szCs w:val="24"/>
        </w:rPr>
        <w:fldChar w:fldCharType="begin"/>
      </w:r>
      <w:r w:rsidRPr="00260307">
        <w:rPr>
          <w:rFonts w:ascii="Times New Roman" w:hAnsi="Times New Roman" w:cs="Times New Roman"/>
          <w:b/>
          <w:bCs/>
          <w:sz w:val="24"/>
          <w:szCs w:val="24"/>
        </w:rPr>
        <w:instrText>tc "PODER  EJECUTIVO  ESTATAL"</w:instrText>
      </w:r>
      <w:r w:rsidR="0038665D" w:rsidRPr="00260307">
        <w:rPr>
          <w:rFonts w:ascii="Times New Roman" w:hAnsi="Times New Roman" w:cs="Times New Roman"/>
          <w:b/>
          <w:bCs/>
          <w:sz w:val="24"/>
          <w:szCs w:val="24"/>
        </w:rPr>
        <w:fldChar w:fldCharType="end"/>
      </w:r>
    </w:p>
    <w:p w:rsidR="00260307" w:rsidRPr="00260307" w:rsidRDefault="00260307" w:rsidP="00260307">
      <w:pPr>
        <w:autoSpaceDE w:val="0"/>
        <w:autoSpaceDN w:val="0"/>
        <w:adjustRightInd w:val="0"/>
        <w:spacing w:after="0" w:line="240" w:lineRule="auto"/>
        <w:jc w:val="center"/>
        <w:rPr>
          <w:rFonts w:ascii="Times New Roman" w:hAnsi="Times New Roman" w:cs="Times New Roman"/>
          <w:b/>
          <w:bCs/>
          <w:sz w:val="20"/>
          <w:szCs w:val="20"/>
        </w:rPr>
      </w:pPr>
      <w:r w:rsidRPr="00260307">
        <w:rPr>
          <w:rFonts w:ascii="Times New Roman" w:hAnsi="Times New Roman" w:cs="Times New Roman"/>
          <w:b/>
          <w:bCs/>
          <w:sz w:val="20"/>
          <w:szCs w:val="20"/>
        </w:rPr>
        <w:t>SECRETARÍA  DE  OBRAS  PÚBLICAS</w:t>
      </w:r>
      <w:r w:rsidR="0038665D" w:rsidRPr="00260307">
        <w:rPr>
          <w:rFonts w:ascii="Times New Roman" w:hAnsi="Times New Roman" w:cs="Times New Roman"/>
          <w:b/>
          <w:bCs/>
          <w:sz w:val="20"/>
          <w:szCs w:val="20"/>
        </w:rPr>
        <w:fldChar w:fldCharType="begin"/>
      </w:r>
      <w:r w:rsidRPr="00260307">
        <w:rPr>
          <w:rFonts w:ascii="Times New Roman" w:hAnsi="Times New Roman" w:cs="Times New Roman"/>
          <w:b/>
          <w:bCs/>
          <w:sz w:val="20"/>
          <w:szCs w:val="20"/>
        </w:rPr>
        <w:instrText>tc "SECRETARÍA  DE  OBRAS  PÚBLICAS"</w:instrText>
      </w:r>
      <w:r w:rsidR="0038665D" w:rsidRPr="00260307">
        <w:rPr>
          <w:rFonts w:ascii="Times New Roman" w:hAnsi="Times New Roman" w:cs="Times New Roman"/>
          <w:b/>
          <w:bCs/>
          <w:sz w:val="20"/>
          <w:szCs w:val="20"/>
        </w:rPr>
        <w:fldChar w:fldCharType="end"/>
      </w:r>
    </w:p>
    <w:p w:rsidR="00260307" w:rsidRPr="00260307" w:rsidRDefault="00260307" w:rsidP="0026030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60307">
        <w:rPr>
          <w:rFonts w:ascii="Times New Roman" w:hAnsi="Times New Roman" w:cs="Times New Roman"/>
          <w:sz w:val="24"/>
          <w:szCs w:val="24"/>
        </w:rPr>
        <w:t xml:space="preserve">Fallo de Adjudicación de Contrato y Acta de Junta Pública para dar a conocer el Fallo,  Licitación Pública Nacional Estatal No. 030 Concursos Nos. OPPU-EST-LP-090-2022. </w:t>
      </w:r>
    </w:p>
    <w:p w:rsidR="00260307" w:rsidRPr="00260307" w:rsidRDefault="00260307" w:rsidP="00260307">
      <w:pPr>
        <w:autoSpaceDE w:val="0"/>
        <w:autoSpaceDN w:val="0"/>
        <w:adjustRightInd w:val="0"/>
        <w:spacing w:after="0" w:line="240" w:lineRule="auto"/>
        <w:jc w:val="center"/>
        <w:rPr>
          <w:rFonts w:ascii="Roman" w:hAnsi="Roman" w:cs="Roman"/>
          <w:sz w:val="8"/>
          <w:szCs w:val="8"/>
        </w:rPr>
      </w:pPr>
    </w:p>
    <w:p w:rsidR="00260307" w:rsidRPr="00260307" w:rsidRDefault="00260307" w:rsidP="0026030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60307">
        <w:rPr>
          <w:rFonts w:ascii="Times New Roman" w:hAnsi="Times New Roman" w:cs="Times New Roman"/>
          <w:sz w:val="24"/>
          <w:szCs w:val="24"/>
        </w:rPr>
        <w:t xml:space="preserve">Fallo de Adjudicación de Contrato y Acta de Junta Pública para dar a conocer el Fallo,  Licitación Pública Nacional Estatal No. 032 Concursos Nos. OPPU-EST-LP-093-2022. </w:t>
      </w:r>
    </w:p>
    <w:p w:rsidR="00260307" w:rsidRPr="00260307" w:rsidRDefault="00260307" w:rsidP="00260307">
      <w:pPr>
        <w:autoSpaceDE w:val="0"/>
        <w:autoSpaceDN w:val="0"/>
        <w:adjustRightInd w:val="0"/>
        <w:spacing w:after="0" w:line="240" w:lineRule="auto"/>
        <w:jc w:val="center"/>
        <w:rPr>
          <w:rFonts w:ascii="Roman" w:hAnsi="Roman" w:cs="Roman"/>
          <w:sz w:val="8"/>
          <w:szCs w:val="8"/>
        </w:rPr>
      </w:pPr>
    </w:p>
    <w:p w:rsidR="00260307" w:rsidRPr="00260307" w:rsidRDefault="00260307" w:rsidP="00260307">
      <w:pPr>
        <w:autoSpaceDE w:val="0"/>
        <w:autoSpaceDN w:val="0"/>
        <w:adjustRightInd w:val="0"/>
        <w:spacing w:after="0" w:line="240" w:lineRule="auto"/>
        <w:jc w:val="center"/>
        <w:rPr>
          <w:rFonts w:ascii="Times New Roman" w:hAnsi="Times New Roman" w:cs="Times New Roman"/>
          <w:b/>
          <w:bCs/>
          <w:sz w:val="20"/>
          <w:szCs w:val="20"/>
        </w:rPr>
      </w:pPr>
      <w:r w:rsidRPr="00260307">
        <w:rPr>
          <w:rFonts w:ascii="Times New Roman" w:hAnsi="Times New Roman" w:cs="Times New Roman"/>
          <w:b/>
          <w:bCs/>
          <w:sz w:val="20"/>
          <w:szCs w:val="20"/>
        </w:rPr>
        <w:t>INSTITUTO  SINALOENSE  DE  LA  JUVENTUD</w:t>
      </w:r>
      <w:r w:rsidR="0038665D" w:rsidRPr="00260307">
        <w:rPr>
          <w:rFonts w:ascii="Times New Roman" w:hAnsi="Times New Roman" w:cs="Times New Roman"/>
          <w:b/>
          <w:bCs/>
          <w:sz w:val="20"/>
          <w:szCs w:val="20"/>
        </w:rPr>
        <w:fldChar w:fldCharType="begin"/>
      </w:r>
      <w:r w:rsidRPr="00260307">
        <w:rPr>
          <w:rFonts w:ascii="Times New Roman" w:hAnsi="Times New Roman" w:cs="Times New Roman"/>
          <w:b/>
          <w:bCs/>
          <w:sz w:val="20"/>
          <w:szCs w:val="20"/>
        </w:rPr>
        <w:instrText>tc "INSTITUTO  SINALOENSE  DE  LA  JUVENTUD"</w:instrText>
      </w:r>
      <w:r w:rsidR="0038665D" w:rsidRPr="00260307">
        <w:rPr>
          <w:rFonts w:ascii="Times New Roman" w:hAnsi="Times New Roman" w:cs="Times New Roman"/>
          <w:b/>
          <w:bCs/>
          <w:sz w:val="20"/>
          <w:szCs w:val="20"/>
        </w:rPr>
        <w:fldChar w:fldCharType="end"/>
      </w:r>
    </w:p>
    <w:p w:rsidR="00260307" w:rsidRPr="00260307" w:rsidRDefault="00260307" w:rsidP="0026030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60307">
        <w:rPr>
          <w:rFonts w:ascii="Times New Roman" w:hAnsi="Times New Roman" w:cs="Times New Roman"/>
          <w:sz w:val="24"/>
          <w:szCs w:val="24"/>
        </w:rPr>
        <w:t>Convocatoria para seleccionar 10 (DIEZ) miembros propietarios y 10 (DIEZ) suplentes para integrar el Consejo Ciudadano de Seguimiento de Políticas Públicas en materia de Juventud para los Periodos 2023-2024 y 2024-2025.</w:t>
      </w:r>
    </w:p>
    <w:p w:rsidR="00260307" w:rsidRPr="00260307" w:rsidRDefault="00260307" w:rsidP="00260307">
      <w:pPr>
        <w:autoSpaceDE w:val="0"/>
        <w:autoSpaceDN w:val="0"/>
        <w:adjustRightInd w:val="0"/>
        <w:spacing w:after="0" w:line="240" w:lineRule="auto"/>
        <w:jc w:val="center"/>
        <w:rPr>
          <w:rFonts w:ascii="Roman" w:hAnsi="Roman" w:cs="Roman"/>
          <w:sz w:val="8"/>
          <w:szCs w:val="8"/>
        </w:rPr>
      </w:pPr>
    </w:p>
    <w:p w:rsidR="00260307" w:rsidRPr="00260307" w:rsidRDefault="00260307" w:rsidP="0026030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60307">
        <w:rPr>
          <w:rFonts w:ascii="Times New Roman" w:hAnsi="Times New Roman" w:cs="Times New Roman"/>
          <w:sz w:val="24"/>
          <w:szCs w:val="24"/>
        </w:rPr>
        <w:t xml:space="preserve">2   -   25 </w:t>
      </w:r>
    </w:p>
    <w:p w:rsidR="00260307" w:rsidRPr="00260307" w:rsidRDefault="00260307" w:rsidP="00260307">
      <w:pPr>
        <w:autoSpaceDE w:val="0"/>
        <w:autoSpaceDN w:val="0"/>
        <w:adjustRightInd w:val="0"/>
        <w:spacing w:after="0" w:line="240" w:lineRule="auto"/>
        <w:jc w:val="center"/>
        <w:rPr>
          <w:rFonts w:ascii="Roman" w:hAnsi="Roman" w:cs="Roman"/>
          <w:sz w:val="8"/>
          <w:szCs w:val="8"/>
        </w:rPr>
      </w:pPr>
    </w:p>
    <w:p w:rsidR="00260307" w:rsidRPr="00260307" w:rsidRDefault="00260307" w:rsidP="00260307">
      <w:pPr>
        <w:autoSpaceDE w:val="0"/>
        <w:autoSpaceDN w:val="0"/>
        <w:adjustRightInd w:val="0"/>
        <w:spacing w:after="0" w:line="240" w:lineRule="auto"/>
        <w:jc w:val="center"/>
        <w:rPr>
          <w:rFonts w:ascii="Times New Roman" w:hAnsi="Times New Roman" w:cs="Times New Roman"/>
          <w:b/>
          <w:bCs/>
          <w:sz w:val="24"/>
          <w:szCs w:val="24"/>
        </w:rPr>
      </w:pPr>
      <w:r w:rsidRPr="00260307">
        <w:rPr>
          <w:rFonts w:ascii="Times New Roman" w:hAnsi="Times New Roman" w:cs="Times New Roman"/>
          <w:b/>
          <w:bCs/>
          <w:sz w:val="24"/>
          <w:szCs w:val="24"/>
        </w:rPr>
        <w:t>AYUNTAMIENTOS</w:t>
      </w:r>
      <w:r w:rsidR="0038665D" w:rsidRPr="00260307">
        <w:rPr>
          <w:rFonts w:ascii="Times New Roman" w:hAnsi="Times New Roman" w:cs="Times New Roman"/>
          <w:b/>
          <w:bCs/>
          <w:sz w:val="24"/>
          <w:szCs w:val="24"/>
        </w:rPr>
        <w:fldChar w:fldCharType="begin"/>
      </w:r>
      <w:r w:rsidRPr="00260307">
        <w:rPr>
          <w:rFonts w:ascii="Times New Roman" w:hAnsi="Times New Roman" w:cs="Times New Roman"/>
          <w:b/>
          <w:bCs/>
          <w:sz w:val="24"/>
          <w:szCs w:val="24"/>
        </w:rPr>
        <w:instrText>tc "AYUNTAMIENTOS"</w:instrText>
      </w:r>
      <w:r w:rsidR="0038665D" w:rsidRPr="00260307">
        <w:rPr>
          <w:rFonts w:ascii="Times New Roman" w:hAnsi="Times New Roman" w:cs="Times New Roman"/>
          <w:b/>
          <w:bCs/>
          <w:sz w:val="24"/>
          <w:szCs w:val="24"/>
        </w:rPr>
        <w:fldChar w:fldCharType="end"/>
      </w:r>
    </w:p>
    <w:p w:rsidR="00260307" w:rsidRPr="00260307" w:rsidRDefault="00260307" w:rsidP="0026030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60307">
        <w:rPr>
          <w:rFonts w:ascii="Times New Roman" w:hAnsi="Times New Roman" w:cs="Times New Roman"/>
          <w:sz w:val="24"/>
          <w:szCs w:val="24"/>
        </w:rPr>
        <w:t>Decretos Nos. 13, 14, 15, 16, 17, 18, 19, 20, 21, 22 y 23 de El Fuerte.- Se conceden Pensiones por Viudez.</w:t>
      </w:r>
    </w:p>
    <w:p w:rsidR="00260307" w:rsidRPr="00260307" w:rsidRDefault="00260307" w:rsidP="00260307">
      <w:pPr>
        <w:autoSpaceDE w:val="0"/>
        <w:autoSpaceDN w:val="0"/>
        <w:adjustRightInd w:val="0"/>
        <w:spacing w:after="0" w:line="240" w:lineRule="auto"/>
        <w:jc w:val="center"/>
        <w:rPr>
          <w:rFonts w:ascii="Roman" w:hAnsi="Roman" w:cs="Roman"/>
          <w:sz w:val="8"/>
          <w:szCs w:val="8"/>
        </w:rPr>
      </w:pPr>
    </w:p>
    <w:p w:rsidR="00260307" w:rsidRPr="00260307" w:rsidRDefault="00260307" w:rsidP="0026030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60307">
        <w:rPr>
          <w:rFonts w:ascii="Times New Roman" w:hAnsi="Times New Roman" w:cs="Times New Roman"/>
          <w:sz w:val="24"/>
          <w:szCs w:val="24"/>
        </w:rPr>
        <w:t xml:space="preserve">Municipio de Culiacán.- Convocatoria a la Licitación Pública Nacional Número: AYTO-LOPSRMES-22-CP/ID-17 y AYTO-LOPSRMES-22-CP/ID-43. </w:t>
      </w:r>
    </w:p>
    <w:p w:rsidR="00260307" w:rsidRPr="00260307" w:rsidRDefault="00260307" w:rsidP="00260307">
      <w:pPr>
        <w:autoSpaceDE w:val="0"/>
        <w:autoSpaceDN w:val="0"/>
        <w:adjustRightInd w:val="0"/>
        <w:spacing w:after="0" w:line="240" w:lineRule="auto"/>
        <w:jc w:val="center"/>
        <w:rPr>
          <w:rFonts w:ascii="Roman" w:hAnsi="Roman" w:cs="Roman"/>
          <w:sz w:val="8"/>
          <w:szCs w:val="8"/>
        </w:rPr>
      </w:pPr>
    </w:p>
    <w:p w:rsidR="00260307" w:rsidRPr="00260307" w:rsidRDefault="00260307" w:rsidP="0026030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60307">
        <w:rPr>
          <w:rFonts w:ascii="Times New Roman" w:hAnsi="Times New Roman" w:cs="Times New Roman"/>
          <w:sz w:val="24"/>
          <w:szCs w:val="24"/>
        </w:rPr>
        <w:t>26   -   48</w:t>
      </w:r>
    </w:p>
    <w:p w:rsidR="00260307" w:rsidRPr="00260307" w:rsidRDefault="00260307" w:rsidP="00260307">
      <w:pPr>
        <w:autoSpaceDE w:val="0"/>
        <w:autoSpaceDN w:val="0"/>
        <w:adjustRightInd w:val="0"/>
        <w:spacing w:after="0" w:line="240" w:lineRule="auto"/>
        <w:jc w:val="center"/>
        <w:rPr>
          <w:rFonts w:ascii="Roman" w:hAnsi="Roman" w:cs="Roman"/>
          <w:sz w:val="8"/>
          <w:szCs w:val="8"/>
        </w:rPr>
      </w:pPr>
    </w:p>
    <w:p w:rsidR="00260307" w:rsidRPr="00260307" w:rsidRDefault="00260307" w:rsidP="00260307">
      <w:pPr>
        <w:autoSpaceDE w:val="0"/>
        <w:autoSpaceDN w:val="0"/>
        <w:adjustRightInd w:val="0"/>
        <w:spacing w:after="0" w:line="240" w:lineRule="auto"/>
        <w:jc w:val="center"/>
        <w:rPr>
          <w:rFonts w:ascii="Times New Roman" w:hAnsi="Times New Roman" w:cs="Times New Roman"/>
          <w:b/>
          <w:bCs/>
          <w:sz w:val="24"/>
          <w:szCs w:val="24"/>
        </w:rPr>
      </w:pPr>
      <w:r w:rsidRPr="00260307">
        <w:rPr>
          <w:rFonts w:ascii="Times New Roman" w:hAnsi="Times New Roman" w:cs="Times New Roman"/>
          <w:b/>
          <w:bCs/>
          <w:sz w:val="24"/>
          <w:szCs w:val="24"/>
        </w:rPr>
        <w:t>AVISOS  GENERALES</w:t>
      </w:r>
      <w:r w:rsidR="0038665D" w:rsidRPr="00260307">
        <w:rPr>
          <w:rFonts w:ascii="Times New Roman" w:hAnsi="Times New Roman" w:cs="Times New Roman"/>
          <w:b/>
          <w:bCs/>
          <w:sz w:val="24"/>
          <w:szCs w:val="24"/>
        </w:rPr>
        <w:fldChar w:fldCharType="begin"/>
      </w:r>
      <w:r w:rsidRPr="00260307">
        <w:rPr>
          <w:rFonts w:ascii="Times New Roman" w:hAnsi="Times New Roman" w:cs="Times New Roman"/>
          <w:b/>
          <w:bCs/>
          <w:sz w:val="24"/>
          <w:szCs w:val="24"/>
        </w:rPr>
        <w:instrText>tc "AVISOS  GENERALES"</w:instrText>
      </w:r>
      <w:r w:rsidR="0038665D" w:rsidRPr="00260307">
        <w:rPr>
          <w:rFonts w:ascii="Times New Roman" w:hAnsi="Times New Roman" w:cs="Times New Roman"/>
          <w:b/>
          <w:bCs/>
          <w:sz w:val="24"/>
          <w:szCs w:val="24"/>
        </w:rPr>
        <w:fldChar w:fldCharType="end"/>
      </w:r>
    </w:p>
    <w:p w:rsidR="00260307" w:rsidRPr="00260307" w:rsidRDefault="00260307" w:rsidP="0026030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60307">
        <w:rPr>
          <w:rFonts w:ascii="Times New Roman" w:hAnsi="Times New Roman" w:cs="Times New Roman"/>
          <w:sz w:val="24"/>
          <w:szCs w:val="24"/>
        </w:rPr>
        <w:lastRenderedPageBreak/>
        <w:t>Convocatoria para celebrar una Asamblea General Ordinaria de Accionistas.- «Operadora Arenas Sociedad Anónima de Capital Variable».</w:t>
      </w:r>
    </w:p>
    <w:p w:rsidR="00260307" w:rsidRPr="00260307" w:rsidRDefault="00260307" w:rsidP="00260307">
      <w:pPr>
        <w:autoSpaceDE w:val="0"/>
        <w:autoSpaceDN w:val="0"/>
        <w:adjustRightInd w:val="0"/>
        <w:spacing w:after="0" w:line="240" w:lineRule="auto"/>
        <w:jc w:val="center"/>
        <w:rPr>
          <w:rFonts w:ascii="Roman" w:hAnsi="Roman" w:cs="Roman"/>
          <w:sz w:val="8"/>
          <w:szCs w:val="8"/>
        </w:rPr>
      </w:pPr>
    </w:p>
    <w:p w:rsidR="00260307" w:rsidRPr="00260307" w:rsidRDefault="00260307" w:rsidP="0026030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60307">
        <w:rPr>
          <w:rFonts w:ascii="Times New Roman" w:hAnsi="Times New Roman" w:cs="Times New Roman"/>
          <w:sz w:val="24"/>
          <w:szCs w:val="24"/>
        </w:rPr>
        <w:t>Convocatoria para celebrar una Asamblea General Ordinaria de Accionistas.- «Hotel Las Arenas Sociedad Anónima de Capital Variable».</w:t>
      </w:r>
    </w:p>
    <w:p w:rsidR="00260307" w:rsidRPr="00260307" w:rsidRDefault="00260307" w:rsidP="00260307">
      <w:pPr>
        <w:autoSpaceDE w:val="0"/>
        <w:autoSpaceDN w:val="0"/>
        <w:adjustRightInd w:val="0"/>
        <w:spacing w:after="0" w:line="240" w:lineRule="auto"/>
        <w:jc w:val="center"/>
        <w:rPr>
          <w:rFonts w:ascii="Roman" w:hAnsi="Roman" w:cs="Roman"/>
          <w:sz w:val="8"/>
          <w:szCs w:val="8"/>
        </w:rPr>
      </w:pPr>
    </w:p>
    <w:p w:rsidR="00260307" w:rsidRPr="00260307" w:rsidRDefault="00260307" w:rsidP="0026030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60307">
        <w:rPr>
          <w:rFonts w:ascii="Times New Roman" w:hAnsi="Times New Roman" w:cs="Times New Roman"/>
          <w:sz w:val="24"/>
          <w:szCs w:val="24"/>
        </w:rPr>
        <w:t>49   -   50</w:t>
      </w:r>
    </w:p>
    <w:p w:rsidR="00260307" w:rsidRPr="00260307" w:rsidRDefault="00260307" w:rsidP="00260307">
      <w:pPr>
        <w:autoSpaceDE w:val="0"/>
        <w:autoSpaceDN w:val="0"/>
        <w:adjustRightInd w:val="0"/>
        <w:spacing w:after="0" w:line="240" w:lineRule="auto"/>
        <w:jc w:val="center"/>
        <w:rPr>
          <w:rFonts w:ascii="Roman" w:hAnsi="Roman" w:cs="Roman"/>
          <w:sz w:val="8"/>
          <w:szCs w:val="8"/>
        </w:rPr>
      </w:pPr>
    </w:p>
    <w:p w:rsidR="00260307" w:rsidRPr="00260307" w:rsidRDefault="00260307" w:rsidP="00260307">
      <w:pPr>
        <w:autoSpaceDE w:val="0"/>
        <w:autoSpaceDN w:val="0"/>
        <w:adjustRightInd w:val="0"/>
        <w:spacing w:after="0" w:line="240" w:lineRule="auto"/>
        <w:jc w:val="center"/>
        <w:rPr>
          <w:rFonts w:ascii="Times New Roman" w:hAnsi="Times New Roman" w:cs="Times New Roman"/>
          <w:b/>
          <w:bCs/>
          <w:sz w:val="24"/>
          <w:szCs w:val="24"/>
        </w:rPr>
      </w:pPr>
      <w:r w:rsidRPr="00260307">
        <w:rPr>
          <w:rFonts w:ascii="Times New Roman" w:hAnsi="Times New Roman" w:cs="Times New Roman"/>
          <w:b/>
          <w:bCs/>
          <w:sz w:val="24"/>
          <w:szCs w:val="24"/>
        </w:rPr>
        <w:t>AVISOS  JUDICIALES</w:t>
      </w:r>
      <w:r w:rsidR="0038665D" w:rsidRPr="00260307">
        <w:rPr>
          <w:rFonts w:ascii="Times New Roman" w:hAnsi="Times New Roman" w:cs="Times New Roman"/>
          <w:b/>
          <w:bCs/>
          <w:sz w:val="24"/>
          <w:szCs w:val="24"/>
        </w:rPr>
        <w:fldChar w:fldCharType="begin"/>
      </w:r>
      <w:r w:rsidRPr="00260307">
        <w:rPr>
          <w:rFonts w:ascii="Times New Roman" w:hAnsi="Times New Roman" w:cs="Times New Roman"/>
          <w:b/>
          <w:bCs/>
          <w:sz w:val="24"/>
          <w:szCs w:val="24"/>
        </w:rPr>
        <w:instrText>tc "AVISOS  JUDICIALES"</w:instrText>
      </w:r>
      <w:r w:rsidR="0038665D" w:rsidRPr="00260307">
        <w:rPr>
          <w:rFonts w:ascii="Times New Roman" w:hAnsi="Times New Roman" w:cs="Times New Roman"/>
          <w:b/>
          <w:bCs/>
          <w:sz w:val="24"/>
          <w:szCs w:val="24"/>
        </w:rPr>
        <w:fldChar w:fldCharType="end"/>
      </w:r>
    </w:p>
    <w:p w:rsidR="00260307" w:rsidRPr="00260307" w:rsidRDefault="00260307" w:rsidP="00260307">
      <w:pPr>
        <w:autoSpaceDE w:val="0"/>
        <w:autoSpaceDN w:val="0"/>
        <w:adjustRightInd w:val="0"/>
        <w:spacing w:after="0" w:line="240" w:lineRule="auto"/>
        <w:jc w:val="center"/>
        <w:rPr>
          <w:rFonts w:ascii="Roman" w:hAnsi="Roman" w:cs="Roman"/>
          <w:sz w:val="8"/>
          <w:szCs w:val="8"/>
        </w:rPr>
      </w:pPr>
    </w:p>
    <w:p w:rsidR="00260307" w:rsidRDefault="00260307" w:rsidP="00260307">
      <w:pPr>
        <w:jc w:val="center"/>
        <w:rPr>
          <w:rFonts w:ascii="Times New Roman" w:hAnsi="Times New Roman" w:cs="Times New Roman"/>
          <w:color w:val="000000"/>
          <w:sz w:val="24"/>
          <w:szCs w:val="24"/>
        </w:rPr>
      </w:pPr>
      <w:r w:rsidRPr="00260307">
        <w:rPr>
          <w:rFonts w:ascii="Times New Roman" w:hAnsi="Times New Roman" w:cs="Times New Roman"/>
          <w:sz w:val="24"/>
          <w:szCs w:val="24"/>
        </w:rPr>
        <w:t>51   -   72</w:t>
      </w:r>
    </w:p>
    <w:p w:rsidR="005E6930" w:rsidRDefault="005E6930" w:rsidP="0034473F">
      <w:pPr>
        <w:jc w:val="center"/>
        <w:rPr>
          <w:rFonts w:ascii="Times New Roman" w:hAnsi="Times New Roman" w:cs="Times New Roman"/>
          <w:color w:val="000000"/>
          <w:sz w:val="24"/>
          <w:szCs w:val="24"/>
        </w:rPr>
      </w:pPr>
    </w:p>
    <w:p w:rsidR="005E6930" w:rsidRDefault="005E6930" w:rsidP="0034473F">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09 de diciembre de 2022.</w:t>
      </w:r>
      <w:r>
        <w:rPr>
          <w:rFonts w:ascii="Times New Roman" w:hAnsi="Times New Roman" w:cs="Times New Roman"/>
          <w:b/>
          <w:bCs/>
        </w:rPr>
        <w:t xml:space="preserve">    No. 148</w:t>
      </w:r>
    </w:p>
    <w:p w:rsidR="005E6930" w:rsidRPr="005E6930" w:rsidRDefault="005E6930" w:rsidP="005E6930">
      <w:pPr>
        <w:autoSpaceDE w:val="0"/>
        <w:autoSpaceDN w:val="0"/>
        <w:adjustRightInd w:val="0"/>
        <w:spacing w:after="0" w:line="240" w:lineRule="auto"/>
        <w:jc w:val="center"/>
        <w:rPr>
          <w:rFonts w:ascii="Times New Roman" w:hAnsi="Times New Roman" w:cs="Times New Roman"/>
          <w:b/>
          <w:bCs/>
          <w:sz w:val="24"/>
          <w:szCs w:val="24"/>
        </w:rPr>
      </w:pPr>
      <w:r w:rsidRPr="005E6930">
        <w:rPr>
          <w:rFonts w:ascii="Times New Roman" w:hAnsi="Times New Roman" w:cs="Times New Roman"/>
          <w:b/>
          <w:bCs/>
          <w:sz w:val="24"/>
          <w:szCs w:val="24"/>
        </w:rPr>
        <w:t>ESTA  EDICIÓN  CONSTA  DE  DOS  SECCIONES</w:t>
      </w:r>
      <w:r w:rsidR="0038665D" w:rsidRPr="005E6930">
        <w:rPr>
          <w:rFonts w:ascii="Times New Roman" w:hAnsi="Times New Roman" w:cs="Times New Roman"/>
          <w:b/>
          <w:bCs/>
          <w:sz w:val="24"/>
          <w:szCs w:val="24"/>
        </w:rPr>
        <w:fldChar w:fldCharType="begin"/>
      </w:r>
      <w:r w:rsidRPr="005E6930">
        <w:rPr>
          <w:rFonts w:ascii="Times New Roman" w:hAnsi="Times New Roman" w:cs="Times New Roman"/>
          <w:b/>
          <w:bCs/>
          <w:sz w:val="24"/>
          <w:szCs w:val="24"/>
        </w:rPr>
        <w:instrText>tc "ESTA  EDICIÓN  CONSTA  DE  DOS  SECCIONES"</w:instrText>
      </w:r>
      <w:r w:rsidR="0038665D" w:rsidRPr="005E6930">
        <w:rPr>
          <w:rFonts w:ascii="Times New Roman" w:hAnsi="Times New Roman" w:cs="Times New Roman"/>
          <w:b/>
          <w:bCs/>
          <w:sz w:val="24"/>
          <w:szCs w:val="24"/>
        </w:rPr>
        <w:fldChar w:fldCharType="end"/>
      </w:r>
    </w:p>
    <w:p w:rsidR="005E6930" w:rsidRPr="005E6930" w:rsidRDefault="005E6930" w:rsidP="005E6930">
      <w:pPr>
        <w:autoSpaceDE w:val="0"/>
        <w:autoSpaceDN w:val="0"/>
        <w:adjustRightInd w:val="0"/>
        <w:spacing w:after="0" w:line="240" w:lineRule="auto"/>
        <w:jc w:val="center"/>
        <w:rPr>
          <w:rFonts w:ascii="Times New Roman" w:hAnsi="Times New Roman" w:cs="Times New Roman"/>
          <w:b/>
          <w:bCs/>
          <w:sz w:val="24"/>
          <w:szCs w:val="24"/>
        </w:rPr>
      </w:pPr>
      <w:r w:rsidRPr="005E6930">
        <w:rPr>
          <w:rFonts w:ascii="Times New Roman" w:hAnsi="Times New Roman" w:cs="Times New Roman"/>
          <w:b/>
          <w:bCs/>
          <w:sz w:val="24"/>
          <w:szCs w:val="24"/>
        </w:rPr>
        <w:t>SEGUNDA   SECCIÓN</w:t>
      </w:r>
      <w:r w:rsidR="0038665D" w:rsidRPr="005E6930">
        <w:rPr>
          <w:rFonts w:ascii="Times New Roman" w:hAnsi="Times New Roman" w:cs="Times New Roman"/>
          <w:b/>
          <w:bCs/>
          <w:sz w:val="24"/>
          <w:szCs w:val="24"/>
        </w:rPr>
        <w:fldChar w:fldCharType="begin"/>
      </w:r>
      <w:r w:rsidRPr="005E6930">
        <w:rPr>
          <w:rFonts w:ascii="Times New Roman" w:hAnsi="Times New Roman" w:cs="Times New Roman"/>
          <w:b/>
          <w:bCs/>
          <w:sz w:val="24"/>
          <w:szCs w:val="24"/>
        </w:rPr>
        <w:instrText>tc "SEGUNDA   SECCIÓN"</w:instrText>
      </w:r>
      <w:r w:rsidR="0038665D" w:rsidRPr="005E6930">
        <w:rPr>
          <w:rFonts w:ascii="Times New Roman" w:hAnsi="Times New Roman" w:cs="Times New Roman"/>
          <w:b/>
          <w:bCs/>
          <w:sz w:val="24"/>
          <w:szCs w:val="24"/>
        </w:rPr>
        <w:fldChar w:fldCharType="end"/>
      </w:r>
    </w:p>
    <w:p w:rsidR="005E6930" w:rsidRPr="005E6930" w:rsidRDefault="0038665D" w:rsidP="005E6930">
      <w:pPr>
        <w:autoSpaceDE w:val="0"/>
        <w:autoSpaceDN w:val="0"/>
        <w:adjustRightInd w:val="0"/>
        <w:spacing w:after="0" w:line="240" w:lineRule="auto"/>
        <w:jc w:val="center"/>
        <w:rPr>
          <w:rFonts w:ascii="Times New Roman" w:hAnsi="Times New Roman" w:cs="Times New Roman"/>
          <w:b/>
          <w:bCs/>
          <w:sz w:val="36"/>
          <w:szCs w:val="36"/>
        </w:rPr>
      </w:pPr>
      <w:r w:rsidRPr="005E6930">
        <w:rPr>
          <w:rFonts w:ascii="Times New Roman" w:hAnsi="Times New Roman" w:cs="Times New Roman"/>
          <w:b/>
          <w:bCs/>
          <w:sz w:val="36"/>
          <w:szCs w:val="36"/>
        </w:rPr>
        <w:fldChar w:fldCharType="begin"/>
      </w:r>
      <w:r w:rsidR="005E6930" w:rsidRPr="005E6930">
        <w:rPr>
          <w:rFonts w:ascii="Times New Roman" w:hAnsi="Times New Roman" w:cs="Times New Roman"/>
          <w:b/>
          <w:bCs/>
          <w:sz w:val="36"/>
          <w:szCs w:val="36"/>
        </w:rPr>
        <w:instrText>tc ""</w:instrText>
      </w:r>
      <w:r w:rsidRPr="005E6930">
        <w:rPr>
          <w:rFonts w:ascii="Times New Roman" w:hAnsi="Times New Roman" w:cs="Times New Roman"/>
          <w:b/>
          <w:bCs/>
          <w:sz w:val="36"/>
          <w:szCs w:val="36"/>
        </w:rPr>
        <w:fldChar w:fldCharType="end"/>
      </w:r>
    </w:p>
    <w:p w:rsidR="005E6930" w:rsidRPr="005E6930" w:rsidRDefault="0038665D" w:rsidP="005E6930">
      <w:pPr>
        <w:autoSpaceDE w:val="0"/>
        <w:autoSpaceDN w:val="0"/>
        <w:adjustRightInd w:val="0"/>
        <w:spacing w:after="0" w:line="240" w:lineRule="auto"/>
        <w:jc w:val="center"/>
        <w:rPr>
          <w:rFonts w:ascii="Times New Roman" w:hAnsi="Times New Roman" w:cs="Times New Roman"/>
          <w:b/>
          <w:bCs/>
          <w:sz w:val="36"/>
          <w:szCs w:val="36"/>
        </w:rPr>
      </w:pPr>
      <w:r w:rsidRPr="005E6930">
        <w:rPr>
          <w:rFonts w:ascii="Times New Roman" w:hAnsi="Times New Roman" w:cs="Times New Roman"/>
          <w:b/>
          <w:bCs/>
          <w:sz w:val="36"/>
          <w:szCs w:val="36"/>
        </w:rPr>
        <w:fldChar w:fldCharType="begin"/>
      </w:r>
      <w:r w:rsidR="005E6930" w:rsidRPr="005E6930">
        <w:rPr>
          <w:rFonts w:ascii="Times New Roman" w:hAnsi="Times New Roman" w:cs="Times New Roman"/>
          <w:b/>
          <w:bCs/>
          <w:sz w:val="36"/>
          <w:szCs w:val="36"/>
        </w:rPr>
        <w:instrText>tc ""</w:instrText>
      </w:r>
      <w:r w:rsidRPr="005E6930">
        <w:rPr>
          <w:rFonts w:ascii="Times New Roman" w:hAnsi="Times New Roman" w:cs="Times New Roman"/>
          <w:b/>
          <w:bCs/>
          <w:sz w:val="36"/>
          <w:szCs w:val="36"/>
        </w:rPr>
        <w:fldChar w:fldCharType="end"/>
      </w:r>
    </w:p>
    <w:p w:rsidR="005E6930" w:rsidRPr="005E6930" w:rsidRDefault="0038665D" w:rsidP="005E6930">
      <w:pPr>
        <w:autoSpaceDE w:val="0"/>
        <w:autoSpaceDN w:val="0"/>
        <w:adjustRightInd w:val="0"/>
        <w:spacing w:after="0" w:line="240" w:lineRule="auto"/>
        <w:jc w:val="center"/>
        <w:rPr>
          <w:rFonts w:ascii="Times New Roman" w:hAnsi="Times New Roman" w:cs="Times New Roman"/>
          <w:b/>
          <w:bCs/>
          <w:sz w:val="20"/>
          <w:szCs w:val="20"/>
        </w:rPr>
      </w:pPr>
      <w:r w:rsidRPr="005E6930">
        <w:rPr>
          <w:rFonts w:ascii="Times New Roman" w:hAnsi="Times New Roman" w:cs="Times New Roman"/>
          <w:b/>
          <w:bCs/>
          <w:sz w:val="20"/>
          <w:szCs w:val="20"/>
        </w:rPr>
        <w:fldChar w:fldCharType="begin"/>
      </w:r>
      <w:r w:rsidR="005E6930" w:rsidRPr="005E6930">
        <w:rPr>
          <w:rFonts w:ascii="Times New Roman" w:hAnsi="Times New Roman" w:cs="Times New Roman"/>
          <w:b/>
          <w:bCs/>
          <w:sz w:val="20"/>
          <w:szCs w:val="20"/>
        </w:rPr>
        <w:instrText>tc ""</w:instrText>
      </w:r>
      <w:r w:rsidRPr="005E6930">
        <w:rPr>
          <w:rFonts w:ascii="Times New Roman" w:hAnsi="Times New Roman" w:cs="Times New Roman"/>
          <w:b/>
          <w:bCs/>
          <w:sz w:val="20"/>
          <w:szCs w:val="20"/>
        </w:rPr>
        <w:fldChar w:fldCharType="end"/>
      </w:r>
    </w:p>
    <w:p w:rsidR="005E6930" w:rsidRPr="005E6930" w:rsidRDefault="005E6930" w:rsidP="005E6930">
      <w:pPr>
        <w:autoSpaceDE w:val="0"/>
        <w:autoSpaceDN w:val="0"/>
        <w:adjustRightInd w:val="0"/>
        <w:spacing w:after="0" w:line="240" w:lineRule="auto"/>
        <w:jc w:val="center"/>
        <w:rPr>
          <w:rFonts w:ascii="Times New Roman" w:hAnsi="Times New Roman" w:cs="Times New Roman"/>
          <w:b/>
          <w:bCs/>
          <w:sz w:val="36"/>
          <w:szCs w:val="36"/>
        </w:rPr>
      </w:pPr>
      <w:r w:rsidRPr="005E6930">
        <w:rPr>
          <w:rFonts w:ascii="Times New Roman" w:hAnsi="Times New Roman" w:cs="Times New Roman"/>
          <w:b/>
          <w:bCs/>
          <w:sz w:val="36"/>
          <w:szCs w:val="36"/>
        </w:rPr>
        <w:t>ÍNDICE</w:t>
      </w:r>
      <w:r w:rsidR="0038665D" w:rsidRPr="005E6930">
        <w:rPr>
          <w:rFonts w:ascii="Times New Roman" w:hAnsi="Times New Roman" w:cs="Times New Roman"/>
          <w:b/>
          <w:bCs/>
          <w:sz w:val="36"/>
          <w:szCs w:val="36"/>
        </w:rPr>
        <w:fldChar w:fldCharType="begin"/>
      </w:r>
      <w:r w:rsidRPr="005E6930">
        <w:rPr>
          <w:rFonts w:ascii="Times New Roman" w:hAnsi="Times New Roman" w:cs="Times New Roman"/>
          <w:b/>
          <w:bCs/>
          <w:sz w:val="36"/>
          <w:szCs w:val="36"/>
        </w:rPr>
        <w:instrText>tc "ÍNDICE"</w:instrText>
      </w:r>
      <w:r w:rsidR="0038665D" w:rsidRPr="005E6930">
        <w:rPr>
          <w:rFonts w:ascii="Times New Roman" w:hAnsi="Times New Roman" w:cs="Times New Roman"/>
          <w:b/>
          <w:bCs/>
          <w:sz w:val="36"/>
          <w:szCs w:val="36"/>
        </w:rPr>
        <w:fldChar w:fldCharType="end"/>
      </w:r>
    </w:p>
    <w:p w:rsidR="005E6930" w:rsidRPr="005E6930" w:rsidRDefault="0038665D" w:rsidP="005E6930">
      <w:pPr>
        <w:autoSpaceDE w:val="0"/>
        <w:autoSpaceDN w:val="0"/>
        <w:adjustRightInd w:val="0"/>
        <w:spacing w:after="0" w:line="240" w:lineRule="auto"/>
        <w:jc w:val="center"/>
        <w:rPr>
          <w:rFonts w:ascii="Times New Roman" w:hAnsi="Times New Roman" w:cs="Times New Roman"/>
          <w:b/>
          <w:bCs/>
          <w:sz w:val="36"/>
          <w:szCs w:val="36"/>
        </w:rPr>
      </w:pPr>
      <w:r w:rsidRPr="005E6930">
        <w:rPr>
          <w:rFonts w:ascii="Times New Roman" w:hAnsi="Times New Roman" w:cs="Times New Roman"/>
          <w:b/>
          <w:bCs/>
          <w:sz w:val="36"/>
          <w:szCs w:val="36"/>
        </w:rPr>
        <w:fldChar w:fldCharType="begin"/>
      </w:r>
      <w:r w:rsidR="005E6930" w:rsidRPr="005E6930">
        <w:rPr>
          <w:rFonts w:ascii="Times New Roman" w:hAnsi="Times New Roman" w:cs="Times New Roman"/>
          <w:b/>
          <w:bCs/>
          <w:sz w:val="36"/>
          <w:szCs w:val="36"/>
        </w:rPr>
        <w:instrText>tc ""</w:instrText>
      </w:r>
      <w:r w:rsidRPr="005E6930">
        <w:rPr>
          <w:rFonts w:ascii="Times New Roman" w:hAnsi="Times New Roman" w:cs="Times New Roman"/>
          <w:b/>
          <w:bCs/>
          <w:sz w:val="36"/>
          <w:szCs w:val="36"/>
        </w:rPr>
        <w:fldChar w:fldCharType="end"/>
      </w:r>
    </w:p>
    <w:p w:rsidR="005E6930" w:rsidRPr="005E6930" w:rsidRDefault="0038665D" w:rsidP="005E6930">
      <w:pPr>
        <w:autoSpaceDE w:val="0"/>
        <w:autoSpaceDN w:val="0"/>
        <w:adjustRightInd w:val="0"/>
        <w:spacing w:after="0" w:line="240" w:lineRule="auto"/>
        <w:jc w:val="center"/>
        <w:rPr>
          <w:rFonts w:ascii="Times New Roman" w:hAnsi="Times New Roman" w:cs="Times New Roman"/>
          <w:b/>
          <w:bCs/>
          <w:sz w:val="20"/>
          <w:szCs w:val="20"/>
        </w:rPr>
      </w:pPr>
      <w:r w:rsidRPr="005E6930">
        <w:rPr>
          <w:rFonts w:ascii="Times New Roman" w:hAnsi="Times New Roman" w:cs="Times New Roman"/>
          <w:b/>
          <w:bCs/>
          <w:sz w:val="20"/>
          <w:szCs w:val="20"/>
        </w:rPr>
        <w:fldChar w:fldCharType="begin"/>
      </w:r>
      <w:r w:rsidR="005E6930" w:rsidRPr="005E6930">
        <w:rPr>
          <w:rFonts w:ascii="Times New Roman" w:hAnsi="Times New Roman" w:cs="Times New Roman"/>
          <w:b/>
          <w:bCs/>
          <w:sz w:val="20"/>
          <w:szCs w:val="20"/>
        </w:rPr>
        <w:instrText>tc ""</w:instrText>
      </w:r>
      <w:r w:rsidRPr="005E6930">
        <w:rPr>
          <w:rFonts w:ascii="Times New Roman" w:hAnsi="Times New Roman" w:cs="Times New Roman"/>
          <w:b/>
          <w:bCs/>
          <w:sz w:val="20"/>
          <w:szCs w:val="20"/>
        </w:rPr>
        <w:fldChar w:fldCharType="end"/>
      </w:r>
    </w:p>
    <w:p w:rsidR="005E6930" w:rsidRPr="005E6930" w:rsidRDefault="005E6930" w:rsidP="005E6930">
      <w:pPr>
        <w:autoSpaceDE w:val="0"/>
        <w:autoSpaceDN w:val="0"/>
        <w:adjustRightInd w:val="0"/>
        <w:spacing w:after="0" w:line="240" w:lineRule="auto"/>
        <w:jc w:val="center"/>
        <w:rPr>
          <w:rFonts w:ascii="Times New Roman" w:hAnsi="Times New Roman" w:cs="Times New Roman"/>
          <w:b/>
          <w:bCs/>
          <w:sz w:val="24"/>
          <w:szCs w:val="24"/>
        </w:rPr>
      </w:pPr>
      <w:r w:rsidRPr="005E6930">
        <w:rPr>
          <w:rFonts w:ascii="Times New Roman" w:hAnsi="Times New Roman" w:cs="Times New Roman"/>
          <w:b/>
          <w:bCs/>
          <w:sz w:val="24"/>
          <w:szCs w:val="24"/>
        </w:rPr>
        <w:t>GOBIERNO  DEL  ESTADO</w:t>
      </w:r>
      <w:r w:rsidR="0038665D" w:rsidRPr="005E6930">
        <w:rPr>
          <w:rFonts w:ascii="Times New Roman" w:hAnsi="Times New Roman" w:cs="Times New Roman"/>
          <w:b/>
          <w:bCs/>
          <w:sz w:val="24"/>
          <w:szCs w:val="24"/>
        </w:rPr>
        <w:fldChar w:fldCharType="begin"/>
      </w:r>
      <w:r w:rsidRPr="005E6930">
        <w:rPr>
          <w:rFonts w:ascii="Times New Roman" w:hAnsi="Times New Roman" w:cs="Times New Roman"/>
          <w:b/>
          <w:bCs/>
          <w:sz w:val="24"/>
          <w:szCs w:val="24"/>
        </w:rPr>
        <w:instrText>tc "GOBIERNO  DEL  ESTADO"</w:instrText>
      </w:r>
      <w:r w:rsidR="0038665D" w:rsidRPr="005E6930">
        <w:rPr>
          <w:rFonts w:ascii="Times New Roman" w:hAnsi="Times New Roman" w:cs="Times New Roman"/>
          <w:b/>
          <w:bCs/>
          <w:sz w:val="24"/>
          <w:szCs w:val="24"/>
        </w:rPr>
        <w:fldChar w:fldCharType="end"/>
      </w:r>
    </w:p>
    <w:p w:rsidR="005E6930" w:rsidRPr="005E6930" w:rsidRDefault="005E6930" w:rsidP="005E69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E6930">
        <w:rPr>
          <w:rFonts w:ascii="Times New Roman" w:hAnsi="Times New Roman" w:cs="Times New Roman"/>
          <w:sz w:val="24"/>
          <w:szCs w:val="24"/>
        </w:rPr>
        <w:t>Decretos Números 268, 269, 270, 271, 272, 273, 274, 275, 280, 281, 282, 283, 284, 285, 286, 287, 288, 289, 290, 291, 293, 294, 295, 296, 297, 298, 299, 300, 301, 302, 303, 304, 305, 306, 308, 309, 310, 311, 312, 313, 314, 315, 316, 317, 318, 319, 320, 321, 322 y 326 del H. Congreso del Estado.- Que contienen Pensiones por Muerte, Orfandad, Retiro, Retiro Anticipado, Vejez y Jubilación.</w:t>
      </w:r>
    </w:p>
    <w:p w:rsidR="005E6930" w:rsidRPr="005E6930" w:rsidRDefault="005E6930" w:rsidP="005E6930">
      <w:pPr>
        <w:autoSpaceDE w:val="0"/>
        <w:autoSpaceDN w:val="0"/>
        <w:adjustRightInd w:val="0"/>
        <w:spacing w:after="0" w:line="240" w:lineRule="auto"/>
        <w:jc w:val="center"/>
        <w:rPr>
          <w:rFonts w:ascii="Roman" w:hAnsi="Roman" w:cs="Roman"/>
          <w:sz w:val="8"/>
          <w:szCs w:val="8"/>
        </w:rPr>
      </w:pPr>
    </w:p>
    <w:p w:rsidR="005E6930" w:rsidRPr="005E6930" w:rsidRDefault="005E6930" w:rsidP="005E693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E6930">
        <w:rPr>
          <w:rFonts w:ascii="Times New Roman" w:hAnsi="Times New Roman" w:cs="Times New Roman"/>
          <w:sz w:val="24"/>
          <w:szCs w:val="24"/>
        </w:rPr>
        <w:t>Decreto Número 307 del H. Congreso del Estado.- Se modifica el monto de la Pensión por vejez.</w:t>
      </w:r>
    </w:p>
    <w:p w:rsidR="003260C7" w:rsidRDefault="005E6930" w:rsidP="005E6930">
      <w:pPr>
        <w:jc w:val="center"/>
        <w:rPr>
          <w:rFonts w:ascii="Times New Roman" w:hAnsi="Times New Roman" w:cs="Times New Roman"/>
          <w:color w:val="000000"/>
          <w:sz w:val="24"/>
          <w:szCs w:val="24"/>
        </w:rPr>
      </w:pPr>
      <w:r w:rsidRPr="005E6930">
        <w:rPr>
          <w:rFonts w:ascii="Times New Roman" w:hAnsi="Times New Roman" w:cs="Times New Roman"/>
          <w:sz w:val="24"/>
          <w:szCs w:val="24"/>
        </w:rPr>
        <w:t>2   -   155</w:t>
      </w:r>
      <w:r w:rsidR="00502BDA" w:rsidRPr="00502BDA">
        <w:rPr>
          <w:rFonts w:ascii="Times New Roman" w:hAnsi="Times New Roman" w:cs="Times New Roman"/>
          <w:color w:val="000000"/>
          <w:sz w:val="24"/>
          <w:szCs w:val="24"/>
        </w:rPr>
        <w:t xml:space="preserve">      </w:t>
      </w:r>
    </w:p>
    <w:p w:rsidR="003260C7" w:rsidRDefault="003260C7" w:rsidP="005E6930">
      <w:pPr>
        <w:jc w:val="center"/>
        <w:rPr>
          <w:rFonts w:ascii="Times New Roman" w:hAnsi="Times New Roman" w:cs="Times New Roman"/>
          <w:color w:val="000000"/>
          <w:sz w:val="24"/>
          <w:szCs w:val="24"/>
        </w:rPr>
      </w:pPr>
    </w:p>
    <w:p w:rsidR="006B4FDC" w:rsidRDefault="006B4FDC" w:rsidP="005E6930">
      <w:pPr>
        <w:jc w:val="center"/>
        <w:rPr>
          <w:rFonts w:ascii="Times New Roman" w:hAnsi="Times New Roman" w:cs="Times New Roman"/>
          <w:color w:val="000000"/>
          <w:sz w:val="24"/>
          <w:szCs w:val="24"/>
        </w:rPr>
      </w:pPr>
    </w:p>
    <w:p w:rsidR="006B4FDC" w:rsidRDefault="006B4FDC" w:rsidP="005E6930">
      <w:pPr>
        <w:jc w:val="center"/>
        <w:rPr>
          <w:rFonts w:ascii="Times New Roman" w:hAnsi="Times New Roman" w:cs="Times New Roman"/>
          <w:color w:val="000000"/>
          <w:sz w:val="24"/>
          <w:szCs w:val="24"/>
        </w:rPr>
      </w:pPr>
    </w:p>
    <w:p w:rsidR="00B9303E" w:rsidRPr="00B9303E" w:rsidRDefault="00B9303E" w:rsidP="00B9303E">
      <w:pPr>
        <w:autoSpaceDE w:val="0"/>
        <w:autoSpaceDN w:val="0"/>
        <w:adjustRightInd w:val="0"/>
        <w:spacing w:after="0" w:line="240" w:lineRule="auto"/>
        <w:jc w:val="center"/>
        <w:rPr>
          <w:rFonts w:ascii="Times New Roman" w:hAnsi="Times New Roman" w:cs="Times New Roman"/>
          <w:b/>
          <w:bCs/>
          <w:sz w:val="36"/>
          <w:szCs w:val="36"/>
        </w:rPr>
      </w:pPr>
      <w:r w:rsidRPr="00B9303E">
        <w:rPr>
          <w:rFonts w:ascii="Times New Roman" w:hAnsi="Times New Roman" w:cs="Times New Roman"/>
          <w:b/>
          <w:bCs/>
        </w:rPr>
        <w:t xml:space="preserve">Tomo CXIII  3ra. Época </w:t>
      </w:r>
      <w:r w:rsidRPr="00B9303E">
        <w:rPr>
          <w:rFonts w:ascii="Times New Roman" w:hAnsi="Times New Roman" w:cs="Times New Roman"/>
        </w:rPr>
        <w:t xml:space="preserve">    Culiacán, Sin., lunes 12 de diciembre de 2022.</w:t>
      </w:r>
      <w:r w:rsidRPr="00B9303E">
        <w:rPr>
          <w:rFonts w:ascii="Times New Roman" w:hAnsi="Times New Roman" w:cs="Times New Roman"/>
          <w:b/>
          <w:bCs/>
        </w:rPr>
        <w:t xml:space="preserve">    No. 149</w:t>
      </w:r>
    </w:p>
    <w:p w:rsidR="00B9303E" w:rsidRPr="00B9303E" w:rsidRDefault="00B9303E" w:rsidP="00B9303E">
      <w:pPr>
        <w:autoSpaceDE w:val="0"/>
        <w:autoSpaceDN w:val="0"/>
        <w:adjustRightInd w:val="0"/>
        <w:spacing w:after="0" w:line="240" w:lineRule="auto"/>
        <w:jc w:val="center"/>
        <w:rPr>
          <w:rFonts w:ascii="Times New Roman" w:hAnsi="Times New Roman" w:cs="Times New Roman"/>
          <w:b/>
          <w:bCs/>
          <w:sz w:val="36"/>
          <w:szCs w:val="36"/>
        </w:rPr>
      </w:pPr>
      <w:r w:rsidRPr="00B9303E">
        <w:rPr>
          <w:rFonts w:ascii="Times New Roman" w:hAnsi="Times New Roman" w:cs="Times New Roman"/>
          <w:b/>
          <w:bCs/>
          <w:sz w:val="36"/>
          <w:szCs w:val="36"/>
        </w:rPr>
        <w:t>ÍNDICE</w:t>
      </w:r>
      <w:r w:rsidR="0038665D" w:rsidRPr="00B9303E">
        <w:rPr>
          <w:rFonts w:ascii="Times New Roman" w:hAnsi="Times New Roman" w:cs="Times New Roman"/>
          <w:b/>
          <w:bCs/>
          <w:sz w:val="36"/>
          <w:szCs w:val="36"/>
        </w:rPr>
        <w:fldChar w:fldCharType="begin"/>
      </w:r>
      <w:r w:rsidRPr="00B9303E">
        <w:rPr>
          <w:rFonts w:ascii="Times New Roman" w:hAnsi="Times New Roman" w:cs="Times New Roman"/>
          <w:b/>
          <w:bCs/>
          <w:sz w:val="36"/>
          <w:szCs w:val="36"/>
        </w:rPr>
        <w:instrText>tc "ÍNDICE"</w:instrText>
      </w:r>
      <w:r w:rsidR="0038665D" w:rsidRPr="00B9303E">
        <w:rPr>
          <w:rFonts w:ascii="Times New Roman" w:hAnsi="Times New Roman" w:cs="Times New Roman"/>
          <w:b/>
          <w:bCs/>
          <w:sz w:val="36"/>
          <w:szCs w:val="36"/>
        </w:rPr>
        <w:fldChar w:fldCharType="end"/>
      </w:r>
    </w:p>
    <w:p w:rsidR="00B9303E" w:rsidRPr="00B9303E" w:rsidRDefault="0038665D" w:rsidP="00B9303E">
      <w:pPr>
        <w:autoSpaceDE w:val="0"/>
        <w:autoSpaceDN w:val="0"/>
        <w:adjustRightInd w:val="0"/>
        <w:spacing w:after="0" w:line="240" w:lineRule="auto"/>
        <w:jc w:val="center"/>
        <w:rPr>
          <w:rFonts w:ascii="Times New Roman" w:hAnsi="Times New Roman" w:cs="Times New Roman"/>
          <w:b/>
          <w:bCs/>
          <w:sz w:val="36"/>
          <w:szCs w:val="36"/>
        </w:rPr>
      </w:pPr>
      <w:r w:rsidRPr="00B9303E">
        <w:rPr>
          <w:rFonts w:ascii="Times New Roman" w:hAnsi="Times New Roman" w:cs="Times New Roman"/>
          <w:b/>
          <w:bCs/>
          <w:sz w:val="36"/>
          <w:szCs w:val="36"/>
        </w:rPr>
        <w:fldChar w:fldCharType="begin"/>
      </w:r>
      <w:r w:rsidR="00B9303E" w:rsidRPr="00B9303E">
        <w:rPr>
          <w:rFonts w:ascii="Times New Roman" w:hAnsi="Times New Roman" w:cs="Times New Roman"/>
          <w:b/>
          <w:bCs/>
          <w:sz w:val="36"/>
          <w:szCs w:val="36"/>
        </w:rPr>
        <w:instrText>tc ""</w:instrText>
      </w:r>
      <w:r w:rsidRPr="00B9303E">
        <w:rPr>
          <w:rFonts w:ascii="Times New Roman" w:hAnsi="Times New Roman" w:cs="Times New Roman"/>
          <w:b/>
          <w:bCs/>
          <w:sz w:val="36"/>
          <w:szCs w:val="36"/>
        </w:rPr>
        <w:fldChar w:fldCharType="end"/>
      </w:r>
    </w:p>
    <w:p w:rsidR="00B9303E" w:rsidRPr="00B9303E" w:rsidRDefault="0038665D" w:rsidP="00B9303E">
      <w:pPr>
        <w:autoSpaceDE w:val="0"/>
        <w:autoSpaceDN w:val="0"/>
        <w:adjustRightInd w:val="0"/>
        <w:spacing w:after="0" w:line="240" w:lineRule="auto"/>
        <w:jc w:val="center"/>
        <w:rPr>
          <w:rFonts w:ascii="Times New Roman" w:hAnsi="Times New Roman" w:cs="Times New Roman"/>
          <w:b/>
          <w:bCs/>
          <w:sz w:val="36"/>
          <w:szCs w:val="36"/>
        </w:rPr>
      </w:pPr>
      <w:r w:rsidRPr="00B9303E">
        <w:rPr>
          <w:rFonts w:ascii="Times New Roman" w:hAnsi="Times New Roman" w:cs="Times New Roman"/>
          <w:b/>
          <w:bCs/>
          <w:sz w:val="36"/>
          <w:szCs w:val="36"/>
        </w:rPr>
        <w:fldChar w:fldCharType="begin"/>
      </w:r>
      <w:r w:rsidR="00B9303E" w:rsidRPr="00B9303E">
        <w:rPr>
          <w:rFonts w:ascii="Times New Roman" w:hAnsi="Times New Roman" w:cs="Times New Roman"/>
          <w:b/>
          <w:bCs/>
          <w:sz w:val="36"/>
          <w:szCs w:val="36"/>
        </w:rPr>
        <w:instrText>tc ""</w:instrText>
      </w:r>
      <w:r w:rsidRPr="00B9303E">
        <w:rPr>
          <w:rFonts w:ascii="Times New Roman" w:hAnsi="Times New Roman" w:cs="Times New Roman"/>
          <w:b/>
          <w:bCs/>
          <w:sz w:val="36"/>
          <w:szCs w:val="36"/>
        </w:rPr>
        <w:fldChar w:fldCharType="end"/>
      </w:r>
    </w:p>
    <w:p w:rsidR="00B9303E" w:rsidRPr="00B9303E" w:rsidRDefault="00B9303E" w:rsidP="00B9303E">
      <w:pPr>
        <w:autoSpaceDE w:val="0"/>
        <w:autoSpaceDN w:val="0"/>
        <w:adjustRightInd w:val="0"/>
        <w:spacing w:after="0" w:line="240" w:lineRule="auto"/>
        <w:jc w:val="center"/>
        <w:rPr>
          <w:rFonts w:ascii="Times New Roman" w:hAnsi="Times New Roman" w:cs="Times New Roman"/>
          <w:b/>
          <w:bCs/>
          <w:sz w:val="24"/>
          <w:szCs w:val="24"/>
        </w:rPr>
      </w:pPr>
      <w:r w:rsidRPr="00B9303E">
        <w:rPr>
          <w:rFonts w:ascii="Times New Roman" w:hAnsi="Times New Roman" w:cs="Times New Roman"/>
          <w:b/>
          <w:bCs/>
          <w:sz w:val="24"/>
          <w:szCs w:val="24"/>
        </w:rPr>
        <w:t>PODER EJECUTIVO FEDERAL</w:t>
      </w:r>
      <w:r w:rsidR="0038665D" w:rsidRPr="00B9303E">
        <w:rPr>
          <w:rFonts w:ascii="Times New Roman" w:hAnsi="Times New Roman" w:cs="Times New Roman"/>
          <w:b/>
          <w:bCs/>
          <w:sz w:val="24"/>
          <w:szCs w:val="24"/>
        </w:rPr>
        <w:fldChar w:fldCharType="begin"/>
      </w:r>
      <w:r w:rsidRPr="00B9303E">
        <w:rPr>
          <w:rFonts w:ascii="Times New Roman" w:hAnsi="Times New Roman" w:cs="Times New Roman"/>
          <w:b/>
          <w:bCs/>
          <w:sz w:val="24"/>
          <w:szCs w:val="24"/>
        </w:rPr>
        <w:instrText>tc "PODER EJECUTIVO FEDERAL"</w:instrText>
      </w:r>
      <w:r w:rsidR="0038665D" w:rsidRPr="00B9303E">
        <w:rPr>
          <w:rFonts w:ascii="Times New Roman" w:hAnsi="Times New Roman" w:cs="Times New Roman"/>
          <w:b/>
          <w:bCs/>
          <w:sz w:val="24"/>
          <w:szCs w:val="24"/>
        </w:rPr>
        <w:fldChar w:fldCharType="end"/>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Pr="00B9303E" w:rsidRDefault="00B9303E" w:rsidP="00B9303E">
      <w:pPr>
        <w:autoSpaceDE w:val="0"/>
        <w:autoSpaceDN w:val="0"/>
        <w:adjustRightInd w:val="0"/>
        <w:spacing w:after="0" w:line="240" w:lineRule="auto"/>
        <w:jc w:val="center"/>
        <w:rPr>
          <w:rFonts w:ascii="Times New Roman" w:hAnsi="Times New Roman" w:cs="Times New Roman"/>
          <w:b/>
          <w:bCs/>
          <w:sz w:val="20"/>
          <w:szCs w:val="20"/>
        </w:rPr>
      </w:pPr>
      <w:r w:rsidRPr="00B9303E">
        <w:rPr>
          <w:rFonts w:ascii="Times New Roman" w:hAnsi="Times New Roman" w:cs="Times New Roman"/>
          <w:b/>
          <w:bCs/>
          <w:sz w:val="20"/>
          <w:szCs w:val="20"/>
        </w:rPr>
        <w:t>SECRETARÍA  DE  HACIENDA  Y  CRÉDITO  PÚBLICO</w:t>
      </w:r>
      <w:r w:rsidR="0038665D" w:rsidRPr="00B9303E">
        <w:rPr>
          <w:rFonts w:ascii="Times New Roman" w:hAnsi="Times New Roman" w:cs="Times New Roman"/>
          <w:b/>
          <w:bCs/>
          <w:sz w:val="20"/>
          <w:szCs w:val="20"/>
        </w:rPr>
        <w:fldChar w:fldCharType="begin"/>
      </w:r>
      <w:r w:rsidRPr="00B9303E">
        <w:rPr>
          <w:rFonts w:ascii="Times New Roman" w:hAnsi="Times New Roman" w:cs="Times New Roman"/>
          <w:b/>
          <w:bCs/>
          <w:sz w:val="20"/>
          <w:szCs w:val="20"/>
        </w:rPr>
        <w:instrText>tc "SECRETARÍA  DE  HACIENDA  Y  CRÉDITO  PÚBLICO"</w:instrText>
      </w:r>
      <w:r w:rsidR="0038665D" w:rsidRPr="00B9303E">
        <w:rPr>
          <w:rFonts w:ascii="Times New Roman" w:hAnsi="Times New Roman" w:cs="Times New Roman"/>
          <w:b/>
          <w:bCs/>
          <w:sz w:val="20"/>
          <w:szCs w:val="20"/>
        </w:rPr>
        <w:fldChar w:fldCharType="end"/>
      </w:r>
    </w:p>
    <w:p w:rsidR="00B9303E" w:rsidRPr="00B9303E" w:rsidRDefault="00B9303E" w:rsidP="00B9303E">
      <w:pPr>
        <w:autoSpaceDE w:val="0"/>
        <w:autoSpaceDN w:val="0"/>
        <w:adjustRightInd w:val="0"/>
        <w:spacing w:after="0" w:line="240" w:lineRule="auto"/>
        <w:jc w:val="center"/>
        <w:rPr>
          <w:rFonts w:ascii="Times New Roman" w:hAnsi="Times New Roman" w:cs="Times New Roman"/>
          <w:b/>
          <w:bCs/>
          <w:sz w:val="20"/>
          <w:szCs w:val="20"/>
        </w:rPr>
      </w:pPr>
      <w:r w:rsidRPr="00B9303E">
        <w:rPr>
          <w:rFonts w:ascii="Times New Roman" w:hAnsi="Times New Roman" w:cs="Times New Roman"/>
          <w:b/>
          <w:bCs/>
          <w:sz w:val="20"/>
          <w:szCs w:val="20"/>
        </w:rPr>
        <w:t>CONSEJO  NACIONAL  DE  ARMONIZACIÓN  CONTABLE</w:t>
      </w:r>
      <w:r w:rsidR="0038665D" w:rsidRPr="00B9303E">
        <w:rPr>
          <w:rFonts w:ascii="Times New Roman" w:hAnsi="Times New Roman" w:cs="Times New Roman"/>
          <w:b/>
          <w:bCs/>
          <w:sz w:val="20"/>
          <w:szCs w:val="20"/>
        </w:rPr>
        <w:fldChar w:fldCharType="begin"/>
      </w:r>
      <w:r w:rsidRPr="00B9303E">
        <w:rPr>
          <w:rFonts w:ascii="Times New Roman" w:hAnsi="Times New Roman" w:cs="Times New Roman"/>
          <w:b/>
          <w:bCs/>
          <w:sz w:val="20"/>
          <w:szCs w:val="20"/>
        </w:rPr>
        <w:instrText>tc "CONSEJO  NACIONAL  DE  ARMONIZACIÓN  CONTABLE"</w:instrText>
      </w:r>
      <w:r w:rsidR="0038665D" w:rsidRPr="00B9303E">
        <w:rPr>
          <w:rFonts w:ascii="Times New Roman" w:hAnsi="Times New Roman" w:cs="Times New Roman"/>
          <w:b/>
          <w:bCs/>
          <w:sz w:val="20"/>
          <w:szCs w:val="20"/>
        </w:rPr>
        <w:fldChar w:fldCharType="end"/>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Pr="00B9303E" w:rsidRDefault="00B9303E" w:rsidP="00B9303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03E">
        <w:rPr>
          <w:rFonts w:ascii="Times New Roman" w:hAnsi="Times New Roman" w:cs="Times New Roman"/>
          <w:sz w:val="24"/>
          <w:szCs w:val="24"/>
        </w:rPr>
        <w:lastRenderedPageBreak/>
        <w:t>Acuerdo por el que se modifica el formato de conciliación entre los ingresos presupuestarios y contables, así como entre los egresos presupuestarios y los gastos contables.</w:t>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Pr="00B9303E" w:rsidRDefault="00B9303E" w:rsidP="00B9303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03E">
        <w:rPr>
          <w:rFonts w:ascii="Times New Roman" w:hAnsi="Times New Roman" w:cs="Times New Roman"/>
          <w:sz w:val="24"/>
          <w:szCs w:val="24"/>
        </w:rPr>
        <w:t>Acuerdo por el que se reforma el Manual de Contabilidad Gubernamental.</w:t>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Pr="00B9303E" w:rsidRDefault="00B9303E" w:rsidP="00B9303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9303E">
        <w:rPr>
          <w:rFonts w:ascii="Times New Roman" w:hAnsi="Times New Roman" w:cs="Times New Roman"/>
          <w:sz w:val="24"/>
          <w:szCs w:val="24"/>
        </w:rPr>
        <w:t xml:space="preserve">2   -   19   </w:t>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Pr="00B9303E" w:rsidRDefault="00B9303E" w:rsidP="00B9303E">
      <w:pPr>
        <w:autoSpaceDE w:val="0"/>
        <w:autoSpaceDN w:val="0"/>
        <w:adjustRightInd w:val="0"/>
        <w:spacing w:after="0" w:line="240" w:lineRule="auto"/>
        <w:jc w:val="center"/>
        <w:rPr>
          <w:rFonts w:ascii="Times New Roman" w:hAnsi="Times New Roman" w:cs="Times New Roman"/>
          <w:b/>
          <w:bCs/>
          <w:sz w:val="24"/>
          <w:szCs w:val="24"/>
        </w:rPr>
      </w:pPr>
      <w:r w:rsidRPr="00B9303E">
        <w:rPr>
          <w:rFonts w:ascii="Times New Roman" w:hAnsi="Times New Roman" w:cs="Times New Roman"/>
          <w:b/>
          <w:bCs/>
          <w:sz w:val="24"/>
          <w:szCs w:val="24"/>
        </w:rPr>
        <w:t>PODER  EJECUTIVO  ESTATAL</w:t>
      </w:r>
      <w:r w:rsidR="0038665D" w:rsidRPr="00B9303E">
        <w:rPr>
          <w:rFonts w:ascii="Times New Roman" w:hAnsi="Times New Roman" w:cs="Times New Roman"/>
          <w:b/>
          <w:bCs/>
          <w:sz w:val="24"/>
          <w:szCs w:val="24"/>
        </w:rPr>
        <w:fldChar w:fldCharType="begin"/>
      </w:r>
      <w:r w:rsidRPr="00B9303E">
        <w:rPr>
          <w:rFonts w:ascii="Times New Roman" w:hAnsi="Times New Roman" w:cs="Times New Roman"/>
          <w:b/>
          <w:bCs/>
          <w:sz w:val="24"/>
          <w:szCs w:val="24"/>
        </w:rPr>
        <w:instrText>tc "PODER  EJECUTIVO  ESTATAL"</w:instrText>
      </w:r>
      <w:r w:rsidR="0038665D" w:rsidRPr="00B9303E">
        <w:rPr>
          <w:rFonts w:ascii="Times New Roman" w:hAnsi="Times New Roman" w:cs="Times New Roman"/>
          <w:b/>
          <w:bCs/>
          <w:sz w:val="24"/>
          <w:szCs w:val="24"/>
        </w:rPr>
        <w:fldChar w:fldCharType="end"/>
      </w:r>
    </w:p>
    <w:p w:rsidR="00B9303E" w:rsidRPr="00B9303E" w:rsidRDefault="00B9303E" w:rsidP="00B9303E">
      <w:pPr>
        <w:autoSpaceDE w:val="0"/>
        <w:autoSpaceDN w:val="0"/>
        <w:adjustRightInd w:val="0"/>
        <w:spacing w:after="0" w:line="240" w:lineRule="auto"/>
        <w:jc w:val="center"/>
        <w:rPr>
          <w:rFonts w:ascii="Times New Roman" w:hAnsi="Times New Roman" w:cs="Times New Roman"/>
          <w:b/>
          <w:bCs/>
          <w:sz w:val="20"/>
          <w:szCs w:val="20"/>
        </w:rPr>
      </w:pPr>
      <w:r w:rsidRPr="00B9303E">
        <w:rPr>
          <w:rFonts w:ascii="Times New Roman" w:hAnsi="Times New Roman" w:cs="Times New Roman"/>
          <w:b/>
          <w:bCs/>
          <w:sz w:val="20"/>
          <w:szCs w:val="20"/>
        </w:rPr>
        <w:t>SERVICIOS  DE  SALUD  DE  SINALOA</w:t>
      </w:r>
      <w:r w:rsidR="0038665D" w:rsidRPr="00B9303E">
        <w:rPr>
          <w:rFonts w:ascii="Times New Roman" w:hAnsi="Times New Roman" w:cs="Times New Roman"/>
          <w:b/>
          <w:bCs/>
          <w:sz w:val="20"/>
          <w:szCs w:val="20"/>
        </w:rPr>
        <w:fldChar w:fldCharType="begin"/>
      </w:r>
      <w:r w:rsidRPr="00B9303E">
        <w:rPr>
          <w:rFonts w:ascii="Times New Roman" w:hAnsi="Times New Roman" w:cs="Times New Roman"/>
          <w:b/>
          <w:bCs/>
          <w:sz w:val="20"/>
          <w:szCs w:val="20"/>
        </w:rPr>
        <w:instrText>tc "SERVICIOS  DE  SALUD  DE  SINALOA"</w:instrText>
      </w:r>
      <w:r w:rsidR="0038665D" w:rsidRPr="00B9303E">
        <w:rPr>
          <w:rFonts w:ascii="Times New Roman" w:hAnsi="Times New Roman" w:cs="Times New Roman"/>
          <w:b/>
          <w:bCs/>
          <w:sz w:val="20"/>
          <w:szCs w:val="20"/>
        </w:rPr>
        <w:fldChar w:fldCharType="end"/>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Pr="00B9303E" w:rsidRDefault="00B9303E" w:rsidP="00B9303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03E">
        <w:rPr>
          <w:rFonts w:ascii="Times New Roman" w:hAnsi="Times New Roman" w:cs="Times New Roman"/>
          <w:sz w:val="24"/>
          <w:szCs w:val="24"/>
        </w:rPr>
        <w:t>Resumen de Convocatoria.- Licitación Pública Internacional Presencial. No. SSS-LPIP-035-2022.</w:t>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Pr="00B9303E" w:rsidRDefault="00B9303E" w:rsidP="00B9303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9303E">
        <w:rPr>
          <w:rFonts w:ascii="Times New Roman" w:hAnsi="Times New Roman" w:cs="Times New Roman"/>
          <w:sz w:val="24"/>
          <w:szCs w:val="24"/>
        </w:rPr>
        <w:t xml:space="preserve">   20   </w:t>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Pr="00B9303E" w:rsidRDefault="00B9303E" w:rsidP="00B9303E">
      <w:pPr>
        <w:autoSpaceDE w:val="0"/>
        <w:autoSpaceDN w:val="0"/>
        <w:adjustRightInd w:val="0"/>
        <w:spacing w:after="0" w:line="240" w:lineRule="auto"/>
        <w:jc w:val="center"/>
        <w:rPr>
          <w:rFonts w:ascii="Times New Roman" w:hAnsi="Times New Roman" w:cs="Times New Roman"/>
          <w:b/>
          <w:bCs/>
          <w:sz w:val="24"/>
          <w:szCs w:val="24"/>
        </w:rPr>
      </w:pPr>
      <w:r w:rsidRPr="00B9303E">
        <w:rPr>
          <w:rFonts w:ascii="Times New Roman" w:hAnsi="Times New Roman" w:cs="Times New Roman"/>
          <w:b/>
          <w:bCs/>
          <w:sz w:val="24"/>
          <w:szCs w:val="24"/>
        </w:rPr>
        <w:t>AYUNTAMIENTO</w:t>
      </w:r>
      <w:r w:rsidR="0038665D" w:rsidRPr="00B9303E">
        <w:rPr>
          <w:rFonts w:ascii="Times New Roman" w:hAnsi="Times New Roman" w:cs="Times New Roman"/>
          <w:b/>
          <w:bCs/>
          <w:sz w:val="24"/>
          <w:szCs w:val="24"/>
        </w:rPr>
        <w:fldChar w:fldCharType="begin"/>
      </w:r>
      <w:r w:rsidRPr="00B9303E">
        <w:rPr>
          <w:rFonts w:ascii="Times New Roman" w:hAnsi="Times New Roman" w:cs="Times New Roman"/>
          <w:b/>
          <w:bCs/>
          <w:sz w:val="24"/>
          <w:szCs w:val="24"/>
        </w:rPr>
        <w:instrText>tc "AYUNTAMIENTO"</w:instrText>
      </w:r>
      <w:r w:rsidR="0038665D" w:rsidRPr="00B9303E">
        <w:rPr>
          <w:rFonts w:ascii="Times New Roman" w:hAnsi="Times New Roman" w:cs="Times New Roman"/>
          <w:b/>
          <w:bCs/>
          <w:sz w:val="24"/>
          <w:szCs w:val="24"/>
        </w:rPr>
        <w:fldChar w:fldCharType="end"/>
      </w:r>
    </w:p>
    <w:p w:rsidR="00B9303E" w:rsidRPr="00B9303E" w:rsidRDefault="00B9303E" w:rsidP="00B9303E">
      <w:pPr>
        <w:autoSpaceDE w:val="0"/>
        <w:autoSpaceDN w:val="0"/>
        <w:adjustRightInd w:val="0"/>
        <w:spacing w:after="0" w:line="240" w:lineRule="auto"/>
        <w:jc w:val="center"/>
        <w:rPr>
          <w:rFonts w:ascii="Times New Roman" w:hAnsi="Times New Roman" w:cs="Times New Roman"/>
          <w:b/>
          <w:bCs/>
          <w:sz w:val="20"/>
          <w:szCs w:val="20"/>
        </w:rPr>
      </w:pPr>
      <w:r w:rsidRPr="00B9303E">
        <w:rPr>
          <w:rFonts w:ascii="Times New Roman" w:hAnsi="Times New Roman" w:cs="Times New Roman"/>
          <w:b/>
          <w:bCs/>
          <w:sz w:val="20"/>
          <w:szCs w:val="20"/>
        </w:rPr>
        <w:t>PATRONATO  DEL  CORREDOR  ECOTURÍSTICO  IMALA-SANALONA</w:t>
      </w:r>
      <w:r w:rsidR="0038665D" w:rsidRPr="00B9303E">
        <w:rPr>
          <w:rFonts w:ascii="Times New Roman" w:hAnsi="Times New Roman" w:cs="Times New Roman"/>
          <w:b/>
          <w:bCs/>
          <w:sz w:val="20"/>
          <w:szCs w:val="20"/>
        </w:rPr>
        <w:fldChar w:fldCharType="begin"/>
      </w:r>
      <w:r w:rsidRPr="00B9303E">
        <w:rPr>
          <w:rFonts w:ascii="Times New Roman" w:hAnsi="Times New Roman" w:cs="Times New Roman"/>
          <w:b/>
          <w:bCs/>
          <w:sz w:val="20"/>
          <w:szCs w:val="20"/>
        </w:rPr>
        <w:instrText>tc "PATRONATO  DEL  CORREDOR  ECOTURÍSTICO  IMALA-SANALONA"</w:instrText>
      </w:r>
      <w:r w:rsidR="0038665D" w:rsidRPr="00B9303E">
        <w:rPr>
          <w:rFonts w:ascii="Times New Roman" w:hAnsi="Times New Roman" w:cs="Times New Roman"/>
          <w:b/>
          <w:bCs/>
          <w:sz w:val="20"/>
          <w:szCs w:val="20"/>
        </w:rPr>
        <w:fldChar w:fldCharType="end"/>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Pr="00B9303E" w:rsidRDefault="00B9303E" w:rsidP="00B9303E">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9303E">
        <w:rPr>
          <w:rFonts w:ascii="Times New Roman" w:hAnsi="Times New Roman" w:cs="Times New Roman"/>
          <w:sz w:val="24"/>
          <w:szCs w:val="24"/>
        </w:rPr>
        <w:t xml:space="preserve">Municipio de Culiacán.- Avance Financiero, relativo al Tercer Trimestre de 2022. </w:t>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Pr="00B9303E" w:rsidRDefault="00B9303E" w:rsidP="00B9303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9303E">
        <w:rPr>
          <w:rFonts w:ascii="Times New Roman" w:hAnsi="Times New Roman" w:cs="Times New Roman"/>
          <w:sz w:val="24"/>
          <w:szCs w:val="24"/>
        </w:rPr>
        <w:t xml:space="preserve">   21   </w:t>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Pr="00B9303E" w:rsidRDefault="00B9303E" w:rsidP="00B9303E">
      <w:pPr>
        <w:autoSpaceDE w:val="0"/>
        <w:autoSpaceDN w:val="0"/>
        <w:adjustRightInd w:val="0"/>
        <w:spacing w:after="0" w:line="240" w:lineRule="auto"/>
        <w:jc w:val="center"/>
        <w:rPr>
          <w:rFonts w:ascii="Times New Roman" w:hAnsi="Times New Roman" w:cs="Times New Roman"/>
          <w:b/>
          <w:bCs/>
          <w:sz w:val="24"/>
          <w:szCs w:val="24"/>
        </w:rPr>
      </w:pPr>
      <w:r w:rsidRPr="00B9303E">
        <w:rPr>
          <w:rFonts w:ascii="Times New Roman" w:hAnsi="Times New Roman" w:cs="Times New Roman"/>
          <w:b/>
          <w:bCs/>
          <w:sz w:val="24"/>
          <w:szCs w:val="24"/>
        </w:rPr>
        <w:t>AVISOS  JUDICIALES</w:t>
      </w:r>
      <w:r w:rsidR="0038665D" w:rsidRPr="00B9303E">
        <w:rPr>
          <w:rFonts w:ascii="Times New Roman" w:hAnsi="Times New Roman" w:cs="Times New Roman"/>
          <w:b/>
          <w:bCs/>
          <w:sz w:val="24"/>
          <w:szCs w:val="24"/>
        </w:rPr>
        <w:fldChar w:fldCharType="begin"/>
      </w:r>
      <w:r w:rsidRPr="00B9303E">
        <w:rPr>
          <w:rFonts w:ascii="Times New Roman" w:hAnsi="Times New Roman" w:cs="Times New Roman"/>
          <w:b/>
          <w:bCs/>
          <w:sz w:val="24"/>
          <w:szCs w:val="24"/>
        </w:rPr>
        <w:instrText>tc "AVISOS  JUDICIALES"</w:instrText>
      </w:r>
      <w:r w:rsidR="0038665D" w:rsidRPr="00B9303E">
        <w:rPr>
          <w:rFonts w:ascii="Times New Roman" w:hAnsi="Times New Roman" w:cs="Times New Roman"/>
          <w:b/>
          <w:bCs/>
          <w:sz w:val="24"/>
          <w:szCs w:val="24"/>
        </w:rPr>
        <w:fldChar w:fldCharType="end"/>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Pr="00B9303E" w:rsidRDefault="00B9303E" w:rsidP="00B9303E">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9303E">
        <w:rPr>
          <w:rFonts w:ascii="Times New Roman" w:hAnsi="Times New Roman" w:cs="Times New Roman"/>
          <w:sz w:val="24"/>
          <w:szCs w:val="24"/>
        </w:rPr>
        <w:t xml:space="preserve">  22   -   38   </w:t>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Pr="00B9303E" w:rsidRDefault="00B9303E" w:rsidP="00B9303E">
      <w:pPr>
        <w:autoSpaceDE w:val="0"/>
        <w:autoSpaceDN w:val="0"/>
        <w:adjustRightInd w:val="0"/>
        <w:spacing w:after="0" w:line="240" w:lineRule="auto"/>
        <w:jc w:val="center"/>
        <w:rPr>
          <w:rFonts w:ascii="Times New Roman" w:hAnsi="Times New Roman" w:cs="Times New Roman"/>
          <w:b/>
          <w:bCs/>
          <w:sz w:val="24"/>
          <w:szCs w:val="24"/>
        </w:rPr>
      </w:pPr>
      <w:r w:rsidRPr="00B9303E">
        <w:rPr>
          <w:rFonts w:ascii="Times New Roman" w:hAnsi="Times New Roman" w:cs="Times New Roman"/>
          <w:b/>
          <w:bCs/>
          <w:sz w:val="24"/>
          <w:szCs w:val="24"/>
        </w:rPr>
        <w:t>AVISOS  NOTARIALES</w:t>
      </w:r>
      <w:r w:rsidR="0038665D" w:rsidRPr="00B9303E">
        <w:rPr>
          <w:rFonts w:ascii="Times New Roman" w:hAnsi="Times New Roman" w:cs="Times New Roman"/>
          <w:b/>
          <w:bCs/>
          <w:sz w:val="24"/>
          <w:szCs w:val="24"/>
        </w:rPr>
        <w:fldChar w:fldCharType="begin"/>
      </w:r>
      <w:r w:rsidRPr="00B9303E">
        <w:rPr>
          <w:rFonts w:ascii="Times New Roman" w:hAnsi="Times New Roman" w:cs="Times New Roman"/>
          <w:b/>
          <w:bCs/>
          <w:sz w:val="24"/>
          <w:szCs w:val="24"/>
        </w:rPr>
        <w:instrText>tc "AVISOS  NOTARIALES"</w:instrText>
      </w:r>
      <w:r w:rsidR="0038665D" w:rsidRPr="00B9303E">
        <w:rPr>
          <w:rFonts w:ascii="Times New Roman" w:hAnsi="Times New Roman" w:cs="Times New Roman"/>
          <w:b/>
          <w:bCs/>
          <w:sz w:val="24"/>
          <w:szCs w:val="24"/>
        </w:rPr>
        <w:fldChar w:fldCharType="end"/>
      </w:r>
    </w:p>
    <w:p w:rsidR="00B9303E" w:rsidRPr="00B9303E" w:rsidRDefault="00B9303E" w:rsidP="00B9303E">
      <w:pPr>
        <w:autoSpaceDE w:val="0"/>
        <w:autoSpaceDN w:val="0"/>
        <w:adjustRightInd w:val="0"/>
        <w:spacing w:after="0" w:line="240" w:lineRule="auto"/>
        <w:jc w:val="center"/>
        <w:rPr>
          <w:rFonts w:ascii="Roman" w:hAnsi="Roman" w:cs="Roman"/>
          <w:sz w:val="8"/>
          <w:szCs w:val="8"/>
        </w:rPr>
      </w:pPr>
    </w:p>
    <w:p w:rsidR="00B9303E" w:rsidRDefault="00B9303E" w:rsidP="00B9303E">
      <w:pPr>
        <w:jc w:val="center"/>
        <w:rPr>
          <w:rFonts w:ascii="Times New Roman" w:hAnsi="Times New Roman" w:cs="Times New Roman"/>
          <w:color w:val="000000"/>
          <w:sz w:val="24"/>
          <w:szCs w:val="24"/>
        </w:rPr>
      </w:pPr>
      <w:r w:rsidRPr="00B9303E">
        <w:rPr>
          <w:rFonts w:ascii="Times New Roman" w:hAnsi="Times New Roman" w:cs="Times New Roman"/>
          <w:sz w:val="24"/>
          <w:szCs w:val="24"/>
        </w:rPr>
        <w:t xml:space="preserve">38   -   40   </w:t>
      </w:r>
    </w:p>
    <w:p w:rsidR="006B4FDC" w:rsidRDefault="006B4FDC" w:rsidP="005E6930">
      <w:pPr>
        <w:jc w:val="center"/>
        <w:rPr>
          <w:rFonts w:ascii="Times New Roman" w:hAnsi="Times New Roman" w:cs="Times New Roman"/>
          <w:color w:val="000000"/>
          <w:sz w:val="24"/>
          <w:szCs w:val="24"/>
        </w:rPr>
      </w:pP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36"/>
          <w:szCs w:val="36"/>
        </w:rPr>
      </w:pPr>
      <w:r w:rsidRPr="000654B9">
        <w:rPr>
          <w:rFonts w:ascii="Times New Roman" w:hAnsi="Times New Roman" w:cs="Times New Roman"/>
        </w:rPr>
        <w:t xml:space="preserve">Tomo CXIII  3ra. Época </w:t>
      </w:r>
      <w:r w:rsidRPr="000654B9">
        <w:rPr>
          <w:rFonts w:ascii="Times New Roman" w:hAnsi="Times New Roman" w:cs="Times New Roman"/>
          <w:b/>
          <w:bCs/>
        </w:rPr>
        <w:t xml:space="preserve">    Culiacán, Sin., lunes 12 de diciembre de 2022.</w:t>
      </w:r>
      <w:r w:rsidRPr="000654B9">
        <w:rPr>
          <w:rFonts w:ascii="Times New Roman" w:hAnsi="Times New Roman" w:cs="Times New Roman"/>
        </w:rPr>
        <w:t xml:space="preserve">    No. 149  BIS</w:t>
      </w: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36"/>
          <w:szCs w:val="36"/>
        </w:rPr>
      </w:pPr>
      <w:r w:rsidRPr="000654B9">
        <w:rPr>
          <w:rFonts w:ascii="Times New Roman" w:hAnsi="Times New Roman" w:cs="Times New Roman"/>
          <w:b/>
          <w:bCs/>
          <w:sz w:val="36"/>
          <w:szCs w:val="36"/>
        </w:rPr>
        <w:t>ÍNDICE</w:t>
      </w:r>
      <w:r w:rsidR="0038665D" w:rsidRPr="000654B9">
        <w:rPr>
          <w:rFonts w:ascii="Times New Roman" w:hAnsi="Times New Roman" w:cs="Times New Roman"/>
          <w:b/>
          <w:bCs/>
          <w:sz w:val="36"/>
          <w:szCs w:val="36"/>
        </w:rPr>
        <w:fldChar w:fldCharType="begin"/>
      </w:r>
      <w:r w:rsidRPr="000654B9">
        <w:rPr>
          <w:rFonts w:ascii="Times New Roman" w:hAnsi="Times New Roman" w:cs="Times New Roman"/>
          <w:sz w:val="24"/>
          <w:szCs w:val="24"/>
        </w:rPr>
        <w:instrText>tc "</w:instrText>
      </w:r>
      <w:r w:rsidRPr="000654B9">
        <w:rPr>
          <w:rFonts w:ascii="Times New Roman" w:hAnsi="Times New Roman" w:cs="Times New Roman"/>
          <w:b/>
          <w:bCs/>
          <w:sz w:val="36"/>
          <w:szCs w:val="36"/>
        </w:rPr>
        <w:instrText>ÍNDICE"</w:instrText>
      </w:r>
      <w:r w:rsidR="0038665D" w:rsidRPr="000654B9">
        <w:rPr>
          <w:rFonts w:ascii="Times New Roman" w:hAnsi="Times New Roman" w:cs="Times New Roman"/>
          <w:b/>
          <w:bCs/>
          <w:sz w:val="36"/>
          <w:szCs w:val="36"/>
        </w:rPr>
        <w:fldChar w:fldCharType="end"/>
      </w:r>
    </w:p>
    <w:p w:rsidR="000654B9" w:rsidRPr="000654B9" w:rsidRDefault="0038665D" w:rsidP="000654B9">
      <w:pPr>
        <w:autoSpaceDE w:val="0"/>
        <w:autoSpaceDN w:val="0"/>
        <w:adjustRightInd w:val="0"/>
        <w:spacing w:after="0" w:line="240" w:lineRule="auto"/>
        <w:jc w:val="center"/>
        <w:rPr>
          <w:rFonts w:ascii="Times New Roman" w:hAnsi="Times New Roman" w:cs="Times New Roman"/>
          <w:b/>
          <w:bCs/>
          <w:sz w:val="36"/>
          <w:szCs w:val="36"/>
        </w:rPr>
      </w:pPr>
      <w:r w:rsidRPr="000654B9">
        <w:rPr>
          <w:rFonts w:ascii="Times New Roman" w:hAnsi="Times New Roman" w:cs="Times New Roman"/>
          <w:b/>
          <w:bCs/>
          <w:sz w:val="36"/>
          <w:szCs w:val="36"/>
        </w:rPr>
        <w:fldChar w:fldCharType="begin"/>
      </w:r>
      <w:r w:rsidR="000654B9" w:rsidRPr="000654B9">
        <w:rPr>
          <w:rFonts w:ascii="Times New Roman" w:hAnsi="Times New Roman" w:cs="Times New Roman"/>
          <w:b/>
          <w:bCs/>
          <w:sz w:val="36"/>
          <w:szCs w:val="36"/>
        </w:rPr>
        <w:instrText>tc ""</w:instrText>
      </w:r>
      <w:r w:rsidRPr="000654B9">
        <w:rPr>
          <w:rFonts w:ascii="Times New Roman" w:hAnsi="Times New Roman" w:cs="Times New Roman"/>
          <w:b/>
          <w:bCs/>
          <w:sz w:val="36"/>
          <w:szCs w:val="36"/>
        </w:rPr>
        <w:fldChar w:fldCharType="end"/>
      </w:r>
    </w:p>
    <w:p w:rsidR="000654B9" w:rsidRPr="000654B9" w:rsidRDefault="0038665D" w:rsidP="000654B9">
      <w:pPr>
        <w:autoSpaceDE w:val="0"/>
        <w:autoSpaceDN w:val="0"/>
        <w:adjustRightInd w:val="0"/>
        <w:spacing w:after="0" w:line="240" w:lineRule="auto"/>
        <w:jc w:val="center"/>
        <w:rPr>
          <w:rFonts w:ascii="Times New Roman" w:hAnsi="Times New Roman" w:cs="Times New Roman"/>
          <w:b/>
          <w:bCs/>
          <w:sz w:val="36"/>
          <w:szCs w:val="36"/>
        </w:rPr>
      </w:pPr>
      <w:r w:rsidRPr="000654B9">
        <w:rPr>
          <w:rFonts w:ascii="Times New Roman" w:hAnsi="Times New Roman" w:cs="Times New Roman"/>
          <w:b/>
          <w:bCs/>
          <w:sz w:val="36"/>
          <w:szCs w:val="36"/>
        </w:rPr>
        <w:fldChar w:fldCharType="begin"/>
      </w:r>
      <w:r w:rsidR="000654B9" w:rsidRPr="000654B9">
        <w:rPr>
          <w:rFonts w:ascii="Times New Roman" w:hAnsi="Times New Roman" w:cs="Times New Roman"/>
          <w:b/>
          <w:bCs/>
          <w:sz w:val="36"/>
          <w:szCs w:val="36"/>
        </w:rPr>
        <w:instrText>tc ""</w:instrText>
      </w:r>
      <w:r w:rsidRPr="000654B9">
        <w:rPr>
          <w:rFonts w:ascii="Times New Roman" w:hAnsi="Times New Roman" w:cs="Times New Roman"/>
          <w:b/>
          <w:bCs/>
          <w:sz w:val="36"/>
          <w:szCs w:val="36"/>
        </w:rPr>
        <w:fldChar w:fldCharType="end"/>
      </w:r>
    </w:p>
    <w:p w:rsidR="000654B9" w:rsidRPr="000654B9" w:rsidRDefault="0038665D" w:rsidP="000654B9">
      <w:pPr>
        <w:autoSpaceDE w:val="0"/>
        <w:autoSpaceDN w:val="0"/>
        <w:adjustRightInd w:val="0"/>
        <w:spacing w:after="0" w:line="240" w:lineRule="auto"/>
        <w:jc w:val="center"/>
        <w:rPr>
          <w:rFonts w:ascii="Times New Roman" w:hAnsi="Times New Roman" w:cs="Times New Roman"/>
          <w:b/>
          <w:bCs/>
          <w:sz w:val="36"/>
          <w:szCs w:val="36"/>
        </w:rPr>
      </w:pPr>
      <w:r w:rsidRPr="000654B9">
        <w:rPr>
          <w:rFonts w:ascii="Times New Roman" w:hAnsi="Times New Roman" w:cs="Times New Roman"/>
          <w:b/>
          <w:bCs/>
          <w:sz w:val="36"/>
          <w:szCs w:val="36"/>
        </w:rPr>
        <w:fldChar w:fldCharType="begin"/>
      </w:r>
      <w:r w:rsidR="000654B9" w:rsidRPr="000654B9">
        <w:rPr>
          <w:rFonts w:ascii="Times New Roman" w:hAnsi="Times New Roman" w:cs="Times New Roman"/>
          <w:b/>
          <w:bCs/>
          <w:sz w:val="36"/>
          <w:szCs w:val="36"/>
        </w:rPr>
        <w:instrText>tc ""</w:instrText>
      </w:r>
      <w:r w:rsidRPr="000654B9">
        <w:rPr>
          <w:rFonts w:ascii="Times New Roman" w:hAnsi="Times New Roman" w:cs="Times New Roman"/>
          <w:b/>
          <w:bCs/>
          <w:sz w:val="36"/>
          <w:szCs w:val="36"/>
        </w:rPr>
        <w:fldChar w:fldCharType="end"/>
      </w:r>
    </w:p>
    <w:p w:rsidR="000654B9" w:rsidRPr="000654B9" w:rsidRDefault="000654B9" w:rsidP="000654B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24"/>
          <w:szCs w:val="24"/>
        </w:rPr>
      </w:pPr>
      <w:r w:rsidRPr="000654B9">
        <w:rPr>
          <w:rFonts w:ascii="Times New Roman" w:hAnsi="Times New Roman" w:cs="Times New Roman"/>
          <w:b/>
          <w:bCs/>
          <w:sz w:val="24"/>
          <w:szCs w:val="24"/>
        </w:rPr>
        <w:t>PODER  EJECUTIVO  ESTATAL</w:t>
      </w:r>
      <w:r w:rsidR="0038665D" w:rsidRPr="000654B9">
        <w:rPr>
          <w:rFonts w:ascii="Times New Roman" w:hAnsi="Times New Roman" w:cs="Times New Roman"/>
          <w:b/>
          <w:bCs/>
          <w:sz w:val="24"/>
          <w:szCs w:val="24"/>
        </w:rPr>
        <w:fldChar w:fldCharType="begin"/>
      </w:r>
      <w:r w:rsidRPr="000654B9">
        <w:rPr>
          <w:rFonts w:ascii="Times New Roman" w:hAnsi="Times New Roman" w:cs="Times New Roman"/>
          <w:b/>
          <w:bCs/>
          <w:sz w:val="24"/>
          <w:szCs w:val="24"/>
        </w:rPr>
        <w:instrText>tc "PODER  EJECUTIVO  ESTATAL"</w:instrText>
      </w:r>
      <w:r w:rsidR="0038665D" w:rsidRPr="000654B9">
        <w:rPr>
          <w:rFonts w:ascii="Times New Roman" w:hAnsi="Times New Roman" w:cs="Times New Roman"/>
          <w:b/>
          <w:bCs/>
          <w:sz w:val="24"/>
          <w:szCs w:val="24"/>
        </w:rPr>
        <w:fldChar w:fldCharType="end"/>
      </w:r>
    </w:p>
    <w:p w:rsidR="000654B9" w:rsidRPr="000654B9" w:rsidRDefault="000654B9" w:rsidP="000654B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54B9">
        <w:rPr>
          <w:rFonts w:ascii="Times New Roman" w:hAnsi="Times New Roman" w:cs="Times New Roman"/>
          <w:sz w:val="24"/>
          <w:szCs w:val="24"/>
        </w:rPr>
        <w:t>Relación de personas galardonadas como «Sinaloense Ejemplar en el Mundo», así como lugar y fecha para la celebración de la ceremonia solemne correspondiente a la edición 2021.</w:t>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54B9">
        <w:rPr>
          <w:rFonts w:ascii="Times New Roman" w:hAnsi="Times New Roman" w:cs="Times New Roman"/>
          <w:sz w:val="24"/>
          <w:szCs w:val="24"/>
        </w:rPr>
        <w:t xml:space="preserve">2   -   10   </w:t>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6B4FDC" w:rsidRDefault="000654B9" w:rsidP="000654B9">
      <w:pPr>
        <w:jc w:val="center"/>
        <w:rPr>
          <w:rFonts w:ascii="Times New Roman" w:hAnsi="Times New Roman" w:cs="Times New Roman"/>
        </w:rPr>
      </w:pPr>
      <w:r w:rsidRPr="000654B9">
        <w:rPr>
          <w:rFonts w:ascii="Times New Roman" w:hAnsi="Times New Roman" w:cs="Times New Roman"/>
        </w:rPr>
        <w:t xml:space="preserve">                     </w:t>
      </w:r>
    </w:p>
    <w:p w:rsidR="000654B9" w:rsidRDefault="000654B9" w:rsidP="000654B9">
      <w:pPr>
        <w:jc w:val="center"/>
        <w:rPr>
          <w:rFonts w:ascii="Times New Roman" w:hAnsi="Times New Roman" w:cs="Times New Roman"/>
        </w:rPr>
      </w:pPr>
    </w:p>
    <w:p w:rsidR="00B32615" w:rsidRDefault="00B32615" w:rsidP="000654B9">
      <w:pPr>
        <w:jc w:val="center"/>
        <w:rPr>
          <w:rFonts w:ascii="Times New Roman" w:hAnsi="Times New Roman" w:cs="Times New Roman"/>
        </w:rPr>
      </w:pP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24"/>
          <w:szCs w:val="24"/>
        </w:rPr>
      </w:pPr>
      <w:r w:rsidRPr="00B32615">
        <w:rPr>
          <w:rFonts w:ascii="Times New Roman" w:hAnsi="Times New Roman" w:cs="Times New Roman"/>
          <w:b/>
          <w:bCs/>
          <w:color w:val="000000"/>
        </w:rPr>
        <w:t xml:space="preserve">Tomo CXIII  3ra. Época </w:t>
      </w:r>
      <w:r w:rsidRPr="00B32615">
        <w:rPr>
          <w:rFonts w:ascii="Times New Roman" w:hAnsi="Times New Roman" w:cs="Times New Roman"/>
        </w:rPr>
        <w:t xml:space="preserve">    Culiacán, Sin., lunes 12 de diciembre de 2022.</w:t>
      </w:r>
      <w:r w:rsidRPr="00B32615">
        <w:rPr>
          <w:rFonts w:ascii="Times New Roman" w:hAnsi="Times New Roman" w:cs="Times New Roman"/>
          <w:b/>
          <w:bCs/>
        </w:rPr>
        <w:t xml:space="preserve">    No. 149</w:t>
      </w:r>
    </w:p>
    <w:p w:rsidR="00B32615" w:rsidRPr="00B32615" w:rsidRDefault="00B32615" w:rsidP="00B32615">
      <w:pPr>
        <w:autoSpaceDE w:val="0"/>
        <w:autoSpaceDN w:val="0"/>
        <w:adjustRightInd w:val="0"/>
        <w:spacing w:after="0" w:line="496" w:lineRule="atLeast"/>
        <w:jc w:val="center"/>
        <w:rPr>
          <w:rFonts w:ascii="Times New Roman" w:hAnsi="Times New Roman" w:cs="Times New Roman"/>
          <w:color w:val="000000"/>
          <w:sz w:val="24"/>
          <w:szCs w:val="24"/>
        </w:rPr>
      </w:pPr>
      <w:r w:rsidRPr="00B32615">
        <w:rPr>
          <w:rFonts w:ascii="Times New Roman" w:hAnsi="Times New Roman" w:cs="Times New Roman"/>
          <w:b/>
          <w:bCs/>
          <w:color w:val="000000"/>
          <w:sz w:val="36"/>
          <w:szCs w:val="36"/>
        </w:rPr>
        <w:t>Edición  Vespertina</w:t>
      </w:r>
    </w:p>
    <w:p w:rsidR="00B32615" w:rsidRPr="00B32615" w:rsidRDefault="0038665D" w:rsidP="00B32615">
      <w:pPr>
        <w:autoSpaceDE w:val="0"/>
        <w:autoSpaceDN w:val="0"/>
        <w:adjustRightInd w:val="0"/>
        <w:spacing w:after="0" w:line="240" w:lineRule="auto"/>
        <w:jc w:val="center"/>
        <w:rPr>
          <w:rFonts w:ascii="Times New Roman" w:hAnsi="Times New Roman" w:cs="Times New Roman"/>
          <w:b/>
          <w:bCs/>
          <w:sz w:val="36"/>
          <w:szCs w:val="36"/>
        </w:rPr>
      </w:pPr>
      <w:r w:rsidRPr="00B32615">
        <w:rPr>
          <w:rFonts w:ascii="Times New Roman" w:hAnsi="Times New Roman" w:cs="Times New Roman"/>
          <w:b/>
          <w:bCs/>
          <w:sz w:val="36"/>
          <w:szCs w:val="36"/>
        </w:rPr>
        <w:lastRenderedPageBreak/>
        <w:fldChar w:fldCharType="begin"/>
      </w:r>
      <w:r w:rsidR="00B32615" w:rsidRPr="00B32615">
        <w:rPr>
          <w:rFonts w:ascii="Times New Roman" w:hAnsi="Times New Roman" w:cs="Times New Roman"/>
          <w:b/>
          <w:bCs/>
          <w:sz w:val="36"/>
          <w:szCs w:val="36"/>
        </w:rPr>
        <w:instrText>tc "</w:instrText>
      </w:r>
      <w:r w:rsidR="00B32615" w:rsidRPr="00B32615">
        <w:rPr>
          <w:rFonts w:ascii="Times New Roman" w:hAnsi="Times New Roman" w:cs="Times New Roman"/>
          <w:b/>
          <w:bCs/>
          <w:color w:val="000000"/>
          <w:sz w:val="36"/>
          <w:szCs w:val="36"/>
        </w:rPr>
        <w:instrText>"</w:instrText>
      </w:r>
      <w:r w:rsidRPr="00B32615">
        <w:rPr>
          <w:rFonts w:ascii="Times New Roman" w:hAnsi="Times New Roman" w:cs="Times New Roman"/>
          <w:b/>
          <w:bCs/>
          <w:sz w:val="36"/>
          <w:szCs w:val="36"/>
        </w:rPr>
        <w:fldChar w:fldCharType="end"/>
      </w:r>
    </w:p>
    <w:p w:rsidR="00B32615" w:rsidRPr="00B32615" w:rsidRDefault="0038665D" w:rsidP="00B32615">
      <w:pPr>
        <w:autoSpaceDE w:val="0"/>
        <w:autoSpaceDN w:val="0"/>
        <w:adjustRightInd w:val="0"/>
        <w:spacing w:after="0" w:line="240" w:lineRule="auto"/>
        <w:jc w:val="center"/>
        <w:rPr>
          <w:rFonts w:ascii="Times New Roman" w:hAnsi="Times New Roman" w:cs="Times New Roman"/>
          <w:b/>
          <w:bCs/>
          <w:sz w:val="36"/>
          <w:szCs w:val="36"/>
        </w:rPr>
      </w:pPr>
      <w:r w:rsidRPr="00B32615">
        <w:rPr>
          <w:rFonts w:ascii="Times New Roman" w:hAnsi="Times New Roman" w:cs="Times New Roman"/>
          <w:b/>
          <w:bCs/>
          <w:sz w:val="36"/>
          <w:szCs w:val="36"/>
        </w:rPr>
        <w:fldChar w:fldCharType="begin"/>
      </w:r>
      <w:r w:rsidR="00B32615" w:rsidRPr="00B32615">
        <w:rPr>
          <w:rFonts w:ascii="Times New Roman" w:hAnsi="Times New Roman" w:cs="Times New Roman"/>
          <w:b/>
          <w:bCs/>
          <w:sz w:val="36"/>
          <w:szCs w:val="36"/>
        </w:rPr>
        <w:instrText>tc ""</w:instrText>
      </w:r>
      <w:r w:rsidRPr="00B32615">
        <w:rPr>
          <w:rFonts w:ascii="Times New Roman" w:hAnsi="Times New Roman" w:cs="Times New Roman"/>
          <w:b/>
          <w:bCs/>
          <w:sz w:val="36"/>
          <w:szCs w:val="36"/>
        </w:rPr>
        <w:fldChar w:fldCharType="end"/>
      </w: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36"/>
          <w:szCs w:val="36"/>
        </w:rPr>
      </w:pPr>
      <w:r w:rsidRPr="00B32615">
        <w:rPr>
          <w:rFonts w:ascii="Times New Roman" w:hAnsi="Times New Roman" w:cs="Times New Roman"/>
          <w:b/>
          <w:bCs/>
          <w:sz w:val="36"/>
          <w:szCs w:val="36"/>
        </w:rPr>
        <w:t>ÍNDICE</w:t>
      </w:r>
      <w:r w:rsidR="0038665D" w:rsidRPr="00B32615">
        <w:rPr>
          <w:rFonts w:ascii="Times New Roman" w:hAnsi="Times New Roman" w:cs="Times New Roman"/>
          <w:b/>
          <w:bCs/>
          <w:sz w:val="36"/>
          <w:szCs w:val="36"/>
        </w:rPr>
        <w:fldChar w:fldCharType="begin"/>
      </w:r>
      <w:r w:rsidRPr="00B32615">
        <w:rPr>
          <w:rFonts w:ascii="Times New Roman" w:hAnsi="Times New Roman" w:cs="Times New Roman"/>
          <w:b/>
          <w:bCs/>
          <w:sz w:val="36"/>
          <w:szCs w:val="36"/>
        </w:rPr>
        <w:instrText>tc "ÍNDICE"</w:instrText>
      </w:r>
      <w:r w:rsidR="0038665D" w:rsidRPr="00B32615">
        <w:rPr>
          <w:rFonts w:ascii="Times New Roman" w:hAnsi="Times New Roman" w:cs="Times New Roman"/>
          <w:b/>
          <w:bCs/>
          <w:sz w:val="36"/>
          <w:szCs w:val="36"/>
        </w:rPr>
        <w:fldChar w:fldCharType="end"/>
      </w:r>
    </w:p>
    <w:p w:rsidR="00B32615" w:rsidRPr="00B32615" w:rsidRDefault="0038665D" w:rsidP="00B32615">
      <w:pPr>
        <w:autoSpaceDE w:val="0"/>
        <w:autoSpaceDN w:val="0"/>
        <w:adjustRightInd w:val="0"/>
        <w:spacing w:after="0" w:line="240" w:lineRule="auto"/>
        <w:jc w:val="center"/>
        <w:rPr>
          <w:rFonts w:ascii="Times New Roman" w:hAnsi="Times New Roman" w:cs="Times New Roman"/>
          <w:b/>
          <w:bCs/>
          <w:sz w:val="36"/>
          <w:szCs w:val="36"/>
        </w:rPr>
      </w:pPr>
      <w:r w:rsidRPr="00B32615">
        <w:rPr>
          <w:rFonts w:ascii="Times New Roman" w:hAnsi="Times New Roman" w:cs="Times New Roman"/>
          <w:b/>
          <w:bCs/>
          <w:sz w:val="36"/>
          <w:szCs w:val="36"/>
        </w:rPr>
        <w:fldChar w:fldCharType="begin"/>
      </w:r>
      <w:r w:rsidR="00B32615" w:rsidRPr="00B32615">
        <w:rPr>
          <w:rFonts w:ascii="Times New Roman" w:hAnsi="Times New Roman" w:cs="Times New Roman"/>
          <w:b/>
          <w:bCs/>
          <w:sz w:val="36"/>
          <w:szCs w:val="36"/>
        </w:rPr>
        <w:instrText>tc ""</w:instrText>
      </w:r>
      <w:r w:rsidRPr="00B32615">
        <w:rPr>
          <w:rFonts w:ascii="Times New Roman" w:hAnsi="Times New Roman" w:cs="Times New Roman"/>
          <w:b/>
          <w:bCs/>
          <w:sz w:val="36"/>
          <w:szCs w:val="36"/>
        </w:rPr>
        <w:fldChar w:fldCharType="end"/>
      </w:r>
    </w:p>
    <w:p w:rsidR="00B32615" w:rsidRPr="00B32615" w:rsidRDefault="0038665D" w:rsidP="00B32615">
      <w:pPr>
        <w:autoSpaceDE w:val="0"/>
        <w:autoSpaceDN w:val="0"/>
        <w:adjustRightInd w:val="0"/>
        <w:spacing w:after="0" w:line="240" w:lineRule="auto"/>
        <w:jc w:val="center"/>
        <w:rPr>
          <w:rFonts w:ascii="Times New Roman" w:hAnsi="Times New Roman" w:cs="Times New Roman"/>
          <w:b/>
          <w:bCs/>
          <w:sz w:val="36"/>
          <w:szCs w:val="36"/>
        </w:rPr>
      </w:pPr>
      <w:r w:rsidRPr="00B32615">
        <w:rPr>
          <w:rFonts w:ascii="Times New Roman" w:hAnsi="Times New Roman" w:cs="Times New Roman"/>
          <w:b/>
          <w:bCs/>
          <w:sz w:val="36"/>
          <w:szCs w:val="36"/>
        </w:rPr>
        <w:fldChar w:fldCharType="begin"/>
      </w:r>
      <w:r w:rsidR="00B32615" w:rsidRPr="00B32615">
        <w:rPr>
          <w:rFonts w:ascii="Times New Roman" w:hAnsi="Times New Roman" w:cs="Times New Roman"/>
          <w:b/>
          <w:bCs/>
          <w:sz w:val="36"/>
          <w:szCs w:val="36"/>
        </w:rPr>
        <w:instrText>tc ""</w:instrText>
      </w:r>
      <w:r w:rsidRPr="00B32615">
        <w:rPr>
          <w:rFonts w:ascii="Times New Roman" w:hAnsi="Times New Roman" w:cs="Times New Roman"/>
          <w:b/>
          <w:bCs/>
          <w:sz w:val="36"/>
          <w:szCs w:val="36"/>
        </w:rPr>
        <w:fldChar w:fldCharType="end"/>
      </w: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24"/>
          <w:szCs w:val="24"/>
        </w:rPr>
      </w:pPr>
      <w:r w:rsidRPr="00B32615">
        <w:rPr>
          <w:rFonts w:ascii="Times New Roman" w:hAnsi="Times New Roman" w:cs="Times New Roman"/>
          <w:b/>
          <w:bCs/>
          <w:sz w:val="24"/>
          <w:szCs w:val="24"/>
        </w:rPr>
        <w:t>PODER  EJECUTIVO  ESTATAL</w:t>
      </w:r>
      <w:r w:rsidR="0038665D" w:rsidRPr="00B32615">
        <w:rPr>
          <w:rFonts w:ascii="Times New Roman" w:hAnsi="Times New Roman" w:cs="Times New Roman"/>
          <w:b/>
          <w:bCs/>
          <w:sz w:val="24"/>
          <w:szCs w:val="24"/>
        </w:rPr>
        <w:fldChar w:fldCharType="begin"/>
      </w:r>
      <w:r w:rsidRPr="00B32615">
        <w:rPr>
          <w:rFonts w:ascii="Times New Roman" w:hAnsi="Times New Roman" w:cs="Times New Roman"/>
          <w:b/>
          <w:bCs/>
          <w:sz w:val="24"/>
          <w:szCs w:val="24"/>
        </w:rPr>
        <w:instrText>tc "PODER  EJECUTIVO  ESTATAL"</w:instrText>
      </w:r>
      <w:r w:rsidR="0038665D" w:rsidRPr="00B32615">
        <w:rPr>
          <w:rFonts w:ascii="Times New Roman" w:hAnsi="Times New Roman" w:cs="Times New Roman"/>
          <w:b/>
          <w:bCs/>
          <w:sz w:val="24"/>
          <w:szCs w:val="24"/>
        </w:rPr>
        <w:fldChar w:fldCharType="end"/>
      </w: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20"/>
          <w:szCs w:val="20"/>
        </w:rPr>
      </w:pPr>
      <w:r w:rsidRPr="00B32615">
        <w:rPr>
          <w:rFonts w:ascii="Times New Roman" w:hAnsi="Times New Roman" w:cs="Times New Roman"/>
          <w:b/>
          <w:bCs/>
          <w:sz w:val="20"/>
          <w:szCs w:val="20"/>
        </w:rPr>
        <w:t xml:space="preserve">SECRETARÍA  DE  ADMINISTRACIÓN  Y  FINANZAS </w:t>
      </w:r>
      <w:r w:rsidR="0038665D" w:rsidRPr="00B32615">
        <w:rPr>
          <w:rFonts w:ascii="Times New Roman" w:hAnsi="Times New Roman" w:cs="Times New Roman"/>
          <w:b/>
          <w:bCs/>
          <w:sz w:val="20"/>
          <w:szCs w:val="20"/>
        </w:rPr>
        <w:fldChar w:fldCharType="begin"/>
      </w:r>
      <w:r w:rsidRPr="00B32615">
        <w:rPr>
          <w:rFonts w:ascii="Times New Roman" w:hAnsi="Times New Roman" w:cs="Times New Roman"/>
          <w:b/>
          <w:bCs/>
          <w:sz w:val="20"/>
          <w:szCs w:val="20"/>
        </w:rPr>
        <w:instrText>tc "SECRETARÍA  DE  ADMINISTRACIÓN  Y  FINANZAS "</w:instrText>
      </w:r>
      <w:r w:rsidR="0038665D" w:rsidRPr="00B32615">
        <w:rPr>
          <w:rFonts w:ascii="Times New Roman" w:hAnsi="Times New Roman" w:cs="Times New Roman"/>
          <w:b/>
          <w:bCs/>
          <w:sz w:val="20"/>
          <w:szCs w:val="20"/>
        </w:rPr>
        <w:fldChar w:fldCharType="end"/>
      </w:r>
    </w:p>
    <w:p w:rsidR="00B32615" w:rsidRPr="00B32615" w:rsidRDefault="00B32615" w:rsidP="00B326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32615">
        <w:rPr>
          <w:rFonts w:ascii="Times New Roman" w:hAnsi="Times New Roman" w:cs="Times New Roman"/>
          <w:sz w:val="24"/>
          <w:szCs w:val="24"/>
        </w:rPr>
        <w:t xml:space="preserve">Acuerdo mediante el cual se determina condonar a los Servicios de Educación Pública    Descentralizada del Estado de Sinaloa, el 100% de Actualización, Multas y Recargos del Impuesto Sobre Nóminas. </w:t>
      </w:r>
    </w:p>
    <w:p w:rsidR="00B32615" w:rsidRPr="00B32615" w:rsidRDefault="0038665D" w:rsidP="00B32615">
      <w:pPr>
        <w:autoSpaceDE w:val="0"/>
        <w:autoSpaceDN w:val="0"/>
        <w:adjustRightInd w:val="0"/>
        <w:spacing w:after="0" w:line="240" w:lineRule="auto"/>
        <w:jc w:val="center"/>
        <w:rPr>
          <w:rFonts w:ascii="Times New Roman" w:hAnsi="Times New Roman" w:cs="Times New Roman"/>
          <w:b/>
          <w:bCs/>
          <w:sz w:val="24"/>
          <w:szCs w:val="24"/>
        </w:rPr>
      </w:pPr>
      <w:r w:rsidRPr="00B32615">
        <w:rPr>
          <w:rFonts w:ascii="Times New Roman" w:hAnsi="Times New Roman" w:cs="Times New Roman"/>
          <w:b/>
          <w:bCs/>
          <w:sz w:val="24"/>
          <w:szCs w:val="24"/>
        </w:rPr>
        <w:fldChar w:fldCharType="begin"/>
      </w:r>
      <w:r w:rsidR="00B32615" w:rsidRPr="00B32615">
        <w:rPr>
          <w:rFonts w:ascii="Times New Roman" w:hAnsi="Times New Roman" w:cs="Times New Roman"/>
          <w:b/>
          <w:bCs/>
          <w:sz w:val="24"/>
          <w:szCs w:val="24"/>
        </w:rPr>
        <w:instrText>tc ""</w:instrText>
      </w:r>
      <w:r w:rsidRPr="00B32615">
        <w:rPr>
          <w:rFonts w:ascii="Times New Roman" w:hAnsi="Times New Roman" w:cs="Times New Roman"/>
          <w:b/>
          <w:bCs/>
          <w:sz w:val="24"/>
          <w:szCs w:val="24"/>
        </w:rPr>
        <w:fldChar w:fldCharType="end"/>
      </w:r>
    </w:p>
    <w:p w:rsidR="00B32615" w:rsidRPr="00B32615" w:rsidRDefault="00B32615" w:rsidP="00B326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Default="00B32615" w:rsidP="00B32615">
      <w:pPr>
        <w:jc w:val="center"/>
        <w:rPr>
          <w:rFonts w:ascii="Times New Roman" w:hAnsi="Times New Roman" w:cs="Times New Roman"/>
        </w:rPr>
      </w:pPr>
      <w:r w:rsidRPr="00B32615">
        <w:rPr>
          <w:rFonts w:ascii="Times New Roman" w:hAnsi="Times New Roman" w:cs="Times New Roman"/>
          <w:sz w:val="24"/>
          <w:szCs w:val="24"/>
        </w:rPr>
        <w:t>2   -   3</w:t>
      </w:r>
    </w:p>
    <w:p w:rsidR="00B32615" w:rsidRDefault="00B32615" w:rsidP="000654B9">
      <w:pPr>
        <w:jc w:val="center"/>
        <w:rPr>
          <w:rFonts w:ascii="Times New Roman" w:hAnsi="Times New Roman" w:cs="Times New Roman"/>
        </w:rPr>
      </w:pPr>
    </w:p>
    <w:p w:rsidR="00B32615" w:rsidRDefault="00B32615" w:rsidP="000654B9">
      <w:pPr>
        <w:jc w:val="center"/>
        <w:rPr>
          <w:rFonts w:ascii="Times New Roman" w:hAnsi="Times New Roman" w:cs="Times New Roman"/>
        </w:rPr>
      </w:pP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36"/>
          <w:szCs w:val="36"/>
        </w:rPr>
      </w:pPr>
      <w:r w:rsidRPr="000654B9">
        <w:rPr>
          <w:rFonts w:ascii="Times New Roman" w:hAnsi="Times New Roman" w:cs="Times New Roman"/>
          <w:b/>
          <w:bCs/>
          <w:color w:val="000000"/>
        </w:rPr>
        <w:t xml:space="preserve">Tomo CXIII  3ra. Época </w:t>
      </w:r>
      <w:r w:rsidRPr="000654B9">
        <w:rPr>
          <w:rFonts w:ascii="Times New Roman" w:hAnsi="Times New Roman" w:cs="Times New Roman"/>
        </w:rPr>
        <w:t xml:space="preserve">    Culiacán, Sin., miércoles 14 de diciembre de 2022.</w:t>
      </w:r>
      <w:r w:rsidRPr="000654B9">
        <w:rPr>
          <w:rFonts w:ascii="Times New Roman" w:hAnsi="Times New Roman" w:cs="Times New Roman"/>
          <w:b/>
          <w:bCs/>
        </w:rPr>
        <w:t xml:space="preserve">    No. 150</w:t>
      </w: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24"/>
          <w:szCs w:val="24"/>
        </w:rPr>
      </w:pPr>
      <w:r w:rsidRPr="000654B9">
        <w:rPr>
          <w:rFonts w:ascii="Times New Roman" w:hAnsi="Times New Roman" w:cs="Times New Roman"/>
          <w:b/>
          <w:bCs/>
          <w:sz w:val="24"/>
          <w:szCs w:val="24"/>
        </w:rPr>
        <w:t>ESTA  EDICIÓN  CONSTA  DE  DOS  SECCIONES</w:t>
      </w:r>
      <w:r w:rsidR="0038665D" w:rsidRPr="000654B9">
        <w:rPr>
          <w:rFonts w:ascii="Times New Roman" w:hAnsi="Times New Roman" w:cs="Times New Roman"/>
          <w:b/>
          <w:bCs/>
          <w:sz w:val="24"/>
          <w:szCs w:val="24"/>
        </w:rPr>
        <w:fldChar w:fldCharType="begin"/>
      </w:r>
      <w:r w:rsidRPr="000654B9">
        <w:rPr>
          <w:rFonts w:ascii="Times New Roman" w:hAnsi="Times New Roman" w:cs="Times New Roman"/>
          <w:b/>
          <w:bCs/>
          <w:sz w:val="24"/>
          <w:szCs w:val="24"/>
        </w:rPr>
        <w:instrText>tc "ESTA  EDICIÓN  CONSTA  DE  DOS  SECCIONES"</w:instrText>
      </w:r>
      <w:r w:rsidR="0038665D" w:rsidRPr="000654B9">
        <w:rPr>
          <w:rFonts w:ascii="Times New Roman" w:hAnsi="Times New Roman" w:cs="Times New Roman"/>
          <w:b/>
          <w:bCs/>
          <w:sz w:val="24"/>
          <w:szCs w:val="24"/>
        </w:rPr>
        <w:fldChar w:fldCharType="end"/>
      </w: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24"/>
          <w:szCs w:val="24"/>
        </w:rPr>
      </w:pPr>
      <w:r w:rsidRPr="000654B9">
        <w:rPr>
          <w:rFonts w:ascii="Times New Roman" w:hAnsi="Times New Roman" w:cs="Times New Roman"/>
          <w:b/>
          <w:bCs/>
          <w:sz w:val="24"/>
          <w:szCs w:val="24"/>
        </w:rPr>
        <w:t>PRIMERA   SECCIÓN</w:t>
      </w:r>
      <w:r w:rsidR="0038665D" w:rsidRPr="000654B9">
        <w:rPr>
          <w:rFonts w:ascii="Times New Roman" w:hAnsi="Times New Roman" w:cs="Times New Roman"/>
          <w:b/>
          <w:bCs/>
          <w:sz w:val="24"/>
          <w:szCs w:val="24"/>
        </w:rPr>
        <w:fldChar w:fldCharType="begin"/>
      </w:r>
      <w:r w:rsidRPr="000654B9">
        <w:rPr>
          <w:rFonts w:ascii="Times New Roman" w:hAnsi="Times New Roman" w:cs="Times New Roman"/>
          <w:b/>
          <w:bCs/>
          <w:sz w:val="24"/>
          <w:szCs w:val="24"/>
        </w:rPr>
        <w:instrText>tc "PRIMERA   SECCIÓN"</w:instrText>
      </w:r>
      <w:r w:rsidR="0038665D" w:rsidRPr="000654B9">
        <w:rPr>
          <w:rFonts w:ascii="Times New Roman" w:hAnsi="Times New Roman" w:cs="Times New Roman"/>
          <w:b/>
          <w:bCs/>
          <w:sz w:val="24"/>
          <w:szCs w:val="24"/>
        </w:rPr>
        <w:fldChar w:fldCharType="end"/>
      </w:r>
    </w:p>
    <w:p w:rsidR="000654B9" w:rsidRPr="000654B9" w:rsidRDefault="0038665D" w:rsidP="000654B9">
      <w:pPr>
        <w:autoSpaceDE w:val="0"/>
        <w:autoSpaceDN w:val="0"/>
        <w:adjustRightInd w:val="0"/>
        <w:spacing w:after="0" w:line="240" w:lineRule="auto"/>
        <w:jc w:val="center"/>
        <w:rPr>
          <w:rFonts w:ascii="Times New Roman" w:hAnsi="Times New Roman" w:cs="Times New Roman"/>
          <w:b/>
          <w:bCs/>
          <w:sz w:val="36"/>
          <w:szCs w:val="36"/>
        </w:rPr>
      </w:pPr>
      <w:r w:rsidRPr="000654B9">
        <w:rPr>
          <w:rFonts w:ascii="Times New Roman" w:hAnsi="Times New Roman" w:cs="Times New Roman"/>
          <w:b/>
          <w:bCs/>
          <w:sz w:val="36"/>
          <w:szCs w:val="36"/>
        </w:rPr>
        <w:fldChar w:fldCharType="begin"/>
      </w:r>
      <w:r w:rsidR="000654B9" w:rsidRPr="000654B9">
        <w:rPr>
          <w:rFonts w:ascii="Times New Roman" w:hAnsi="Times New Roman" w:cs="Times New Roman"/>
          <w:b/>
          <w:bCs/>
          <w:sz w:val="36"/>
          <w:szCs w:val="36"/>
        </w:rPr>
        <w:instrText>tc ""</w:instrText>
      </w:r>
      <w:r w:rsidRPr="000654B9">
        <w:rPr>
          <w:rFonts w:ascii="Times New Roman" w:hAnsi="Times New Roman" w:cs="Times New Roman"/>
          <w:b/>
          <w:bCs/>
          <w:sz w:val="36"/>
          <w:szCs w:val="36"/>
        </w:rPr>
        <w:fldChar w:fldCharType="end"/>
      </w: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36"/>
          <w:szCs w:val="36"/>
        </w:rPr>
      </w:pPr>
      <w:r w:rsidRPr="000654B9">
        <w:rPr>
          <w:rFonts w:ascii="Times New Roman" w:hAnsi="Times New Roman" w:cs="Times New Roman"/>
          <w:b/>
          <w:bCs/>
          <w:sz w:val="36"/>
          <w:szCs w:val="36"/>
        </w:rPr>
        <w:t>ÍNDICE</w:t>
      </w:r>
      <w:r w:rsidR="0038665D" w:rsidRPr="000654B9">
        <w:rPr>
          <w:rFonts w:ascii="Times New Roman" w:hAnsi="Times New Roman" w:cs="Times New Roman"/>
          <w:b/>
          <w:bCs/>
          <w:sz w:val="36"/>
          <w:szCs w:val="36"/>
        </w:rPr>
        <w:fldChar w:fldCharType="begin"/>
      </w:r>
      <w:r w:rsidRPr="000654B9">
        <w:rPr>
          <w:rFonts w:ascii="Times New Roman" w:hAnsi="Times New Roman" w:cs="Times New Roman"/>
          <w:b/>
          <w:bCs/>
          <w:sz w:val="36"/>
          <w:szCs w:val="36"/>
        </w:rPr>
        <w:instrText>tc "ÍNDICE"</w:instrText>
      </w:r>
      <w:r w:rsidR="0038665D" w:rsidRPr="000654B9">
        <w:rPr>
          <w:rFonts w:ascii="Times New Roman" w:hAnsi="Times New Roman" w:cs="Times New Roman"/>
          <w:b/>
          <w:bCs/>
          <w:sz w:val="36"/>
          <w:szCs w:val="36"/>
        </w:rPr>
        <w:fldChar w:fldCharType="end"/>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38665D" w:rsidP="000654B9">
      <w:pPr>
        <w:autoSpaceDE w:val="0"/>
        <w:autoSpaceDN w:val="0"/>
        <w:adjustRightInd w:val="0"/>
        <w:spacing w:after="0" w:line="240" w:lineRule="auto"/>
        <w:jc w:val="center"/>
        <w:rPr>
          <w:rFonts w:ascii="Times New Roman" w:hAnsi="Times New Roman" w:cs="Times New Roman"/>
          <w:b/>
          <w:bCs/>
          <w:sz w:val="24"/>
          <w:szCs w:val="24"/>
        </w:rPr>
      </w:pPr>
      <w:r w:rsidRPr="000654B9">
        <w:rPr>
          <w:rFonts w:ascii="Times New Roman" w:hAnsi="Times New Roman" w:cs="Times New Roman"/>
          <w:b/>
          <w:bCs/>
          <w:sz w:val="24"/>
          <w:szCs w:val="24"/>
        </w:rPr>
        <w:fldChar w:fldCharType="begin"/>
      </w:r>
      <w:r w:rsidR="000654B9" w:rsidRPr="000654B9">
        <w:rPr>
          <w:rFonts w:ascii="Times New Roman" w:hAnsi="Times New Roman" w:cs="Times New Roman"/>
          <w:b/>
          <w:bCs/>
          <w:sz w:val="24"/>
          <w:szCs w:val="24"/>
        </w:rPr>
        <w:instrText>tc ""</w:instrText>
      </w:r>
      <w:r w:rsidRPr="000654B9">
        <w:rPr>
          <w:rFonts w:ascii="Times New Roman" w:hAnsi="Times New Roman" w:cs="Times New Roman"/>
          <w:b/>
          <w:bCs/>
          <w:sz w:val="24"/>
          <w:szCs w:val="24"/>
        </w:rPr>
        <w:fldChar w:fldCharType="end"/>
      </w: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24"/>
          <w:szCs w:val="24"/>
        </w:rPr>
      </w:pPr>
      <w:r w:rsidRPr="000654B9">
        <w:rPr>
          <w:rFonts w:ascii="Times New Roman" w:hAnsi="Times New Roman" w:cs="Times New Roman"/>
          <w:b/>
          <w:bCs/>
          <w:sz w:val="24"/>
          <w:szCs w:val="24"/>
        </w:rPr>
        <w:t>INSTITUTO  NACIONAL  ELECTORAL</w:t>
      </w:r>
      <w:r w:rsidR="0038665D" w:rsidRPr="000654B9">
        <w:rPr>
          <w:rFonts w:ascii="Times New Roman" w:hAnsi="Times New Roman" w:cs="Times New Roman"/>
          <w:b/>
          <w:bCs/>
          <w:sz w:val="24"/>
          <w:szCs w:val="24"/>
        </w:rPr>
        <w:fldChar w:fldCharType="begin"/>
      </w:r>
      <w:r w:rsidRPr="000654B9">
        <w:rPr>
          <w:rFonts w:ascii="Times New Roman" w:hAnsi="Times New Roman" w:cs="Times New Roman"/>
          <w:b/>
          <w:bCs/>
          <w:sz w:val="24"/>
          <w:szCs w:val="24"/>
        </w:rPr>
        <w:instrText>tc "INSTITUTO  NACIONAL  ELECTORAL"</w:instrText>
      </w:r>
      <w:r w:rsidR="0038665D" w:rsidRPr="000654B9">
        <w:rPr>
          <w:rFonts w:ascii="Times New Roman" w:hAnsi="Times New Roman" w:cs="Times New Roman"/>
          <w:b/>
          <w:bCs/>
          <w:sz w:val="24"/>
          <w:szCs w:val="24"/>
        </w:rPr>
        <w:fldChar w:fldCharType="end"/>
      </w:r>
    </w:p>
    <w:p w:rsidR="000654B9" w:rsidRPr="000654B9" w:rsidRDefault="000654B9" w:rsidP="000654B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54B9">
        <w:rPr>
          <w:rFonts w:ascii="Times New Roman" w:hAnsi="Times New Roman" w:cs="Times New Roman"/>
          <w:sz w:val="24"/>
          <w:szCs w:val="24"/>
        </w:rPr>
        <w:t>Acuerdo INE/CG828/2022.- Acuerdo del Consejo General del Instituto Nacional Electoral por el que se ordena la publicación del catálogo nacional de estaciones de radio y canales de televisión que participarán en la cobertura de los procesos electorales locales y el periodo ordinario durante 2023.</w:t>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54B9">
        <w:rPr>
          <w:rFonts w:ascii="Times New Roman" w:hAnsi="Times New Roman" w:cs="Times New Roman"/>
          <w:sz w:val="24"/>
          <w:szCs w:val="24"/>
        </w:rPr>
        <w:t xml:space="preserve">3   -   34  </w:t>
      </w: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24"/>
          <w:szCs w:val="24"/>
        </w:rPr>
      </w:pPr>
      <w:r w:rsidRPr="000654B9">
        <w:rPr>
          <w:rFonts w:ascii="Times New Roman" w:hAnsi="Times New Roman" w:cs="Times New Roman"/>
          <w:b/>
          <w:bCs/>
          <w:sz w:val="24"/>
          <w:szCs w:val="24"/>
        </w:rPr>
        <w:t>PODER  EJECUTIVO  ESTATAL</w:t>
      </w:r>
      <w:r w:rsidR="0038665D" w:rsidRPr="000654B9">
        <w:rPr>
          <w:rFonts w:ascii="Times New Roman" w:hAnsi="Times New Roman" w:cs="Times New Roman"/>
          <w:b/>
          <w:bCs/>
          <w:sz w:val="24"/>
          <w:szCs w:val="24"/>
        </w:rPr>
        <w:fldChar w:fldCharType="begin"/>
      </w:r>
      <w:r w:rsidRPr="000654B9">
        <w:rPr>
          <w:rFonts w:ascii="Times New Roman" w:hAnsi="Times New Roman" w:cs="Times New Roman"/>
          <w:b/>
          <w:bCs/>
          <w:sz w:val="24"/>
          <w:szCs w:val="24"/>
        </w:rPr>
        <w:instrText>tc "PODER  EJECUTIVO  ESTATAL"</w:instrText>
      </w:r>
      <w:r w:rsidR="0038665D" w:rsidRPr="000654B9">
        <w:rPr>
          <w:rFonts w:ascii="Times New Roman" w:hAnsi="Times New Roman" w:cs="Times New Roman"/>
          <w:b/>
          <w:bCs/>
          <w:sz w:val="24"/>
          <w:szCs w:val="24"/>
        </w:rPr>
        <w:fldChar w:fldCharType="end"/>
      </w: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20"/>
          <w:szCs w:val="20"/>
        </w:rPr>
      </w:pPr>
      <w:r w:rsidRPr="000654B9">
        <w:rPr>
          <w:rFonts w:ascii="Times New Roman" w:hAnsi="Times New Roman" w:cs="Times New Roman"/>
          <w:b/>
          <w:bCs/>
          <w:sz w:val="20"/>
          <w:szCs w:val="20"/>
        </w:rPr>
        <w:t>SECRETARÍA  DE  OBRAS  PÚBLICAS</w:t>
      </w:r>
      <w:r w:rsidR="0038665D" w:rsidRPr="000654B9">
        <w:rPr>
          <w:rFonts w:ascii="Times New Roman" w:hAnsi="Times New Roman" w:cs="Times New Roman"/>
          <w:b/>
          <w:bCs/>
          <w:sz w:val="20"/>
          <w:szCs w:val="20"/>
        </w:rPr>
        <w:fldChar w:fldCharType="begin"/>
      </w:r>
      <w:r w:rsidRPr="000654B9">
        <w:rPr>
          <w:rFonts w:ascii="Times New Roman" w:hAnsi="Times New Roman" w:cs="Times New Roman"/>
          <w:b/>
          <w:bCs/>
          <w:sz w:val="20"/>
          <w:szCs w:val="20"/>
        </w:rPr>
        <w:instrText>tc "SECRETARÍA  DE  OBRAS  PÚBLICAS"</w:instrText>
      </w:r>
      <w:r w:rsidR="0038665D" w:rsidRPr="000654B9">
        <w:rPr>
          <w:rFonts w:ascii="Times New Roman" w:hAnsi="Times New Roman" w:cs="Times New Roman"/>
          <w:b/>
          <w:bCs/>
          <w:sz w:val="20"/>
          <w:szCs w:val="20"/>
        </w:rPr>
        <w:fldChar w:fldCharType="end"/>
      </w:r>
    </w:p>
    <w:p w:rsidR="000654B9" w:rsidRPr="000654B9" w:rsidRDefault="000654B9" w:rsidP="000654B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54B9">
        <w:rPr>
          <w:rFonts w:ascii="Times New Roman" w:hAnsi="Times New Roman" w:cs="Times New Roman"/>
          <w:sz w:val="24"/>
          <w:szCs w:val="24"/>
        </w:rPr>
        <w:t>Licitación Pública Nacional Estatal No. 044.- No. de Concurso OPPU-EST-LP-116-2022.</w:t>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54B9">
        <w:rPr>
          <w:rFonts w:ascii="Times New Roman" w:hAnsi="Times New Roman" w:cs="Times New Roman"/>
          <w:sz w:val="24"/>
          <w:szCs w:val="24"/>
        </w:rPr>
        <w:t>Fallo de Adjudicación de Contrato y Acta de Junta Pública para dar a conocer el Fallo, Licitación Pública Nacional Estatal No. 033 Concurso No. OPPU-EST-LP-094-2022.</w:t>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54B9">
        <w:rPr>
          <w:rFonts w:ascii="Times New Roman" w:hAnsi="Times New Roman" w:cs="Times New Roman"/>
          <w:sz w:val="24"/>
          <w:szCs w:val="24"/>
        </w:rPr>
        <w:t>Fallo de Adjudicación de Contrato y Acta de Junta Pública para dar a conocer el Fallo, Licitación Pública Nacional Estatal No. 034 Concurso No. OPPU-EST-LP-095-2022.</w:t>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54B9">
        <w:rPr>
          <w:rFonts w:ascii="Times New Roman" w:hAnsi="Times New Roman" w:cs="Times New Roman"/>
          <w:sz w:val="24"/>
          <w:szCs w:val="24"/>
        </w:rPr>
        <w:t>Fallo de Adjudicación de Contrato y Acta de Junta Pública para dar a conocer el Fallo, Licitación Pública Nacional Estatal No. 035 Concurso No. OPPU-EST-LP-096-2022.</w:t>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54B9">
        <w:rPr>
          <w:rFonts w:ascii="Times New Roman" w:hAnsi="Times New Roman" w:cs="Times New Roman"/>
          <w:sz w:val="24"/>
          <w:szCs w:val="24"/>
        </w:rPr>
        <w:lastRenderedPageBreak/>
        <w:t>Fallo de Adjudicación de Contrato y Acta de Junta Pública para dar a conocer el Fallo, Licitación Pública Nacional Estatal No. 036 Concurso No. OPPU-EST-LP-097-2022.</w:t>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20"/>
          <w:szCs w:val="20"/>
        </w:rPr>
      </w:pPr>
      <w:r w:rsidRPr="000654B9">
        <w:rPr>
          <w:rFonts w:ascii="Times New Roman" w:hAnsi="Times New Roman" w:cs="Times New Roman"/>
          <w:b/>
          <w:bCs/>
          <w:sz w:val="20"/>
          <w:szCs w:val="20"/>
        </w:rPr>
        <w:t>SECRETARÍA  DE  TURISMO</w:t>
      </w:r>
      <w:r w:rsidR="0038665D" w:rsidRPr="000654B9">
        <w:rPr>
          <w:rFonts w:ascii="Times New Roman" w:hAnsi="Times New Roman" w:cs="Times New Roman"/>
          <w:b/>
          <w:bCs/>
          <w:sz w:val="20"/>
          <w:szCs w:val="20"/>
        </w:rPr>
        <w:fldChar w:fldCharType="begin"/>
      </w:r>
      <w:r w:rsidRPr="000654B9">
        <w:rPr>
          <w:rFonts w:ascii="Times New Roman" w:hAnsi="Times New Roman" w:cs="Times New Roman"/>
          <w:b/>
          <w:bCs/>
          <w:sz w:val="20"/>
          <w:szCs w:val="20"/>
        </w:rPr>
        <w:instrText>tc "SECRETARÍA  DE  TURISMO"</w:instrText>
      </w:r>
      <w:r w:rsidR="0038665D" w:rsidRPr="000654B9">
        <w:rPr>
          <w:rFonts w:ascii="Times New Roman" w:hAnsi="Times New Roman" w:cs="Times New Roman"/>
          <w:b/>
          <w:bCs/>
          <w:sz w:val="20"/>
          <w:szCs w:val="20"/>
        </w:rPr>
        <w:fldChar w:fldCharType="end"/>
      </w:r>
    </w:p>
    <w:p w:rsidR="000654B9" w:rsidRPr="000654B9" w:rsidRDefault="000654B9" w:rsidP="000654B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54B9">
        <w:rPr>
          <w:rFonts w:ascii="Times New Roman" w:hAnsi="Times New Roman" w:cs="Times New Roman"/>
          <w:sz w:val="24"/>
          <w:szCs w:val="24"/>
        </w:rPr>
        <w:t>Programa sectorial de turismo 2022 - 2027.</w:t>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0654B9" w:rsidRPr="000654B9" w:rsidRDefault="000654B9" w:rsidP="000654B9">
      <w:pPr>
        <w:autoSpaceDE w:val="0"/>
        <w:autoSpaceDN w:val="0"/>
        <w:adjustRightInd w:val="0"/>
        <w:spacing w:after="0" w:line="240" w:lineRule="auto"/>
        <w:jc w:val="center"/>
        <w:rPr>
          <w:rFonts w:ascii="Times New Roman" w:hAnsi="Times New Roman" w:cs="Times New Roman"/>
          <w:color w:val="000000"/>
          <w:sz w:val="24"/>
          <w:szCs w:val="24"/>
        </w:rPr>
      </w:pPr>
      <w:r w:rsidRPr="000654B9">
        <w:rPr>
          <w:rFonts w:ascii="Times New Roman" w:hAnsi="Times New Roman" w:cs="Times New Roman"/>
        </w:rPr>
        <w:t xml:space="preserve">                                                               </w:t>
      </w:r>
      <w:r w:rsidRPr="000654B9">
        <w:rPr>
          <w:rFonts w:ascii="Times New Roman" w:hAnsi="Times New Roman" w:cs="Times New Roman"/>
          <w:color w:val="000000"/>
          <w:sz w:val="24"/>
          <w:szCs w:val="24"/>
        </w:rPr>
        <w:t xml:space="preserve"> </w:t>
      </w:r>
    </w:p>
    <w:p w:rsidR="000654B9" w:rsidRDefault="000654B9" w:rsidP="000654B9">
      <w:pPr>
        <w:jc w:val="center"/>
        <w:rPr>
          <w:rFonts w:ascii="Times New Roman" w:hAnsi="Times New Roman" w:cs="Times New Roman"/>
          <w:color w:val="000000"/>
          <w:sz w:val="24"/>
          <w:szCs w:val="24"/>
        </w:rPr>
      </w:pPr>
      <w:r w:rsidRPr="000654B9">
        <w:rPr>
          <w:rFonts w:ascii="Times New Roman" w:hAnsi="Times New Roman" w:cs="Times New Roman"/>
          <w:color w:val="000000"/>
          <w:sz w:val="24"/>
          <w:szCs w:val="24"/>
        </w:rPr>
        <w:t xml:space="preserve">                                                                                   (Continúa Índice Pág. 2)</w:t>
      </w:r>
    </w:p>
    <w:p w:rsidR="000654B9" w:rsidRDefault="000654B9" w:rsidP="000654B9">
      <w:pPr>
        <w:jc w:val="center"/>
        <w:rPr>
          <w:rFonts w:ascii="Times New Roman" w:hAnsi="Times New Roman" w:cs="Times New Roman"/>
          <w:color w:val="000000"/>
          <w:sz w:val="24"/>
          <w:szCs w:val="24"/>
        </w:rPr>
      </w:pP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36"/>
          <w:szCs w:val="36"/>
        </w:rPr>
      </w:pPr>
      <w:r w:rsidRPr="000654B9">
        <w:rPr>
          <w:rFonts w:ascii="Times New Roman" w:hAnsi="Times New Roman" w:cs="Times New Roman"/>
          <w:b/>
          <w:bCs/>
          <w:sz w:val="36"/>
          <w:szCs w:val="36"/>
        </w:rPr>
        <w:t>ÍNDICE</w:t>
      </w:r>
      <w:r w:rsidR="0038665D" w:rsidRPr="000654B9">
        <w:rPr>
          <w:rFonts w:ascii="Times New Roman" w:hAnsi="Times New Roman" w:cs="Times New Roman"/>
          <w:b/>
          <w:bCs/>
          <w:sz w:val="36"/>
          <w:szCs w:val="36"/>
        </w:rPr>
        <w:fldChar w:fldCharType="begin"/>
      </w:r>
      <w:r w:rsidRPr="000654B9">
        <w:rPr>
          <w:rFonts w:ascii="Times New Roman" w:hAnsi="Times New Roman" w:cs="Times New Roman"/>
          <w:b/>
          <w:bCs/>
          <w:sz w:val="36"/>
          <w:szCs w:val="36"/>
        </w:rPr>
        <w:instrText>tc "ÍNDICE"</w:instrText>
      </w:r>
      <w:r w:rsidR="0038665D" w:rsidRPr="000654B9">
        <w:rPr>
          <w:rFonts w:ascii="Times New Roman" w:hAnsi="Times New Roman" w:cs="Times New Roman"/>
          <w:b/>
          <w:bCs/>
          <w:sz w:val="36"/>
          <w:szCs w:val="36"/>
        </w:rPr>
        <w:fldChar w:fldCharType="end"/>
      </w:r>
    </w:p>
    <w:p w:rsidR="000654B9" w:rsidRPr="000654B9" w:rsidRDefault="0038665D" w:rsidP="000654B9">
      <w:pPr>
        <w:autoSpaceDE w:val="0"/>
        <w:autoSpaceDN w:val="0"/>
        <w:adjustRightInd w:val="0"/>
        <w:spacing w:after="0" w:line="240" w:lineRule="auto"/>
        <w:jc w:val="center"/>
        <w:rPr>
          <w:rFonts w:ascii="Times New Roman" w:hAnsi="Times New Roman" w:cs="Times New Roman"/>
          <w:b/>
          <w:bCs/>
          <w:sz w:val="36"/>
          <w:szCs w:val="36"/>
        </w:rPr>
      </w:pPr>
      <w:r w:rsidRPr="000654B9">
        <w:rPr>
          <w:rFonts w:ascii="Times New Roman" w:hAnsi="Times New Roman" w:cs="Times New Roman"/>
          <w:b/>
          <w:bCs/>
          <w:sz w:val="36"/>
          <w:szCs w:val="36"/>
        </w:rPr>
        <w:fldChar w:fldCharType="begin"/>
      </w:r>
      <w:r w:rsidR="000654B9" w:rsidRPr="000654B9">
        <w:rPr>
          <w:rFonts w:ascii="Times New Roman" w:hAnsi="Times New Roman" w:cs="Times New Roman"/>
          <w:b/>
          <w:bCs/>
          <w:sz w:val="36"/>
          <w:szCs w:val="36"/>
        </w:rPr>
        <w:instrText>tc ""</w:instrText>
      </w:r>
      <w:r w:rsidRPr="000654B9">
        <w:rPr>
          <w:rFonts w:ascii="Times New Roman" w:hAnsi="Times New Roman" w:cs="Times New Roman"/>
          <w:b/>
          <w:bCs/>
          <w:sz w:val="36"/>
          <w:szCs w:val="36"/>
        </w:rPr>
        <w:fldChar w:fldCharType="end"/>
      </w:r>
    </w:p>
    <w:p w:rsidR="000654B9" w:rsidRPr="000654B9" w:rsidRDefault="0038665D" w:rsidP="000654B9">
      <w:pPr>
        <w:autoSpaceDE w:val="0"/>
        <w:autoSpaceDN w:val="0"/>
        <w:adjustRightInd w:val="0"/>
        <w:spacing w:after="0" w:line="240" w:lineRule="auto"/>
        <w:jc w:val="center"/>
        <w:rPr>
          <w:rFonts w:ascii="Times New Roman" w:hAnsi="Times New Roman" w:cs="Times New Roman"/>
          <w:b/>
          <w:bCs/>
          <w:sz w:val="20"/>
          <w:szCs w:val="20"/>
        </w:rPr>
      </w:pPr>
      <w:r w:rsidRPr="000654B9">
        <w:rPr>
          <w:rFonts w:ascii="Times New Roman" w:hAnsi="Times New Roman" w:cs="Times New Roman"/>
          <w:b/>
          <w:bCs/>
          <w:sz w:val="36"/>
          <w:szCs w:val="36"/>
        </w:rPr>
        <w:fldChar w:fldCharType="begin"/>
      </w:r>
      <w:r w:rsidR="000654B9" w:rsidRPr="000654B9">
        <w:rPr>
          <w:rFonts w:ascii="Times New Roman" w:hAnsi="Times New Roman" w:cs="Times New Roman"/>
          <w:b/>
          <w:bCs/>
          <w:sz w:val="36"/>
          <w:szCs w:val="36"/>
        </w:rPr>
        <w:instrText>tc ""</w:instrText>
      </w:r>
      <w:r w:rsidRPr="000654B9">
        <w:rPr>
          <w:rFonts w:ascii="Times New Roman" w:hAnsi="Times New Roman" w:cs="Times New Roman"/>
          <w:b/>
          <w:bCs/>
          <w:sz w:val="36"/>
          <w:szCs w:val="36"/>
        </w:rPr>
        <w:fldChar w:fldCharType="end"/>
      </w:r>
      <w:r w:rsidR="000654B9" w:rsidRPr="000654B9">
        <w:rPr>
          <w:rFonts w:ascii="Times New Roman" w:hAnsi="Times New Roman" w:cs="Times New Roman"/>
          <w:b/>
          <w:bCs/>
          <w:sz w:val="20"/>
          <w:szCs w:val="20"/>
        </w:rPr>
        <w:t xml:space="preserve">SECRETARÍA  DE  SEGURIDAD  PÚBLICA        </w:t>
      </w:r>
      <w:r w:rsidRPr="000654B9">
        <w:rPr>
          <w:rFonts w:ascii="Times New Roman" w:hAnsi="Times New Roman" w:cs="Times New Roman"/>
          <w:b/>
          <w:bCs/>
          <w:sz w:val="20"/>
          <w:szCs w:val="20"/>
        </w:rPr>
        <w:fldChar w:fldCharType="begin"/>
      </w:r>
      <w:r w:rsidR="000654B9" w:rsidRPr="000654B9">
        <w:rPr>
          <w:rFonts w:ascii="Times New Roman" w:hAnsi="Times New Roman" w:cs="Times New Roman"/>
          <w:b/>
          <w:bCs/>
          <w:sz w:val="20"/>
          <w:szCs w:val="20"/>
        </w:rPr>
        <w:instrText>tc "SECRETARÍA  DE  SEGURIDAD  PÚBLICA        "</w:instrText>
      </w:r>
      <w:r w:rsidRPr="000654B9">
        <w:rPr>
          <w:rFonts w:ascii="Times New Roman" w:hAnsi="Times New Roman" w:cs="Times New Roman"/>
          <w:b/>
          <w:bCs/>
          <w:sz w:val="20"/>
          <w:szCs w:val="20"/>
        </w:rPr>
        <w:fldChar w:fldCharType="end"/>
      </w:r>
    </w:p>
    <w:p w:rsidR="000654B9" w:rsidRPr="000654B9" w:rsidRDefault="000654B9" w:rsidP="000654B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54B9">
        <w:rPr>
          <w:rFonts w:ascii="Times New Roman" w:hAnsi="Times New Roman" w:cs="Times New Roman"/>
          <w:sz w:val="24"/>
          <w:szCs w:val="24"/>
        </w:rPr>
        <w:t>Resolución para prestar servicios privados de seguridad a: Aplicación y Estrategias en Servicios de Vigilancia, S.A. de C.V.; Profesionales en Vigilancia y Seguridad Privada, S.A. de C.V.; Adamantium Private Security Services, S. de R.L. de C.V.; María del Sol Castro Corona.; Servicios de Evidencia y Protección, S. de R.L. de C.V.; Eulen de Seguridad Privada, S.A. de C.V.; Benjamín Aquiles Olaiz Acosta.; Control Central de Vigilancia, S.A. de C.V.; Ayax Consultores en Sistemas de Protección y Limpieza, S.A. de C.V.; Controles Integrales de Protección, S.A. de C.V.; Grupo CPS, S.C.; Grupo de Seguridad Privada PRYSE de México, S.A. de C.V.; SERGESIN, S.A. de C.V.; Servicios Industriales e Institucionales, S.A. de C.V.</w:t>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20"/>
          <w:szCs w:val="20"/>
        </w:rPr>
      </w:pPr>
      <w:r w:rsidRPr="000654B9">
        <w:rPr>
          <w:rFonts w:ascii="Times New Roman" w:hAnsi="Times New Roman" w:cs="Times New Roman"/>
          <w:b/>
          <w:bCs/>
          <w:sz w:val="20"/>
          <w:szCs w:val="20"/>
        </w:rPr>
        <w:t>INSTITUTO  SINALOENSE  DE  LA  INFRAESTRUCTURA  FÍSICA  EDUCATIVA</w:t>
      </w:r>
      <w:r w:rsidR="0038665D" w:rsidRPr="000654B9">
        <w:rPr>
          <w:rFonts w:ascii="Times New Roman" w:hAnsi="Times New Roman" w:cs="Times New Roman"/>
          <w:b/>
          <w:bCs/>
          <w:sz w:val="20"/>
          <w:szCs w:val="20"/>
        </w:rPr>
        <w:fldChar w:fldCharType="begin"/>
      </w:r>
      <w:r w:rsidRPr="000654B9">
        <w:rPr>
          <w:rFonts w:ascii="Times New Roman" w:hAnsi="Times New Roman" w:cs="Times New Roman"/>
          <w:b/>
          <w:bCs/>
          <w:sz w:val="20"/>
          <w:szCs w:val="20"/>
        </w:rPr>
        <w:instrText>tc "INSTITUTO  SINALOENSE  DE  LA  INFRAESTRUCTURA  FÍSICA  EDUCATIVA"</w:instrText>
      </w:r>
      <w:r w:rsidR="0038665D" w:rsidRPr="000654B9">
        <w:rPr>
          <w:rFonts w:ascii="Times New Roman" w:hAnsi="Times New Roman" w:cs="Times New Roman"/>
          <w:b/>
          <w:bCs/>
          <w:sz w:val="20"/>
          <w:szCs w:val="20"/>
        </w:rPr>
        <w:fldChar w:fldCharType="end"/>
      </w:r>
    </w:p>
    <w:p w:rsidR="000654B9" w:rsidRPr="000654B9" w:rsidRDefault="000654B9" w:rsidP="000654B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54B9">
        <w:rPr>
          <w:rFonts w:ascii="Times New Roman" w:hAnsi="Times New Roman" w:cs="Times New Roman"/>
          <w:sz w:val="24"/>
          <w:szCs w:val="24"/>
        </w:rPr>
        <w:t>Resumen de Convocatoria: ADQ-002.- Licitaciones Públicas Estatales Presenciales No. de Licitación: ISIFE-ADQ-LPE-003-2022.</w:t>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20"/>
          <w:szCs w:val="20"/>
        </w:rPr>
      </w:pPr>
      <w:r w:rsidRPr="000654B9">
        <w:rPr>
          <w:rFonts w:ascii="Times New Roman" w:hAnsi="Times New Roman" w:cs="Times New Roman"/>
          <w:b/>
          <w:bCs/>
          <w:sz w:val="20"/>
          <w:szCs w:val="20"/>
        </w:rPr>
        <w:t>INSTITUTO  DE  PENSIONES  DEL  ESTADO  DE  SINALOA</w:t>
      </w:r>
      <w:r w:rsidR="0038665D" w:rsidRPr="000654B9">
        <w:rPr>
          <w:rFonts w:ascii="Times New Roman" w:hAnsi="Times New Roman" w:cs="Times New Roman"/>
          <w:b/>
          <w:bCs/>
          <w:sz w:val="20"/>
          <w:szCs w:val="20"/>
        </w:rPr>
        <w:fldChar w:fldCharType="begin"/>
      </w:r>
      <w:r w:rsidRPr="000654B9">
        <w:rPr>
          <w:rFonts w:ascii="Times New Roman" w:hAnsi="Times New Roman" w:cs="Times New Roman"/>
          <w:b/>
          <w:bCs/>
          <w:sz w:val="20"/>
          <w:szCs w:val="20"/>
        </w:rPr>
        <w:instrText>tc "INSTITUTO  DE  PENSIONES  DEL  ESTADO  DE  SINALOA"</w:instrText>
      </w:r>
      <w:r w:rsidR="0038665D" w:rsidRPr="000654B9">
        <w:rPr>
          <w:rFonts w:ascii="Times New Roman" w:hAnsi="Times New Roman" w:cs="Times New Roman"/>
          <w:b/>
          <w:bCs/>
          <w:sz w:val="20"/>
          <w:szCs w:val="20"/>
        </w:rPr>
        <w:fldChar w:fldCharType="end"/>
      </w:r>
    </w:p>
    <w:p w:rsidR="000654B9" w:rsidRPr="000654B9" w:rsidRDefault="000654B9" w:rsidP="000654B9">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654B9">
        <w:rPr>
          <w:rFonts w:ascii="Times New Roman" w:hAnsi="Times New Roman" w:cs="Times New Roman"/>
          <w:sz w:val="24"/>
          <w:szCs w:val="24"/>
        </w:rPr>
        <w:t>Cancelación a la Sesión No. 01/2022 de la Junta de Gobierno del Instituto de Pensiones del Estado de Sinaloa.</w:t>
      </w:r>
    </w:p>
    <w:p w:rsidR="000654B9" w:rsidRPr="000654B9" w:rsidRDefault="000654B9" w:rsidP="000654B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54B9">
        <w:rPr>
          <w:rFonts w:ascii="Times New Roman" w:hAnsi="Times New Roman" w:cs="Times New Roman"/>
          <w:sz w:val="24"/>
          <w:szCs w:val="24"/>
        </w:rPr>
        <w:t xml:space="preserve">35   -   181    </w:t>
      </w: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24"/>
          <w:szCs w:val="24"/>
        </w:rPr>
      </w:pPr>
      <w:r w:rsidRPr="000654B9">
        <w:rPr>
          <w:rFonts w:ascii="Times New Roman" w:hAnsi="Times New Roman" w:cs="Times New Roman"/>
          <w:b/>
          <w:bCs/>
          <w:sz w:val="24"/>
          <w:szCs w:val="24"/>
        </w:rPr>
        <w:t>AVISOS  JUDICIALES</w:t>
      </w:r>
      <w:r w:rsidR="0038665D" w:rsidRPr="000654B9">
        <w:rPr>
          <w:rFonts w:ascii="Times New Roman" w:hAnsi="Times New Roman" w:cs="Times New Roman"/>
          <w:b/>
          <w:bCs/>
          <w:sz w:val="24"/>
          <w:szCs w:val="24"/>
        </w:rPr>
        <w:fldChar w:fldCharType="begin"/>
      </w:r>
      <w:r w:rsidRPr="000654B9">
        <w:rPr>
          <w:rFonts w:ascii="Times New Roman" w:hAnsi="Times New Roman" w:cs="Times New Roman"/>
          <w:b/>
          <w:bCs/>
          <w:sz w:val="24"/>
          <w:szCs w:val="24"/>
        </w:rPr>
        <w:instrText>tc "AVISOS  JUDICIALES"</w:instrText>
      </w:r>
      <w:r w:rsidR="0038665D" w:rsidRPr="000654B9">
        <w:rPr>
          <w:rFonts w:ascii="Times New Roman" w:hAnsi="Times New Roman" w:cs="Times New Roman"/>
          <w:b/>
          <w:bCs/>
          <w:sz w:val="24"/>
          <w:szCs w:val="24"/>
        </w:rPr>
        <w:fldChar w:fldCharType="end"/>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0654B9">
        <w:rPr>
          <w:rFonts w:ascii="Times New Roman" w:hAnsi="Times New Roman" w:cs="Times New Roman"/>
          <w:sz w:val="24"/>
          <w:szCs w:val="24"/>
        </w:rPr>
        <w:t xml:space="preserve">  182   -   192   </w:t>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Pr="000654B9" w:rsidRDefault="000654B9" w:rsidP="000654B9">
      <w:pPr>
        <w:autoSpaceDE w:val="0"/>
        <w:autoSpaceDN w:val="0"/>
        <w:adjustRightInd w:val="0"/>
        <w:spacing w:after="0" w:line="240" w:lineRule="auto"/>
        <w:jc w:val="center"/>
        <w:rPr>
          <w:rFonts w:ascii="Times New Roman" w:hAnsi="Times New Roman" w:cs="Times New Roman"/>
          <w:b/>
          <w:bCs/>
          <w:sz w:val="24"/>
          <w:szCs w:val="24"/>
        </w:rPr>
      </w:pPr>
      <w:r w:rsidRPr="000654B9">
        <w:rPr>
          <w:rFonts w:ascii="Times New Roman" w:hAnsi="Times New Roman" w:cs="Times New Roman"/>
          <w:b/>
          <w:bCs/>
          <w:sz w:val="24"/>
          <w:szCs w:val="24"/>
        </w:rPr>
        <w:t>AVISOS  NOTARIALES</w:t>
      </w:r>
      <w:r w:rsidR="0038665D" w:rsidRPr="000654B9">
        <w:rPr>
          <w:rFonts w:ascii="Times New Roman" w:hAnsi="Times New Roman" w:cs="Times New Roman"/>
          <w:b/>
          <w:bCs/>
          <w:sz w:val="24"/>
          <w:szCs w:val="24"/>
        </w:rPr>
        <w:fldChar w:fldCharType="begin"/>
      </w:r>
      <w:r w:rsidRPr="000654B9">
        <w:rPr>
          <w:rFonts w:ascii="Times New Roman" w:hAnsi="Times New Roman" w:cs="Times New Roman"/>
          <w:b/>
          <w:bCs/>
          <w:sz w:val="24"/>
          <w:szCs w:val="24"/>
        </w:rPr>
        <w:instrText>tc "AVISOS  NOTARIALES"</w:instrText>
      </w:r>
      <w:r w:rsidR="0038665D" w:rsidRPr="000654B9">
        <w:rPr>
          <w:rFonts w:ascii="Times New Roman" w:hAnsi="Times New Roman" w:cs="Times New Roman"/>
          <w:b/>
          <w:bCs/>
          <w:sz w:val="24"/>
          <w:szCs w:val="24"/>
        </w:rPr>
        <w:fldChar w:fldCharType="end"/>
      </w:r>
    </w:p>
    <w:p w:rsidR="000654B9" w:rsidRPr="000654B9" w:rsidRDefault="000654B9" w:rsidP="000654B9">
      <w:pPr>
        <w:autoSpaceDE w:val="0"/>
        <w:autoSpaceDN w:val="0"/>
        <w:adjustRightInd w:val="0"/>
        <w:spacing w:after="0" w:line="240" w:lineRule="auto"/>
        <w:jc w:val="center"/>
        <w:rPr>
          <w:rFonts w:ascii="Roman" w:hAnsi="Roman" w:cs="Roman"/>
          <w:sz w:val="8"/>
          <w:szCs w:val="8"/>
        </w:rPr>
      </w:pPr>
    </w:p>
    <w:p w:rsidR="000654B9" w:rsidRDefault="000654B9" w:rsidP="000654B9">
      <w:pPr>
        <w:jc w:val="center"/>
        <w:rPr>
          <w:rFonts w:ascii="Times New Roman" w:hAnsi="Times New Roman" w:cs="Times New Roman"/>
          <w:color w:val="000000"/>
          <w:sz w:val="24"/>
          <w:szCs w:val="24"/>
        </w:rPr>
      </w:pPr>
      <w:r w:rsidRPr="000654B9">
        <w:rPr>
          <w:rFonts w:ascii="Times New Roman" w:hAnsi="Times New Roman" w:cs="Times New Roman"/>
          <w:sz w:val="24"/>
          <w:szCs w:val="24"/>
        </w:rPr>
        <w:t>192</w:t>
      </w:r>
    </w:p>
    <w:p w:rsidR="00B9303E" w:rsidRDefault="00B9303E" w:rsidP="005E6930">
      <w:pPr>
        <w:jc w:val="center"/>
        <w:rPr>
          <w:rFonts w:ascii="Times New Roman" w:hAnsi="Times New Roman" w:cs="Times New Roman"/>
          <w:color w:val="000000"/>
          <w:sz w:val="24"/>
          <w:szCs w:val="24"/>
        </w:rPr>
      </w:pPr>
    </w:p>
    <w:p w:rsidR="008640C7" w:rsidRDefault="008640C7" w:rsidP="005E6930">
      <w:pPr>
        <w:jc w:val="center"/>
        <w:rPr>
          <w:rFonts w:ascii="Times New Roman" w:hAnsi="Times New Roman" w:cs="Times New Roman"/>
          <w:color w:val="000000"/>
          <w:sz w:val="24"/>
          <w:szCs w:val="24"/>
        </w:rPr>
      </w:pPr>
    </w:p>
    <w:p w:rsidR="008640C7" w:rsidRPr="008640C7" w:rsidRDefault="008640C7" w:rsidP="008640C7">
      <w:pPr>
        <w:autoSpaceDE w:val="0"/>
        <w:autoSpaceDN w:val="0"/>
        <w:adjustRightInd w:val="0"/>
        <w:spacing w:after="0" w:line="240" w:lineRule="auto"/>
        <w:jc w:val="center"/>
        <w:rPr>
          <w:rFonts w:ascii="Times New Roman" w:hAnsi="Times New Roman" w:cs="Times New Roman"/>
          <w:b/>
          <w:bCs/>
          <w:sz w:val="36"/>
          <w:szCs w:val="36"/>
        </w:rPr>
      </w:pPr>
      <w:r w:rsidRPr="008640C7">
        <w:rPr>
          <w:rFonts w:ascii="Times New Roman" w:hAnsi="Times New Roman" w:cs="Times New Roman"/>
          <w:b/>
          <w:bCs/>
          <w:color w:val="000000"/>
        </w:rPr>
        <w:t xml:space="preserve">Tomo CXIII  3ra. Época </w:t>
      </w:r>
      <w:r w:rsidRPr="008640C7">
        <w:rPr>
          <w:rFonts w:ascii="Times New Roman" w:hAnsi="Times New Roman" w:cs="Times New Roman"/>
          <w:color w:val="000000"/>
        </w:rPr>
        <w:t xml:space="preserve">    Culiacán, Sin., miércoles 14 de diciembre de 2022.</w:t>
      </w:r>
      <w:r w:rsidRPr="008640C7">
        <w:rPr>
          <w:rFonts w:ascii="Times New Roman" w:hAnsi="Times New Roman" w:cs="Times New Roman"/>
          <w:b/>
          <w:bCs/>
          <w:color w:val="000000"/>
        </w:rPr>
        <w:t xml:space="preserve">    No. 150</w:t>
      </w:r>
    </w:p>
    <w:p w:rsidR="008640C7" w:rsidRPr="008640C7" w:rsidRDefault="008640C7" w:rsidP="008640C7">
      <w:pPr>
        <w:autoSpaceDE w:val="0"/>
        <w:autoSpaceDN w:val="0"/>
        <w:adjustRightInd w:val="0"/>
        <w:spacing w:after="0" w:line="496" w:lineRule="atLeast"/>
        <w:jc w:val="center"/>
        <w:rPr>
          <w:rFonts w:ascii="Times New Roman" w:hAnsi="Times New Roman" w:cs="Times New Roman"/>
          <w:color w:val="000000"/>
          <w:sz w:val="24"/>
          <w:szCs w:val="24"/>
        </w:rPr>
      </w:pPr>
      <w:r w:rsidRPr="008640C7">
        <w:rPr>
          <w:rFonts w:ascii="Times New Roman" w:hAnsi="Times New Roman" w:cs="Times New Roman"/>
          <w:b/>
          <w:bCs/>
          <w:color w:val="000000"/>
          <w:sz w:val="36"/>
          <w:szCs w:val="36"/>
        </w:rPr>
        <w:t>Edición  Vespertina</w:t>
      </w:r>
    </w:p>
    <w:p w:rsidR="008640C7" w:rsidRPr="008640C7" w:rsidRDefault="0038665D" w:rsidP="008640C7">
      <w:pPr>
        <w:autoSpaceDE w:val="0"/>
        <w:autoSpaceDN w:val="0"/>
        <w:adjustRightInd w:val="0"/>
        <w:spacing w:after="0" w:line="240" w:lineRule="auto"/>
        <w:jc w:val="center"/>
        <w:rPr>
          <w:rFonts w:ascii="Times New Roman" w:hAnsi="Times New Roman" w:cs="Times New Roman"/>
          <w:b/>
          <w:bCs/>
          <w:sz w:val="36"/>
          <w:szCs w:val="36"/>
        </w:rPr>
      </w:pPr>
      <w:r w:rsidRPr="008640C7">
        <w:rPr>
          <w:rFonts w:ascii="Times New Roman" w:hAnsi="Times New Roman" w:cs="Times New Roman"/>
          <w:b/>
          <w:bCs/>
          <w:sz w:val="36"/>
          <w:szCs w:val="36"/>
        </w:rPr>
        <w:fldChar w:fldCharType="begin"/>
      </w:r>
      <w:r w:rsidR="008640C7" w:rsidRPr="008640C7">
        <w:rPr>
          <w:rFonts w:ascii="Times New Roman" w:hAnsi="Times New Roman" w:cs="Times New Roman"/>
          <w:b/>
          <w:bCs/>
          <w:sz w:val="36"/>
          <w:szCs w:val="36"/>
        </w:rPr>
        <w:instrText>tc "</w:instrText>
      </w:r>
      <w:r w:rsidR="008640C7" w:rsidRPr="008640C7">
        <w:rPr>
          <w:rFonts w:ascii="Times New Roman" w:hAnsi="Times New Roman" w:cs="Times New Roman"/>
          <w:b/>
          <w:bCs/>
          <w:color w:val="000000"/>
          <w:sz w:val="36"/>
          <w:szCs w:val="36"/>
        </w:rPr>
        <w:instrText>"</w:instrText>
      </w:r>
      <w:r w:rsidRPr="008640C7">
        <w:rPr>
          <w:rFonts w:ascii="Times New Roman" w:hAnsi="Times New Roman" w:cs="Times New Roman"/>
          <w:b/>
          <w:bCs/>
          <w:sz w:val="36"/>
          <w:szCs w:val="36"/>
        </w:rPr>
        <w:fldChar w:fldCharType="end"/>
      </w:r>
    </w:p>
    <w:p w:rsidR="008640C7" w:rsidRPr="008640C7" w:rsidRDefault="0038665D" w:rsidP="008640C7">
      <w:pPr>
        <w:autoSpaceDE w:val="0"/>
        <w:autoSpaceDN w:val="0"/>
        <w:adjustRightInd w:val="0"/>
        <w:spacing w:after="0" w:line="240" w:lineRule="auto"/>
        <w:jc w:val="center"/>
        <w:rPr>
          <w:rFonts w:ascii="Times New Roman" w:hAnsi="Times New Roman" w:cs="Times New Roman"/>
          <w:b/>
          <w:bCs/>
          <w:sz w:val="36"/>
          <w:szCs w:val="36"/>
        </w:rPr>
      </w:pPr>
      <w:r w:rsidRPr="008640C7">
        <w:rPr>
          <w:rFonts w:ascii="Times New Roman" w:hAnsi="Times New Roman" w:cs="Times New Roman"/>
          <w:b/>
          <w:bCs/>
          <w:sz w:val="36"/>
          <w:szCs w:val="36"/>
        </w:rPr>
        <w:fldChar w:fldCharType="begin"/>
      </w:r>
      <w:r w:rsidR="008640C7" w:rsidRPr="008640C7">
        <w:rPr>
          <w:rFonts w:ascii="Times New Roman" w:hAnsi="Times New Roman" w:cs="Times New Roman"/>
          <w:b/>
          <w:bCs/>
          <w:sz w:val="36"/>
          <w:szCs w:val="36"/>
        </w:rPr>
        <w:instrText>tc ""</w:instrText>
      </w:r>
      <w:r w:rsidRPr="008640C7">
        <w:rPr>
          <w:rFonts w:ascii="Times New Roman" w:hAnsi="Times New Roman" w:cs="Times New Roman"/>
          <w:b/>
          <w:bCs/>
          <w:sz w:val="36"/>
          <w:szCs w:val="36"/>
        </w:rPr>
        <w:fldChar w:fldCharType="end"/>
      </w:r>
    </w:p>
    <w:p w:rsidR="008640C7" w:rsidRPr="008640C7" w:rsidRDefault="0038665D" w:rsidP="008640C7">
      <w:pPr>
        <w:autoSpaceDE w:val="0"/>
        <w:autoSpaceDN w:val="0"/>
        <w:adjustRightInd w:val="0"/>
        <w:spacing w:after="0" w:line="240" w:lineRule="auto"/>
        <w:jc w:val="center"/>
        <w:rPr>
          <w:rFonts w:ascii="Times New Roman" w:hAnsi="Times New Roman" w:cs="Times New Roman"/>
          <w:b/>
          <w:bCs/>
          <w:sz w:val="36"/>
          <w:szCs w:val="36"/>
        </w:rPr>
      </w:pPr>
      <w:r w:rsidRPr="008640C7">
        <w:rPr>
          <w:rFonts w:ascii="Times New Roman" w:hAnsi="Times New Roman" w:cs="Times New Roman"/>
          <w:b/>
          <w:bCs/>
          <w:sz w:val="36"/>
          <w:szCs w:val="36"/>
        </w:rPr>
        <w:lastRenderedPageBreak/>
        <w:fldChar w:fldCharType="begin"/>
      </w:r>
      <w:r w:rsidR="008640C7" w:rsidRPr="008640C7">
        <w:rPr>
          <w:rFonts w:ascii="Times New Roman" w:hAnsi="Times New Roman" w:cs="Times New Roman"/>
          <w:b/>
          <w:bCs/>
          <w:sz w:val="36"/>
          <w:szCs w:val="36"/>
        </w:rPr>
        <w:instrText>tc ""</w:instrText>
      </w:r>
      <w:r w:rsidRPr="008640C7">
        <w:rPr>
          <w:rFonts w:ascii="Times New Roman" w:hAnsi="Times New Roman" w:cs="Times New Roman"/>
          <w:b/>
          <w:bCs/>
          <w:sz w:val="36"/>
          <w:szCs w:val="36"/>
        </w:rPr>
        <w:fldChar w:fldCharType="end"/>
      </w:r>
    </w:p>
    <w:p w:rsidR="008640C7" w:rsidRPr="008640C7" w:rsidRDefault="008640C7" w:rsidP="008640C7">
      <w:pPr>
        <w:autoSpaceDE w:val="0"/>
        <w:autoSpaceDN w:val="0"/>
        <w:adjustRightInd w:val="0"/>
        <w:spacing w:after="0" w:line="240" w:lineRule="auto"/>
        <w:jc w:val="center"/>
        <w:rPr>
          <w:rFonts w:ascii="Times New Roman" w:hAnsi="Times New Roman" w:cs="Times New Roman"/>
          <w:b/>
          <w:bCs/>
          <w:sz w:val="36"/>
          <w:szCs w:val="36"/>
        </w:rPr>
      </w:pPr>
      <w:r w:rsidRPr="008640C7">
        <w:rPr>
          <w:rFonts w:ascii="Times New Roman" w:hAnsi="Times New Roman" w:cs="Times New Roman"/>
          <w:b/>
          <w:bCs/>
          <w:sz w:val="36"/>
          <w:szCs w:val="36"/>
        </w:rPr>
        <w:t>ÍNDICE</w:t>
      </w:r>
      <w:r w:rsidR="0038665D" w:rsidRPr="008640C7">
        <w:rPr>
          <w:rFonts w:ascii="Times New Roman" w:hAnsi="Times New Roman" w:cs="Times New Roman"/>
          <w:b/>
          <w:bCs/>
          <w:sz w:val="36"/>
          <w:szCs w:val="36"/>
        </w:rPr>
        <w:fldChar w:fldCharType="begin"/>
      </w:r>
      <w:r w:rsidRPr="008640C7">
        <w:rPr>
          <w:rFonts w:ascii="Times New Roman" w:hAnsi="Times New Roman" w:cs="Times New Roman"/>
          <w:b/>
          <w:bCs/>
          <w:sz w:val="36"/>
          <w:szCs w:val="36"/>
        </w:rPr>
        <w:instrText>tc "ÍNDICE"</w:instrText>
      </w:r>
      <w:r w:rsidR="0038665D" w:rsidRPr="008640C7">
        <w:rPr>
          <w:rFonts w:ascii="Times New Roman" w:hAnsi="Times New Roman" w:cs="Times New Roman"/>
          <w:b/>
          <w:bCs/>
          <w:sz w:val="36"/>
          <w:szCs w:val="36"/>
        </w:rPr>
        <w:fldChar w:fldCharType="end"/>
      </w:r>
    </w:p>
    <w:p w:rsidR="008640C7" w:rsidRPr="008640C7" w:rsidRDefault="008640C7" w:rsidP="008640C7">
      <w:pPr>
        <w:autoSpaceDE w:val="0"/>
        <w:autoSpaceDN w:val="0"/>
        <w:adjustRightInd w:val="0"/>
        <w:spacing w:after="0" w:line="240" w:lineRule="auto"/>
        <w:jc w:val="center"/>
        <w:rPr>
          <w:rFonts w:ascii="Roman" w:hAnsi="Roman" w:cs="Roman"/>
          <w:sz w:val="8"/>
          <w:szCs w:val="8"/>
        </w:rPr>
      </w:pPr>
    </w:p>
    <w:p w:rsidR="008640C7" w:rsidRPr="008640C7" w:rsidRDefault="008640C7" w:rsidP="008640C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8640C7" w:rsidRPr="008640C7" w:rsidRDefault="008640C7" w:rsidP="008640C7">
      <w:pPr>
        <w:autoSpaceDE w:val="0"/>
        <w:autoSpaceDN w:val="0"/>
        <w:adjustRightInd w:val="0"/>
        <w:spacing w:after="0" w:line="240" w:lineRule="auto"/>
        <w:rPr>
          <w:rFonts w:ascii="Times New Roman" w:hAnsi="Times New Roman" w:cs="Times New Roman"/>
          <w:color w:val="000000"/>
          <w:sz w:val="24"/>
          <w:szCs w:val="24"/>
        </w:rPr>
      </w:pPr>
    </w:p>
    <w:p w:rsidR="008640C7" w:rsidRPr="008640C7" w:rsidRDefault="008640C7" w:rsidP="008640C7">
      <w:pPr>
        <w:autoSpaceDE w:val="0"/>
        <w:autoSpaceDN w:val="0"/>
        <w:adjustRightInd w:val="0"/>
        <w:spacing w:after="0" w:line="240" w:lineRule="auto"/>
        <w:jc w:val="center"/>
        <w:rPr>
          <w:rFonts w:ascii="Roman" w:hAnsi="Roman" w:cs="Roman"/>
          <w:sz w:val="8"/>
          <w:szCs w:val="8"/>
        </w:rPr>
      </w:pPr>
    </w:p>
    <w:p w:rsidR="008640C7" w:rsidRPr="008640C7" w:rsidRDefault="008640C7" w:rsidP="008640C7">
      <w:pPr>
        <w:autoSpaceDE w:val="0"/>
        <w:autoSpaceDN w:val="0"/>
        <w:adjustRightInd w:val="0"/>
        <w:spacing w:after="0" w:line="240" w:lineRule="auto"/>
        <w:jc w:val="center"/>
        <w:rPr>
          <w:rFonts w:ascii="Roman" w:hAnsi="Roman" w:cs="Roman"/>
          <w:sz w:val="8"/>
          <w:szCs w:val="8"/>
        </w:rPr>
      </w:pPr>
    </w:p>
    <w:p w:rsidR="008640C7" w:rsidRPr="008640C7" w:rsidRDefault="008640C7" w:rsidP="008640C7">
      <w:pPr>
        <w:autoSpaceDE w:val="0"/>
        <w:autoSpaceDN w:val="0"/>
        <w:adjustRightInd w:val="0"/>
        <w:spacing w:after="0" w:line="240" w:lineRule="auto"/>
        <w:jc w:val="center"/>
        <w:rPr>
          <w:rFonts w:ascii="Roman" w:hAnsi="Roman" w:cs="Roman"/>
          <w:sz w:val="8"/>
          <w:szCs w:val="8"/>
        </w:rPr>
      </w:pPr>
    </w:p>
    <w:p w:rsidR="008640C7" w:rsidRPr="008640C7" w:rsidRDefault="008640C7" w:rsidP="008640C7">
      <w:pPr>
        <w:autoSpaceDE w:val="0"/>
        <w:autoSpaceDN w:val="0"/>
        <w:adjustRightInd w:val="0"/>
        <w:spacing w:after="0" w:line="240" w:lineRule="auto"/>
        <w:jc w:val="center"/>
        <w:rPr>
          <w:rFonts w:ascii="Times New Roman" w:hAnsi="Times New Roman" w:cs="Times New Roman"/>
          <w:b/>
          <w:bCs/>
          <w:sz w:val="24"/>
          <w:szCs w:val="24"/>
        </w:rPr>
      </w:pPr>
      <w:r w:rsidRPr="008640C7">
        <w:rPr>
          <w:rFonts w:ascii="Times New Roman" w:hAnsi="Times New Roman" w:cs="Times New Roman"/>
          <w:b/>
          <w:bCs/>
          <w:sz w:val="24"/>
          <w:szCs w:val="24"/>
        </w:rPr>
        <w:t>PODER  EJECUTIVO  ESTATAL</w:t>
      </w:r>
      <w:r w:rsidR="0038665D" w:rsidRPr="008640C7">
        <w:rPr>
          <w:rFonts w:ascii="Times New Roman" w:hAnsi="Times New Roman" w:cs="Times New Roman"/>
          <w:b/>
          <w:bCs/>
          <w:sz w:val="24"/>
          <w:szCs w:val="24"/>
        </w:rPr>
        <w:fldChar w:fldCharType="begin"/>
      </w:r>
      <w:r w:rsidRPr="008640C7">
        <w:rPr>
          <w:rFonts w:ascii="Times New Roman" w:hAnsi="Times New Roman" w:cs="Times New Roman"/>
          <w:b/>
          <w:bCs/>
          <w:sz w:val="24"/>
          <w:szCs w:val="24"/>
        </w:rPr>
        <w:instrText>tc "PODER  EJECUTIVO  ESTATAL"</w:instrText>
      </w:r>
      <w:r w:rsidR="0038665D" w:rsidRPr="008640C7">
        <w:rPr>
          <w:rFonts w:ascii="Times New Roman" w:hAnsi="Times New Roman" w:cs="Times New Roman"/>
          <w:b/>
          <w:bCs/>
          <w:sz w:val="24"/>
          <w:szCs w:val="24"/>
        </w:rPr>
        <w:fldChar w:fldCharType="end"/>
      </w:r>
    </w:p>
    <w:p w:rsidR="008640C7" w:rsidRPr="008640C7" w:rsidRDefault="008640C7" w:rsidP="008640C7">
      <w:pPr>
        <w:autoSpaceDE w:val="0"/>
        <w:autoSpaceDN w:val="0"/>
        <w:adjustRightInd w:val="0"/>
        <w:spacing w:after="0" w:line="240" w:lineRule="auto"/>
        <w:jc w:val="center"/>
        <w:rPr>
          <w:rFonts w:ascii="Times New Roman" w:hAnsi="Times New Roman" w:cs="Times New Roman"/>
          <w:b/>
          <w:bCs/>
          <w:sz w:val="20"/>
          <w:szCs w:val="20"/>
        </w:rPr>
      </w:pPr>
      <w:r w:rsidRPr="008640C7">
        <w:rPr>
          <w:rFonts w:ascii="Times New Roman" w:hAnsi="Times New Roman" w:cs="Times New Roman"/>
          <w:b/>
          <w:bCs/>
          <w:sz w:val="20"/>
          <w:szCs w:val="20"/>
        </w:rPr>
        <w:t>SECRETARÍA  DE  ADMINISTRACIÓN  Y  FINANZAS</w:t>
      </w:r>
      <w:r w:rsidR="0038665D" w:rsidRPr="008640C7">
        <w:rPr>
          <w:rFonts w:ascii="Times New Roman" w:hAnsi="Times New Roman" w:cs="Times New Roman"/>
          <w:b/>
          <w:bCs/>
          <w:sz w:val="20"/>
          <w:szCs w:val="20"/>
        </w:rPr>
        <w:fldChar w:fldCharType="begin"/>
      </w:r>
      <w:r w:rsidRPr="008640C7">
        <w:rPr>
          <w:rFonts w:ascii="Times New Roman" w:hAnsi="Times New Roman" w:cs="Times New Roman"/>
          <w:b/>
          <w:bCs/>
          <w:sz w:val="20"/>
          <w:szCs w:val="20"/>
        </w:rPr>
        <w:instrText>tc "SECRETARÍA  DE  ADMINISTRACIÓN  Y  FINANZAS"</w:instrText>
      </w:r>
      <w:r w:rsidR="0038665D" w:rsidRPr="008640C7">
        <w:rPr>
          <w:rFonts w:ascii="Times New Roman" w:hAnsi="Times New Roman" w:cs="Times New Roman"/>
          <w:b/>
          <w:bCs/>
          <w:sz w:val="20"/>
          <w:szCs w:val="20"/>
        </w:rPr>
        <w:fldChar w:fldCharType="end"/>
      </w:r>
    </w:p>
    <w:p w:rsidR="008640C7" w:rsidRPr="008640C7" w:rsidRDefault="008640C7" w:rsidP="008640C7">
      <w:pPr>
        <w:autoSpaceDE w:val="0"/>
        <w:autoSpaceDN w:val="0"/>
        <w:adjustRightInd w:val="0"/>
        <w:spacing w:after="0" w:line="240" w:lineRule="auto"/>
        <w:jc w:val="center"/>
        <w:rPr>
          <w:rFonts w:ascii="Roman" w:hAnsi="Roman" w:cs="Roman"/>
          <w:sz w:val="8"/>
          <w:szCs w:val="8"/>
        </w:rPr>
      </w:pPr>
    </w:p>
    <w:p w:rsidR="008640C7" w:rsidRPr="008640C7" w:rsidRDefault="008640C7" w:rsidP="008640C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8640C7">
        <w:rPr>
          <w:rFonts w:ascii="Times New Roman" w:hAnsi="Times New Roman" w:cs="Times New Roman"/>
          <w:sz w:val="24"/>
          <w:szCs w:val="24"/>
        </w:rPr>
        <w:t xml:space="preserve">Acuerdo mediante el cual se otorgan facilidades para el pago de adeudos de Contribuciones Vehiculares. </w:t>
      </w:r>
    </w:p>
    <w:p w:rsidR="008640C7" w:rsidRPr="008640C7" w:rsidRDefault="008640C7" w:rsidP="008640C7">
      <w:pPr>
        <w:autoSpaceDE w:val="0"/>
        <w:autoSpaceDN w:val="0"/>
        <w:adjustRightInd w:val="0"/>
        <w:spacing w:after="0" w:line="240" w:lineRule="auto"/>
        <w:jc w:val="center"/>
        <w:rPr>
          <w:rFonts w:ascii="Roman" w:hAnsi="Roman" w:cs="Roman"/>
          <w:sz w:val="8"/>
          <w:szCs w:val="8"/>
        </w:rPr>
      </w:pPr>
    </w:p>
    <w:p w:rsidR="008640C7" w:rsidRPr="008640C7" w:rsidRDefault="008640C7" w:rsidP="008640C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8640C7">
        <w:rPr>
          <w:rFonts w:ascii="Times New Roman" w:hAnsi="Times New Roman" w:cs="Times New Roman"/>
          <w:sz w:val="24"/>
          <w:szCs w:val="24"/>
        </w:rPr>
        <w:t>2   -   4</w:t>
      </w:r>
      <w:r w:rsidRPr="008640C7">
        <w:rPr>
          <w:rFonts w:ascii="Times New Roman" w:hAnsi="Times New Roman" w:cs="Times New Roman"/>
        </w:rPr>
        <w:t xml:space="preserve">                            </w:t>
      </w:r>
      <w:r w:rsidRPr="008640C7">
        <w:rPr>
          <w:rFonts w:ascii="Times New Roman" w:hAnsi="Times New Roman" w:cs="Times New Roman"/>
          <w:color w:val="000000"/>
          <w:sz w:val="24"/>
          <w:szCs w:val="24"/>
        </w:rPr>
        <w:t xml:space="preserve"> </w:t>
      </w:r>
    </w:p>
    <w:p w:rsidR="008640C7" w:rsidRDefault="008640C7" w:rsidP="005E6930">
      <w:pPr>
        <w:jc w:val="center"/>
        <w:rPr>
          <w:rFonts w:ascii="Times New Roman" w:hAnsi="Times New Roman" w:cs="Times New Roman"/>
          <w:color w:val="000000"/>
          <w:sz w:val="24"/>
          <w:szCs w:val="24"/>
        </w:rPr>
      </w:pPr>
      <w:r w:rsidRPr="008640C7">
        <w:rPr>
          <w:rFonts w:ascii="Times New Roman" w:hAnsi="Times New Roman" w:cs="Times New Roman"/>
          <w:color w:val="000000"/>
          <w:sz w:val="24"/>
          <w:szCs w:val="24"/>
        </w:rPr>
        <w:t xml:space="preserve">           </w:t>
      </w:r>
    </w:p>
    <w:p w:rsidR="008640C7" w:rsidRDefault="008640C7" w:rsidP="005E6930">
      <w:pPr>
        <w:jc w:val="center"/>
        <w:rPr>
          <w:rFonts w:ascii="Times New Roman" w:hAnsi="Times New Roman" w:cs="Times New Roman"/>
          <w:color w:val="000000"/>
          <w:sz w:val="24"/>
          <w:szCs w:val="24"/>
        </w:rPr>
      </w:pPr>
    </w:p>
    <w:p w:rsidR="00B9303E" w:rsidRDefault="00B9303E" w:rsidP="005E6930">
      <w:pPr>
        <w:jc w:val="center"/>
        <w:rPr>
          <w:rFonts w:ascii="Times New Roman" w:hAnsi="Times New Roman" w:cs="Times New Roman"/>
          <w:color w:val="000000"/>
          <w:sz w:val="24"/>
          <w:szCs w:val="24"/>
        </w:rPr>
      </w:pPr>
    </w:p>
    <w:p w:rsidR="003260C7" w:rsidRDefault="003260C7" w:rsidP="005E6930">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16 de diciembre de 2022.</w:t>
      </w:r>
      <w:r>
        <w:rPr>
          <w:rFonts w:ascii="Times New Roman" w:hAnsi="Times New Roman" w:cs="Times New Roman"/>
          <w:b/>
          <w:bCs/>
        </w:rPr>
        <w:t xml:space="preserve">    No. 151</w:t>
      </w:r>
    </w:p>
    <w:p w:rsidR="003260C7" w:rsidRPr="003260C7" w:rsidRDefault="003260C7" w:rsidP="003260C7">
      <w:pPr>
        <w:autoSpaceDE w:val="0"/>
        <w:autoSpaceDN w:val="0"/>
        <w:adjustRightInd w:val="0"/>
        <w:spacing w:after="0" w:line="240" w:lineRule="auto"/>
        <w:jc w:val="center"/>
        <w:rPr>
          <w:rFonts w:ascii="Times New Roman" w:hAnsi="Times New Roman" w:cs="Times New Roman"/>
          <w:b/>
          <w:bCs/>
          <w:sz w:val="36"/>
          <w:szCs w:val="36"/>
        </w:rPr>
      </w:pPr>
      <w:r w:rsidRPr="003260C7">
        <w:rPr>
          <w:rFonts w:ascii="Times New Roman" w:hAnsi="Times New Roman" w:cs="Times New Roman"/>
          <w:b/>
          <w:bCs/>
          <w:sz w:val="36"/>
          <w:szCs w:val="36"/>
        </w:rPr>
        <w:t>ÍNDICE</w:t>
      </w:r>
      <w:r w:rsidR="0038665D" w:rsidRPr="003260C7">
        <w:rPr>
          <w:rFonts w:ascii="Times New Roman" w:hAnsi="Times New Roman" w:cs="Times New Roman"/>
          <w:b/>
          <w:bCs/>
          <w:sz w:val="36"/>
          <w:szCs w:val="36"/>
        </w:rPr>
        <w:fldChar w:fldCharType="begin"/>
      </w:r>
      <w:r w:rsidRPr="003260C7">
        <w:rPr>
          <w:rFonts w:ascii="Times New Roman" w:hAnsi="Times New Roman" w:cs="Times New Roman"/>
          <w:b/>
          <w:bCs/>
          <w:sz w:val="36"/>
          <w:szCs w:val="36"/>
        </w:rPr>
        <w:instrText>tc "ÍNDICE"</w:instrText>
      </w:r>
      <w:r w:rsidR="0038665D" w:rsidRPr="003260C7">
        <w:rPr>
          <w:rFonts w:ascii="Times New Roman" w:hAnsi="Times New Roman" w:cs="Times New Roman"/>
          <w:b/>
          <w:bCs/>
          <w:sz w:val="36"/>
          <w:szCs w:val="36"/>
        </w:rPr>
        <w:fldChar w:fldCharType="end"/>
      </w:r>
    </w:p>
    <w:p w:rsidR="003260C7" w:rsidRPr="003260C7" w:rsidRDefault="0038665D" w:rsidP="003260C7">
      <w:pPr>
        <w:autoSpaceDE w:val="0"/>
        <w:autoSpaceDN w:val="0"/>
        <w:adjustRightInd w:val="0"/>
        <w:spacing w:after="0" w:line="240" w:lineRule="auto"/>
        <w:jc w:val="center"/>
        <w:rPr>
          <w:rFonts w:ascii="Times New Roman" w:hAnsi="Times New Roman" w:cs="Times New Roman"/>
          <w:b/>
          <w:bCs/>
          <w:sz w:val="36"/>
          <w:szCs w:val="36"/>
        </w:rPr>
      </w:pPr>
      <w:r w:rsidRPr="003260C7">
        <w:rPr>
          <w:rFonts w:ascii="Times New Roman" w:hAnsi="Times New Roman" w:cs="Times New Roman"/>
          <w:b/>
          <w:bCs/>
          <w:sz w:val="36"/>
          <w:szCs w:val="36"/>
        </w:rPr>
        <w:fldChar w:fldCharType="begin"/>
      </w:r>
      <w:r w:rsidR="003260C7" w:rsidRPr="003260C7">
        <w:rPr>
          <w:rFonts w:ascii="Times New Roman" w:hAnsi="Times New Roman" w:cs="Times New Roman"/>
          <w:b/>
          <w:bCs/>
          <w:sz w:val="36"/>
          <w:szCs w:val="36"/>
        </w:rPr>
        <w:instrText>tc ""</w:instrText>
      </w:r>
      <w:r w:rsidRPr="003260C7">
        <w:rPr>
          <w:rFonts w:ascii="Times New Roman" w:hAnsi="Times New Roman" w:cs="Times New Roman"/>
          <w:b/>
          <w:bCs/>
          <w:sz w:val="36"/>
          <w:szCs w:val="36"/>
        </w:rPr>
        <w:fldChar w:fldCharType="end"/>
      </w:r>
    </w:p>
    <w:p w:rsidR="003260C7" w:rsidRPr="003260C7" w:rsidRDefault="0038665D" w:rsidP="003260C7">
      <w:pPr>
        <w:autoSpaceDE w:val="0"/>
        <w:autoSpaceDN w:val="0"/>
        <w:adjustRightInd w:val="0"/>
        <w:spacing w:after="0" w:line="240" w:lineRule="auto"/>
        <w:jc w:val="center"/>
        <w:rPr>
          <w:rFonts w:ascii="Times New Roman" w:hAnsi="Times New Roman" w:cs="Times New Roman"/>
          <w:b/>
          <w:bCs/>
          <w:sz w:val="20"/>
          <w:szCs w:val="20"/>
        </w:rPr>
      </w:pPr>
      <w:r w:rsidRPr="003260C7">
        <w:rPr>
          <w:rFonts w:ascii="Times New Roman" w:hAnsi="Times New Roman" w:cs="Times New Roman"/>
          <w:b/>
          <w:bCs/>
          <w:sz w:val="20"/>
          <w:szCs w:val="20"/>
        </w:rPr>
        <w:fldChar w:fldCharType="begin"/>
      </w:r>
      <w:r w:rsidR="003260C7" w:rsidRPr="003260C7">
        <w:rPr>
          <w:rFonts w:ascii="Times New Roman" w:hAnsi="Times New Roman" w:cs="Times New Roman"/>
          <w:b/>
          <w:bCs/>
          <w:sz w:val="20"/>
          <w:szCs w:val="20"/>
        </w:rPr>
        <w:instrText>tc ""</w:instrText>
      </w:r>
      <w:r w:rsidRPr="003260C7">
        <w:rPr>
          <w:rFonts w:ascii="Times New Roman" w:hAnsi="Times New Roman" w:cs="Times New Roman"/>
          <w:b/>
          <w:bCs/>
          <w:sz w:val="20"/>
          <w:szCs w:val="20"/>
        </w:rPr>
        <w:fldChar w:fldCharType="end"/>
      </w:r>
    </w:p>
    <w:p w:rsidR="003260C7" w:rsidRPr="003260C7" w:rsidRDefault="003260C7" w:rsidP="003260C7">
      <w:pPr>
        <w:autoSpaceDE w:val="0"/>
        <w:autoSpaceDN w:val="0"/>
        <w:adjustRightInd w:val="0"/>
        <w:spacing w:after="0" w:line="240" w:lineRule="auto"/>
        <w:jc w:val="center"/>
        <w:rPr>
          <w:rFonts w:ascii="Roman" w:hAnsi="Roman" w:cs="Roman"/>
          <w:sz w:val="8"/>
          <w:szCs w:val="8"/>
        </w:rPr>
      </w:pPr>
    </w:p>
    <w:p w:rsidR="003260C7" w:rsidRPr="003260C7" w:rsidRDefault="003260C7" w:rsidP="003260C7">
      <w:pPr>
        <w:autoSpaceDE w:val="0"/>
        <w:autoSpaceDN w:val="0"/>
        <w:adjustRightInd w:val="0"/>
        <w:spacing w:after="0" w:line="240" w:lineRule="auto"/>
        <w:jc w:val="center"/>
        <w:rPr>
          <w:rFonts w:ascii="Times New Roman" w:hAnsi="Times New Roman" w:cs="Times New Roman"/>
          <w:b/>
          <w:bCs/>
          <w:sz w:val="24"/>
          <w:szCs w:val="24"/>
        </w:rPr>
      </w:pPr>
      <w:r w:rsidRPr="003260C7">
        <w:rPr>
          <w:rFonts w:ascii="Times New Roman" w:hAnsi="Times New Roman" w:cs="Times New Roman"/>
          <w:b/>
          <w:bCs/>
          <w:sz w:val="24"/>
          <w:szCs w:val="24"/>
        </w:rPr>
        <w:t>PODER  EJECUTIVO  ESTATAL</w:t>
      </w:r>
      <w:r w:rsidR="0038665D" w:rsidRPr="003260C7">
        <w:rPr>
          <w:rFonts w:ascii="Times New Roman" w:hAnsi="Times New Roman" w:cs="Times New Roman"/>
          <w:b/>
          <w:bCs/>
          <w:sz w:val="24"/>
          <w:szCs w:val="24"/>
        </w:rPr>
        <w:fldChar w:fldCharType="begin"/>
      </w:r>
      <w:r w:rsidRPr="003260C7">
        <w:rPr>
          <w:rFonts w:ascii="Times New Roman" w:hAnsi="Times New Roman" w:cs="Times New Roman"/>
          <w:b/>
          <w:bCs/>
          <w:sz w:val="24"/>
          <w:szCs w:val="24"/>
        </w:rPr>
        <w:instrText>tc "PODER  EJECUTIVO  ESTATAL"</w:instrText>
      </w:r>
      <w:r w:rsidR="0038665D" w:rsidRPr="003260C7">
        <w:rPr>
          <w:rFonts w:ascii="Times New Roman" w:hAnsi="Times New Roman" w:cs="Times New Roman"/>
          <w:b/>
          <w:bCs/>
          <w:sz w:val="24"/>
          <w:szCs w:val="24"/>
        </w:rPr>
        <w:fldChar w:fldCharType="end"/>
      </w:r>
    </w:p>
    <w:p w:rsidR="003260C7" w:rsidRPr="003260C7" w:rsidRDefault="003260C7" w:rsidP="003260C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260C7">
        <w:rPr>
          <w:rFonts w:ascii="Times New Roman" w:hAnsi="Times New Roman" w:cs="Times New Roman"/>
          <w:sz w:val="24"/>
          <w:szCs w:val="24"/>
        </w:rPr>
        <w:t xml:space="preserve">Aviso de Suspensión de Labores por el Periodo Vacacional.- Se comunica que las dependencias del Poder Ejecutivo del Estado de Sinaloa suspenden sus actividades, no prioritarias, durante el periodo comprendido del miércoles 21 de diciembre  de 2022 al martes 03 de enero de 2023. En consecuencia, las labores se reanudan de manera ordinaria a partir del miércoles 04 de enero de 2023. </w:t>
      </w:r>
    </w:p>
    <w:p w:rsidR="003260C7" w:rsidRPr="003260C7" w:rsidRDefault="003260C7" w:rsidP="003260C7">
      <w:pPr>
        <w:autoSpaceDE w:val="0"/>
        <w:autoSpaceDN w:val="0"/>
        <w:adjustRightInd w:val="0"/>
        <w:spacing w:after="0" w:line="240" w:lineRule="auto"/>
        <w:jc w:val="center"/>
        <w:rPr>
          <w:rFonts w:ascii="Roman" w:hAnsi="Roman" w:cs="Roman"/>
          <w:sz w:val="8"/>
          <w:szCs w:val="8"/>
        </w:rPr>
      </w:pPr>
    </w:p>
    <w:p w:rsidR="003260C7" w:rsidRPr="003260C7" w:rsidRDefault="003260C7" w:rsidP="003260C7">
      <w:pPr>
        <w:autoSpaceDE w:val="0"/>
        <w:autoSpaceDN w:val="0"/>
        <w:adjustRightInd w:val="0"/>
        <w:spacing w:after="0" w:line="240" w:lineRule="auto"/>
        <w:jc w:val="center"/>
        <w:rPr>
          <w:rFonts w:ascii="Times New Roman" w:hAnsi="Times New Roman" w:cs="Times New Roman"/>
          <w:b/>
          <w:bCs/>
          <w:sz w:val="20"/>
          <w:szCs w:val="20"/>
        </w:rPr>
      </w:pPr>
      <w:r w:rsidRPr="003260C7">
        <w:rPr>
          <w:rFonts w:ascii="Times New Roman" w:hAnsi="Times New Roman" w:cs="Times New Roman"/>
          <w:b/>
          <w:bCs/>
          <w:sz w:val="20"/>
          <w:szCs w:val="20"/>
        </w:rPr>
        <w:t>COMISIÓN  ESTATAL  DE  AGUA  POTABLE  Y  ALCANTARILLADO  DE  SINALOA</w:t>
      </w:r>
      <w:r w:rsidR="0038665D" w:rsidRPr="003260C7">
        <w:rPr>
          <w:rFonts w:ascii="Times New Roman" w:hAnsi="Times New Roman" w:cs="Times New Roman"/>
          <w:b/>
          <w:bCs/>
          <w:sz w:val="20"/>
          <w:szCs w:val="20"/>
        </w:rPr>
        <w:fldChar w:fldCharType="begin"/>
      </w:r>
      <w:r w:rsidRPr="003260C7">
        <w:rPr>
          <w:rFonts w:ascii="Times New Roman" w:hAnsi="Times New Roman" w:cs="Times New Roman"/>
          <w:b/>
          <w:bCs/>
          <w:sz w:val="20"/>
          <w:szCs w:val="20"/>
        </w:rPr>
        <w:instrText>tc "COMISIÓN  ESTATAL  DE  AGUA  POTABLE  Y  ALCANTARILLADO  DE  SINALOA"</w:instrText>
      </w:r>
      <w:r w:rsidR="0038665D" w:rsidRPr="003260C7">
        <w:rPr>
          <w:rFonts w:ascii="Times New Roman" w:hAnsi="Times New Roman" w:cs="Times New Roman"/>
          <w:b/>
          <w:bCs/>
          <w:sz w:val="20"/>
          <w:szCs w:val="20"/>
        </w:rPr>
        <w:fldChar w:fldCharType="end"/>
      </w:r>
    </w:p>
    <w:p w:rsidR="003260C7" w:rsidRPr="003260C7" w:rsidRDefault="003260C7" w:rsidP="003260C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260C7">
        <w:rPr>
          <w:rFonts w:ascii="Times New Roman" w:hAnsi="Times New Roman" w:cs="Times New Roman"/>
          <w:sz w:val="24"/>
          <w:szCs w:val="24"/>
        </w:rPr>
        <w:t>Decreto que reforma, adiciona y deroga diversas disposiciones del Reglamento Interior de la Comisión Estatal de Agua Potable y Alcantarillado de Sinaloa.</w:t>
      </w:r>
    </w:p>
    <w:p w:rsidR="003260C7" w:rsidRPr="003260C7" w:rsidRDefault="003260C7" w:rsidP="003260C7">
      <w:pPr>
        <w:autoSpaceDE w:val="0"/>
        <w:autoSpaceDN w:val="0"/>
        <w:adjustRightInd w:val="0"/>
        <w:spacing w:after="0" w:line="240" w:lineRule="auto"/>
        <w:jc w:val="center"/>
        <w:rPr>
          <w:rFonts w:ascii="Roman" w:hAnsi="Roman" w:cs="Roman"/>
          <w:sz w:val="8"/>
          <w:szCs w:val="8"/>
        </w:rPr>
      </w:pPr>
    </w:p>
    <w:p w:rsidR="003260C7" w:rsidRPr="003260C7" w:rsidRDefault="003260C7" w:rsidP="003260C7">
      <w:pPr>
        <w:autoSpaceDE w:val="0"/>
        <w:autoSpaceDN w:val="0"/>
        <w:adjustRightInd w:val="0"/>
        <w:spacing w:after="0" w:line="240" w:lineRule="auto"/>
        <w:jc w:val="center"/>
        <w:rPr>
          <w:rFonts w:ascii="Times New Roman" w:hAnsi="Times New Roman" w:cs="Times New Roman"/>
          <w:b/>
          <w:bCs/>
          <w:sz w:val="20"/>
          <w:szCs w:val="20"/>
        </w:rPr>
      </w:pPr>
      <w:r w:rsidRPr="003260C7">
        <w:rPr>
          <w:rFonts w:ascii="Times New Roman" w:hAnsi="Times New Roman" w:cs="Times New Roman"/>
          <w:b/>
          <w:bCs/>
          <w:sz w:val="20"/>
          <w:szCs w:val="20"/>
        </w:rPr>
        <w:t>HOSPITAL  CIVIL  DE  CULIACÁN</w:t>
      </w:r>
      <w:r w:rsidR="0038665D" w:rsidRPr="003260C7">
        <w:rPr>
          <w:rFonts w:ascii="Times New Roman" w:hAnsi="Times New Roman" w:cs="Times New Roman"/>
          <w:b/>
          <w:bCs/>
          <w:sz w:val="20"/>
          <w:szCs w:val="20"/>
        </w:rPr>
        <w:fldChar w:fldCharType="begin"/>
      </w:r>
      <w:r w:rsidRPr="003260C7">
        <w:rPr>
          <w:rFonts w:ascii="Times New Roman" w:hAnsi="Times New Roman" w:cs="Times New Roman"/>
          <w:b/>
          <w:bCs/>
          <w:sz w:val="20"/>
          <w:szCs w:val="20"/>
        </w:rPr>
        <w:instrText>tc "HOSPITAL  CIVIL  DE  CULIACÁN"</w:instrText>
      </w:r>
      <w:r w:rsidR="0038665D" w:rsidRPr="003260C7">
        <w:rPr>
          <w:rFonts w:ascii="Times New Roman" w:hAnsi="Times New Roman" w:cs="Times New Roman"/>
          <w:b/>
          <w:bCs/>
          <w:sz w:val="20"/>
          <w:szCs w:val="20"/>
        </w:rPr>
        <w:fldChar w:fldCharType="end"/>
      </w:r>
    </w:p>
    <w:p w:rsidR="003260C7" w:rsidRPr="003260C7" w:rsidRDefault="003260C7" w:rsidP="003260C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260C7">
        <w:rPr>
          <w:rFonts w:ascii="Times New Roman" w:hAnsi="Times New Roman" w:cs="Times New Roman"/>
          <w:sz w:val="24"/>
          <w:szCs w:val="24"/>
        </w:rPr>
        <w:t>Código de Conducta del Hospital Civil de Culiacán.</w:t>
      </w:r>
    </w:p>
    <w:p w:rsidR="003260C7" w:rsidRPr="003260C7" w:rsidRDefault="003260C7" w:rsidP="003260C7">
      <w:pPr>
        <w:autoSpaceDE w:val="0"/>
        <w:autoSpaceDN w:val="0"/>
        <w:adjustRightInd w:val="0"/>
        <w:spacing w:after="0" w:line="240" w:lineRule="auto"/>
        <w:jc w:val="center"/>
        <w:rPr>
          <w:rFonts w:ascii="Roman" w:hAnsi="Roman" w:cs="Roman"/>
          <w:sz w:val="8"/>
          <w:szCs w:val="8"/>
        </w:rPr>
      </w:pPr>
    </w:p>
    <w:p w:rsidR="003260C7" w:rsidRPr="003260C7" w:rsidRDefault="003260C7" w:rsidP="003260C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260C7">
        <w:rPr>
          <w:rFonts w:ascii="Times New Roman" w:hAnsi="Times New Roman" w:cs="Times New Roman"/>
          <w:sz w:val="24"/>
          <w:szCs w:val="24"/>
        </w:rPr>
        <w:t>2   -   35</w:t>
      </w:r>
    </w:p>
    <w:p w:rsidR="003260C7" w:rsidRPr="003260C7" w:rsidRDefault="003260C7" w:rsidP="003260C7">
      <w:pPr>
        <w:autoSpaceDE w:val="0"/>
        <w:autoSpaceDN w:val="0"/>
        <w:adjustRightInd w:val="0"/>
        <w:spacing w:after="0" w:line="240" w:lineRule="auto"/>
        <w:jc w:val="center"/>
        <w:rPr>
          <w:rFonts w:ascii="Roman" w:hAnsi="Roman" w:cs="Roman"/>
          <w:sz w:val="8"/>
          <w:szCs w:val="8"/>
        </w:rPr>
      </w:pPr>
    </w:p>
    <w:p w:rsidR="003260C7" w:rsidRPr="003260C7" w:rsidRDefault="003260C7" w:rsidP="003260C7">
      <w:pPr>
        <w:autoSpaceDE w:val="0"/>
        <w:autoSpaceDN w:val="0"/>
        <w:adjustRightInd w:val="0"/>
        <w:spacing w:after="0" w:line="330" w:lineRule="atLeast"/>
        <w:jc w:val="center"/>
        <w:rPr>
          <w:rFonts w:ascii="Times New Roman" w:hAnsi="Times New Roman" w:cs="Times New Roman"/>
          <w:b/>
          <w:bCs/>
          <w:color w:val="000000"/>
          <w:sz w:val="24"/>
          <w:szCs w:val="24"/>
        </w:rPr>
      </w:pPr>
      <w:r w:rsidRPr="003260C7">
        <w:rPr>
          <w:rFonts w:ascii="Times New Roman" w:hAnsi="Times New Roman" w:cs="Times New Roman"/>
          <w:b/>
          <w:bCs/>
          <w:color w:val="000000"/>
          <w:sz w:val="24"/>
          <w:szCs w:val="24"/>
        </w:rPr>
        <w:t>AYUNTAMIENTOS</w:t>
      </w:r>
    </w:p>
    <w:p w:rsidR="003260C7" w:rsidRPr="003260C7" w:rsidRDefault="003260C7" w:rsidP="003260C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260C7">
        <w:rPr>
          <w:rFonts w:ascii="Times New Roman" w:hAnsi="Times New Roman" w:cs="Times New Roman"/>
          <w:color w:val="000000"/>
          <w:sz w:val="24"/>
          <w:szCs w:val="24"/>
        </w:rPr>
        <w:t>Municipio de Cosalá.- Convocatoria No. 002 Licitación Pública Nacional Estatal No.- COS/OPD/2022/002.</w:t>
      </w:r>
    </w:p>
    <w:p w:rsidR="003260C7" w:rsidRPr="003260C7" w:rsidRDefault="003260C7" w:rsidP="003260C7">
      <w:pPr>
        <w:autoSpaceDE w:val="0"/>
        <w:autoSpaceDN w:val="0"/>
        <w:adjustRightInd w:val="0"/>
        <w:spacing w:after="0" w:line="240" w:lineRule="auto"/>
        <w:jc w:val="center"/>
        <w:rPr>
          <w:rFonts w:ascii="Roman" w:hAnsi="Roman" w:cs="Roman"/>
          <w:sz w:val="8"/>
          <w:szCs w:val="8"/>
        </w:rPr>
      </w:pPr>
    </w:p>
    <w:p w:rsidR="003260C7" w:rsidRPr="003260C7" w:rsidRDefault="003260C7" w:rsidP="003260C7">
      <w:pPr>
        <w:autoSpaceDE w:val="0"/>
        <w:autoSpaceDN w:val="0"/>
        <w:adjustRightInd w:val="0"/>
        <w:spacing w:after="0" w:line="240" w:lineRule="auto"/>
        <w:jc w:val="center"/>
        <w:rPr>
          <w:rFonts w:ascii="Times New Roman" w:hAnsi="Times New Roman" w:cs="Times New Roman"/>
          <w:b/>
          <w:bCs/>
          <w:sz w:val="20"/>
          <w:szCs w:val="20"/>
        </w:rPr>
      </w:pPr>
      <w:r w:rsidRPr="003260C7">
        <w:rPr>
          <w:rFonts w:ascii="Times New Roman" w:hAnsi="Times New Roman" w:cs="Times New Roman"/>
          <w:b/>
          <w:bCs/>
          <w:sz w:val="20"/>
          <w:szCs w:val="20"/>
        </w:rPr>
        <w:t>JUNTA  MUNICIPAL  DE  AGUA  POTABLE  Y  ALCANTARILLADO</w:t>
      </w:r>
      <w:r w:rsidR="0038665D" w:rsidRPr="003260C7">
        <w:rPr>
          <w:rFonts w:ascii="Times New Roman" w:hAnsi="Times New Roman" w:cs="Times New Roman"/>
          <w:b/>
          <w:bCs/>
          <w:sz w:val="20"/>
          <w:szCs w:val="20"/>
        </w:rPr>
        <w:fldChar w:fldCharType="begin"/>
      </w:r>
      <w:r w:rsidRPr="003260C7">
        <w:rPr>
          <w:rFonts w:ascii="Times New Roman" w:hAnsi="Times New Roman" w:cs="Times New Roman"/>
          <w:b/>
          <w:bCs/>
          <w:sz w:val="20"/>
          <w:szCs w:val="20"/>
        </w:rPr>
        <w:instrText>tc "JUNTA  MUNICIPAL  DE  AGUA  POTABLE  Y  ALCANTARILLADO"</w:instrText>
      </w:r>
      <w:r w:rsidR="0038665D" w:rsidRPr="003260C7">
        <w:rPr>
          <w:rFonts w:ascii="Times New Roman" w:hAnsi="Times New Roman" w:cs="Times New Roman"/>
          <w:b/>
          <w:bCs/>
          <w:sz w:val="20"/>
          <w:szCs w:val="20"/>
        </w:rPr>
        <w:fldChar w:fldCharType="end"/>
      </w:r>
    </w:p>
    <w:p w:rsidR="003260C7" w:rsidRPr="003260C7" w:rsidRDefault="003260C7" w:rsidP="003260C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260C7">
        <w:rPr>
          <w:rFonts w:ascii="Times New Roman" w:hAnsi="Times New Roman" w:cs="Times New Roman"/>
          <w:sz w:val="24"/>
          <w:szCs w:val="24"/>
        </w:rPr>
        <w:t>Municipio de Culiacán.- Convocatoria Pública: JAPAC-R.P.-2022-001 A.</w:t>
      </w:r>
    </w:p>
    <w:p w:rsidR="003260C7" w:rsidRPr="003260C7" w:rsidRDefault="003260C7" w:rsidP="003260C7">
      <w:pPr>
        <w:autoSpaceDE w:val="0"/>
        <w:autoSpaceDN w:val="0"/>
        <w:adjustRightInd w:val="0"/>
        <w:spacing w:after="0" w:line="240" w:lineRule="auto"/>
        <w:jc w:val="center"/>
        <w:rPr>
          <w:rFonts w:ascii="Roman" w:hAnsi="Roman" w:cs="Roman"/>
          <w:sz w:val="8"/>
          <w:szCs w:val="8"/>
        </w:rPr>
      </w:pPr>
    </w:p>
    <w:p w:rsidR="003260C7" w:rsidRPr="003260C7" w:rsidRDefault="003260C7" w:rsidP="003260C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260C7">
        <w:rPr>
          <w:rFonts w:ascii="Times New Roman" w:hAnsi="Times New Roman" w:cs="Times New Roman"/>
          <w:sz w:val="24"/>
          <w:szCs w:val="24"/>
        </w:rPr>
        <w:t>36   -   37</w:t>
      </w:r>
    </w:p>
    <w:p w:rsidR="003260C7" w:rsidRPr="003260C7" w:rsidRDefault="003260C7" w:rsidP="003260C7">
      <w:pPr>
        <w:autoSpaceDE w:val="0"/>
        <w:autoSpaceDN w:val="0"/>
        <w:adjustRightInd w:val="0"/>
        <w:spacing w:after="0" w:line="240" w:lineRule="auto"/>
        <w:jc w:val="center"/>
        <w:rPr>
          <w:rFonts w:ascii="Roman" w:hAnsi="Roman" w:cs="Roman"/>
          <w:sz w:val="8"/>
          <w:szCs w:val="8"/>
        </w:rPr>
      </w:pPr>
    </w:p>
    <w:p w:rsidR="003260C7" w:rsidRPr="003260C7" w:rsidRDefault="003260C7" w:rsidP="003260C7">
      <w:pPr>
        <w:autoSpaceDE w:val="0"/>
        <w:autoSpaceDN w:val="0"/>
        <w:adjustRightInd w:val="0"/>
        <w:spacing w:after="0" w:line="240" w:lineRule="auto"/>
        <w:jc w:val="center"/>
        <w:rPr>
          <w:rFonts w:ascii="Times New Roman" w:hAnsi="Times New Roman" w:cs="Times New Roman"/>
          <w:b/>
          <w:bCs/>
          <w:sz w:val="24"/>
          <w:szCs w:val="24"/>
        </w:rPr>
      </w:pPr>
      <w:r w:rsidRPr="003260C7">
        <w:rPr>
          <w:rFonts w:ascii="Times New Roman" w:hAnsi="Times New Roman" w:cs="Times New Roman"/>
          <w:b/>
          <w:bCs/>
          <w:sz w:val="24"/>
          <w:szCs w:val="24"/>
        </w:rPr>
        <w:t>AVISOS  GENERALES</w:t>
      </w:r>
      <w:r w:rsidR="0038665D" w:rsidRPr="003260C7">
        <w:rPr>
          <w:rFonts w:ascii="Times New Roman" w:hAnsi="Times New Roman" w:cs="Times New Roman"/>
          <w:b/>
          <w:bCs/>
          <w:sz w:val="24"/>
          <w:szCs w:val="24"/>
        </w:rPr>
        <w:fldChar w:fldCharType="begin"/>
      </w:r>
      <w:r w:rsidRPr="003260C7">
        <w:rPr>
          <w:rFonts w:ascii="Times New Roman" w:hAnsi="Times New Roman" w:cs="Times New Roman"/>
          <w:b/>
          <w:bCs/>
          <w:sz w:val="24"/>
          <w:szCs w:val="24"/>
        </w:rPr>
        <w:instrText>tc "AVISOS  GENERALES"</w:instrText>
      </w:r>
      <w:r w:rsidR="0038665D" w:rsidRPr="003260C7">
        <w:rPr>
          <w:rFonts w:ascii="Times New Roman" w:hAnsi="Times New Roman" w:cs="Times New Roman"/>
          <w:b/>
          <w:bCs/>
          <w:sz w:val="24"/>
          <w:szCs w:val="24"/>
        </w:rPr>
        <w:fldChar w:fldCharType="end"/>
      </w:r>
    </w:p>
    <w:p w:rsidR="003260C7" w:rsidRPr="003260C7" w:rsidRDefault="003260C7" w:rsidP="003260C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3260C7">
        <w:rPr>
          <w:rFonts w:ascii="Times New Roman" w:hAnsi="Times New Roman" w:cs="Times New Roman"/>
          <w:sz w:val="24"/>
          <w:szCs w:val="24"/>
        </w:rPr>
        <w:t>Convocatoria a Asamblea General Extraordinaria de la empresa Equilibrio 123, Sociedad  Anónima de Capital Variable.</w:t>
      </w:r>
    </w:p>
    <w:p w:rsidR="003260C7" w:rsidRPr="003260C7" w:rsidRDefault="003260C7" w:rsidP="003260C7">
      <w:pPr>
        <w:autoSpaceDE w:val="0"/>
        <w:autoSpaceDN w:val="0"/>
        <w:adjustRightInd w:val="0"/>
        <w:spacing w:after="0" w:line="240" w:lineRule="auto"/>
        <w:jc w:val="center"/>
        <w:rPr>
          <w:rFonts w:ascii="Roman" w:hAnsi="Roman" w:cs="Roman"/>
          <w:sz w:val="8"/>
          <w:szCs w:val="8"/>
        </w:rPr>
      </w:pPr>
    </w:p>
    <w:p w:rsidR="003260C7" w:rsidRPr="003260C7" w:rsidRDefault="003260C7" w:rsidP="003260C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260C7">
        <w:rPr>
          <w:rFonts w:ascii="Times New Roman" w:hAnsi="Times New Roman" w:cs="Times New Roman"/>
          <w:sz w:val="24"/>
          <w:szCs w:val="24"/>
        </w:rPr>
        <w:lastRenderedPageBreak/>
        <w:t>38</w:t>
      </w:r>
    </w:p>
    <w:p w:rsidR="003260C7" w:rsidRPr="003260C7" w:rsidRDefault="003260C7" w:rsidP="003260C7">
      <w:pPr>
        <w:autoSpaceDE w:val="0"/>
        <w:autoSpaceDN w:val="0"/>
        <w:adjustRightInd w:val="0"/>
        <w:spacing w:after="0" w:line="240" w:lineRule="auto"/>
        <w:jc w:val="center"/>
        <w:rPr>
          <w:rFonts w:ascii="Roman" w:hAnsi="Roman" w:cs="Roman"/>
          <w:sz w:val="8"/>
          <w:szCs w:val="8"/>
        </w:rPr>
      </w:pPr>
    </w:p>
    <w:p w:rsidR="003260C7" w:rsidRPr="003260C7" w:rsidRDefault="003260C7" w:rsidP="003260C7">
      <w:pPr>
        <w:autoSpaceDE w:val="0"/>
        <w:autoSpaceDN w:val="0"/>
        <w:adjustRightInd w:val="0"/>
        <w:spacing w:after="0" w:line="240" w:lineRule="auto"/>
        <w:jc w:val="center"/>
        <w:rPr>
          <w:rFonts w:ascii="Times New Roman" w:hAnsi="Times New Roman" w:cs="Times New Roman"/>
          <w:b/>
          <w:bCs/>
          <w:sz w:val="24"/>
          <w:szCs w:val="24"/>
        </w:rPr>
      </w:pPr>
      <w:r w:rsidRPr="003260C7">
        <w:rPr>
          <w:rFonts w:ascii="Times New Roman" w:hAnsi="Times New Roman" w:cs="Times New Roman"/>
          <w:b/>
          <w:bCs/>
          <w:sz w:val="24"/>
          <w:szCs w:val="24"/>
        </w:rPr>
        <w:t>AVISOS  JUDICIALES</w:t>
      </w:r>
      <w:r w:rsidR="0038665D" w:rsidRPr="003260C7">
        <w:rPr>
          <w:rFonts w:ascii="Times New Roman" w:hAnsi="Times New Roman" w:cs="Times New Roman"/>
          <w:b/>
          <w:bCs/>
          <w:sz w:val="24"/>
          <w:szCs w:val="24"/>
        </w:rPr>
        <w:fldChar w:fldCharType="begin"/>
      </w:r>
      <w:r w:rsidRPr="003260C7">
        <w:rPr>
          <w:rFonts w:ascii="Times New Roman" w:hAnsi="Times New Roman" w:cs="Times New Roman"/>
          <w:b/>
          <w:bCs/>
          <w:sz w:val="24"/>
          <w:szCs w:val="24"/>
        </w:rPr>
        <w:instrText>tc "AVISOS  JUDICIALES"</w:instrText>
      </w:r>
      <w:r w:rsidR="0038665D" w:rsidRPr="003260C7">
        <w:rPr>
          <w:rFonts w:ascii="Times New Roman" w:hAnsi="Times New Roman" w:cs="Times New Roman"/>
          <w:b/>
          <w:bCs/>
          <w:sz w:val="24"/>
          <w:szCs w:val="24"/>
        </w:rPr>
        <w:fldChar w:fldCharType="end"/>
      </w:r>
    </w:p>
    <w:p w:rsidR="003260C7" w:rsidRPr="003260C7" w:rsidRDefault="003260C7" w:rsidP="003260C7">
      <w:pPr>
        <w:autoSpaceDE w:val="0"/>
        <w:autoSpaceDN w:val="0"/>
        <w:adjustRightInd w:val="0"/>
        <w:spacing w:after="0" w:line="240" w:lineRule="auto"/>
        <w:jc w:val="center"/>
        <w:rPr>
          <w:rFonts w:ascii="Roman" w:hAnsi="Roman" w:cs="Roman"/>
          <w:sz w:val="8"/>
          <w:szCs w:val="8"/>
        </w:rPr>
      </w:pPr>
    </w:p>
    <w:p w:rsidR="003260C7" w:rsidRPr="003260C7" w:rsidRDefault="003260C7" w:rsidP="003260C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3260C7">
        <w:rPr>
          <w:rFonts w:ascii="Times New Roman" w:hAnsi="Times New Roman" w:cs="Times New Roman"/>
          <w:sz w:val="24"/>
          <w:szCs w:val="24"/>
        </w:rPr>
        <w:t xml:space="preserve">39   -   56   </w:t>
      </w:r>
    </w:p>
    <w:p w:rsidR="003260C7" w:rsidRPr="003260C7" w:rsidRDefault="003260C7" w:rsidP="003260C7">
      <w:pPr>
        <w:autoSpaceDE w:val="0"/>
        <w:autoSpaceDN w:val="0"/>
        <w:adjustRightInd w:val="0"/>
        <w:spacing w:after="0" w:line="240" w:lineRule="auto"/>
        <w:jc w:val="center"/>
        <w:rPr>
          <w:rFonts w:ascii="Roman" w:hAnsi="Roman" w:cs="Roman"/>
          <w:sz w:val="8"/>
          <w:szCs w:val="8"/>
        </w:rPr>
      </w:pPr>
    </w:p>
    <w:p w:rsidR="003260C7" w:rsidRDefault="003260C7" w:rsidP="005E6930">
      <w:pPr>
        <w:jc w:val="center"/>
        <w:rPr>
          <w:rFonts w:ascii="Times New Roman" w:hAnsi="Times New Roman" w:cs="Times New Roman"/>
          <w:color w:val="000000"/>
          <w:sz w:val="24"/>
          <w:szCs w:val="24"/>
        </w:rPr>
      </w:pPr>
    </w:p>
    <w:p w:rsidR="003260C7" w:rsidRDefault="003260C7" w:rsidP="005E6930">
      <w:pPr>
        <w:jc w:val="center"/>
        <w:rPr>
          <w:rFonts w:ascii="Times New Roman" w:hAnsi="Times New Roman" w:cs="Times New Roman"/>
          <w:color w:val="000000"/>
          <w:sz w:val="24"/>
          <w:szCs w:val="24"/>
        </w:rPr>
      </w:pPr>
    </w:p>
    <w:p w:rsidR="003260C7" w:rsidRDefault="003260C7" w:rsidP="005E6930">
      <w:pPr>
        <w:jc w:val="center"/>
        <w:rPr>
          <w:rFonts w:ascii="Times New Roman" w:hAnsi="Times New Roman" w:cs="Times New Roman"/>
          <w:color w:val="000000"/>
          <w:sz w:val="24"/>
          <w:szCs w:val="24"/>
        </w:rPr>
      </w:pP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20"/>
          <w:szCs w:val="20"/>
        </w:rPr>
      </w:pPr>
      <w:r w:rsidRPr="00B32615">
        <w:rPr>
          <w:rFonts w:ascii="Times New Roman" w:hAnsi="Times New Roman" w:cs="Times New Roman"/>
          <w:b/>
          <w:bCs/>
        </w:rPr>
        <w:t xml:space="preserve">Tomo CXIII  3ra. Época </w:t>
      </w:r>
      <w:r w:rsidRPr="00B32615">
        <w:rPr>
          <w:rFonts w:ascii="Times New Roman" w:hAnsi="Times New Roman" w:cs="Times New Roman"/>
        </w:rPr>
        <w:t xml:space="preserve">    Culiacán, Sin., lunes 19 de diciembre de 2022.</w:t>
      </w:r>
      <w:r w:rsidRPr="00B32615">
        <w:rPr>
          <w:rFonts w:ascii="Times New Roman" w:hAnsi="Times New Roman" w:cs="Times New Roman"/>
          <w:b/>
          <w:bCs/>
        </w:rPr>
        <w:t xml:space="preserve">    No. 152</w:t>
      </w: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36"/>
          <w:szCs w:val="36"/>
        </w:rPr>
      </w:pPr>
      <w:r w:rsidRPr="00B32615">
        <w:rPr>
          <w:rFonts w:ascii="Times New Roman" w:hAnsi="Times New Roman" w:cs="Times New Roman"/>
          <w:b/>
          <w:bCs/>
          <w:sz w:val="36"/>
          <w:szCs w:val="36"/>
        </w:rPr>
        <w:t>ÍNDICE</w:t>
      </w:r>
      <w:r w:rsidR="0038665D" w:rsidRPr="00B32615">
        <w:rPr>
          <w:rFonts w:ascii="Times New Roman" w:hAnsi="Times New Roman" w:cs="Times New Roman"/>
          <w:b/>
          <w:bCs/>
          <w:sz w:val="36"/>
          <w:szCs w:val="36"/>
        </w:rPr>
        <w:fldChar w:fldCharType="begin"/>
      </w:r>
      <w:r w:rsidRPr="00B32615">
        <w:rPr>
          <w:rFonts w:ascii="Times New Roman" w:hAnsi="Times New Roman" w:cs="Times New Roman"/>
          <w:b/>
          <w:bCs/>
          <w:sz w:val="36"/>
          <w:szCs w:val="36"/>
        </w:rPr>
        <w:instrText>tc "ÍNDICE"</w:instrText>
      </w:r>
      <w:r w:rsidR="0038665D" w:rsidRPr="00B32615">
        <w:rPr>
          <w:rFonts w:ascii="Times New Roman" w:hAnsi="Times New Roman" w:cs="Times New Roman"/>
          <w:b/>
          <w:bCs/>
          <w:sz w:val="36"/>
          <w:szCs w:val="36"/>
        </w:rPr>
        <w:fldChar w:fldCharType="end"/>
      </w:r>
    </w:p>
    <w:p w:rsidR="00B32615" w:rsidRPr="00B32615" w:rsidRDefault="0038665D" w:rsidP="00B32615">
      <w:pPr>
        <w:autoSpaceDE w:val="0"/>
        <w:autoSpaceDN w:val="0"/>
        <w:adjustRightInd w:val="0"/>
        <w:spacing w:after="0" w:line="240" w:lineRule="auto"/>
        <w:jc w:val="center"/>
        <w:rPr>
          <w:rFonts w:ascii="Times New Roman" w:hAnsi="Times New Roman" w:cs="Times New Roman"/>
          <w:b/>
          <w:bCs/>
          <w:sz w:val="36"/>
          <w:szCs w:val="36"/>
        </w:rPr>
      </w:pPr>
      <w:r w:rsidRPr="00B32615">
        <w:rPr>
          <w:rFonts w:ascii="Times New Roman" w:hAnsi="Times New Roman" w:cs="Times New Roman"/>
          <w:b/>
          <w:bCs/>
          <w:sz w:val="36"/>
          <w:szCs w:val="36"/>
        </w:rPr>
        <w:fldChar w:fldCharType="begin"/>
      </w:r>
      <w:r w:rsidR="00B32615" w:rsidRPr="00B32615">
        <w:rPr>
          <w:rFonts w:ascii="Times New Roman" w:hAnsi="Times New Roman" w:cs="Times New Roman"/>
          <w:b/>
          <w:bCs/>
          <w:sz w:val="36"/>
          <w:szCs w:val="36"/>
        </w:rPr>
        <w:instrText>tc ""</w:instrText>
      </w:r>
      <w:r w:rsidRPr="00B32615">
        <w:rPr>
          <w:rFonts w:ascii="Times New Roman" w:hAnsi="Times New Roman" w:cs="Times New Roman"/>
          <w:b/>
          <w:bCs/>
          <w:sz w:val="36"/>
          <w:szCs w:val="36"/>
        </w:rPr>
        <w:fldChar w:fldCharType="end"/>
      </w:r>
    </w:p>
    <w:p w:rsidR="00B32615" w:rsidRPr="00B32615" w:rsidRDefault="0038665D" w:rsidP="00B32615">
      <w:pPr>
        <w:autoSpaceDE w:val="0"/>
        <w:autoSpaceDN w:val="0"/>
        <w:adjustRightInd w:val="0"/>
        <w:spacing w:after="0" w:line="240" w:lineRule="auto"/>
        <w:jc w:val="center"/>
        <w:rPr>
          <w:rFonts w:ascii="Times New Roman" w:hAnsi="Times New Roman" w:cs="Times New Roman"/>
          <w:b/>
          <w:bCs/>
          <w:sz w:val="36"/>
          <w:szCs w:val="36"/>
        </w:rPr>
      </w:pPr>
      <w:r w:rsidRPr="00B32615">
        <w:rPr>
          <w:rFonts w:ascii="Times New Roman" w:hAnsi="Times New Roman" w:cs="Times New Roman"/>
          <w:b/>
          <w:bCs/>
          <w:sz w:val="36"/>
          <w:szCs w:val="36"/>
        </w:rPr>
        <w:fldChar w:fldCharType="begin"/>
      </w:r>
      <w:r w:rsidR="00B32615" w:rsidRPr="00B32615">
        <w:rPr>
          <w:rFonts w:ascii="Times New Roman" w:hAnsi="Times New Roman" w:cs="Times New Roman"/>
          <w:b/>
          <w:bCs/>
          <w:sz w:val="36"/>
          <w:szCs w:val="36"/>
        </w:rPr>
        <w:instrText>tc ""</w:instrText>
      </w:r>
      <w:r w:rsidRPr="00B32615">
        <w:rPr>
          <w:rFonts w:ascii="Times New Roman" w:hAnsi="Times New Roman" w:cs="Times New Roman"/>
          <w:b/>
          <w:bCs/>
          <w:sz w:val="36"/>
          <w:szCs w:val="36"/>
        </w:rPr>
        <w:fldChar w:fldCharType="end"/>
      </w:r>
    </w:p>
    <w:p w:rsidR="00B32615" w:rsidRPr="00B32615" w:rsidRDefault="0038665D" w:rsidP="00B32615">
      <w:pPr>
        <w:autoSpaceDE w:val="0"/>
        <w:autoSpaceDN w:val="0"/>
        <w:adjustRightInd w:val="0"/>
        <w:spacing w:after="0" w:line="240" w:lineRule="auto"/>
        <w:jc w:val="center"/>
        <w:rPr>
          <w:rFonts w:ascii="Times New Roman" w:hAnsi="Times New Roman" w:cs="Times New Roman"/>
          <w:b/>
          <w:bCs/>
          <w:sz w:val="20"/>
          <w:szCs w:val="20"/>
        </w:rPr>
      </w:pPr>
      <w:r w:rsidRPr="00B32615">
        <w:rPr>
          <w:rFonts w:ascii="Times New Roman" w:hAnsi="Times New Roman" w:cs="Times New Roman"/>
          <w:b/>
          <w:bCs/>
          <w:sz w:val="20"/>
          <w:szCs w:val="20"/>
        </w:rPr>
        <w:fldChar w:fldCharType="begin"/>
      </w:r>
      <w:r w:rsidR="00B32615" w:rsidRPr="00B32615">
        <w:rPr>
          <w:rFonts w:ascii="Times New Roman" w:hAnsi="Times New Roman" w:cs="Times New Roman"/>
          <w:b/>
          <w:bCs/>
          <w:sz w:val="20"/>
          <w:szCs w:val="20"/>
        </w:rPr>
        <w:instrText>tc ""</w:instrText>
      </w:r>
      <w:r w:rsidRPr="00B32615">
        <w:rPr>
          <w:rFonts w:ascii="Times New Roman" w:hAnsi="Times New Roman" w:cs="Times New Roman"/>
          <w:b/>
          <w:bCs/>
          <w:sz w:val="20"/>
          <w:szCs w:val="20"/>
        </w:rPr>
        <w:fldChar w:fldCharType="end"/>
      </w: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24"/>
          <w:szCs w:val="24"/>
        </w:rPr>
      </w:pPr>
      <w:r w:rsidRPr="00B32615">
        <w:rPr>
          <w:rFonts w:ascii="Times New Roman" w:hAnsi="Times New Roman" w:cs="Times New Roman"/>
          <w:b/>
          <w:bCs/>
          <w:sz w:val="24"/>
          <w:szCs w:val="24"/>
        </w:rPr>
        <w:t>PODER  EJECUTIVO  ESTATAL</w:t>
      </w:r>
      <w:r w:rsidR="0038665D" w:rsidRPr="00B32615">
        <w:rPr>
          <w:rFonts w:ascii="Times New Roman" w:hAnsi="Times New Roman" w:cs="Times New Roman"/>
          <w:b/>
          <w:bCs/>
          <w:sz w:val="24"/>
          <w:szCs w:val="24"/>
        </w:rPr>
        <w:fldChar w:fldCharType="begin"/>
      </w:r>
      <w:r w:rsidRPr="00B32615">
        <w:rPr>
          <w:rFonts w:ascii="Times New Roman" w:hAnsi="Times New Roman" w:cs="Times New Roman"/>
          <w:b/>
          <w:bCs/>
          <w:sz w:val="24"/>
          <w:szCs w:val="24"/>
        </w:rPr>
        <w:instrText>tc "PODER  EJECUTIVO  ESTATAL"</w:instrText>
      </w:r>
      <w:r w:rsidR="0038665D" w:rsidRPr="00B32615">
        <w:rPr>
          <w:rFonts w:ascii="Times New Roman" w:hAnsi="Times New Roman" w:cs="Times New Roman"/>
          <w:b/>
          <w:bCs/>
          <w:sz w:val="24"/>
          <w:szCs w:val="24"/>
        </w:rPr>
        <w:fldChar w:fldCharType="end"/>
      </w: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20"/>
          <w:szCs w:val="20"/>
        </w:rPr>
      </w:pPr>
      <w:r w:rsidRPr="00B32615">
        <w:rPr>
          <w:rFonts w:ascii="Times New Roman" w:hAnsi="Times New Roman" w:cs="Times New Roman"/>
          <w:b/>
          <w:bCs/>
          <w:sz w:val="20"/>
          <w:szCs w:val="20"/>
        </w:rPr>
        <w:t>SECRETARÍA  EJECUTIVA  DEL  SISTEMA  ESTATAL  Y  MUNICIPAL  ANTICORRUPCIÓN  DEL  ESTADO  DE  SINALOA</w:t>
      </w:r>
      <w:r w:rsidR="0038665D" w:rsidRPr="00B32615">
        <w:rPr>
          <w:rFonts w:ascii="Times New Roman" w:hAnsi="Times New Roman" w:cs="Times New Roman"/>
          <w:b/>
          <w:bCs/>
          <w:sz w:val="20"/>
          <w:szCs w:val="20"/>
        </w:rPr>
        <w:fldChar w:fldCharType="begin"/>
      </w:r>
      <w:r w:rsidRPr="00B32615">
        <w:rPr>
          <w:rFonts w:ascii="Times New Roman" w:hAnsi="Times New Roman" w:cs="Times New Roman"/>
          <w:b/>
          <w:bCs/>
          <w:sz w:val="20"/>
          <w:szCs w:val="20"/>
        </w:rPr>
        <w:instrText>tc "SECRETARÍA  EJECUTIVA  DEL  SISTEMA  ESTATAL  Y  MUNICIPAL  ANTICORRUPCIÓN  DEL  ESTADO  DE  SINALOA"</w:instrText>
      </w:r>
      <w:r w:rsidR="0038665D" w:rsidRPr="00B32615">
        <w:rPr>
          <w:rFonts w:ascii="Times New Roman" w:hAnsi="Times New Roman" w:cs="Times New Roman"/>
          <w:b/>
          <w:bCs/>
          <w:sz w:val="20"/>
          <w:szCs w:val="20"/>
        </w:rPr>
        <w:fldChar w:fldCharType="end"/>
      </w: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32615">
        <w:rPr>
          <w:rFonts w:ascii="Times New Roman" w:hAnsi="Times New Roman" w:cs="Times New Roman"/>
          <w:sz w:val="24"/>
          <w:szCs w:val="24"/>
        </w:rPr>
        <w:t>Acuerdo por el que se declaran como inhábiles los días comprendidos del miércoles 21 de diciembre de 2022 al martes 03 de enero de 2023, lo anterior con el propósito de que el personal de este organismo pueda disfrutar del segundo periodo vacacional del año en curso, en el entendido de  que, el último día laborable previo al periodo de referencia es el martes 20 de diciembre del año en curso, para reanudar labores el miércoles 04 de enero de 2023.</w:t>
      </w: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32615">
        <w:rPr>
          <w:rFonts w:ascii="Times New Roman" w:hAnsi="Times New Roman" w:cs="Times New Roman"/>
          <w:sz w:val="24"/>
          <w:szCs w:val="24"/>
        </w:rPr>
        <w:t>2</w:t>
      </w: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24"/>
          <w:szCs w:val="24"/>
        </w:rPr>
      </w:pPr>
      <w:r w:rsidRPr="00B32615">
        <w:rPr>
          <w:rFonts w:ascii="Times New Roman" w:hAnsi="Times New Roman" w:cs="Times New Roman"/>
          <w:b/>
          <w:bCs/>
          <w:sz w:val="24"/>
          <w:szCs w:val="24"/>
        </w:rPr>
        <w:t>PODER  LEGISLATIVO  ESTATAL</w:t>
      </w:r>
      <w:r w:rsidR="0038665D" w:rsidRPr="00B32615">
        <w:rPr>
          <w:rFonts w:ascii="Times New Roman" w:hAnsi="Times New Roman" w:cs="Times New Roman"/>
          <w:b/>
          <w:bCs/>
          <w:sz w:val="24"/>
          <w:szCs w:val="24"/>
        </w:rPr>
        <w:fldChar w:fldCharType="begin"/>
      </w:r>
      <w:r w:rsidRPr="00B32615">
        <w:rPr>
          <w:rFonts w:ascii="Times New Roman" w:hAnsi="Times New Roman" w:cs="Times New Roman"/>
          <w:b/>
          <w:bCs/>
          <w:sz w:val="24"/>
          <w:szCs w:val="24"/>
        </w:rPr>
        <w:instrText>tc "PODER  LEGISLATIVO  ESTATAL"</w:instrText>
      </w:r>
      <w:r w:rsidR="0038665D" w:rsidRPr="00B32615">
        <w:rPr>
          <w:rFonts w:ascii="Times New Roman" w:hAnsi="Times New Roman" w:cs="Times New Roman"/>
          <w:b/>
          <w:bCs/>
          <w:sz w:val="24"/>
          <w:szCs w:val="24"/>
        </w:rPr>
        <w:fldChar w:fldCharType="end"/>
      </w: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20"/>
          <w:szCs w:val="20"/>
        </w:rPr>
      </w:pPr>
      <w:r w:rsidRPr="00B32615">
        <w:rPr>
          <w:rFonts w:ascii="Times New Roman" w:hAnsi="Times New Roman" w:cs="Times New Roman"/>
          <w:b/>
          <w:bCs/>
          <w:sz w:val="20"/>
          <w:szCs w:val="20"/>
        </w:rPr>
        <w:t>AUDITORÍA  SUPERIOR  DEL  ESTADO  DE  SINALOA</w:t>
      </w:r>
      <w:r w:rsidR="0038665D" w:rsidRPr="00B32615">
        <w:rPr>
          <w:rFonts w:ascii="Times New Roman" w:hAnsi="Times New Roman" w:cs="Times New Roman"/>
          <w:b/>
          <w:bCs/>
          <w:sz w:val="20"/>
          <w:szCs w:val="20"/>
        </w:rPr>
        <w:fldChar w:fldCharType="begin"/>
      </w:r>
      <w:r w:rsidRPr="00B32615">
        <w:rPr>
          <w:rFonts w:ascii="Times New Roman" w:hAnsi="Times New Roman" w:cs="Times New Roman"/>
          <w:b/>
          <w:bCs/>
          <w:sz w:val="20"/>
          <w:szCs w:val="20"/>
        </w:rPr>
        <w:instrText>tc "AUDITORÍA  SUPERIOR  DEL  ESTADO  DE  SINALOA"</w:instrText>
      </w:r>
      <w:r w:rsidR="0038665D" w:rsidRPr="00B32615">
        <w:rPr>
          <w:rFonts w:ascii="Times New Roman" w:hAnsi="Times New Roman" w:cs="Times New Roman"/>
          <w:b/>
          <w:bCs/>
          <w:sz w:val="20"/>
          <w:szCs w:val="20"/>
        </w:rPr>
        <w:fldChar w:fldCharType="end"/>
      </w: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32615">
        <w:rPr>
          <w:rFonts w:ascii="Times New Roman" w:hAnsi="Times New Roman" w:cs="Times New Roman"/>
          <w:sz w:val="24"/>
          <w:szCs w:val="24"/>
        </w:rPr>
        <w:t xml:space="preserve">Acuerdo por el que se declaran inhábiles para realizar actividades de esta Auditoría Superior del Estado de Sinaloa, los días comprendidos del 21de diciembre de 2022 al 03 de enero de 2023.   </w:t>
      </w: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32615">
        <w:rPr>
          <w:rFonts w:ascii="Times New Roman" w:hAnsi="Times New Roman" w:cs="Times New Roman"/>
          <w:sz w:val="24"/>
          <w:szCs w:val="24"/>
        </w:rPr>
        <w:t>3</w:t>
      </w: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24"/>
          <w:szCs w:val="24"/>
        </w:rPr>
      </w:pPr>
      <w:r w:rsidRPr="00B32615">
        <w:rPr>
          <w:rFonts w:ascii="Times New Roman" w:hAnsi="Times New Roman" w:cs="Times New Roman"/>
          <w:b/>
          <w:bCs/>
          <w:sz w:val="24"/>
          <w:szCs w:val="24"/>
        </w:rPr>
        <w:t>PODER  JUDICIAL  ESTATAL</w:t>
      </w:r>
      <w:r w:rsidR="0038665D" w:rsidRPr="00B32615">
        <w:rPr>
          <w:rFonts w:ascii="Times New Roman" w:hAnsi="Times New Roman" w:cs="Times New Roman"/>
          <w:b/>
          <w:bCs/>
          <w:sz w:val="24"/>
          <w:szCs w:val="24"/>
        </w:rPr>
        <w:fldChar w:fldCharType="begin"/>
      </w:r>
      <w:r w:rsidRPr="00B32615">
        <w:rPr>
          <w:rFonts w:ascii="Times New Roman" w:hAnsi="Times New Roman" w:cs="Times New Roman"/>
          <w:b/>
          <w:bCs/>
          <w:sz w:val="24"/>
          <w:szCs w:val="24"/>
        </w:rPr>
        <w:instrText>tc "PODER  JUDICIAL  ESTATAL"</w:instrText>
      </w:r>
      <w:r w:rsidR="0038665D" w:rsidRPr="00B32615">
        <w:rPr>
          <w:rFonts w:ascii="Times New Roman" w:hAnsi="Times New Roman" w:cs="Times New Roman"/>
          <w:b/>
          <w:bCs/>
          <w:sz w:val="24"/>
          <w:szCs w:val="24"/>
        </w:rPr>
        <w:fldChar w:fldCharType="end"/>
      </w: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20"/>
          <w:szCs w:val="20"/>
        </w:rPr>
      </w:pPr>
      <w:r w:rsidRPr="00B32615">
        <w:rPr>
          <w:rFonts w:ascii="Times New Roman" w:hAnsi="Times New Roman" w:cs="Times New Roman"/>
          <w:b/>
          <w:bCs/>
          <w:sz w:val="20"/>
          <w:szCs w:val="20"/>
        </w:rPr>
        <w:t xml:space="preserve">SUPREMO  TRIBUNAL  DE  JUSTICIA  DEL  ESTADO </w:t>
      </w:r>
      <w:r w:rsidR="0038665D" w:rsidRPr="00B32615">
        <w:rPr>
          <w:rFonts w:ascii="Times New Roman" w:hAnsi="Times New Roman" w:cs="Times New Roman"/>
          <w:b/>
          <w:bCs/>
          <w:sz w:val="20"/>
          <w:szCs w:val="20"/>
        </w:rPr>
        <w:fldChar w:fldCharType="begin"/>
      </w:r>
      <w:r w:rsidRPr="00B32615">
        <w:rPr>
          <w:rFonts w:ascii="Times New Roman" w:hAnsi="Times New Roman" w:cs="Times New Roman"/>
          <w:b/>
          <w:bCs/>
          <w:sz w:val="20"/>
          <w:szCs w:val="20"/>
        </w:rPr>
        <w:instrText>tc "SUPREMO  TRIBUNAL  DE  JUSTICIA  DEL  ESTADO "</w:instrText>
      </w:r>
      <w:r w:rsidR="0038665D" w:rsidRPr="00B32615">
        <w:rPr>
          <w:rFonts w:ascii="Times New Roman" w:hAnsi="Times New Roman" w:cs="Times New Roman"/>
          <w:b/>
          <w:bCs/>
          <w:sz w:val="20"/>
          <w:szCs w:val="20"/>
        </w:rPr>
        <w:fldChar w:fldCharType="end"/>
      </w: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32615">
        <w:rPr>
          <w:rFonts w:ascii="Times New Roman" w:hAnsi="Times New Roman" w:cs="Times New Roman"/>
          <w:sz w:val="24"/>
          <w:szCs w:val="24"/>
        </w:rPr>
        <w:t xml:space="preserve">Se establecen días inhábiles y periodos vacacionales para el año 2023. </w:t>
      </w: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32615">
        <w:rPr>
          <w:rFonts w:ascii="Times New Roman" w:hAnsi="Times New Roman" w:cs="Times New Roman"/>
          <w:sz w:val="24"/>
          <w:szCs w:val="24"/>
        </w:rPr>
        <w:t xml:space="preserve">4   -   6   </w:t>
      </w: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24"/>
          <w:szCs w:val="24"/>
        </w:rPr>
      </w:pPr>
      <w:r w:rsidRPr="00B32615">
        <w:rPr>
          <w:rFonts w:ascii="Times New Roman" w:hAnsi="Times New Roman" w:cs="Times New Roman"/>
          <w:b/>
          <w:bCs/>
          <w:sz w:val="24"/>
          <w:szCs w:val="24"/>
        </w:rPr>
        <w:t>AVISOS  JUDICIALES</w:t>
      </w:r>
      <w:r w:rsidR="0038665D" w:rsidRPr="00B32615">
        <w:rPr>
          <w:rFonts w:ascii="Times New Roman" w:hAnsi="Times New Roman" w:cs="Times New Roman"/>
          <w:b/>
          <w:bCs/>
          <w:sz w:val="24"/>
          <w:szCs w:val="24"/>
        </w:rPr>
        <w:fldChar w:fldCharType="begin"/>
      </w:r>
      <w:r w:rsidRPr="00B32615">
        <w:rPr>
          <w:rFonts w:ascii="Times New Roman" w:hAnsi="Times New Roman" w:cs="Times New Roman"/>
          <w:b/>
          <w:bCs/>
          <w:sz w:val="24"/>
          <w:szCs w:val="24"/>
        </w:rPr>
        <w:instrText>tc "AVISOS  JUDICIALES"</w:instrText>
      </w:r>
      <w:r w:rsidR="0038665D" w:rsidRPr="00B32615">
        <w:rPr>
          <w:rFonts w:ascii="Times New Roman" w:hAnsi="Times New Roman" w:cs="Times New Roman"/>
          <w:b/>
          <w:bCs/>
          <w:sz w:val="24"/>
          <w:szCs w:val="24"/>
        </w:rPr>
        <w:fldChar w:fldCharType="end"/>
      </w: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32615">
        <w:rPr>
          <w:rFonts w:ascii="Times New Roman" w:hAnsi="Times New Roman" w:cs="Times New Roman"/>
          <w:sz w:val="24"/>
          <w:szCs w:val="24"/>
        </w:rPr>
        <w:t xml:space="preserve">7   -   16   </w:t>
      </w: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autoSpaceDE w:val="0"/>
        <w:autoSpaceDN w:val="0"/>
        <w:adjustRightInd w:val="0"/>
        <w:spacing w:after="0" w:line="240" w:lineRule="auto"/>
        <w:jc w:val="center"/>
        <w:rPr>
          <w:rFonts w:ascii="Times New Roman" w:hAnsi="Times New Roman" w:cs="Times New Roman"/>
          <w:b/>
          <w:bCs/>
          <w:sz w:val="24"/>
          <w:szCs w:val="24"/>
        </w:rPr>
      </w:pPr>
      <w:r w:rsidRPr="00B32615">
        <w:rPr>
          <w:rFonts w:ascii="Times New Roman" w:hAnsi="Times New Roman" w:cs="Times New Roman"/>
          <w:b/>
          <w:bCs/>
          <w:sz w:val="24"/>
          <w:szCs w:val="24"/>
        </w:rPr>
        <w:t>AVISOS  NOTARIALES</w:t>
      </w:r>
      <w:r w:rsidR="0038665D" w:rsidRPr="00B32615">
        <w:rPr>
          <w:rFonts w:ascii="Times New Roman" w:hAnsi="Times New Roman" w:cs="Times New Roman"/>
          <w:b/>
          <w:bCs/>
          <w:sz w:val="24"/>
          <w:szCs w:val="24"/>
        </w:rPr>
        <w:fldChar w:fldCharType="begin"/>
      </w:r>
      <w:r w:rsidRPr="00B32615">
        <w:rPr>
          <w:rFonts w:ascii="Times New Roman" w:hAnsi="Times New Roman" w:cs="Times New Roman"/>
          <w:b/>
          <w:bCs/>
          <w:sz w:val="24"/>
          <w:szCs w:val="24"/>
        </w:rPr>
        <w:instrText>tc "AVISOS  NOTARIALES"</w:instrText>
      </w:r>
      <w:r w:rsidR="0038665D" w:rsidRPr="00B32615">
        <w:rPr>
          <w:rFonts w:ascii="Times New Roman" w:hAnsi="Times New Roman" w:cs="Times New Roman"/>
          <w:b/>
          <w:bCs/>
          <w:sz w:val="24"/>
          <w:szCs w:val="24"/>
        </w:rPr>
        <w:fldChar w:fldCharType="end"/>
      </w:r>
    </w:p>
    <w:p w:rsidR="00B32615" w:rsidRPr="00B32615" w:rsidRDefault="00B32615" w:rsidP="00B32615">
      <w:pPr>
        <w:autoSpaceDE w:val="0"/>
        <w:autoSpaceDN w:val="0"/>
        <w:adjustRightInd w:val="0"/>
        <w:spacing w:after="0" w:line="240" w:lineRule="auto"/>
        <w:jc w:val="center"/>
        <w:rPr>
          <w:rFonts w:ascii="Roman" w:hAnsi="Roman" w:cs="Roman"/>
          <w:sz w:val="8"/>
          <w:szCs w:val="8"/>
        </w:rPr>
      </w:pPr>
    </w:p>
    <w:p w:rsidR="00B32615" w:rsidRPr="00B32615" w:rsidRDefault="00B32615" w:rsidP="00B32615">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B32615">
        <w:rPr>
          <w:rFonts w:ascii="Times New Roman" w:hAnsi="Times New Roman" w:cs="Times New Roman"/>
          <w:sz w:val="24"/>
          <w:szCs w:val="24"/>
        </w:rPr>
        <w:t xml:space="preserve">   16</w:t>
      </w:r>
    </w:p>
    <w:p w:rsidR="003260C7" w:rsidRDefault="00B32615" w:rsidP="00B32615">
      <w:pPr>
        <w:jc w:val="center"/>
        <w:rPr>
          <w:rFonts w:ascii="Times New Roman" w:hAnsi="Times New Roman" w:cs="Times New Roman"/>
          <w:color w:val="000000"/>
          <w:sz w:val="24"/>
          <w:szCs w:val="24"/>
        </w:rPr>
      </w:pPr>
      <w:r w:rsidRPr="00B32615">
        <w:rPr>
          <w:rFonts w:ascii="Times New Roman" w:hAnsi="Times New Roman" w:cs="Times New Roman"/>
        </w:rPr>
        <w:t xml:space="preserve">                             </w:t>
      </w:r>
    </w:p>
    <w:p w:rsidR="003260C7" w:rsidRDefault="003260C7" w:rsidP="005E6930">
      <w:pPr>
        <w:jc w:val="center"/>
        <w:rPr>
          <w:rFonts w:ascii="Times New Roman" w:hAnsi="Times New Roman" w:cs="Times New Roman"/>
          <w:color w:val="000000"/>
          <w:sz w:val="24"/>
          <w:szCs w:val="24"/>
        </w:rPr>
      </w:pPr>
    </w:p>
    <w:p w:rsidR="00DF2C84" w:rsidRDefault="00DF2C84" w:rsidP="005E6930">
      <w:pPr>
        <w:jc w:val="center"/>
        <w:rPr>
          <w:rFonts w:ascii="Times New Roman" w:hAnsi="Times New Roman" w:cs="Times New Roman"/>
          <w:color w:val="000000"/>
          <w:sz w:val="24"/>
          <w:szCs w:val="24"/>
        </w:rPr>
      </w:pPr>
    </w:p>
    <w:p w:rsidR="00DF2C84" w:rsidRPr="00DF2C84" w:rsidRDefault="00DF2C84" w:rsidP="00DF2C84">
      <w:pPr>
        <w:autoSpaceDE w:val="0"/>
        <w:autoSpaceDN w:val="0"/>
        <w:adjustRightInd w:val="0"/>
        <w:spacing w:after="0" w:line="240" w:lineRule="auto"/>
        <w:jc w:val="center"/>
        <w:rPr>
          <w:rFonts w:ascii="Times New Roman" w:hAnsi="Times New Roman" w:cs="Times New Roman"/>
          <w:b/>
          <w:bCs/>
          <w:sz w:val="36"/>
          <w:szCs w:val="36"/>
        </w:rPr>
      </w:pPr>
      <w:r w:rsidRPr="00DF2C84">
        <w:rPr>
          <w:rFonts w:ascii="Times New Roman" w:hAnsi="Times New Roman" w:cs="Times New Roman"/>
          <w:b/>
          <w:bCs/>
          <w:color w:val="000000"/>
        </w:rPr>
        <w:t xml:space="preserve">Tomo CXIII  3ra. Época </w:t>
      </w:r>
      <w:r w:rsidRPr="00DF2C84">
        <w:rPr>
          <w:rFonts w:ascii="Times New Roman" w:hAnsi="Times New Roman" w:cs="Times New Roman"/>
          <w:color w:val="000000"/>
        </w:rPr>
        <w:t xml:space="preserve">    Culiacán, Sin., miércoles 21 de diciembre de 2022.</w:t>
      </w:r>
      <w:r w:rsidRPr="00DF2C84">
        <w:rPr>
          <w:rFonts w:ascii="Times New Roman" w:hAnsi="Times New Roman" w:cs="Times New Roman"/>
          <w:b/>
          <w:bCs/>
          <w:color w:val="000000"/>
        </w:rPr>
        <w:t xml:space="preserve">    No. 153</w:t>
      </w:r>
    </w:p>
    <w:p w:rsidR="00DF2C84" w:rsidRPr="00DF2C84" w:rsidRDefault="00DF2C84" w:rsidP="00DF2C84">
      <w:pPr>
        <w:autoSpaceDE w:val="0"/>
        <w:autoSpaceDN w:val="0"/>
        <w:adjustRightInd w:val="0"/>
        <w:spacing w:after="0" w:line="240" w:lineRule="auto"/>
        <w:jc w:val="center"/>
        <w:rPr>
          <w:rFonts w:ascii="Times New Roman" w:hAnsi="Times New Roman" w:cs="Times New Roman"/>
          <w:b/>
          <w:bCs/>
          <w:sz w:val="24"/>
          <w:szCs w:val="24"/>
        </w:rPr>
      </w:pPr>
      <w:r w:rsidRPr="00DF2C84">
        <w:rPr>
          <w:rFonts w:ascii="Times New Roman" w:hAnsi="Times New Roman" w:cs="Times New Roman"/>
          <w:b/>
          <w:bCs/>
          <w:sz w:val="24"/>
          <w:szCs w:val="24"/>
        </w:rPr>
        <w:t>ESTA  EDICIÓN  CONSTA  DE  DOS  SECCIONES</w:t>
      </w:r>
      <w:r w:rsidR="0038665D" w:rsidRPr="00DF2C84">
        <w:rPr>
          <w:rFonts w:ascii="Times New Roman" w:hAnsi="Times New Roman" w:cs="Times New Roman"/>
          <w:b/>
          <w:bCs/>
          <w:sz w:val="24"/>
          <w:szCs w:val="24"/>
        </w:rPr>
        <w:fldChar w:fldCharType="begin"/>
      </w:r>
      <w:r w:rsidRPr="00DF2C84">
        <w:rPr>
          <w:rFonts w:ascii="Times New Roman" w:hAnsi="Times New Roman" w:cs="Times New Roman"/>
          <w:b/>
          <w:bCs/>
          <w:sz w:val="24"/>
          <w:szCs w:val="24"/>
        </w:rPr>
        <w:instrText>tc "ESTA  EDICIÓN  CONSTA  DE  DOS  SECCIONES"</w:instrText>
      </w:r>
      <w:r w:rsidR="0038665D" w:rsidRPr="00DF2C84">
        <w:rPr>
          <w:rFonts w:ascii="Times New Roman" w:hAnsi="Times New Roman" w:cs="Times New Roman"/>
          <w:b/>
          <w:bCs/>
          <w:sz w:val="24"/>
          <w:szCs w:val="24"/>
        </w:rPr>
        <w:fldChar w:fldCharType="end"/>
      </w:r>
    </w:p>
    <w:p w:rsidR="00DF2C84" w:rsidRPr="00DF2C84" w:rsidRDefault="00DF2C84" w:rsidP="00DF2C84">
      <w:pPr>
        <w:autoSpaceDE w:val="0"/>
        <w:autoSpaceDN w:val="0"/>
        <w:adjustRightInd w:val="0"/>
        <w:spacing w:after="0" w:line="240" w:lineRule="auto"/>
        <w:jc w:val="center"/>
        <w:rPr>
          <w:rFonts w:ascii="Times New Roman" w:hAnsi="Times New Roman" w:cs="Times New Roman"/>
          <w:b/>
          <w:bCs/>
          <w:sz w:val="24"/>
          <w:szCs w:val="24"/>
        </w:rPr>
      </w:pPr>
      <w:r w:rsidRPr="00DF2C84">
        <w:rPr>
          <w:rFonts w:ascii="Times New Roman" w:hAnsi="Times New Roman" w:cs="Times New Roman"/>
          <w:b/>
          <w:bCs/>
          <w:sz w:val="24"/>
          <w:szCs w:val="24"/>
        </w:rPr>
        <w:t>PRIMERA   SECCIÓN</w:t>
      </w:r>
      <w:r w:rsidR="0038665D" w:rsidRPr="00DF2C84">
        <w:rPr>
          <w:rFonts w:ascii="Times New Roman" w:hAnsi="Times New Roman" w:cs="Times New Roman"/>
          <w:b/>
          <w:bCs/>
          <w:sz w:val="24"/>
          <w:szCs w:val="24"/>
        </w:rPr>
        <w:fldChar w:fldCharType="begin"/>
      </w:r>
      <w:r w:rsidRPr="00DF2C84">
        <w:rPr>
          <w:rFonts w:ascii="Times New Roman" w:hAnsi="Times New Roman" w:cs="Times New Roman"/>
          <w:b/>
          <w:bCs/>
          <w:sz w:val="24"/>
          <w:szCs w:val="24"/>
        </w:rPr>
        <w:instrText>tc "PRIMERA   SECCIÓN"</w:instrText>
      </w:r>
      <w:r w:rsidR="0038665D" w:rsidRPr="00DF2C84">
        <w:rPr>
          <w:rFonts w:ascii="Times New Roman" w:hAnsi="Times New Roman" w:cs="Times New Roman"/>
          <w:b/>
          <w:bCs/>
          <w:sz w:val="24"/>
          <w:szCs w:val="24"/>
        </w:rPr>
        <w:fldChar w:fldCharType="end"/>
      </w:r>
    </w:p>
    <w:p w:rsidR="00DF2C84" w:rsidRPr="00DF2C84" w:rsidRDefault="0038665D" w:rsidP="00DF2C84">
      <w:pPr>
        <w:autoSpaceDE w:val="0"/>
        <w:autoSpaceDN w:val="0"/>
        <w:adjustRightInd w:val="0"/>
        <w:spacing w:after="0" w:line="240" w:lineRule="auto"/>
        <w:jc w:val="center"/>
        <w:rPr>
          <w:rFonts w:ascii="Times New Roman" w:hAnsi="Times New Roman" w:cs="Times New Roman"/>
          <w:b/>
          <w:bCs/>
          <w:sz w:val="24"/>
          <w:szCs w:val="24"/>
        </w:rPr>
      </w:pPr>
      <w:r w:rsidRPr="00DF2C84">
        <w:rPr>
          <w:rFonts w:ascii="Times New Roman" w:hAnsi="Times New Roman" w:cs="Times New Roman"/>
          <w:b/>
          <w:bCs/>
          <w:sz w:val="24"/>
          <w:szCs w:val="24"/>
        </w:rPr>
        <w:fldChar w:fldCharType="begin"/>
      </w:r>
      <w:r w:rsidR="00DF2C84" w:rsidRPr="00DF2C84">
        <w:rPr>
          <w:rFonts w:ascii="Times New Roman" w:hAnsi="Times New Roman" w:cs="Times New Roman"/>
          <w:b/>
          <w:bCs/>
          <w:sz w:val="24"/>
          <w:szCs w:val="24"/>
        </w:rPr>
        <w:instrText>tc ""</w:instrText>
      </w:r>
      <w:r w:rsidRPr="00DF2C84">
        <w:rPr>
          <w:rFonts w:ascii="Times New Roman" w:hAnsi="Times New Roman" w:cs="Times New Roman"/>
          <w:b/>
          <w:bCs/>
          <w:sz w:val="24"/>
          <w:szCs w:val="24"/>
        </w:rPr>
        <w:fldChar w:fldCharType="end"/>
      </w:r>
    </w:p>
    <w:p w:rsidR="00DF2C84" w:rsidRPr="00DF2C84" w:rsidRDefault="0038665D" w:rsidP="00DF2C84">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DF2C84">
        <w:rPr>
          <w:rFonts w:ascii="Times New Roman" w:hAnsi="Times New Roman" w:cs="Times New Roman"/>
          <w:b/>
          <w:bCs/>
          <w:sz w:val="20"/>
          <w:szCs w:val="20"/>
        </w:rPr>
        <w:fldChar w:fldCharType="begin"/>
      </w:r>
      <w:r w:rsidR="00DF2C84" w:rsidRPr="00DF2C84">
        <w:rPr>
          <w:rFonts w:ascii="Times New Roman" w:hAnsi="Times New Roman" w:cs="Times New Roman"/>
          <w:b/>
          <w:bCs/>
          <w:sz w:val="20"/>
          <w:szCs w:val="20"/>
        </w:rPr>
        <w:instrText>tc ""</w:instrText>
      </w:r>
      <w:r w:rsidRPr="00DF2C84">
        <w:rPr>
          <w:rFonts w:ascii="Times New Roman" w:hAnsi="Times New Roman" w:cs="Times New Roman"/>
          <w:b/>
          <w:bCs/>
          <w:sz w:val="20"/>
          <w:szCs w:val="20"/>
        </w:rPr>
        <w:fldChar w:fldCharType="end"/>
      </w:r>
    </w:p>
    <w:p w:rsidR="00DF2C84" w:rsidRPr="00DF2C84" w:rsidRDefault="00DF2C84" w:rsidP="00DF2C84">
      <w:pPr>
        <w:autoSpaceDE w:val="0"/>
        <w:autoSpaceDN w:val="0"/>
        <w:adjustRightInd w:val="0"/>
        <w:spacing w:after="0" w:line="240" w:lineRule="auto"/>
        <w:jc w:val="center"/>
        <w:rPr>
          <w:rFonts w:ascii="Times New Roman" w:hAnsi="Times New Roman" w:cs="Times New Roman"/>
          <w:b/>
          <w:bCs/>
          <w:sz w:val="36"/>
          <w:szCs w:val="36"/>
        </w:rPr>
      </w:pPr>
      <w:r w:rsidRPr="00DF2C84">
        <w:rPr>
          <w:rFonts w:ascii="Times New Roman" w:hAnsi="Times New Roman" w:cs="Times New Roman"/>
          <w:b/>
          <w:bCs/>
          <w:sz w:val="36"/>
          <w:szCs w:val="36"/>
        </w:rPr>
        <w:t>ÍNDICE</w:t>
      </w:r>
      <w:r w:rsidR="0038665D" w:rsidRPr="00DF2C84">
        <w:rPr>
          <w:rFonts w:ascii="Times New Roman" w:hAnsi="Times New Roman" w:cs="Times New Roman"/>
          <w:b/>
          <w:bCs/>
          <w:sz w:val="36"/>
          <w:szCs w:val="36"/>
        </w:rPr>
        <w:fldChar w:fldCharType="begin"/>
      </w:r>
      <w:r w:rsidRPr="00DF2C84">
        <w:rPr>
          <w:rFonts w:ascii="Times New Roman" w:hAnsi="Times New Roman" w:cs="Times New Roman"/>
          <w:b/>
          <w:bCs/>
          <w:sz w:val="36"/>
          <w:szCs w:val="36"/>
        </w:rPr>
        <w:instrText>tc "ÍNDICE"</w:instrText>
      </w:r>
      <w:r w:rsidR="0038665D" w:rsidRPr="00DF2C84">
        <w:rPr>
          <w:rFonts w:ascii="Times New Roman" w:hAnsi="Times New Roman" w:cs="Times New Roman"/>
          <w:b/>
          <w:bCs/>
          <w:sz w:val="36"/>
          <w:szCs w:val="36"/>
        </w:rPr>
        <w:fldChar w:fldCharType="end"/>
      </w:r>
    </w:p>
    <w:p w:rsidR="00DF2C84" w:rsidRPr="00DF2C84" w:rsidRDefault="0038665D" w:rsidP="00DF2C84">
      <w:pPr>
        <w:autoSpaceDE w:val="0"/>
        <w:autoSpaceDN w:val="0"/>
        <w:adjustRightInd w:val="0"/>
        <w:spacing w:after="0" w:line="240" w:lineRule="auto"/>
        <w:jc w:val="center"/>
        <w:rPr>
          <w:rFonts w:ascii="Times New Roman" w:hAnsi="Times New Roman" w:cs="Times New Roman"/>
          <w:b/>
          <w:bCs/>
          <w:sz w:val="20"/>
          <w:szCs w:val="20"/>
        </w:rPr>
      </w:pPr>
      <w:r w:rsidRPr="00DF2C84">
        <w:rPr>
          <w:rFonts w:ascii="Times New Roman" w:hAnsi="Times New Roman" w:cs="Times New Roman"/>
          <w:b/>
          <w:bCs/>
          <w:sz w:val="20"/>
          <w:szCs w:val="20"/>
        </w:rPr>
        <w:fldChar w:fldCharType="begin"/>
      </w:r>
      <w:r w:rsidR="00DF2C84" w:rsidRPr="00DF2C84">
        <w:rPr>
          <w:rFonts w:ascii="Times New Roman" w:hAnsi="Times New Roman" w:cs="Times New Roman"/>
          <w:b/>
          <w:bCs/>
          <w:sz w:val="20"/>
          <w:szCs w:val="20"/>
        </w:rPr>
        <w:instrText>tc ""</w:instrText>
      </w:r>
      <w:r w:rsidRPr="00DF2C84">
        <w:rPr>
          <w:rFonts w:ascii="Times New Roman" w:hAnsi="Times New Roman" w:cs="Times New Roman"/>
          <w:b/>
          <w:bCs/>
          <w:sz w:val="20"/>
          <w:szCs w:val="20"/>
        </w:rPr>
        <w:fldChar w:fldCharType="end"/>
      </w:r>
    </w:p>
    <w:p w:rsidR="00DF2C84" w:rsidRPr="00DF2C84" w:rsidRDefault="00DF2C84" w:rsidP="00DF2C84">
      <w:pPr>
        <w:autoSpaceDE w:val="0"/>
        <w:autoSpaceDN w:val="0"/>
        <w:adjustRightInd w:val="0"/>
        <w:spacing w:after="0" w:line="240" w:lineRule="auto"/>
        <w:jc w:val="center"/>
        <w:rPr>
          <w:rFonts w:ascii="Roman" w:hAnsi="Roman" w:cs="Roman"/>
          <w:sz w:val="8"/>
          <w:szCs w:val="8"/>
        </w:rPr>
      </w:pPr>
    </w:p>
    <w:p w:rsidR="00DF2C84" w:rsidRPr="00DF2C84" w:rsidRDefault="00DF2C84" w:rsidP="00DF2C84">
      <w:pPr>
        <w:autoSpaceDE w:val="0"/>
        <w:autoSpaceDN w:val="0"/>
        <w:adjustRightInd w:val="0"/>
        <w:spacing w:after="0" w:line="240" w:lineRule="auto"/>
        <w:jc w:val="center"/>
        <w:rPr>
          <w:rFonts w:ascii="Times New Roman" w:hAnsi="Times New Roman" w:cs="Times New Roman"/>
          <w:b/>
          <w:bCs/>
          <w:sz w:val="24"/>
          <w:szCs w:val="24"/>
        </w:rPr>
      </w:pPr>
      <w:r w:rsidRPr="00DF2C84">
        <w:rPr>
          <w:rFonts w:ascii="Times New Roman" w:hAnsi="Times New Roman" w:cs="Times New Roman"/>
          <w:b/>
          <w:bCs/>
          <w:sz w:val="24"/>
          <w:szCs w:val="24"/>
        </w:rPr>
        <w:t>PODER  EJECUTIVO  ESTATAL</w:t>
      </w:r>
      <w:r w:rsidR="0038665D" w:rsidRPr="00DF2C84">
        <w:rPr>
          <w:rFonts w:ascii="Times New Roman" w:hAnsi="Times New Roman" w:cs="Times New Roman"/>
          <w:b/>
          <w:bCs/>
          <w:sz w:val="24"/>
          <w:szCs w:val="24"/>
        </w:rPr>
        <w:fldChar w:fldCharType="begin"/>
      </w:r>
      <w:r w:rsidRPr="00DF2C84">
        <w:rPr>
          <w:rFonts w:ascii="Times New Roman" w:hAnsi="Times New Roman" w:cs="Times New Roman"/>
          <w:b/>
          <w:bCs/>
          <w:sz w:val="24"/>
          <w:szCs w:val="24"/>
        </w:rPr>
        <w:instrText>tc "PODER  EJECUTIVO  ESTATAL"</w:instrText>
      </w:r>
      <w:r w:rsidR="0038665D" w:rsidRPr="00DF2C84">
        <w:rPr>
          <w:rFonts w:ascii="Times New Roman" w:hAnsi="Times New Roman" w:cs="Times New Roman"/>
          <w:b/>
          <w:bCs/>
          <w:sz w:val="24"/>
          <w:szCs w:val="24"/>
        </w:rPr>
        <w:fldChar w:fldCharType="end"/>
      </w:r>
    </w:p>
    <w:p w:rsidR="00DF2C84" w:rsidRPr="00DF2C84" w:rsidRDefault="00DF2C84" w:rsidP="00DF2C84">
      <w:pPr>
        <w:autoSpaceDE w:val="0"/>
        <w:autoSpaceDN w:val="0"/>
        <w:adjustRightInd w:val="0"/>
        <w:spacing w:after="0" w:line="240" w:lineRule="auto"/>
        <w:jc w:val="center"/>
        <w:rPr>
          <w:rFonts w:ascii="Times New Roman" w:hAnsi="Times New Roman" w:cs="Times New Roman"/>
          <w:b/>
          <w:bCs/>
          <w:sz w:val="20"/>
          <w:szCs w:val="20"/>
        </w:rPr>
      </w:pPr>
      <w:r w:rsidRPr="00DF2C84">
        <w:rPr>
          <w:rFonts w:ascii="Times New Roman" w:hAnsi="Times New Roman" w:cs="Times New Roman"/>
          <w:b/>
          <w:bCs/>
          <w:sz w:val="20"/>
          <w:szCs w:val="20"/>
        </w:rPr>
        <w:t>SECRETARÍA  DE  PESCA  Y  ACUACULTURA</w:t>
      </w:r>
      <w:r w:rsidR="0038665D" w:rsidRPr="00DF2C84">
        <w:rPr>
          <w:rFonts w:ascii="Times New Roman" w:hAnsi="Times New Roman" w:cs="Times New Roman"/>
          <w:b/>
          <w:bCs/>
          <w:sz w:val="20"/>
          <w:szCs w:val="20"/>
        </w:rPr>
        <w:fldChar w:fldCharType="begin"/>
      </w:r>
      <w:r w:rsidRPr="00DF2C84">
        <w:rPr>
          <w:rFonts w:ascii="Times New Roman" w:hAnsi="Times New Roman" w:cs="Times New Roman"/>
          <w:b/>
          <w:bCs/>
          <w:sz w:val="20"/>
          <w:szCs w:val="20"/>
        </w:rPr>
        <w:instrText>tc "SECRETARÍA  DE  PESCA  Y  ACUACULTURA"</w:instrText>
      </w:r>
      <w:r w:rsidR="0038665D" w:rsidRPr="00DF2C84">
        <w:rPr>
          <w:rFonts w:ascii="Times New Roman" w:hAnsi="Times New Roman" w:cs="Times New Roman"/>
          <w:b/>
          <w:bCs/>
          <w:sz w:val="20"/>
          <w:szCs w:val="20"/>
        </w:rPr>
        <w:fldChar w:fldCharType="end"/>
      </w:r>
    </w:p>
    <w:p w:rsidR="00DF2C84" w:rsidRPr="00DF2C84" w:rsidRDefault="00DF2C84" w:rsidP="00DF2C8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2C84">
        <w:rPr>
          <w:rFonts w:ascii="Times New Roman" w:hAnsi="Times New Roman" w:cs="Times New Roman"/>
          <w:sz w:val="24"/>
          <w:szCs w:val="24"/>
        </w:rPr>
        <w:t>Programa Sectorial de Pesca y Acuacultura 2022 - 2027.</w:t>
      </w:r>
    </w:p>
    <w:p w:rsidR="00DF2C84" w:rsidRPr="00DF2C84" w:rsidRDefault="00DF2C84" w:rsidP="00DF2C84">
      <w:pPr>
        <w:autoSpaceDE w:val="0"/>
        <w:autoSpaceDN w:val="0"/>
        <w:adjustRightInd w:val="0"/>
        <w:spacing w:after="0" w:line="276" w:lineRule="atLeast"/>
        <w:jc w:val="center"/>
        <w:rPr>
          <w:rFonts w:ascii="Times New Roman" w:hAnsi="Times New Roman" w:cs="Times New Roman"/>
          <w:b/>
          <w:bCs/>
          <w:color w:val="000000"/>
          <w:sz w:val="20"/>
          <w:szCs w:val="20"/>
        </w:rPr>
      </w:pPr>
      <w:r w:rsidRPr="00DF2C84">
        <w:rPr>
          <w:rFonts w:ascii="Times New Roman" w:hAnsi="Times New Roman" w:cs="Times New Roman"/>
          <w:b/>
          <w:bCs/>
          <w:color w:val="000000"/>
          <w:sz w:val="20"/>
          <w:szCs w:val="20"/>
        </w:rPr>
        <w:t>SECRETARÍA  DE  OBRAS  PÚBLICAS</w:t>
      </w:r>
    </w:p>
    <w:p w:rsidR="00DF2C84" w:rsidRPr="00DF2C84" w:rsidRDefault="00DF2C84" w:rsidP="00DF2C8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2C84">
        <w:rPr>
          <w:rFonts w:ascii="Times New Roman" w:hAnsi="Times New Roman" w:cs="Times New Roman"/>
          <w:color w:val="000000"/>
          <w:sz w:val="24"/>
          <w:szCs w:val="24"/>
        </w:rPr>
        <w:t>Programa Sectorial de Infraestructura y Obras Públicas 2022 - 2027.</w:t>
      </w:r>
    </w:p>
    <w:p w:rsidR="00DF2C84" w:rsidRPr="00DF2C84" w:rsidRDefault="00DF2C84" w:rsidP="00DF2C84">
      <w:pPr>
        <w:autoSpaceDE w:val="0"/>
        <w:autoSpaceDN w:val="0"/>
        <w:adjustRightInd w:val="0"/>
        <w:spacing w:after="0" w:line="240" w:lineRule="auto"/>
        <w:jc w:val="center"/>
        <w:rPr>
          <w:rFonts w:ascii="Roman" w:hAnsi="Roman" w:cs="Roman"/>
          <w:sz w:val="8"/>
          <w:szCs w:val="8"/>
        </w:rPr>
      </w:pPr>
    </w:p>
    <w:p w:rsidR="00DF2C84" w:rsidRPr="00DF2C84" w:rsidRDefault="00DF2C84" w:rsidP="00DF2C84">
      <w:pPr>
        <w:autoSpaceDE w:val="0"/>
        <w:autoSpaceDN w:val="0"/>
        <w:adjustRightInd w:val="0"/>
        <w:spacing w:after="0" w:line="240" w:lineRule="auto"/>
        <w:jc w:val="center"/>
        <w:rPr>
          <w:rFonts w:ascii="Times New Roman" w:hAnsi="Times New Roman" w:cs="Times New Roman"/>
          <w:b/>
          <w:bCs/>
          <w:sz w:val="20"/>
          <w:szCs w:val="20"/>
        </w:rPr>
      </w:pPr>
      <w:r w:rsidRPr="00DF2C84">
        <w:rPr>
          <w:rFonts w:ascii="Times New Roman" w:hAnsi="Times New Roman" w:cs="Times New Roman"/>
          <w:b/>
          <w:bCs/>
          <w:sz w:val="20"/>
          <w:szCs w:val="20"/>
        </w:rPr>
        <w:t>SECRETARÍA  EJECUTIVA  DEL  SISTEMA  ESTATAL  Y  MUNICIPAL  ANTICORRUPCIÓN  DEL  ESTADO  DE  SINALOA</w:t>
      </w:r>
      <w:r w:rsidR="0038665D" w:rsidRPr="00DF2C84">
        <w:rPr>
          <w:rFonts w:ascii="Times New Roman" w:hAnsi="Times New Roman" w:cs="Times New Roman"/>
          <w:b/>
          <w:bCs/>
          <w:sz w:val="20"/>
          <w:szCs w:val="20"/>
        </w:rPr>
        <w:fldChar w:fldCharType="begin"/>
      </w:r>
      <w:r w:rsidRPr="00DF2C84">
        <w:rPr>
          <w:rFonts w:ascii="Times New Roman" w:hAnsi="Times New Roman" w:cs="Times New Roman"/>
          <w:b/>
          <w:bCs/>
          <w:sz w:val="20"/>
          <w:szCs w:val="20"/>
        </w:rPr>
        <w:instrText>tc "SECRETARÍA  EJECUTIVA  DEL  SISTEMA  ESTATAL  Y  MUNICIPAL  ANTICORRUPCIÓN  DEL  ESTADO  DE  SINALOA"</w:instrText>
      </w:r>
      <w:r w:rsidR="0038665D" w:rsidRPr="00DF2C84">
        <w:rPr>
          <w:rFonts w:ascii="Times New Roman" w:hAnsi="Times New Roman" w:cs="Times New Roman"/>
          <w:b/>
          <w:bCs/>
          <w:sz w:val="20"/>
          <w:szCs w:val="20"/>
        </w:rPr>
        <w:fldChar w:fldCharType="end"/>
      </w:r>
    </w:p>
    <w:p w:rsidR="00DF2C84" w:rsidRPr="00DF2C84" w:rsidRDefault="00DF2C84" w:rsidP="00DF2C8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2C84">
        <w:rPr>
          <w:rFonts w:ascii="Times New Roman" w:hAnsi="Times New Roman" w:cs="Times New Roman"/>
          <w:sz w:val="24"/>
          <w:szCs w:val="24"/>
        </w:rPr>
        <w:t>Normas y Bases para la adquisición, arrendamiento y enajenación de inmuebles propiedad de la Secretaría Ejecutiva del Sistema Estatal y Municipal Anticorrupción del Estado de Sinaloa.</w:t>
      </w:r>
    </w:p>
    <w:p w:rsidR="00DF2C84" w:rsidRPr="00DF2C84" w:rsidRDefault="00DF2C84" w:rsidP="00DF2C84">
      <w:pPr>
        <w:autoSpaceDE w:val="0"/>
        <w:autoSpaceDN w:val="0"/>
        <w:adjustRightInd w:val="0"/>
        <w:spacing w:after="0" w:line="240" w:lineRule="auto"/>
        <w:jc w:val="center"/>
        <w:rPr>
          <w:rFonts w:ascii="Roman" w:hAnsi="Roman" w:cs="Roman"/>
          <w:sz w:val="8"/>
          <w:szCs w:val="8"/>
        </w:rPr>
      </w:pPr>
    </w:p>
    <w:p w:rsidR="00DF2C84" w:rsidRPr="00DF2C84" w:rsidRDefault="00DF2C84" w:rsidP="00DF2C8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2C84">
        <w:rPr>
          <w:rFonts w:ascii="Times New Roman" w:hAnsi="Times New Roman" w:cs="Times New Roman"/>
          <w:sz w:val="24"/>
          <w:szCs w:val="24"/>
        </w:rPr>
        <w:t>2   -   151</w:t>
      </w:r>
    </w:p>
    <w:p w:rsidR="00DF2C84" w:rsidRPr="00DF2C84" w:rsidRDefault="00DF2C84" w:rsidP="00DF2C84">
      <w:pPr>
        <w:autoSpaceDE w:val="0"/>
        <w:autoSpaceDN w:val="0"/>
        <w:adjustRightInd w:val="0"/>
        <w:spacing w:after="0" w:line="240" w:lineRule="auto"/>
        <w:jc w:val="center"/>
        <w:rPr>
          <w:rFonts w:ascii="Times New Roman" w:hAnsi="Times New Roman" w:cs="Times New Roman"/>
          <w:b/>
          <w:bCs/>
          <w:sz w:val="24"/>
          <w:szCs w:val="24"/>
        </w:rPr>
      </w:pPr>
      <w:r w:rsidRPr="00DF2C84">
        <w:rPr>
          <w:rFonts w:ascii="Times New Roman" w:hAnsi="Times New Roman" w:cs="Times New Roman"/>
          <w:b/>
          <w:bCs/>
          <w:sz w:val="24"/>
          <w:szCs w:val="24"/>
        </w:rPr>
        <w:t>TRIBUNAL  DE  JUSTICIA  ADMINISTRATIVA  DEL  ESTADO  DE  SINALOA</w:t>
      </w:r>
      <w:r w:rsidR="0038665D" w:rsidRPr="00DF2C84">
        <w:rPr>
          <w:rFonts w:ascii="Times New Roman" w:hAnsi="Times New Roman" w:cs="Times New Roman"/>
          <w:b/>
          <w:bCs/>
          <w:sz w:val="24"/>
          <w:szCs w:val="24"/>
        </w:rPr>
        <w:fldChar w:fldCharType="begin"/>
      </w:r>
      <w:r w:rsidRPr="00DF2C84">
        <w:rPr>
          <w:rFonts w:ascii="Times New Roman" w:hAnsi="Times New Roman" w:cs="Times New Roman"/>
          <w:b/>
          <w:bCs/>
          <w:sz w:val="24"/>
          <w:szCs w:val="24"/>
        </w:rPr>
        <w:instrText>tc "TRIBUNAL  DE  JUSTICIA  ADMINISTRATIVA  DEL  ESTADO  DE  SINALOA"</w:instrText>
      </w:r>
      <w:r w:rsidR="0038665D" w:rsidRPr="00DF2C84">
        <w:rPr>
          <w:rFonts w:ascii="Times New Roman" w:hAnsi="Times New Roman" w:cs="Times New Roman"/>
          <w:b/>
          <w:bCs/>
          <w:sz w:val="24"/>
          <w:szCs w:val="24"/>
        </w:rPr>
        <w:fldChar w:fldCharType="end"/>
      </w:r>
    </w:p>
    <w:p w:rsidR="00DF2C84" w:rsidRPr="00DF2C84" w:rsidRDefault="00DF2C84" w:rsidP="00DF2C8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2C84">
        <w:rPr>
          <w:rFonts w:ascii="Times New Roman" w:hAnsi="Times New Roman" w:cs="Times New Roman"/>
          <w:sz w:val="24"/>
          <w:szCs w:val="24"/>
        </w:rPr>
        <w:t>Acuerdo AG. 01 S.O. 19/2022, Se acuerda declarar inhábiles los días 06 de febrero, 20 de marzo, 03, 04, 05, 06 y 07 de abril, 01, 02 y 10 de mayo, 16 de agosto, 02 y 20 de noviembre todos del año 2023.</w:t>
      </w:r>
    </w:p>
    <w:p w:rsidR="00DF2C84" w:rsidRPr="00DF2C84" w:rsidRDefault="00DF2C84" w:rsidP="00DF2C84">
      <w:pPr>
        <w:autoSpaceDE w:val="0"/>
        <w:autoSpaceDN w:val="0"/>
        <w:adjustRightInd w:val="0"/>
        <w:spacing w:after="0" w:line="240" w:lineRule="auto"/>
        <w:jc w:val="center"/>
        <w:rPr>
          <w:rFonts w:ascii="Roman" w:hAnsi="Roman" w:cs="Roman"/>
          <w:sz w:val="8"/>
          <w:szCs w:val="8"/>
        </w:rPr>
      </w:pPr>
    </w:p>
    <w:p w:rsidR="00DF2C84" w:rsidRPr="00DF2C84" w:rsidRDefault="00DF2C84" w:rsidP="00DF2C8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2C84">
        <w:rPr>
          <w:rFonts w:ascii="Times New Roman" w:hAnsi="Times New Roman" w:cs="Times New Roman"/>
          <w:sz w:val="24"/>
          <w:szCs w:val="24"/>
        </w:rPr>
        <w:t>Acuerdo AG. 02 S.O. 19/2022, Se acordó declarar inhábil del día 17 al 28 de julio de 2023, los cuales conforman el primer periodo vacacional, asimismo del 18 de diciembre de 2023 al 03 de enero de 2024, que integran el segundo periodo vacacional.</w:t>
      </w:r>
    </w:p>
    <w:p w:rsidR="00DF2C84" w:rsidRPr="00DF2C84" w:rsidRDefault="00DF2C84" w:rsidP="00DF2C84">
      <w:pPr>
        <w:autoSpaceDE w:val="0"/>
        <w:autoSpaceDN w:val="0"/>
        <w:adjustRightInd w:val="0"/>
        <w:spacing w:after="0" w:line="240" w:lineRule="auto"/>
        <w:jc w:val="center"/>
        <w:rPr>
          <w:rFonts w:ascii="Roman" w:hAnsi="Roman" w:cs="Roman"/>
          <w:sz w:val="8"/>
          <w:szCs w:val="8"/>
        </w:rPr>
      </w:pPr>
    </w:p>
    <w:p w:rsidR="00DF2C84" w:rsidRPr="00DF2C84" w:rsidRDefault="00DF2C84" w:rsidP="00DF2C8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DF2C84">
        <w:rPr>
          <w:rFonts w:ascii="Times New Roman" w:hAnsi="Times New Roman" w:cs="Times New Roman"/>
          <w:sz w:val="24"/>
          <w:szCs w:val="24"/>
        </w:rPr>
        <w:t xml:space="preserve">Acuerdo AG. 03 S.O. 19/2022, Se acordó declarar inhábiles los días 20 y 21 de febrero de 2023, únicamente en lo que respecta a las oficinas que ocupa la Sala Regional Zona Sur de este Tribunal, ubicadas en la ciudad de Mazatlán, Sinaloa. </w:t>
      </w:r>
    </w:p>
    <w:p w:rsidR="00DF2C84" w:rsidRPr="00DF2C84" w:rsidRDefault="00DF2C84" w:rsidP="00DF2C84">
      <w:pPr>
        <w:autoSpaceDE w:val="0"/>
        <w:autoSpaceDN w:val="0"/>
        <w:adjustRightInd w:val="0"/>
        <w:spacing w:after="0" w:line="240" w:lineRule="auto"/>
        <w:jc w:val="center"/>
        <w:rPr>
          <w:rFonts w:ascii="Roman" w:hAnsi="Roman" w:cs="Roman"/>
          <w:sz w:val="8"/>
          <w:szCs w:val="8"/>
        </w:rPr>
      </w:pPr>
    </w:p>
    <w:p w:rsidR="00DF2C84" w:rsidRPr="00DF2C84" w:rsidRDefault="00DF2C84" w:rsidP="00DF2C8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2C84">
        <w:rPr>
          <w:rFonts w:ascii="Times New Roman" w:hAnsi="Times New Roman" w:cs="Times New Roman"/>
          <w:sz w:val="24"/>
          <w:szCs w:val="24"/>
        </w:rPr>
        <w:t xml:space="preserve">152 </w:t>
      </w:r>
    </w:p>
    <w:p w:rsidR="00DF2C84" w:rsidRPr="00DF2C84" w:rsidRDefault="00DF2C84" w:rsidP="00DF2C84">
      <w:pPr>
        <w:autoSpaceDE w:val="0"/>
        <w:autoSpaceDN w:val="0"/>
        <w:adjustRightInd w:val="0"/>
        <w:spacing w:after="0" w:line="240" w:lineRule="auto"/>
        <w:jc w:val="center"/>
        <w:rPr>
          <w:rFonts w:ascii="Roman" w:hAnsi="Roman" w:cs="Roman"/>
          <w:sz w:val="8"/>
          <w:szCs w:val="8"/>
        </w:rPr>
      </w:pPr>
    </w:p>
    <w:p w:rsidR="00DF2C84" w:rsidRPr="00DF2C84" w:rsidRDefault="00DF2C84" w:rsidP="00DF2C84">
      <w:pPr>
        <w:autoSpaceDE w:val="0"/>
        <w:autoSpaceDN w:val="0"/>
        <w:adjustRightInd w:val="0"/>
        <w:spacing w:after="0" w:line="240" w:lineRule="auto"/>
        <w:jc w:val="center"/>
        <w:rPr>
          <w:rFonts w:ascii="Roman" w:hAnsi="Roman" w:cs="Roman"/>
          <w:sz w:val="8"/>
          <w:szCs w:val="8"/>
        </w:rPr>
      </w:pPr>
    </w:p>
    <w:p w:rsidR="00DF2C84" w:rsidRPr="00DF2C84" w:rsidRDefault="00DF2C84" w:rsidP="00DF2C84">
      <w:pPr>
        <w:autoSpaceDE w:val="0"/>
        <w:autoSpaceDN w:val="0"/>
        <w:adjustRightInd w:val="0"/>
        <w:spacing w:after="0" w:line="240" w:lineRule="auto"/>
        <w:jc w:val="center"/>
        <w:rPr>
          <w:rFonts w:ascii="Times New Roman" w:hAnsi="Times New Roman" w:cs="Times New Roman"/>
          <w:b/>
          <w:bCs/>
          <w:sz w:val="24"/>
          <w:szCs w:val="24"/>
        </w:rPr>
      </w:pPr>
      <w:r w:rsidRPr="00DF2C84">
        <w:rPr>
          <w:rFonts w:ascii="Times New Roman" w:hAnsi="Times New Roman" w:cs="Times New Roman"/>
          <w:b/>
          <w:bCs/>
          <w:sz w:val="24"/>
          <w:szCs w:val="24"/>
        </w:rPr>
        <w:t>AVISOS  JUDICIALES</w:t>
      </w:r>
      <w:r w:rsidR="0038665D" w:rsidRPr="00DF2C84">
        <w:rPr>
          <w:rFonts w:ascii="Times New Roman" w:hAnsi="Times New Roman" w:cs="Times New Roman"/>
          <w:b/>
          <w:bCs/>
          <w:sz w:val="24"/>
          <w:szCs w:val="24"/>
        </w:rPr>
        <w:fldChar w:fldCharType="begin"/>
      </w:r>
      <w:r w:rsidRPr="00DF2C84">
        <w:rPr>
          <w:rFonts w:ascii="Times New Roman" w:hAnsi="Times New Roman" w:cs="Times New Roman"/>
          <w:b/>
          <w:bCs/>
          <w:sz w:val="24"/>
          <w:szCs w:val="24"/>
        </w:rPr>
        <w:instrText>tc "AVISOS  JUDICIALES"</w:instrText>
      </w:r>
      <w:r w:rsidR="0038665D" w:rsidRPr="00DF2C84">
        <w:rPr>
          <w:rFonts w:ascii="Times New Roman" w:hAnsi="Times New Roman" w:cs="Times New Roman"/>
          <w:b/>
          <w:bCs/>
          <w:sz w:val="24"/>
          <w:szCs w:val="24"/>
        </w:rPr>
        <w:fldChar w:fldCharType="end"/>
      </w:r>
    </w:p>
    <w:p w:rsidR="00DF2C84" w:rsidRPr="00DF2C84" w:rsidRDefault="00DF2C84" w:rsidP="00DF2C84">
      <w:pPr>
        <w:autoSpaceDE w:val="0"/>
        <w:autoSpaceDN w:val="0"/>
        <w:adjustRightInd w:val="0"/>
        <w:spacing w:after="0" w:line="240" w:lineRule="auto"/>
        <w:jc w:val="center"/>
        <w:rPr>
          <w:rFonts w:ascii="Roman" w:hAnsi="Roman" w:cs="Roman"/>
          <w:sz w:val="8"/>
          <w:szCs w:val="8"/>
        </w:rPr>
      </w:pPr>
    </w:p>
    <w:p w:rsidR="00DF2C84" w:rsidRPr="00DF2C84" w:rsidRDefault="00DF2C84" w:rsidP="00DF2C84">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DF2C84">
        <w:rPr>
          <w:rFonts w:ascii="Times New Roman" w:hAnsi="Times New Roman" w:cs="Times New Roman"/>
          <w:sz w:val="24"/>
          <w:szCs w:val="24"/>
        </w:rPr>
        <w:t xml:space="preserve">153   -   159   </w:t>
      </w:r>
    </w:p>
    <w:p w:rsidR="00DF2C84" w:rsidRPr="00DF2C84" w:rsidRDefault="00DF2C84" w:rsidP="00DF2C84">
      <w:pPr>
        <w:autoSpaceDE w:val="0"/>
        <w:autoSpaceDN w:val="0"/>
        <w:adjustRightInd w:val="0"/>
        <w:spacing w:after="0" w:line="240" w:lineRule="auto"/>
        <w:jc w:val="center"/>
        <w:rPr>
          <w:rFonts w:ascii="Roman" w:hAnsi="Roman" w:cs="Roman"/>
          <w:sz w:val="8"/>
          <w:szCs w:val="8"/>
        </w:rPr>
      </w:pPr>
    </w:p>
    <w:p w:rsidR="00DF2C84" w:rsidRPr="00DF2C84" w:rsidRDefault="00DF2C84" w:rsidP="00DF2C84">
      <w:pPr>
        <w:autoSpaceDE w:val="0"/>
        <w:autoSpaceDN w:val="0"/>
        <w:adjustRightInd w:val="0"/>
        <w:spacing w:after="0" w:line="240" w:lineRule="auto"/>
        <w:jc w:val="center"/>
        <w:rPr>
          <w:rFonts w:ascii="Times New Roman" w:hAnsi="Times New Roman" w:cs="Times New Roman"/>
          <w:b/>
          <w:bCs/>
          <w:sz w:val="24"/>
          <w:szCs w:val="24"/>
        </w:rPr>
      </w:pPr>
      <w:r w:rsidRPr="00DF2C84">
        <w:rPr>
          <w:rFonts w:ascii="Times New Roman" w:hAnsi="Times New Roman" w:cs="Times New Roman"/>
          <w:b/>
          <w:bCs/>
          <w:sz w:val="24"/>
          <w:szCs w:val="24"/>
        </w:rPr>
        <w:t>AVISOS  NOTARIALES</w:t>
      </w:r>
      <w:r w:rsidR="0038665D" w:rsidRPr="00DF2C84">
        <w:rPr>
          <w:rFonts w:ascii="Times New Roman" w:hAnsi="Times New Roman" w:cs="Times New Roman"/>
          <w:b/>
          <w:bCs/>
          <w:sz w:val="24"/>
          <w:szCs w:val="24"/>
        </w:rPr>
        <w:fldChar w:fldCharType="begin"/>
      </w:r>
      <w:r w:rsidRPr="00DF2C84">
        <w:rPr>
          <w:rFonts w:ascii="Times New Roman" w:hAnsi="Times New Roman" w:cs="Times New Roman"/>
          <w:b/>
          <w:bCs/>
          <w:sz w:val="24"/>
          <w:szCs w:val="24"/>
        </w:rPr>
        <w:instrText>tc "AVISOS  NOTARIALES"</w:instrText>
      </w:r>
      <w:r w:rsidR="0038665D" w:rsidRPr="00DF2C84">
        <w:rPr>
          <w:rFonts w:ascii="Times New Roman" w:hAnsi="Times New Roman" w:cs="Times New Roman"/>
          <w:b/>
          <w:bCs/>
          <w:sz w:val="24"/>
          <w:szCs w:val="24"/>
        </w:rPr>
        <w:fldChar w:fldCharType="end"/>
      </w:r>
    </w:p>
    <w:p w:rsidR="00DF2C84" w:rsidRPr="00DF2C84" w:rsidRDefault="00DF2C84" w:rsidP="00DF2C84">
      <w:pPr>
        <w:autoSpaceDE w:val="0"/>
        <w:autoSpaceDN w:val="0"/>
        <w:adjustRightInd w:val="0"/>
        <w:spacing w:after="0" w:line="240" w:lineRule="auto"/>
        <w:jc w:val="center"/>
        <w:rPr>
          <w:rFonts w:ascii="Roman" w:hAnsi="Roman" w:cs="Roman"/>
          <w:sz w:val="8"/>
          <w:szCs w:val="8"/>
        </w:rPr>
      </w:pPr>
    </w:p>
    <w:p w:rsidR="003260C7" w:rsidRDefault="00DF2C84" w:rsidP="00DF2C84">
      <w:pPr>
        <w:jc w:val="center"/>
        <w:rPr>
          <w:rFonts w:ascii="Times New Roman" w:hAnsi="Times New Roman" w:cs="Times New Roman"/>
          <w:color w:val="000000"/>
          <w:sz w:val="24"/>
          <w:szCs w:val="24"/>
        </w:rPr>
      </w:pPr>
      <w:r w:rsidRPr="00DF2C84">
        <w:rPr>
          <w:rFonts w:ascii="Times New Roman" w:hAnsi="Times New Roman" w:cs="Times New Roman"/>
          <w:sz w:val="24"/>
          <w:szCs w:val="24"/>
        </w:rPr>
        <w:t>159   -   160</w:t>
      </w:r>
    </w:p>
    <w:p w:rsidR="00093003" w:rsidRDefault="00093003" w:rsidP="005E6930">
      <w:pPr>
        <w:jc w:val="center"/>
        <w:rPr>
          <w:rFonts w:ascii="Times New Roman" w:hAnsi="Times New Roman" w:cs="Times New Roman"/>
          <w:color w:val="000000"/>
          <w:sz w:val="24"/>
          <w:szCs w:val="24"/>
        </w:rPr>
      </w:pPr>
    </w:p>
    <w:p w:rsidR="00574F38" w:rsidRDefault="00574F38" w:rsidP="005E6930">
      <w:pPr>
        <w:jc w:val="center"/>
        <w:rPr>
          <w:rFonts w:ascii="Times New Roman" w:hAnsi="Times New Roman" w:cs="Times New Roman"/>
          <w:color w:val="000000"/>
          <w:sz w:val="24"/>
          <w:szCs w:val="24"/>
        </w:rPr>
      </w:pPr>
    </w:p>
    <w:p w:rsidR="00574F38" w:rsidRPr="00574F38" w:rsidRDefault="00574F38" w:rsidP="00574F38">
      <w:pPr>
        <w:autoSpaceDE w:val="0"/>
        <w:autoSpaceDN w:val="0"/>
        <w:adjustRightInd w:val="0"/>
        <w:spacing w:after="0" w:line="240" w:lineRule="auto"/>
        <w:jc w:val="center"/>
        <w:rPr>
          <w:rFonts w:ascii="Times New Roman" w:hAnsi="Times New Roman" w:cs="Times New Roman"/>
          <w:b/>
          <w:bCs/>
          <w:sz w:val="24"/>
          <w:szCs w:val="24"/>
        </w:rPr>
      </w:pPr>
      <w:r w:rsidRPr="00574F38">
        <w:rPr>
          <w:rFonts w:ascii="Times New Roman" w:hAnsi="Times New Roman" w:cs="Times New Roman"/>
          <w:b/>
          <w:bCs/>
        </w:rPr>
        <w:t xml:space="preserve">Tomo CXIII  3ra. Época </w:t>
      </w:r>
      <w:r w:rsidRPr="00574F38">
        <w:rPr>
          <w:rFonts w:ascii="Times New Roman" w:hAnsi="Times New Roman" w:cs="Times New Roman"/>
        </w:rPr>
        <w:t xml:space="preserve">    Culiacán, Sin., miércoles 21 de diciembre de 2022.</w:t>
      </w:r>
      <w:r w:rsidRPr="00574F38">
        <w:rPr>
          <w:rFonts w:ascii="Times New Roman" w:hAnsi="Times New Roman" w:cs="Times New Roman"/>
          <w:b/>
          <w:bCs/>
        </w:rPr>
        <w:t xml:space="preserve">    No. 153</w:t>
      </w:r>
    </w:p>
    <w:p w:rsidR="00574F38" w:rsidRPr="00574F38" w:rsidRDefault="00574F38" w:rsidP="00574F38">
      <w:pPr>
        <w:autoSpaceDE w:val="0"/>
        <w:autoSpaceDN w:val="0"/>
        <w:adjustRightInd w:val="0"/>
        <w:spacing w:after="0" w:line="240" w:lineRule="auto"/>
        <w:jc w:val="center"/>
        <w:rPr>
          <w:rFonts w:ascii="Times New Roman" w:hAnsi="Times New Roman" w:cs="Times New Roman"/>
          <w:b/>
          <w:bCs/>
          <w:sz w:val="24"/>
          <w:szCs w:val="24"/>
        </w:rPr>
      </w:pPr>
      <w:r w:rsidRPr="00574F38">
        <w:rPr>
          <w:rFonts w:ascii="Times New Roman" w:hAnsi="Times New Roman" w:cs="Times New Roman"/>
          <w:b/>
          <w:bCs/>
          <w:sz w:val="24"/>
          <w:szCs w:val="24"/>
        </w:rPr>
        <w:t>ESTA  EDICIÓN  CONSTA  DE  DOS  SECCIONES</w:t>
      </w:r>
      <w:r w:rsidR="0038665D" w:rsidRPr="00574F38">
        <w:rPr>
          <w:rFonts w:ascii="Times New Roman" w:hAnsi="Times New Roman" w:cs="Times New Roman"/>
          <w:b/>
          <w:bCs/>
          <w:sz w:val="24"/>
          <w:szCs w:val="24"/>
        </w:rPr>
        <w:fldChar w:fldCharType="begin"/>
      </w:r>
      <w:r w:rsidRPr="00574F38">
        <w:rPr>
          <w:rFonts w:ascii="Times New Roman" w:hAnsi="Times New Roman" w:cs="Times New Roman"/>
          <w:b/>
          <w:bCs/>
          <w:sz w:val="24"/>
          <w:szCs w:val="24"/>
        </w:rPr>
        <w:instrText>tc "ESTA  EDICIÓN  CONSTA  DE  DOS  SECCIONES"</w:instrText>
      </w:r>
      <w:r w:rsidR="0038665D" w:rsidRPr="00574F38">
        <w:rPr>
          <w:rFonts w:ascii="Times New Roman" w:hAnsi="Times New Roman" w:cs="Times New Roman"/>
          <w:b/>
          <w:bCs/>
          <w:sz w:val="24"/>
          <w:szCs w:val="24"/>
        </w:rPr>
        <w:fldChar w:fldCharType="end"/>
      </w:r>
    </w:p>
    <w:p w:rsidR="00574F38" w:rsidRPr="00574F38" w:rsidRDefault="00574F38" w:rsidP="00574F38">
      <w:pPr>
        <w:autoSpaceDE w:val="0"/>
        <w:autoSpaceDN w:val="0"/>
        <w:adjustRightInd w:val="0"/>
        <w:spacing w:after="0" w:line="240" w:lineRule="auto"/>
        <w:jc w:val="center"/>
        <w:rPr>
          <w:rFonts w:ascii="Times New Roman" w:hAnsi="Times New Roman" w:cs="Times New Roman"/>
          <w:b/>
          <w:bCs/>
          <w:sz w:val="24"/>
          <w:szCs w:val="24"/>
        </w:rPr>
      </w:pPr>
      <w:r w:rsidRPr="00574F38">
        <w:rPr>
          <w:rFonts w:ascii="Times New Roman" w:hAnsi="Times New Roman" w:cs="Times New Roman"/>
          <w:b/>
          <w:bCs/>
          <w:sz w:val="24"/>
          <w:szCs w:val="24"/>
        </w:rPr>
        <w:t>SEGUNDA   SECCIÓN</w:t>
      </w:r>
      <w:r w:rsidR="0038665D" w:rsidRPr="00574F38">
        <w:rPr>
          <w:rFonts w:ascii="Times New Roman" w:hAnsi="Times New Roman" w:cs="Times New Roman"/>
          <w:b/>
          <w:bCs/>
          <w:sz w:val="24"/>
          <w:szCs w:val="24"/>
        </w:rPr>
        <w:fldChar w:fldCharType="begin"/>
      </w:r>
      <w:r w:rsidRPr="00574F38">
        <w:rPr>
          <w:rFonts w:ascii="Times New Roman" w:hAnsi="Times New Roman" w:cs="Times New Roman"/>
          <w:b/>
          <w:bCs/>
          <w:sz w:val="24"/>
          <w:szCs w:val="24"/>
        </w:rPr>
        <w:instrText>tc "SEGUNDA   SECCIÓN"</w:instrText>
      </w:r>
      <w:r w:rsidR="0038665D" w:rsidRPr="00574F38">
        <w:rPr>
          <w:rFonts w:ascii="Times New Roman" w:hAnsi="Times New Roman" w:cs="Times New Roman"/>
          <w:b/>
          <w:bCs/>
          <w:sz w:val="24"/>
          <w:szCs w:val="24"/>
        </w:rPr>
        <w:fldChar w:fldCharType="end"/>
      </w:r>
    </w:p>
    <w:p w:rsidR="00574F38" w:rsidRPr="00574F38" w:rsidRDefault="0038665D" w:rsidP="00574F38">
      <w:pPr>
        <w:autoSpaceDE w:val="0"/>
        <w:autoSpaceDN w:val="0"/>
        <w:adjustRightInd w:val="0"/>
        <w:spacing w:after="0" w:line="240" w:lineRule="auto"/>
        <w:jc w:val="center"/>
        <w:rPr>
          <w:rFonts w:ascii="Times New Roman" w:hAnsi="Times New Roman" w:cs="Times New Roman"/>
          <w:b/>
          <w:bCs/>
          <w:sz w:val="24"/>
          <w:szCs w:val="24"/>
        </w:rPr>
      </w:pPr>
      <w:r w:rsidRPr="00574F38">
        <w:rPr>
          <w:rFonts w:ascii="Times New Roman" w:hAnsi="Times New Roman" w:cs="Times New Roman"/>
          <w:b/>
          <w:bCs/>
          <w:sz w:val="24"/>
          <w:szCs w:val="24"/>
        </w:rPr>
        <w:fldChar w:fldCharType="begin"/>
      </w:r>
      <w:r w:rsidR="00574F38" w:rsidRPr="00574F38">
        <w:rPr>
          <w:rFonts w:ascii="Times New Roman" w:hAnsi="Times New Roman" w:cs="Times New Roman"/>
          <w:b/>
          <w:bCs/>
          <w:sz w:val="24"/>
          <w:szCs w:val="24"/>
        </w:rPr>
        <w:instrText>tc ""</w:instrText>
      </w:r>
      <w:r w:rsidRPr="00574F38">
        <w:rPr>
          <w:rFonts w:ascii="Times New Roman" w:hAnsi="Times New Roman" w:cs="Times New Roman"/>
          <w:b/>
          <w:bCs/>
          <w:sz w:val="24"/>
          <w:szCs w:val="24"/>
        </w:rPr>
        <w:fldChar w:fldCharType="end"/>
      </w:r>
    </w:p>
    <w:p w:rsidR="00574F38" w:rsidRPr="00574F38" w:rsidRDefault="0038665D" w:rsidP="00574F38">
      <w:pPr>
        <w:autoSpaceDE w:val="0"/>
        <w:autoSpaceDN w:val="0"/>
        <w:adjustRightInd w:val="0"/>
        <w:spacing w:after="0" w:line="240" w:lineRule="auto"/>
        <w:jc w:val="center"/>
        <w:rPr>
          <w:rFonts w:ascii="Times New Roman" w:hAnsi="Times New Roman" w:cs="Times New Roman"/>
          <w:b/>
          <w:bCs/>
          <w:sz w:val="24"/>
          <w:szCs w:val="24"/>
        </w:rPr>
      </w:pPr>
      <w:r w:rsidRPr="00574F38">
        <w:rPr>
          <w:rFonts w:ascii="Times New Roman" w:hAnsi="Times New Roman" w:cs="Times New Roman"/>
          <w:b/>
          <w:bCs/>
          <w:sz w:val="24"/>
          <w:szCs w:val="24"/>
        </w:rPr>
        <w:lastRenderedPageBreak/>
        <w:fldChar w:fldCharType="begin"/>
      </w:r>
      <w:r w:rsidR="00574F38" w:rsidRPr="00574F38">
        <w:rPr>
          <w:rFonts w:ascii="Times New Roman" w:hAnsi="Times New Roman" w:cs="Times New Roman"/>
          <w:b/>
          <w:bCs/>
          <w:sz w:val="24"/>
          <w:szCs w:val="24"/>
        </w:rPr>
        <w:instrText>tc ""</w:instrText>
      </w:r>
      <w:r w:rsidRPr="00574F38">
        <w:rPr>
          <w:rFonts w:ascii="Times New Roman" w:hAnsi="Times New Roman" w:cs="Times New Roman"/>
          <w:b/>
          <w:bCs/>
          <w:sz w:val="24"/>
          <w:szCs w:val="24"/>
        </w:rPr>
        <w:fldChar w:fldCharType="end"/>
      </w:r>
    </w:p>
    <w:p w:rsidR="00574F38" w:rsidRPr="00574F38" w:rsidRDefault="0038665D" w:rsidP="00574F38">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574F38">
        <w:rPr>
          <w:rFonts w:ascii="Times New Roman" w:hAnsi="Times New Roman" w:cs="Times New Roman"/>
          <w:b/>
          <w:bCs/>
          <w:sz w:val="20"/>
          <w:szCs w:val="20"/>
        </w:rPr>
        <w:fldChar w:fldCharType="begin"/>
      </w:r>
      <w:r w:rsidR="00574F38" w:rsidRPr="00574F38">
        <w:rPr>
          <w:rFonts w:ascii="Times New Roman" w:hAnsi="Times New Roman" w:cs="Times New Roman"/>
          <w:b/>
          <w:bCs/>
          <w:sz w:val="20"/>
          <w:szCs w:val="20"/>
        </w:rPr>
        <w:instrText>tc ""</w:instrText>
      </w:r>
      <w:r w:rsidRPr="00574F38">
        <w:rPr>
          <w:rFonts w:ascii="Times New Roman" w:hAnsi="Times New Roman" w:cs="Times New Roman"/>
          <w:b/>
          <w:bCs/>
          <w:sz w:val="20"/>
          <w:szCs w:val="20"/>
        </w:rPr>
        <w:fldChar w:fldCharType="end"/>
      </w:r>
    </w:p>
    <w:p w:rsidR="00574F38" w:rsidRPr="00574F38" w:rsidRDefault="0038665D" w:rsidP="00574F38">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574F38">
        <w:rPr>
          <w:rFonts w:ascii="Times New Roman" w:hAnsi="Times New Roman" w:cs="Times New Roman"/>
          <w:b/>
          <w:bCs/>
          <w:sz w:val="20"/>
          <w:szCs w:val="20"/>
        </w:rPr>
        <w:fldChar w:fldCharType="begin"/>
      </w:r>
      <w:r w:rsidR="00574F38" w:rsidRPr="00574F38">
        <w:rPr>
          <w:rFonts w:ascii="Times New Roman" w:hAnsi="Times New Roman" w:cs="Times New Roman"/>
          <w:b/>
          <w:bCs/>
          <w:sz w:val="20"/>
          <w:szCs w:val="20"/>
        </w:rPr>
        <w:instrText>tc ""</w:instrText>
      </w:r>
      <w:r w:rsidRPr="00574F38">
        <w:rPr>
          <w:rFonts w:ascii="Times New Roman" w:hAnsi="Times New Roman" w:cs="Times New Roman"/>
          <w:b/>
          <w:bCs/>
          <w:sz w:val="20"/>
          <w:szCs w:val="20"/>
        </w:rPr>
        <w:fldChar w:fldCharType="end"/>
      </w:r>
    </w:p>
    <w:p w:rsidR="00574F38" w:rsidRPr="00574F38" w:rsidRDefault="00574F38" w:rsidP="00574F38">
      <w:pPr>
        <w:autoSpaceDE w:val="0"/>
        <w:autoSpaceDN w:val="0"/>
        <w:adjustRightInd w:val="0"/>
        <w:spacing w:after="0" w:line="240" w:lineRule="auto"/>
        <w:jc w:val="center"/>
        <w:rPr>
          <w:rFonts w:ascii="Times New Roman" w:hAnsi="Times New Roman" w:cs="Times New Roman"/>
          <w:b/>
          <w:bCs/>
          <w:sz w:val="36"/>
          <w:szCs w:val="36"/>
        </w:rPr>
      </w:pPr>
      <w:r w:rsidRPr="00574F38">
        <w:rPr>
          <w:rFonts w:ascii="Times New Roman" w:hAnsi="Times New Roman" w:cs="Times New Roman"/>
          <w:b/>
          <w:bCs/>
          <w:sz w:val="36"/>
          <w:szCs w:val="36"/>
        </w:rPr>
        <w:t>ÍNDICE</w:t>
      </w:r>
      <w:r w:rsidR="0038665D" w:rsidRPr="00574F38">
        <w:rPr>
          <w:rFonts w:ascii="Times New Roman" w:hAnsi="Times New Roman" w:cs="Times New Roman"/>
          <w:b/>
          <w:bCs/>
          <w:sz w:val="36"/>
          <w:szCs w:val="36"/>
        </w:rPr>
        <w:fldChar w:fldCharType="begin"/>
      </w:r>
      <w:r w:rsidRPr="00574F38">
        <w:rPr>
          <w:rFonts w:ascii="Times New Roman" w:hAnsi="Times New Roman" w:cs="Times New Roman"/>
          <w:b/>
          <w:bCs/>
          <w:sz w:val="36"/>
          <w:szCs w:val="36"/>
        </w:rPr>
        <w:instrText>tc "ÍNDICE"</w:instrText>
      </w:r>
      <w:r w:rsidR="0038665D" w:rsidRPr="00574F38">
        <w:rPr>
          <w:rFonts w:ascii="Times New Roman" w:hAnsi="Times New Roman" w:cs="Times New Roman"/>
          <w:b/>
          <w:bCs/>
          <w:sz w:val="36"/>
          <w:szCs w:val="36"/>
        </w:rPr>
        <w:fldChar w:fldCharType="end"/>
      </w:r>
    </w:p>
    <w:p w:rsidR="00574F38" w:rsidRPr="00574F38" w:rsidRDefault="0038665D" w:rsidP="00574F38">
      <w:pPr>
        <w:autoSpaceDE w:val="0"/>
        <w:autoSpaceDN w:val="0"/>
        <w:adjustRightInd w:val="0"/>
        <w:spacing w:after="0" w:line="240" w:lineRule="auto"/>
        <w:jc w:val="center"/>
        <w:rPr>
          <w:rFonts w:ascii="Times New Roman" w:hAnsi="Times New Roman" w:cs="Times New Roman"/>
          <w:b/>
          <w:bCs/>
          <w:sz w:val="36"/>
          <w:szCs w:val="36"/>
        </w:rPr>
      </w:pPr>
      <w:r w:rsidRPr="00574F38">
        <w:rPr>
          <w:rFonts w:ascii="Times New Roman" w:hAnsi="Times New Roman" w:cs="Times New Roman"/>
          <w:b/>
          <w:bCs/>
          <w:sz w:val="36"/>
          <w:szCs w:val="36"/>
        </w:rPr>
        <w:fldChar w:fldCharType="begin"/>
      </w:r>
      <w:r w:rsidR="00574F38" w:rsidRPr="00574F38">
        <w:rPr>
          <w:rFonts w:ascii="Times New Roman" w:hAnsi="Times New Roman" w:cs="Times New Roman"/>
          <w:b/>
          <w:bCs/>
          <w:sz w:val="36"/>
          <w:szCs w:val="36"/>
        </w:rPr>
        <w:instrText>tc ""</w:instrText>
      </w:r>
      <w:r w:rsidRPr="00574F38">
        <w:rPr>
          <w:rFonts w:ascii="Times New Roman" w:hAnsi="Times New Roman" w:cs="Times New Roman"/>
          <w:b/>
          <w:bCs/>
          <w:sz w:val="36"/>
          <w:szCs w:val="36"/>
        </w:rPr>
        <w:fldChar w:fldCharType="end"/>
      </w:r>
    </w:p>
    <w:p w:rsidR="00574F38" w:rsidRPr="00574F38" w:rsidRDefault="0038665D" w:rsidP="00574F38">
      <w:pPr>
        <w:autoSpaceDE w:val="0"/>
        <w:autoSpaceDN w:val="0"/>
        <w:adjustRightInd w:val="0"/>
        <w:spacing w:after="0" w:line="240" w:lineRule="auto"/>
        <w:jc w:val="center"/>
        <w:rPr>
          <w:rFonts w:ascii="Times New Roman" w:hAnsi="Times New Roman" w:cs="Times New Roman"/>
          <w:b/>
          <w:bCs/>
          <w:sz w:val="36"/>
          <w:szCs w:val="36"/>
        </w:rPr>
      </w:pPr>
      <w:r w:rsidRPr="00574F38">
        <w:rPr>
          <w:rFonts w:ascii="Times New Roman" w:hAnsi="Times New Roman" w:cs="Times New Roman"/>
          <w:b/>
          <w:bCs/>
          <w:sz w:val="36"/>
          <w:szCs w:val="36"/>
        </w:rPr>
        <w:fldChar w:fldCharType="begin"/>
      </w:r>
      <w:r w:rsidR="00574F38" w:rsidRPr="00574F38">
        <w:rPr>
          <w:rFonts w:ascii="Times New Roman" w:hAnsi="Times New Roman" w:cs="Times New Roman"/>
          <w:b/>
          <w:bCs/>
          <w:sz w:val="36"/>
          <w:szCs w:val="36"/>
        </w:rPr>
        <w:instrText>tc ""</w:instrText>
      </w:r>
      <w:r w:rsidRPr="00574F38">
        <w:rPr>
          <w:rFonts w:ascii="Times New Roman" w:hAnsi="Times New Roman" w:cs="Times New Roman"/>
          <w:b/>
          <w:bCs/>
          <w:sz w:val="36"/>
          <w:szCs w:val="36"/>
        </w:rPr>
        <w:fldChar w:fldCharType="end"/>
      </w:r>
    </w:p>
    <w:p w:rsidR="00574F38" w:rsidRPr="00574F38" w:rsidRDefault="0038665D" w:rsidP="00574F38">
      <w:pPr>
        <w:autoSpaceDE w:val="0"/>
        <w:autoSpaceDN w:val="0"/>
        <w:adjustRightInd w:val="0"/>
        <w:spacing w:after="0" w:line="240" w:lineRule="auto"/>
        <w:jc w:val="center"/>
        <w:rPr>
          <w:rFonts w:ascii="Times New Roman" w:hAnsi="Times New Roman" w:cs="Times New Roman"/>
          <w:b/>
          <w:bCs/>
          <w:sz w:val="20"/>
          <w:szCs w:val="20"/>
        </w:rPr>
      </w:pPr>
      <w:r w:rsidRPr="00574F38">
        <w:rPr>
          <w:rFonts w:ascii="Times New Roman" w:hAnsi="Times New Roman" w:cs="Times New Roman"/>
          <w:b/>
          <w:bCs/>
          <w:sz w:val="20"/>
          <w:szCs w:val="20"/>
        </w:rPr>
        <w:fldChar w:fldCharType="begin"/>
      </w:r>
      <w:r w:rsidR="00574F38" w:rsidRPr="00574F38">
        <w:rPr>
          <w:rFonts w:ascii="Times New Roman" w:hAnsi="Times New Roman" w:cs="Times New Roman"/>
          <w:b/>
          <w:bCs/>
          <w:sz w:val="20"/>
          <w:szCs w:val="20"/>
        </w:rPr>
        <w:instrText>tc ""</w:instrText>
      </w:r>
      <w:r w:rsidRPr="00574F38">
        <w:rPr>
          <w:rFonts w:ascii="Times New Roman" w:hAnsi="Times New Roman" w:cs="Times New Roman"/>
          <w:b/>
          <w:bCs/>
          <w:sz w:val="20"/>
          <w:szCs w:val="20"/>
        </w:rPr>
        <w:fldChar w:fldCharType="end"/>
      </w:r>
    </w:p>
    <w:p w:rsidR="00574F38" w:rsidRPr="00574F38" w:rsidRDefault="00574F38" w:rsidP="00574F38">
      <w:pPr>
        <w:autoSpaceDE w:val="0"/>
        <w:autoSpaceDN w:val="0"/>
        <w:adjustRightInd w:val="0"/>
        <w:spacing w:after="0" w:line="240" w:lineRule="auto"/>
        <w:jc w:val="center"/>
        <w:rPr>
          <w:rFonts w:ascii="Roman" w:hAnsi="Roman" w:cs="Roman"/>
          <w:sz w:val="8"/>
          <w:szCs w:val="8"/>
        </w:rPr>
      </w:pPr>
    </w:p>
    <w:p w:rsidR="00574F38" w:rsidRPr="00574F38" w:rsidRDefault="00574F38" w:rsidP="00574F38">
      <w:pPr>
        <w:autoSpaceDE w:val="0"/>
        <w:autoSpaceDN w:val="0"/>
        <w:adjustRightInd w:val="0"/>
        <w:spacing w:after="0" w:line="240" w:lineRule="auto"/>
        <w:jc w:val="center"/>
        <w:rPr>
          <w:rFonts w:ascii="Times New Roman" w:hAnsi="Times New Roman" w:cs="Times New Roman"/>
          <w:b/>
          <w:bCs/>
          <w:sz w:val="24"/>
          <w:szCs w:val="24"/>
        </w:rPr>
      </w:pPr>
      <w:r w:rsidRPr="00574F38">
        <w:rPr>
          <w:rFonts w:ascii="Times New Roman" w:hAnsi="Times New Roman" w:cs="Times New Roman"/>
          <w:b/>
          <w:bCs/>
          <w:sz w:val="24"/>
          <w:szCs w:val="24"/>
        </w:rPr>
        <w:t>PODER  EJECUTIVO  ESTATAL</w:t>
      </w:r>
      <w:r w:rsidR="0038665D" w:rsidRPr="00574F38">
        <w:rPr>
          <w:rFonts w:ascii="Times New Roman" w:hAnsi="Times New Roman" w:cs="Times New Roman"/>
          <w:b/>
          <w:bCs/>
          <w:sz w:val="24"/>
          <w:szCs w:val="24"/>
        </w:rPr>
        <w:fldChar w:fldCharType="begin"/>
      </w:r>
      <w:r w:rsidRPr="00574F38">
        <w:rPr>
          <w:rFonts w:ascii="Times New Roman" w:hAnsi="Times New Roman" w:cs="Times New Roman"/>
          <w:b/>
          <w:bCs/>
          <w:sz w:val="24"/>
          <w:szCs w:val="24"/>
        </w:rPr>
        <w:instrText>tc "PODER  EJECUTIVO  ESTATAL"</w:instrText>
      </w:r>
      <w:r w:rsidR="0038665D" w:rsidRPr="00574F38">
        <w:rPr>
          <w:rFonts w:ascii="Times New Roman" w:hAnsi="Times New Roman" w:cs="Times New Roman"/>
          <w:b/>
          <w:bCs/>
          <w:sz w:val="24"/>
          <w:szCs w:val="24"/>
        </w:rPr>
        <w:fldChar w:fldCharType="end"/>
      </w:r>
    </w:p>
    <w:p w:rsidR="00574F38" w:rsidRPr="00574F38" w:rsidRDefault="00574F38" w:rsidP="00574F38">
      <w:pPr>
        <w:autoSpaceDE w:val="0"/>
        <w:autoSpaceDN w:val="0"/>
        <w:adjustRightInd w:val="0"/>
        <w:spacing w:after="0" w:line="240" w:lineRule="auto"/>
        <w:jc w:val="center"/>
        <w:rPr>
          <w:rFonts w:ascii="Times New Roman" w:hAnsi="Times New Roman" w:cs="Times New Roman"/>
          <w:b/>
          <w:bCs/>
          <w:sz w:val="20"/>
          <w:szCs w:val="20"/>
        </w:rPr>
      </w:pPr>
      <w:r w:rsidRPr="00574F38">
        <w:rPr>
          <w:rFonts w:ascii="Times New Roman" w:hAnsi="Times New Roman" w:cs="Times New Roman"/>
          <w:b/>
          <w:bCs/>
          <w:sz w:val="20"/>
          <w:szCs w:val="20"/>
        </w:rPr>
        <w:t>COORDINACIÓN  GENERAL  DE  DESARROLLO  TECNOLÓGICO  Y  PROYECTOS  ESPECIALES</w:t>
      </w:r>
      <w:r w:rsidR="0038665D" w:rsidRPr="00574F38">
        <w:rPr>
          <w:rFonts w:ascii="Times New Roman" w:hAnsi="Times New Roman" w:cs="Times New Roman"/>
          <w:b/>
          <w:bCs/>
          <w:sz w:val="20"/>
          <w:szCs w:val="20"/>
        </w:rPr>
        <w:fldChar w:fldCharType="begin"/>
      </w:r>
      <w:r w:rsidRPr="00574F38">
        <w:rPr>
          <w:rFonts w:ascii="Times New Roman" w:hAnsi="Times New Roman" w:cs="Times New Roman"/>
          <w:b/>
          <w:bCs/>
          <w:sz w:val="20"/>
          <w:szCs w:val="20"/>
        </w:rPr>
        <w:instrText>tc "COORDINACIÓN  GENERAL  DE  DESARROLLO  TECNOLÓGICO  Y  PROYECTOS  ESPECIALES"</w:instrText>
      </w:r>
      <w:r w:rsidR="0038665D" w:rsidRPr="00574F38">
        <w:rPr>
          <w:rFonts w:ascii="Times New Roman" w:hAnsi="Times New Roman" w:cs="Times New Roman"/>
          <w:b/>
          <w:bCs/>
          <w:sz w:val="20"/>
          <w:szCs w:val="20"/>
        </w:rPr>
        <w:fldChar w:fldCharType="end"/>
      </w:r>
    </w:p>
    <w:p w:rsidR="00574F38" w:rsidRPr="00574F38" w:rsidRDefault="00574F38" w:rsidP="00574F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74F38">
        <w:rPr>
          <w:rFonts w:ascii="Times New Roman" w:hAnsi="Times New Roman" w:cs="Times New Roman"/>
          <w:sz w:val="24"/>
          <w:szCs w:val="24"/>
        </w:rPr>
        <w:t>Programa Especial de Integración Digital y Tecnología Innovadora 2022-2027.</w:t>
      </w:r>
    </w:p>
    <w:p w:rsidR="00574F38" w:rsidRPr="00574F38" w:rsidRDefault="00574F38" w:rsidP="00574F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574F38" w:rsidRPr="00574F38" w:rsidRDefault="00574F38" w:rsidP="00574F38">
      <w:pPr>
        <w:autoSpaceDE w:val="0"/>
        <w:autoSpaceDN w:val="0"/>
        <w:adjustRightInd w:val="0"/>
        <w:spacing w:after="0" w:line="240" w:lineRule="auto"/>
        <w:jc w:val="center"/>
        <w:rPr>
          <w:rFonts w:ascii="Roman" w:hAnsi="Roman" w:cs="Roman"/>
          <w:sz w:val="8"/>
          <w:szCs w:val="8"/>
        </w:rPr>
      </w:pPr>
    </w:p>
    <w:p w:rsidR="00574F38" w:rsidRPr="00574F38" w:rsidRDefault="00574F38" w:rsidP="00574F38">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574F38">
        <w:rPr>
          <w:rFonts w:ascii="Times New Roman" w:hAnsi="Times New Roman" w:cs="Times New Roman"/>
          <w:sz w:val="24"/>
          <w:szCs w:val="24"/>
        </w:rPr>
        <w:t>2   -   86</w:t>
      </w:r>
    </w:p>
    <w:p w:rsidR="00574F38" w:rsidRPr="00574F38" w:rsidRDefault="00574F38" w:rsidP="00574F38">
      <w:pPr>
        <w:autoSpaceDE w:val="0"/>
        <w:autoSpaceDN w:val="0"/>
        <w:adjustRightInd w:val="0"/>
        <w:spacing w:after="0" w:line="240" w:lineRule="auto"/>
        <w:jc w:val="center"/>
        <w:rPr>
          <w:rFonts w:ascii="Roman" w:hAnsi="Roman" w:cs="Roman"/>
          <w:sz w:val="8"/>
          <w:szCs w:val="8"/>
        </w:rPr>
      </w:pPr>
    </w:p>
    <w:p w:rsidR="00574F38" w:rsidRPr="00574F38" w:rsidRDefault="00574F38" w:rsidP="00574F38">
      <w:pPr>
        <w:autoSpaceDE w:val="0"/>
        <w:autoSpaceDN w:val="0"/>
        <w:adjustRightInd w:val="0"/>
        <w:spacing w:after="0" w:line="240" w:lineRule="auto"/>
        <w:jc w:val="center"/>
        <w:rPr>
          <w:rFonts w:ascii="Times New Roman" w:hAnsi="Times New Roman" w:cs="Times New Roman"/>
          <w:b/>
          <w:bCs/>
          <w:sz w:val="24"/>
          <w:szCs w:val="24"/>
        </w:rPr>
      </w:pPr>
      <w:r w:rsidRPr="00574F38">
        <w:rPr>
          <w:rFonts w:ascii="Times New Roman" w:hAnsi="Times New Roman" w:cs="Times New Roman"/>
          <w:b/>
          <w:bCs/>
          <w:sz w:val="24"/>
          <w:szCs w:val="24"/>
        </w:rPr>
        <w:t xml:space="preserve">PODER EJECUTIVO  ESTATAL - MUNICIPAL </w:t>
      </w:r>
      <w:r w:rsidR="0038665D" w:rsidRPr="00574F38">
        <w:rPr>
          <w:rFonts w:ascii="Times New Roman" w:hAnsi="Times New Roman" w:cs="Times New Roman"/>
          <w:b/>
          <w:bCs/>
          <w:sz w:val="24"/>
          <w:szCs w:val="24"/>
        </w:rPr>
        <w:fldChar w:fldCharType="begin"/>
      </w:r>
      <w:r w:rsidRPr="00574F38">
        <w:rPr>
          <w:rFonts w:ascii="Times New Roman" w:hAnsi="Times New Roman" w:cs="Times New Roman"/>
          <w:b/>
          <w:bCs/>
          <w:sz w:val="24"/>
          <w:szCs w:val="24"/>
        </w:rPr>
        <w:instrText>tc "PODER EJECUTIVO  ESTATAL - MUNICIPAL "</w:instrText>
      </w:r>
      <w:r w:rsidR="0038665D" w:rsidRPr="00574F38">
        <w:rPr>
          <w:rFonts w:ascii="Times New Roman" w:hAnsi="Times New Roman" w:cs="Times New Roman"/>
          <w:b/>
          <w:bCs/>
          <w:sz w:val="24"/>
          <w:szCs w:val="24"/>
        </w:rPr>
        <w:fldChar w:fldCharType="end"/>
      </w:r>
    </w:p>
    <w:p w:rsidR="00574F38" w:rsidRPr="00574F38" w:rsidRDefault="00574F38" w:rsidP="00574F3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574F38">
        <w:rPr>
          <w:rFonts w:ascii="Times New Roman" w:hAnsi="Times New Roman" w:cs="Times New Roman"/>
          <w:sz w:val="24"/>
          <w:szCs w:val="24"/>
        </w:rPr>
        <w:t>Protocolo para el Proceso de Consulta a los Pueblos y Comunidades Indígenas del Municipio de Escuinapa, respecto del Programa de Ordenamiento Ecológico Local del Municipio de Escuinapa (POELME).</w:t>
      </w:r>
    </w:p>
    <w:p w:rsidR="00574F38" w:rsidRPr="00574F38" w:rsidRDefault="00574F38" w:rsidP="00574F38">
      <w:pPr>
        <w:autoSpaceDE w:val="0"/>
        <w:autoSpaceDN w:val="0"/>
        <w:adjustRightInd w:val="0"/>
        <w:spacing w:after="0" w:line="240" w:lineRule="auto"/>
        <w:jc w:val="center"/>
        <w:rPr>
          <w:rFonts w:ascii="Roman" w:hAnsi="Roman" w:cs="Roman"/>
          <w:sz w:val="8"/>
          <w:szCs w:val="8"/>
        </w:rPr>
      </w:pPr>
    </w:p>
    <w:p w:rsidR="00574F38" w:rsidRDefault="00574F38" w:rsidP="00574F38">
      <w:pPr>
        <w:jc w:val="center"/>
        <w:rPr>
          <w:rFonts w:ascii="Times New Roman" w:hAnsi="Times New Roman" w:cs="Times New Roman"/>
          <w:sz w:val="24"/>
          <w:szCs w:val="24"/>
        </w:rPr>
      </w:pPr>
      <w:r w:rsidRPr="00574F38">
        <w:rPr>
          <w:rFonts w:ascii="Times New Roman" w:hAnsi="Times New Roman" w:cs="Times New Roman"/>
          <w:sz w:val="24"/>
          <w:szCs w:val="24"/>
        </w:rPr>
        <w:t>87   -   105</w:t>
      </w:r>
    </w:p>
    <w:p w:rsidR="009F1CCC" w:rsidRDefault="009F1CCC" w:rsidP="00574F38">
      <w:pPr>
        <w:jc w:val="center"/>
        <w:rPr>
          <w:rFonts w:ascii="Times New Roman" w:hAnsi="Times New Roman" w:cs="Times New Roman"/>
          <w:color w:val="000000"/>
          <w:sz w:val="24"/>
          <w:szCs w:val="24"/>
        </w:rPr>
      </w:pPr>
    </w:p>
    <w:p w:rsidR="003260C7" w:rsidRDefault="003260C7" w:rsidP="005E6930">
      <w:pPr>
        <w:jc w:val="center"/>
        <w:rPr>
          <w:rFonts w:ascii="Times New Roman" w:hAnsi="Times New Roman" w:cs="Times New Roman"/>
          <w:color w:val="000000"/>
          <w:sz w:val="24"/>
          <w:szCs w:val="24"/>
        </w:rPr>
      </w:pP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rPr>
        <w:t xml:space="preserve">Tomo CXIII  3ra. Época </w:t>
      </w:r>
      <w:r w:rsidRPr="009F1CCC">
        <w:rPr>
          <w:rFonts w:ascii="Times New Roman" w:hAnsi="Times New Roman" w:cs="Times New Roman"/>
        </w:rPr>
        <w:t xml:space="preserve">    Culiacán, Sin., viernes 23 de diciembre de 2022.</w:t>
      </w:r>
      <w:r w:rsidRPr="009F1CCC">
        <w:rPr>
          <w:rFonts w:ascii="Times New Roman" w:hAnsi="Times New Roman" w:cs="Times New Roman"/>
          <w:b/>
          <w:bCs/>
        </w:rPr>
        <w:t xml:space="preserve">    No. 154</w:t>
      </w: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t>ESTA  EDICIÓN  CONSTA  DE  DOS  SECCIONES</w:t>
      </w:r>
      <w:r w:rsidR="0038665D" w:rsidRPr="009F1CCC">
        <w:rPr>
          <w:rFonts w:ascii="Times New Roman" w:hAnsi="Times New Roman" w:cs="Times New Roman"/>
          <w:b/>
          <w:bCs/>
          <w:sz w:val="24"/>
          <w:szCs w:val="24"/>
        </w:rPr>
        <w:fldChar w:fldCharType="begin"/>
      </w:r>
      <w:r w:rsidRPr="009F1CCC">
        <w:rPr>
          <w:rFonts w:ascii="Times New Roman" w:hAnsi="Times New Roman" w:cs="Times New Roman"/>
          <w:b/>
          <w:bCs/>
          <w:sz w:val="24"/>
          <w:szCs w:val="24"/>
        </w:rPr>
        <w:instrText>tc "ESTA  EDICIÓN  CONSTA  DE  DOS  SECCIONES"</w:instrText>
      </w:r>
      <w:r w:rsidR="0038665D"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t>PRIMERA   SECCIÓN</w:t>
      </w:r>
      <w:r w:rsidR="0038665D" w:rsidRPr="009F1CCC">
        <w:rPr>
          <w:rFonts w:ascii="Times New Roman" w:hAnsi="Times New Roman" w:cs="Times New Roman"/>
          <w:b/>
          <w:bCs/>
          <w:sz w:val="24"/>
          <w:szCs w:val="24"/>
        </w:rPr>
        <w:fldChar w:fldCharType="begin"/>
      </w:r>
      <w:r w:rsidRPr="009F1CCC">
        <w:rPr>
          <w:rFonts w:ascii="Times New Roman" w:hAnsi="Times New Roman" w:cs="Times New Roman"/>
          <w:b/>
          <w:bCs/>
          <w:sz w:val="24"/>
          <w:szCs w:val="24"/>
        </w:rPr>
        <w:instrText>tc "PRIMERA   SECCIÓN"</w:instrText>
      </w:r>
      <w:r w:rsidR="0038665D" w:rsidRPr="009F1CCC">
        <w:rPr>
          <w:rFonts w:ascii="Times New Roman" w:hAnsi="Times New Roman" w:cs="Times New Roman"/>
          <w:b/>
          <w:bCs/>
          <w:sz w:val="24"/>
          <w:szCs w:val="24"/>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fldChar w:fldCharType="begin"/>
      </w:r>
      <w:r w:rsidR="009F1CCC" w:rsidRPr="009F1CCC">
        <w:rPr>
          <w:rFonts w:ascii="Times New Roman" w:hAnsi="Times New Roman" w:cs="Times New Roman"/>
          <w:b/>
          <w:bCs/>
          <w:sz w:val="24"/>
          <w:szCs w:val="24"/>
        </w:rPr>
        <w:instrText>tc ""</w:instrText>
      </w:r>
      <w:r w:rsidRPr="009F1CCC">
        <w:rPr>
          <w:rFonts w:ascii="Times New Roman" w:hAnsi="Times New Roman" w:cs="Times New Roman"/>
          <w:b/>
          <w:bCs/>
          <w:sz w:val="24"/>
          <w:szCs w:val="24"/>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fldChar w:fldCharType="begin"/>
      </w:r>
      <w:r w:rsidR="009F1CCC" w:rsidRPr="009F1CCC">
        <w:rPr>
          <w:rFonts w:ascii="Times New Roman" w:hAnsi="Times New Roman" w:cs="Times New Roman"/>
          <w:b/>
          <w:bCs/>
          <w:sz w:val="24"/>
          <w:szCs w:val="24"/>
        </w:rPr>
        <w:instrText>tc ""</w:instrText>
      </w:r>
      <w:r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sz w:val="36"/>
          <w:szCs w:val="36"/>
        </w:rPr>
        <w:t>ÍNDICE</w:t>
      </w:r>
      <w:r w:rsidR="0038665D" w:rsidRPr="009F1CCC">
        <w:rPr>
          <w:rFonts w:ascii="Times New Roman" w:hAnsi="Times New Roman" w:cs="Times New Roman"/>
          <w:b/>
          <w:bCs/>
          <w:sz w:val="36"/>
          <w:szCs w:val="36"/>
        </w:rPr>
        <w:fldChar w:fldCharType="begin"/>
      </w:r>
      <w:r w:rsidRPr="009F1CCC">
        <w:rPr>
          <w:rFonts w:ascii="Times New Roman" w:hAnsi="Times New Roman" w:cs="Times New Roman"/>
          <w:b/>
          <w:bCs/>
          <w:sz w:val="36"/>
          <w:szCs w:val="36"/>
        </w:rPr>
        <w:instrText>tc "ÍNDICE"</w:instrText>
      </w:r>
      <w:r w:rsidR="0038665D" w:rsidRPr="009F1CCC">
        <w:rPr>
          <w:rFonts w:ascii="Times New Roman" w:hAnsi="Times New Roman" w:cs="Times New Roman"/>
          <w:b/>
          <w:bCs/>
          <w:sz w:val="36"/>
          <w:szCs w:val="36"/>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sz w:val="36"/>
          <w:szCs w:val="36"/>
        </w:rPr>
        <w:fldChar w:fldCharType="begin"/>
      </w:r>
      <w:r w:rsidR="009F1CCC" w:rsidRPr="009F1CCC">
        <w:rPr>
          <w:rFonts w:ascii="Times New Roman" w:hAnsi="Times New Roman" w:cs="Times New Roman"/>
          <w:b/>
          <w:bCs/>
          <w:sz w:val="36"/>
          <w:szCs w:val="36"/>
        </w:rPr>
        <w:instrText>tc ""</w:instrText>
      </w:r>
      <w:r w:rsidRPr="009F1CCC">
        <w:rPr>
          <w:rFonts w:ascii="Times New Roman" w:hAnsi="Times New Roman" w:cs="Times New Roman"/>
          <w:b/>
          <w:bCs/>
          <w:sz w:val="36"/>
          <w:szCs w:val="36"/>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sz w:val="36"/>
          <w:szCs w:val="36"/>
        </w:rPr>
        <w:fldChar w:fldCharType="begin"/>
      </w:r>
      <w:r w:rsidR="009F1CCC" w:rsidRPr="009F1CCC">
        <w:rPr>
          <w:rFonts w:ascii="Times New Roman" w:hAnsi="Times New Roman" w:cs="Times New Roman"/>
          <w:b/>
          <w:bCs/>
          <w:sz w:val="36"/>
          <w:szCs w:val="36"/>
        </w:rPr>
        <w:instrText>tc ""</w:instrText>
      </w:r>
      <w:r w:rsidRPr="009F1CCC">
        <w:rPr>
          <w:rFonts w:ascii="Times New Roman" w:hAnsi="Times New Roman" w:cs="Times New Roman"/>
          <w:b/>
          <w:bCs/>
          <w:sz w:val="36"/>
          <w:szCs w:val="36"/>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20"/>
          <w:szCs w:val="20"/>
        </w:rPr>
      </w:pPr>
      <w:r w:rsidRPr="009F1CCC">
        <w:rPr>
          <w:rFonts w:ascii="Times New Roman" w:hAnsi="Times New Roman" w:cs="Times New Roman"/>
          <w:b/>
          <w:bCs/>
          <w:sz w:val="20"/>
          <w:szCs w:val="20"/>
        </w:rPr>
        <w:fldChar w:fldCharType="begin"/>
      </w:r>
      <w:r w:rsidR="009F1CCC" w:rsidRPr="009F1CCC">
        <w:rPr>
          <w:rFonts w:ascii="Times New Roman" w:hAnsi="Times New Roman" w:cs="Times New Roman"/>
          <w:b/>
          <w:bCs/>
          <w:sz w:val="20"/>
          <w:szCs w:val="20"/>
        </w:rPr>
        <w:instrText>tc ""</w:instrText>
      </w:r>
      <w:r w:rsidRPr="009F1CCC">
        <w:rPr>
          <w:rFonts w:ascii="Times New Roman" w:hAnsi="Times New Roman" w:cs="Times New Roman"/>
          <w:b/>
          <w:bCs/>
          <w:sz w:val="20"/>
          <w:szCs w:val="20"/>
        </w:rPr>
        <w:fldChar w:fldCharType="end"/>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t>PODER  EJECUTIVO  ESTATAL</w:t>
      </w:r>
      <w:r w:rsidR="0038665D" w:rsidRPr="009F1CCC">
        <w:rPr>
          <w:rFonts w:ascii="Times New Roman" w:hAnsi="Times New Roman" w:cs="Times New Roman"/>
          <w:b/>
          <w:bCs/>
          <w:sz w:val="24"/>
          <w:szCs w:val="24"/>
        </w:rPr>
        <w:fldChar w:fldCharType="begin"/>
      </w:r>
      <w:r w:rsidRPr="009F1CCC">
        <w:rPr>
          <w:rFonts w:ascii="Times New Roman" w:hAnsi="Times New Roman" w:cs="Times New Roman"/>
          <w:b/>
          <w:bCs/>
          <w:sz w:val="24"/>
          <w:szCs w:val="24"/>
        </w:rPr>
        <w:instrText>tc "PODER  EJECUTIVO  ESTATAL"</w:instrText>
      </w:r>
      <w:r w:rsidR="0038665D"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0"/>
          <w:szCs w:val="20"/>
        </w:rPr>
      </w:pPr>
      <w:r w:rsidRPr="009F1CCC">
        <w:rPr>
          <w:rFonts w:ascii="Times New Roman" w:hAnsi="Times New Roman" w:cs="Times New Roman"/>
          <w:b/>
          <w:bCs/>
          <w:sz w:val="20"/>
          <w:szCs w:val="20"/>
        </w:rPr>
        <w:t xml:space="preserve">SECRETARÍA  DE  ADMINISTRACIÓN  Y  FINANZAS </w:t>
      </w:r>
      <w:r w:rsidR="0038665D" w:rsidRPr="009F1CCC">
        <w:rPr>
          <w:rFonts w:ascii="Times New Roman" w:hAnsi="Times New Roman" w:cs="Times New Roman"/>
          <w:b/>
          <w:bCs/>
          <w:sz w:val="20"/>
          <w:szCs w:val="20"/>
        </w:rPr>
        <w:fldChar w:fldCharType="begin"/>
      </w:r>
      <w:r w:rsidRPr="009F1CCC">
        <w:rPr>
          <w:rFonts w:ascii="Times New Roman" w:hAnsi="Times New Roman" w:cs="Times New Roman"/>
          <w:b/>
          <w:bCs/>
          <w:sz w:val="20"/>
          <w:szCs w:val="20"/>
        </w:rPr>
        <w:instrText>tc "SECRETARÍA  DE  ADMINISTRACIÓN  Y  FINANZAS "</w:instrText>
      </w:r>
      <w:r w:rsidR="0038665D" w:rsidRPr="009F1CCC">
        <w:rPr>
          <w:rFonts w:ascii="Times New Roman" w:hAnsi="Times New Roman" w:cs="Times New Roman"/>
          <w:b/>
          <w:bCs/>
          <w:sz w:val="20"/>
          <w:szCs w:val="20"/>
        </w:rPr>
        <w:fldChar w:fldCharType="end"/>
      </w:r>
    </w:p>
    <w:p w:rsidR="009F1CCC" w:rsidRPr="009F1CCC" w:rsidRDefault="009F1CCC" w:rsidP="009F1CC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1CCC">
        <w:rPr>
          <w:rFonts w:ascii="Times New Roman" w:hAnsi="Times New Roman" w:cs="Times New Roman"/>
          <w:sz w:val="24"/>
          <w:szCs w:val="24"/>
        </w:rPr>
        <w:t>Programa Sectorial de Hacienda Pública 2022-2027.</w:t>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0"/>
          <w:szCs w:val="20"/>
        </w:rPr>
      </w:pPr>
      <w:r w:rsidRPr="009F1CCC">
        <w:rPr>
          <w:rFonts w:ascii="Times New Roman" w:hAnsi="Times New Roman" w:cs="Times New Roman"/>
          <w:b/>
          <w:bCs/>
          <w:sz w:val="20"/>
          <w:szCs w:val="20"/>
        </w:rPr>
        <w:t>SECRETARÍA  DE  AGRICULTURA  Y  GANADERÍA</w:t>
      </w:r>
      <w:r w:rsidR="0038665D" w:rsidRPr="009F1CCC">
        <w:rPr>
          <w:rFonts w:ascii="Times New Roman" w:hAnsi="Times New Roman" w:cs="Times New Roman"/>
          <w:b/>
          <w:bCs/>
          <w:sz w:val="20"/>
          <w:szCs w:val="20"/>
        </w:rPr>
        <w:fldChar w:fldCharType="begin"/>
      </w:r>
      <w:r w:rsidRPr="009F1CCC">
        <w:rPr>
          <w:rFonts w:ascii="Times New Roman" w:hAnsi="Times New Roman" w:cs="Times New Roman"/>
          <w:b/>
          <w:bCs/>
          <w:sz w:val="20"/>
          <w:szCs w:val="20"/>
        </w:rPr>
        <w:instrText>tc "SECRETARÍA  DE  AGRICULTURA  Y  GANADERÍA"</w:instrText>
      </w:r>
      <w:r w:rsidR="0038665D" w:rsidRPr="009F1CCC">
        <w:rPr>
          <w:rFonts w:ascii="Times New Roman" w:hAnsi="Times New Roman" w:cs="Times New Roman"/>
          <w:b/>
          <w:bCs/>
          <w:sz w:val="20"/>
          <w:szCs w:val="20"/>
        </w:rPr>
        <w:fldChar w:fldCharType="end"/>
      </w:r>
    </w:p>
    <w:p w:rsidR="009F1CCC" w:rsidRPr="009F1CCC" w:rsidRDefault="009F1CCC" w:rsidP="009F1CC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1CCC">
        <w:rPr>
          <w:rFonts w:ascii="Times New Roman" w:hAnsi="Times New Roman" w:cs="Times New Roman"/>
          <w:sz w:val="24"/>
          <w:szCs w:val="24"/>
        </w:rPr>
        <w:t>Acuerdo mediante el cual se dan a conocer las Reglas de Operación para el Programa de «Fondo de Garantías Mutuales», para el Ejercicio Fiscal 2022 al 2030.</w:t>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0"/>
          <w:szCs w:val="20"/>
        </w:rPr>
      </w:pPr>
      <w:r w:rsidRPr="009F1CCC">
        <w:rPr>
          <w:rFonts w:ascii="Times New Roman" w:hAnsi="Times New Roman" w:cs="Times New Roman"/>
          <w:b/>
          <w:bCs/>
          <w:sz w:val="20"/>
          <w:szCs w:val="20"/>
        </w:rPr>
        <w:t>INSTITUTO  DE  SEGURIDAD  Y  SERVICIOS  SOCIALES  DE  LOS  TRABAJADORES  DE  LA  EDUCACIÓN  DEL  ESTADO  DE  SINALOA</w:t>
      </w:r>
      <w:r w:rsidR="0038665D" w:rsidRPr="009F1CCC">
        <w:rPr>
          <w:rFonts w:ascii="Times New Roman" w:hAnsi="Times New Roman" w:cs="Times New Roman"/>
          <w:b/>
          <w:bCs/>
          <w:sz w:val="20"/>
          <w:szCs w:val="20"/>
        </w:rPr>
        <w:fldChar w:fldCharType="begin"/>
      </w:r>
      <w:r w:rsidRPr="009F1CCC">
        <w:rPr>
          <w:rFonts w:ascii="Times New Roman" w:hAnsi="Times New Roman" w:cs="Times New Roman"/>
          <w:b/>
          <w:bCs/>
          <w:sz w:val="20"/>
          <w:szCs w:val="20"/>
        </w:rPr>
        <w:instrText>tc "INSTITUTO  DE  SEGURIDAD  Y  SERVICIOS  SOCIALES  DE  LOS  TRABAJADORES  DE  LA  EDUCACIÓN  DEL  ESTADO  DE  SINALOA"</w:instrText>
      </w:r>
      <w:r w:rsidR="0038665D" w:rsidRPr="009F1CCC">
        <w:rPr>
          <w:rFonts w:ascii="Times New Roman" w:hAnsi="Times New Roman" w:cs="Times New Roman"/>
          <w:b/>
          <w:bCs/>
          <w:sz w:val="20"/>
          <w:szCs w:val="20"/>
        </w:rPr>
        <w:fldChar w:fldCharType="end"/>
      </w:r>
    </w:p>
    <w:p w:rsidR="009F1CCC" w:rsidRPr="009F1CCC" w:rsidRDefault="009F1CCC" w:rsidP="009F1CC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1CCC">
        <w:rPr>
          <w:rFonts w:ascii="Times New Roman" w:hAnsi="Times New Roman" w:cs="Times New Roman"/>
          <w:sz w:val="24"/>
          <w:szCs w:val="24"/>
        </w:rPr>
        <w:t>Código de Conducto de ISSSTEESIN.</w:t>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F1CCC">
        <w:rPr>
          <w:rFonts w:ascii="Times New Roman" w:hAnsi="Times New Roman" w:cs="Times New Roman"/>
          <w:sz w:val="24"/>
          <w:szCs w:val="24"/>
        </w:rPr>
        <w:t>2   -   145</w:t>
      </w: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t>AYUNTAMIENTOS</w:t>
      </w:r>
      <w:r w:rsidR="0038665D" w:rsidRPr="009F1CCC">
        <w:rPr>
          <w:rFonts w:ascii="Times New Roman" w:hAnsi="Times New Roman" w:cs="Times New Roman"/>
          <w:b/>
          <w:bCs/>
          <w:sz w:val="24"/>
          <w:szCs w:val="24"/>
        </w:rPr>
        <w:fldChar w:fldCharType="begin"/>
      </w:r>
      <w:r w:rsidRPr="009F1CCC">
        <w:rPr>
          <w:rFonts w:ascii="Times New Roman" w:hAnsi="Times New Roman" w:cs="Times New Roman"/>
          <w:b/>
          <w:bCs/>
          <w:sz w:val="24"/>
          <w:szCs w:val="24"/>
        </w:rPr>
        <w:instrText>tc "AYUNTAMIENTOS"</w:instrText>
      </w:r>
      <w:r w:rsidR="0038665D" w:rsidRPr="009F1CCC">
        <w:rPr>
          <w:rFonts w:ascii="Times New Roman" w:hAnsi="Times New Roman" w:cs="Times New Roman"/>
          <w:b/>
          <w:bCs/>
          <w:sz w:val="24"/>
          <w:szCs w:val="24"/>
        </w:rPr>
        <w:fldChar w:fldCharType="end"/>
      </w:r>
    </w:p>
    <w:p w:rsidR="009F1CCC" w:rsidRPr="009F1CCC" w:rsidRDefault="009F1CCC" w:rsidP="009F1CC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1CCC">
        <w:rPr>
          <w:rFonts w:ascii="Times New Roman" w:hAnsi="Times New Roman" w:cs="Times New Roman"/>
          <w:sz w:val="24"/>
          <w:szCs w:val="24"/>
        </w:rPr>
        <w:lastRenderedPageBreak/>
        <w:t xml:space="preserve">Municipio de Culiacán.- Convocatoria a Licitación Pública Nacional Número: AYTO-LOPSRMES-22-CP/ID-54. </w:t>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1CCC">
        <w:rPr>
          <w:rFonts w:ascii="Times New Roman" w:hAnsi="Times New Roman" w:cs="Times New Roman"/>
          <w:sz w:val="24"/>
          <w:szCs w:val="24"/>
        </w:rPr>
        <w:t xml:space="preserve">Decreto Municipal No. 24 de El Fuerte.- Presupuesto de Egresos del Ejercicio Fiscal comprendido del 1RO. </w:t>
      </w:r>
      <w:proofErr w:type="gramStart"/>
      <w:r w:rsidRPr="009F1CCC">
        <w:rPr>
          <w:rFonts w:ascii="Times New Roman" w:hAnsi="Times New Roman" w:cs="Times New Roman"/>
          <w:sz w:val="24"/>
          <w:szCs w:val="24"/>
        </w:rPr>
        <w:t>de</w:t>
      </w:r>
      <w:proofErr w:type="gramEnd"/>
      <w:r w:rsidRPr="009F1CCC">
        <w:rPr>
          <w:rFonts w:ascii="Times New Roman" w:hAnsi="Times New Roman" w:cs="Times New Roman"/>
          <w:sz w:val="24"/>
          <w:szCs w:val="24"/>
        </w:rPr>
        <w:t xml:space="preserve"> enero al 31 de diciembre de 2023.</w:t>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F1CCC">
        <w:rPr>
          <w:rFonts w:ascii="Times New Roman" w:hAnsi="Times New Roman" w:cs="Times New Roman"/>
          <w:sz w:val="24"/>
          <w:szCs w:val="24"/>
        </w:rPr>
        <w:t xml:space="preserve">146   -   178 </w:t>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t>AVISOS  JUDICIALES</w:t>
      </w:r>
      <w:r w:rsidR="0038665D" w:rsidRPr="009F1CCC">
        <w:rPr>
          <w:rFonts w:ascii="Times New Roman" w:hAnsi="Times New Roman" w:cs="Times New Roman"/>
          <w:b/>
          <w:bCs/>
          <w:sz w:val="24"/>
          <w:szCs w:val="24"/>
        </w:rPr>
        <w:fldChar w:fldCharType="begin"/>
      </w:r>
      <w:r w:rsidRPr="009F1CCC">
        <w:rPr>
          <w:rFonts w:ascii="Times New Roman" w:hAnsi="Times New Roman" w:cs="Times New Roman"/>
          <w:b/>
          <w:bCs/>
          <w:sz w:val="24"/>
          <w:szCs w:val="24"/>
        </w:rPr>
        <w:instrText>tc "AVISOS  JUDICIALES"</w:instrText>
      </w:r>
      <w:r w:rsidR="0038665D"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9F1CCC">
        <w:rPr>
          <w:rFonts w:ascii="Times New Roman" w:hAnsi="Times New Roman" w:cs="Times New Roman"/>
          <w:sz w:val="24"/>
          <w:szCs w:val="24"/>
        </w:rPr>
        <w:t xml:space="preserve">179   -   192 </w:t>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3260C7" w:rsidRDefault="009F1CCC" w:rsidP="009F1CCC">
      <w:pPr>
        <w:jc w:val="center"/>
        <w:rPr>
          <w:rFonts w:ascii="Times New Roman" w:hAnsi="Times New Roman" w:cs="Times New Roman"/>
          <w:color w:val="000000"/>
          <w:sz w:val="24"/>
          <w:szCs w:val="24"/>
        </w:rPr>
      </w:pPr>
      <w:r w:rsidRPr="009F1CCC">
        <w:rPr>
          <w:rFonts w:ascii="Times New Roman" w:hAnsi="Times New Roman" w:cs="Times New Roman"/>
        </w:rPr>
        <w:t xml:space="preserve">                           </w:t>
      </w:r>
    </w:p>
    <w:p w:rsidR="003260C7" w:rsidRDefault="003260C7" w:rsidP="005E6930">
      <w:pPr>
        <w:jc w:val="center"/>
        <w:rPr>
          <w:rFonts w:ascii="Times New Roman" w:hAnsi="Times New Roman" w:cs="Times New Roman"/>
          <w:color w:val="000000"/>
          <w:sz w:val="24"/>
          <w:szCs w:val="24"/>
        </w:rPr>
      </w:pP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rPr>
        <w:t xml:space="preserve">Tomo CXIII  3ra. Época </w:t>
      </w:r>
      <w:r w:rsidRPr="009F1CCC">
        <w:rPr>
          <w:rFonts w:ascii="Times New Roman" w:hAnsi="Times New Roman" w:cs="Times New Roman"/>
        </w:rPr>
        <w:t xml:space="preserve">    Culiacán, Sin., viernes 23 de diciembre de 2022.</w:t>
      </w:r>
      <w:r w:rsidRPr="009F1CCC">
        <w:rPr>
          <w:rFonts w:ascii="Times New Roman" w:hAnsi="Times New Roman" w:cs="Times New Roman"/>
          <w:b/>
          <w:bCs/>
        </w:rPr>
        <w:t xml:space="preserve">    No. 154</w:t>
      </w: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t xml:space="preserve">ESTA  SECCIÓN  CONSTA  DE  DOS  PARTES </w:t>
      </w:r>
      <w:r w:rsidR="0038665D" w:rsidRPr="009F1CCC">
        <w:rPr>
          <w:rFonts w:ascii="Times New Roman" w:hAnsi="Times New Roman" w:cs="Times New Roman"/>
          <w:b/>
          <w:bCs/>
          <w:sz w:val="24"/>
          <w:szCs w:val="24"/>
        </w:rPr>
        <w:fldChar w:fldCharType="begin"/>
      </w:r>
      <w:r w:rsidRPr="009F1CCC">
        <w:rPr>
          <w:rFonts w:ascii="Times New Roman" w:hAnsi="Times New Roman" w:cs="Times New Roman"/>
          <w:b/>
          <w:bCs/>
          <w:sz w:val="24"/>
          <w:szCs w:val="24"/>
        </w:rPr>
        <w:instrText>tc "ESTA  SECCIÓN  CONSTA  DE  DOS  PARTES "</w:instrText>
      </w:r>
      <w:r w:rsidR="0038665D"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fldChar w:fldCharType="begin"/>
      </w:r>
      <w:r w:rsidR="009F1CCC" w:rsidRPr="009F1CCC">
        <w:rPr>
          <w:rFonts w:ascii="Times New Roman" w:hAnsi="Times New Roman" w:cs="Times New Roman"/>
          <w:b/>
          <w:bCs/>
          <w:sz w:val="24"/>
          <w:szCs w:val="24"/>
        </w:rPr>
        <w:instrText>tc ""</w:instrText>
      </w:r>
      <w:r w:rsidRPr="009F1CCC">
        <w:rPr>
          <w:rFonts w:ascii="Times New Roman" w:hAnsi="Times New Roman" w:cs="Times New Roman"/>
          <w:b/>
          <w:bCs/>
          <w:sz w:val="24"/>
          <w:szCs w:val="24"/>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fldChar w:fldCharType="begin"/>
      </w:r>
      <w:r w:rsidR="009F1CCC" w:rsidRPr="009F1CCC">
        <w:rPr>
          <w:rFonts w:ascii="Times New Roman" w:hAnsi="Times New Roman" w:cs="Times New Roman"/>
          <w:b/>
          <w:bCs/>
          <w:sz w:val="24"/>
          <w:szCs w:val="24"/>
        </w:rPr>
        <w:instrText>tc ""</w:instrText>
      </w:r>
      <w:r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t>SEGUNDA   SECCIÓN</w:t>
      </w:r>
      <w:r w:rsidR="0038665D" w:rsidRPr="009F1CCC">
        <w:rPr>
          <w:rFonts w:ascii="Times New Roman" w:hAnsi="Times New Roman" w:cs="Times New Roman"/>
          <w:b/>
          <w:bCs/>
          <w:sz w:val="24"/>
          <w:szCs w:val="24"/>
        </w:rPr>
        <w:fldChar w:fldCharType="begin"/>
      </w:r>
      <w:r w:rsidRPr="009F1CCC">
        <w:rPr>
          <w:rFonts w:ascii="Times New Roman" w:hAnsi="Times New Roman" w:cs="Times New Roman"/>
          <w:b/>
          <w:bCs/>
          <w:sz w:val="24"/>
          <w:szCs w:val="24"/>
        </w:rPr>
        <w:instrText>tc "SEGUNDA   SECCIÓN"</w:instrText>
      </w:r>
      <w:r w:rsidR="0038665D"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t>Parte  Uno</w:t>
      </w:r>
      <w:r w:rsidR="0038665D" w:rsidRPr="009F1CCC">
        <w:rPr>
          <w:rFonts w:ascii="Times New Roman" w:hAnsi="Times New Roman" w:cs="Times New Roman"/>
          <w:b/>
          <w:bCs/>
          <w:sz w:val="24"/>
          <w:szCs w:val="24"/>
        </w:rPr>
        <w:fldChar w:fldCharType="begin"/>
      </w:r>
      <w:r w:rsidRPr="009F1CCC">
        <w:rPr>
          <w:rFonts w:ascii="Times New Roman" w:hAnsi="Times New Roman" w:cs="Times New Roman"/>
          <w:b/>
          <w:bCs/>
          <w:sz w:val="24"/>
          <w:szCs w:val="24"/>
        </w:rPr>
        <w:instrText>tc "Parte  Uno"</w:instrText>
      </w:r>
      <w:r w:rsidR="0038665D" w:rsidRPr="009F1CCC">
        <w:rPr>
          <w:rFonts w:ascii="Times New Roman" w:hAnsi="Times New Roman" w:cs="Times New Roman"/>
          <w:b/>
          <w:bCs/>
          <w:sz w:val="24"/>
          <w:szCs w:val="24"/>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sz w:val="36"/>
          <w:szCs w:val="36"/>
        </w:rPr>
        <w:fldChar w:fldCharType="begin"/>
      </w:r>
      <w:r w:rsidR="009F1CCC" w:rsidRPr="009F1CCC">
        <w:rPr>
          <w:rFonts w:ascii="Times New Roman" w:hAnsi="Times New Roman" w:cs="Times New Roman"/>
          <w:b/>
          <w:bCs/>
          <w:sz w:val="36"/>
          <w:szCs w:val="36"/>
        </w:rPr>
        <w:instrText>tc ""</w:instrText>
      </w:r>
      <w:r w:rsidRPr="009F1CCC">
        <w:rPr>
          <w:rFonts w:ascii="Times New Roman" w:hAnsi="Times New Roman" w:cs="Times New Roman"/>
          <w:b/>
          <w:bCs/>
          <w:sz w:val="36"/>
          <w:szCs w:val="36"/>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fldChar w:fldCharType="begin"/>
      </w:r>
      <w:r w:rsidR="009F1CCC" w:rsidRPr="009F1CCC">
        <w:rPr>
          <w:rFonts w:ascii="Times New Roman" w:hAnsi="Times New Roman" w:cs="Times New Roman"/>
          <w:b/>
          <w:bCs/>
          <w:sz w:val="24"/>
          <w:szCs w:val="24"/>
        </w:rPr>
        <w:instrText>tc ""</w:instrText>
      </w:r>
      <w:r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sz w:val="36"/>
          <w:szCs w:val="36"/>
        </w:rPr>
        <w:t>ÍNDICE</w:t>
      </w:r>
      <w:r w:rsidR="0038665D" w:rsidRPr="009F1CCC">
        <w:rPr>
          <w:rFonts w:ascii="Times New Roman" w:hAnsi="Times New Roman" w:cs="Times New Roman"/>
          <w:b/>
          <w:bCs/>
          <w:sz w:val="36"/>
          <w:szCs w:val="36"/>
        </w:rPr>
        <w:fldChar w:fldCharType="begin"/>
      </w:r>
      <w:r w:rsidRPr="009F1CCC">
        <w:rPr>
          <w:rFonts w:ascii="Times New Roman" w:hAnsi="Times New Roman" w:cs="Times New Roman"/>
          <w:b/>
          <w:bCs/>
          <w:sz w:val="36"/>
          <w:szCs w:val="36"/>
        </w:rPr>
        <w:instrText>tc "ÍNDICE"</w:instrText>
      </w:r>
      <w:r w:rsidR="0038665D" w:rsidRPr="009F1CCC">
        <w:rPr>
          <w:rFonts w:ascii="Times New Roman" w:hAnsi="Times New Roman" w:cs="Times New Roman"/>
          <w:b/>
          <w:bCs/>
          <w:sz w:val="36"/>
          <w:szCs w:val="36"/>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sz w:val="36"/>
          <w:szCs w:val="36"/>
        </w:rPr>
        <w:fldChar w:fldCharType="begin"/>
      </w:r>
      <w:r w:rsidR="009F1CCC" w:rsidRPr="009F1CCC">
        <w:rPr>
          <w:rFonts w:ascii="Times New Roman" w:hAnsi="Times New Roman" w:cs="Times New Roman"/>
          <w:b/>
          <w:bCs/>
          <w:sz w:val="36"/>
          <w:szCs w:val="36"/>
        </w:rPr>
        <w:instrText>tc ""</w:instrText>
      </w:r>
      <w:r w:rsidRPr="009F1CCC">
        <w:rPr>
          <w:rFonts w:ascii="Times New Roman" w:hAnsi="Times New Roman" w:cs="Times New Roman"/>
          <w:b/>
          <w:bCs/>
          <w:sz w:val="36"/>
          <w:szCs w:val="36"/>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sz w:val="36"/>
          <w:szCs w:val="36"/>
        </w:rPr>
        <w:fldChar w:fldCharType="begin"/>
      </w:r>
      <w:r w:rsidR="009F1CCC" w:rsidRPr="009F1CCC">
        <w:rPr>
          <w:rFonts w:ascii="Times New Roman" w:hAnsi="Times New Roman" w:cs="Times New Roman"/>
          <w:b/>
          <w:bCs/>
          <w:sz w:val="36"/>
          <w:szCs w:val="36"/>
        </w:rPr>
        <w:instrText>tc ""</w:instrText>
      </w:r>
      <w:r w:rsidRPr="009F1CCC">
        <w:rPr>
          <w:rFonts w:ascii="Times New Roman" w:hAnsi="Times New Roman" w:cs="Times New Roman"/>
          <w:b/>
          <w:bCs/>
          <w:sz w:val="36"/>
          <w:szCs w:val="36"/>
        </w:rPr>
        <w:fldChar w:fldCharType="end"/>
      </w: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t>PODER  EJECUTIVO  ESTATAL</w:t>
      </w:r>
      <w:r w:rsidR="0038665D" w:rsidRPr="009F1CCC">
        <w:rPr>
          <w:rFonts w:ascii="Times New Roman" w:hAnsi="Times New Roman" w:cs="Times New Roman"/>
          <w:b/>
          <w:bCs/>
          <w:sz w:val="24"/>
          <w:szCs w:val="24"/>
        </w:rPr>
        <w:fldChar w:fldCharType="begin"/>
      </w:r>
      <w:r w:rsidRPr="009F1CCC">
        <w:rPr>
          <w:rFonts w:ascii="Times New Roman" w:hAnsi="Times New Roman" w:cs="Times New Roman"/>
          <w:b/>
          <w:bCs/>
          <w:sz w:val="24"/>
          <w:szCs w:val="24"/>
        </w:rPr>
        <w:instrText>tc "PODER  EJECUTIVO  ESTATAL"</w:instrText>
      </w:r>
      <w:r w:rsidR="0038665D"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0"/>
          <w:szCs w:val="20"/>
        </w:rPr>
      </w:pPr>
      <w:r w:rsidRPr="009F1CCC">
        <w:rPr>
          <w:rFonts w:ascii="Times New Roman" w:hAnsi="Times New Roman" w:cs="Times New Roman"/>
          <w:b/>
          <w:bCs/>
          <w:sz w:val="20"/>
          <w:szCs w:val="20"/>
        </w:rPr>
        <w:t>SECRETARÍA  GENERAL  DE  GOBIERNO</w:t>
      </w:r>
      <w:r w:rsidR="0038665D" w:rsidRPr="009F1CCC">
        <w:rPr>
          <w:rFonts w:ascii="Times New Roman" w:hAnsi="Times New Roman" w:cs="Times New Roman"/>
          <w:b/>
          <w:bCs/>
          <w:sz w:val="20"/>
          <w:szCs w:val="20"/>
        </w:rPr>
        <w:fldChar w:fldCharType="begin"/>
      </w:r>
      <w:r w:rsidRPr="009F1CCC">
        <w:rPr>
          <w:rFonts w:ascii="Times New Roman" w:hAnsi="Times New Roman" w:cs="Times New Roman"/>
          <w:b/>
          <w:bCs/>
          <w:sz w:val="20"/>
          <w:szCs w:val="20"/>
        </w:rPr>
        <w:instrText>tc "SECRETARÍA  GENERAL  DE  GOBIERNO"</w:instrText>
      </w:r>
      <w:r w:rsidR="0038665D" w:rsidRPr="009F1CCC">
        <w:rPr>
          <w:rFonts w:ascii="Times New Roman" w:hAnsi="Times New Roman" w:cs="Times New Roman"/>
          <w:b/>
          <w:bCs/>
          <w:sz w:val="20"/>
          <w:szCs w:val="20"/>
        </w:rPr>
        <w:fldChar w:fldCharType="end"/>
      </w:r>
    </w:p>
    <w:p w:rsidR="009F1CCC" w:rsidRPr="009F1CCC" w:rsidRDefault="009F1CCC" w:rsidP="009F1CC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1CCC">
        <w:rPr>
          <w:rFonts w:ascii="Times New Roman" w:hAnsi="Times New Roman" w:cs="Times New Roman"/>
          <w:sz w:val="24"/>
          <w:szCs w:val="24"/>
        </w:rPr>
        <w:t>Programa Sectorial 2022-2027.</w:t>
      </w:r>
    </w:p>
    <w:p w:rsidR="009F1CCC" w:rsidRPr="009F1CCC" w:rsidRDefault="009F1CCC" w:rsidP="009F1CC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3260C7" w:rsidRDefault="009F1CCC" w:rsidP="009F1CCC">
      <w:pPr>
        <w:jc w:val="center"/>
        <w:rPr>
          <w:rFonts w:ascii="Times New Roman" w:hAnsi="Times New Roman" w:cs="Times New Roman"/>
          <w:color w:val="000000"/>
          <w:sz w:val="24"/>
          <w:szCs w:val="24"/>
        </w:rPr>
      </w:pPr>
      <w:r w:rsidRPr="009F1CCC">
        <w:rPr>
          <w:rFonts w:ascii="Times New Roman" w:hAnsi="Times New Roman" w:cs="Times New Roman"/>
          <w:sz w:val="24"/>
          <w:szCs w:val="24"/>
        </w:rPr>
        <w:t>2   -   112</w:t>
      </w:r>
    </w:p>
    <w:p w:rsidR="009F1CCC" w:rsidRDefault="009F1CCC" w:rsidP="005E6930">
      <w:pPr>
        <w:jc w:val="center"/>
        <w:rPr>
          <w:rFonts w:ascii="Times New Roman" w:hAnsi="Times New Roman" w:cs="Times New Roman"/>
          <w:color w:val="000000"/>
          <w:sz w:val="24"/>
          <w:szCs w:val="24"/>
        </w:rPr>
      </w:pPr>
    </w:p>
    <w:p w:rsidR="009F1CCC" w:rsidRDefault="009F1CCC" w:rsidP="005E6930">
      <w:pPr>
        <w:jc w:val="center"/>
        <w:rPr>
          <w:rFonts w:ascii="Times New Roman" w:hAnsi="Times New Roman" w:cs="Times New Roman"/>
          <w:color w:val="000000"/>
          <w:sz w:val="24"/>
          <w:szCs w:val="24"/>
        </w:rPr>
      </w:pP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rPr>
        <w:t xml:space="preserve">Tomo CXIII  3ra. Época </w:t>
      </w:r>
      <w:r w:rsidRPr="009F1CCC">
        <w:rPr>
          <w:rFonts w:ascii="Times New Roman" w:hAnsi="Times New Roman" w:cs="Times New Roman"/>
        </w:rPr>
        <w:t xml:space="preserve">    Culiacán, Sin., viernes 23 de diciembre de 2022.</w:t>
      </w:r>
      <w:r w:rsidRPr="009F1CCC">
        <w:rPr>
          <w:rFonts w:ascii="Times New Roman" w:hAnsi="Times New Roman" w:cs="Times New Roman"/>
          <w:b/>
          <w:bCs/>
        </w:rPr>
        <w:t xml:space="preserve">    No. 154</w:t>
      </w: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t xml:space="preserve">ESTA  SECCIÓN  CONSTA  DE  DOS  PARTES </w:t>
      </w:r>
      <w:r w:rsidR="0038665D" w:rsidRPr="009F1CCC">
        <w:rPr>
          <w:rFonts w:ascii="Times New Roman" w:hAnsi="Times New Roman" w:cs="Times New Roman"/>
          <w:b/>
          <w:bCs/>
          <w:sz w:val="24"/>
          <w:szCs w:val="24"/>
        </w:rPr>
        <w:fldChar w:fldCharType="begin"/>
      </w:r>
      <w:r w:rsidRPr="009F1CCC">
        <w:rPr>
          <w:rFonts w:ascii="Times New Roman" w:hAnsi="Times New Roman" w:cs="Times New Roman"/>
          <w:b/>
          <w:bCs/>
          <w:sz w:val="24"/>
          <w:szCs w:val="24"/>
        </w:rPr>
        <w:instrText>tc "ESTA  SECCIÓN  CONSTA  DE  DOS  PARTES "</w:instrText>
      </w:r>
      <w:r w:rsidR="0038665D"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fldChar w:fldCharType="begin"/>
      </w:r>
      <w:r w:rsidR="009F1CCC" w:rsidRPr="009F1CCC">
        <w:rPr>
          <w:rFonts w:ascii="Times New Roman" w:hAnsi="Times New Roman" w:cs="Times New Roman"/>
          <w:b/>
          <w:bCs/>
          <w:sz w:val="24"/>
          <w:szCs w:val="24"/>
        </w:rPr>
        <w:instrText>tc ""</w:instrText>
      </w:r>
      <w:r w:rsidRPr="009F1CCC">
        <w:rPr>
          <w:rFonts w:ascii="Times New Roman" w:hAnsi="Times New Roman" w:cs="Times New Roman"/>
          <w:b/>
          <w:bCs/>
          <w:sz w:val="24"/>
          <w:szCs w:val="24"/>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fldChar w:fldCharType="begin"/>
      </w:r>
      <w:r w:rsidR="009F1CCC" w:rsidRPr="009F1CCC">
        <w:rPr>
          <w:rFonts w:ascii="Times New Roman" w:hAnsi="Times New Roman" w:cs="Times New Roman"/>
          <w:b/>
          <w:bCs/>
          <w:sz w:val="24"/>
          <w:szCs w:val="24"/>
        </w:rPr>
        <w:instrText>tc ""</w:instrText>
      </w:r>
      <w:r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lastRenderedPageBreak/>
        <w:t>SEGUNDA   SECCIÓN</w:t>
      </w:r>
      <w:r w:rsidR="0038665D" w:rsidRPr="009F1CCC">
        <w:rPr>
          <w:rFonts w:ascii="Times New Roman" w:hAnsi="Times New Roman" w:cs="Times New Roman"/>
          <w:b/>
          <w:bCs/>
          <w:sz w:val="24"/>
          <w:szCs w:val="24"/>
        </w:rPr>
        <w:fldChar w:fldCharType="begin"/>
      </w:r>
      <w:r w:rsidRPr="009F1CCC">
        <w:rPr>
          <w:rFonts w:ascii="Times New Roman" w:hAnsi="Times New Roman" w:cs="Times New Roman"/>
          <w:b/>
          <w:bCs/>
          <w:sz w:val="24"/>
          <w:szCs w:val="24"/>
        </w:rPr>
        <w:instrText>tc "SEGUNDA   SECCIÓN"</w:instrText>
      </w:r>
      <w:r w:rsidR="0038665D"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t>Parte  Dos</w:t>
      </w:r>
      <w:r w:rsidR="0038665D" w:rsidRPr="009F1CCC">
        <w:rPr>
          <w:rFonts w:ascii="Times New Roman" w:hAnsi="Times New Roman" w:cs="Times New Roman"/>
          <w:b/>
          <w:bCs/>
          <w:sz w:val="24"/>
          <w:szCs w:val="24"/>
        </w:rPr>
        <w:fldChar w:fldCharType="begin"/>
      </w:r>
      <w:r w:rsidRPr="009F1CCC">
        <w:rPr>
          <w:rFonts w:ascii="Times New Roman" w:hAnsi="Times New Roman" w:cs="Times New Roman"/>
          <w:b/>
          <w:bCs/>
          <w:sz w:val="24"/>
          <w:szCs w:val="24"/>
        </w:rPr>
        <w:instrText>tc "Parte  Dos"</w:instrText>
      </w:r>
      <w:r w:rsidR="0038665D" w:rsidRPr="009F1CCC">
        <w:rPr>
          <w:rFonts w:ascii="Times New Roman" w:hAnsi="Times New Roman" w:cs="Times New Roman"/>
          <w:b/>
          <w:bCs/>
          <w:sz w:val="24"/>
          <w:szCs w:val="24"/>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sz w:val="36"/>
          <w:szCs w:val="36"/>
        </w:rPr>
        <w:fldChar w:fldCharType="begin"/>
      </w:r>
      <w:r w:rsidR="009F1CCC" w:rsidRPr="009F1CCC">
        <w:rPr>
          <w:rFonts w:ascii="Times New Roman" w:hAnsi="Times New Roman" w:cs="Times New Roman"/>
          <w:b/>
          <w:bCs/>
          <w:sz w:val="36"/>
          <w:szCs w:val="36"/>
        </w:rPr>
        <w:instrText>tc ""</w:instrText>
      </w:r>
      <w:r w:rsidRPr="009F1CCC">
        <w:rPr>
          <w:rFonts w:ascii="Times New Roman" w:hAnsi="Times New Roman" w:cs="Times New Roman"/>
          <w:b/>
          <w:bCs/>
          <w:sz w:val="36"/>
          <w:szCs w:val="36"/>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fldChar w:fldCharType="begin"/>
      </w:r>
      <w:r w:rsidR="009F1CCC" w:rsidRPr="009F1CCC">
        <w:rPr>
          <w:rFonts w:ascii="Times New Roman" w:hAnsi="Times New Roman" w:cs="Times New Roman"/>
          <w:b/>
          <w:bCs/>
          <w:sz w:val="24"/>
          <w:szCs w:val="24"/>
        </w:rPr>
        <w:instrText>tc ""</w:instrText>
      </w:r>
      <w:r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sz w:val="36"/>
          <w:szCs w:val="36"/>
        </w:rPr>
        <w:t>ÍNDICE</w:t>
      </w:r>
      <w:r w:rsidR="0038665D" w:rsidRPr="009F1CCC">
        <w:rPr>
          <w:rFonts w:ascii="Times New Roman" w:hAnsi="Times New Roman" w:cs="Times New Roman"/>
          <w:b/>
          <w:bCs/>
          <w:sz w:val="36"/>
          <w:szCs w:val="36"/>
        </w:rPr>
        <w:fldChar w:fldCharType="begin"/>
      </w:r>
      <w:r w:rsidRPr="009F1CCC">
        <w:rPr>
          <w:rFonts w:ascii="Times New Roman" w:hAnsi="Times New Roman" w:cs="Times New Roman"/>
          <w:b/>
          <w:bCs/>
          <w:sz w:val="36"/>
          <w:szCs w:val="36"/>
        </w:rPr>
        <w:instrText>tc "ÍNDICE"</w:instrText>
      </w:r>
      <w:r w:rsidR="0038665D" w:rsidRPr="009F1CCC">
        <w:rPr>
          <w:rFonts w:ascii="Times New Roman" w:hAnsi="Times New Roman" w:cs="Times New Roman"/>
          <w:b/>
          <w:bCs/>
          <w:sz w:val="36"/>
          <w:szCs w:val="36"/>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sz w:val="36"/>
          <w:szCs w:val="36"/>
        </w:rPr>
        <w:fldChar w:fldCharType="begin"/>
      </w:r>
      <w:r w:rsidR="009F1CCC" w:rsidRPr="009F1CCC">
        <w:rPr>
          <w:rFonts w:ascii="Times New Roman" w:hAnsi="Times New Roman" w:cs="Times New Roman"/>
          <w:b/>
          <w:bCs/>
          <w:sz w:val="36"/>
          <w:szCs w:val="36"/>
        </w:rPr>
        <w:instrText>tc ""</w:instrText>
      </w:r>
      <w:r w:rsidRPr="009F1CCC">
        <w:rPr>
          <w:rFonts w:ascii="Times New Roman" w:hAnsi="Times New Roman" w:cs="Times New Roman"/>
          <w:b/>
          <w:bCs/>
          <w:sz w:val="36"/>
          <w:szCs w:val="36"/>
        </w:rPr>
        <w:fldChar w:fldCharType="end"/>
      </w:r>
    </w:p>
    <w:p w:rsidR="009F1CCC" w:rsidRPr="009F1CCC" w:rsidRDefault="0038665D" w:rsidP="009F1CCC">
      <w:pPr>
        <w:autoSpaceDE w:val="0"/>
        <w:autoSpaceDN w:val="0"/>
        <w:adjustRightInd w:val="0"/>
        <w:spacing w:after="0" w:line="240" w:lineRule="auto"/>
        <w:jc w:val="center"/>
        <w:rPr>
          <w:rFonts w:ascii="Times New Roman" w:hAnsi="Times New Roman" w:cs="Times New Roman"/>
          <w:b/>
          <w:bCs/>
          <w:sz w:val="36"/>
          <w:szCs w:val="36"/>
        </w:rPr>
      </w:pPr>
      <w:r w:rsidRPr="009F1CCC">
        <w:rPr>
          <w:rFonts w:ascii="Times New Roman" w:hAnsi="Times New Roman" w:cs="Times New Roman"/>
          <w:b/>
          <w:bCs/>
          <w:sz w:val="36"/>
          <w:szCs w:val="36"/>
        </w:rPr>
        <w:fldChar w:fldCharType="begin"/>
      </w:r>
      <w:r w:rsidR="009F1CCC" w:rsidRPr="009F1CCC">
        <w:rPr>
          <w:rFonts w:ascii="Times New Roman" w:hAnsi="Times New Roman" w:cs="Times New Roman"/>
          <w:b/>
          <w:bCs/>
          <w:sz w:val="36"/>
          <w:szCs w:val="36"/>
        </w:rPr>
        <w:instrText>tc ""</w:instrText>
      </w:r>
      <w:r w:rsidRPr="009F1CCC">
        <w:rPr>
          <w:rFonts w:ascii="Times New Roman" w:hAnsi="Times New Roman" w:cs="Times New Roman"/>
          <w:b/>
          <w:bCs/>
          <w:sz w:val="36"/>
          <w:szCs w:val="36"/>
        </w:rPr>
        <w:fldChar w:fldCharType="end"/>
      </w: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4"/>
          <w:szCs w:val="24"/>
        </w:rPr>
      </w:pPr>
      <w:r w:rsidRPr="009F1CCC">
        <w:rPr>
          <w:rFonts w:ascii="Times New Roman" w:hAnsi="Times New Roman" w:cs="Times New Roman"/>
          <w:b/>
          <w:bCs/>
          <w:sz w:val="24"/>
          <w:szCs w:val="24"/>
        </w:rPr>
        <w:t>PODER  EJECUTIVO  ESTATAL</w:t>
      </w:r>
      <w:r w:rsidR="0038665D" w:rsidRPr="009F1CCC">
        <w:rPr>
          <w:rFonts w:ascii="Times New Roman" w:hAnsi="Times New Roman" w:cs="Times New Roman"/>
          <w:b/>
          <w:bCs/>
          <w:sz w:val="24"/>
          <w:szCs w:val="24"/>
        </w:rPr>
        <w:fldChar w:fldCharType="begin"/>
      </w:r>
      <w:r w:rsidRPr="009F1CCC">
        <w:rPr>
          <w:rFonts w:ascii="Times New Roman" w:hAnsi="Times New Roman" w:cs="Times New Roman"/>
          <w:b/>
          <w:bCs/>
          <w:sz w:val="24"/>
          <w:szCs w:val="24"/>
        </w:rPr>
        <w:instrText>tc "PODER  EJECUTIVO  ESTATAL"</w:instrText>
      </w:r>
      <w:r w:rsidR="0038665D" w:rsidRPr="009F1CCC">
        <w:rPr>
          <w:rFonts w:ascii="Times New Roman" w:hAnsi="Times New Roman" w:cs="Times New Roman"/>
          <w:b/>
          <w:bCs/>
          <w:sz w:val="24"/>
          <w:szCs w:val="24"/>
        </w:rPr>
        <w:fldChar w:fldCharType="end"/>
      </w:r>
    </w:p>
    <w:p w:rsidR="009F1CCC" w:rsidRPr="009F1CCC" w:rsidRDefault="009F1CCC" w:rsidP="009F1CCC">
      <w:pPr>
        <w:autoSpaceDE w:val="0"/>
        <w:autoSpaceDN w:val="0"/>
        <w:adjustRightInd w:val="0"/>
        <w:spacing w:after="0" w:line="240" w:lineRule="auto"/>
        <w:jc w:val="center"/>
        <w:rPr>
          <w:rFonts w:ascii="Times New Roman" w:hAnsi="Times New Roman" w:cs="Times New Roman"/>
          <w:b/>
          <w:bCs/>
          <w:sz w:val="20"/>
          <w:szCs w:val="20"/>
        </w:rPr>
      </w:pPr>
      <w:r w:rsidRPr="009F1CCC">
        <w:rPr>
          <w:rFonts w:ascii="Times New Roman" w:hAnsi="Times New Roman" w:cs="Times New Roman"/>
          <w:b/>
          <w:bCs/>
          <w:sz w:val="20"/>
          <w:szCs w:val="20"/>
        </w:rPr>
        <w:t>SECRETARÍA  GENERAL  DE  GOBIERNO</w:t>
      </w:r>
      <w:r w:rsidR="0038665D" w:rsidRPr="009F1CCC">
        <w:rPr>
          <w:rFonts w:ascii="Times New Roman" w:hAnsi="Times New Roman" w:cs="Times New Roman"/>
          <w:b/>
          <w:bCs/>
          <w:sz w:val="20"/>
          <w:szCs w:val="20"/>
        </w:rPr>
        <w:fldChar w:fldCharType="begin"/>
      </w:r>
      <w:r w:rsidRPr="009F1CCC">
        <w:rPr>
          <w:rFonts w:ascii="Times New Roman" w:hAnsi="Times New Roman" w:cs="Times New Roman"/>
          <w:b/>
          <w:bCs/>
          <w:sz w:val="20"/>
          <w:szCs w:val="20"/>
        </w:rPr>
        <w:instrText>tc "SECRETARÍA  GENERAL  DE  GOBIERNO"</w:instrText>
      </w:r>
      <w:r w:rsidR="0038665D" w:rsidRPr="009F1CCC">
        <w:rPr>
          <w:rFonts w:ascii="Times New Roman" w:hAnsi="Times New Roman" w:cs="Times New Roman"/>
          <w:b/>
          <w:bCs/>
          <w:sz w:val="20"/>
          <w:szCs w:val="20"/>
        </w:rPr>
        <w:fldChar w:fldCharType="end"/>
      </w:r>
    </w:p>
    <w:p w:rsidR="009F1CCC" w:rsidRPr="009F1CCC" w:rsidRDefault="009F1CCC" w:rsidP="009F1CC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F1CCC">
        <w:rPr>
          <w:rFonts w:ascii="Times New Roman" w:hAnsi="Times New Roman" w:cs="Times New Roman"/>
          <w:sz w:val="24"/>
          <w:szCs w:val="24"/>
        </w:rPr>
        <w:t>Programa Sectorial 2022-2027.</w:t>
      </w:r>
    </w:p>
    <w:p w:rsidR="009F1CCC" w:rsidRPr="009F1CCC" w:rsidRDefault="009F1CCC" w:rsidP="009F1CC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9F1CCC" w:rsidRPr="009F1CCC" w:rsidRDefault="009F1CCC" w:rsidP="009F1CCC">
      <w:pPr>
        <w:autoSpaceDE w:val="0"/>
        <w:autoSpaceDN w:val="0"/>
        <w:adjustRightInd w:val="0"/>
        <w:spacing w:after="0" w:line="240" w:lineRule="auto"/>
        <w:jc w:val="center"/>
        <w:rPr>
          <w:rFonts w:ascii="Roman" w:hAnsi="Roman" w:cs="Roman"/>
          <w:sz w:val="8"/>
          <w:szCs w:val="8"/>
        </w:rPr>
      </w:pPr>
    </w:p>
    <w:p w:rsidR="009F1CCC" w:rsidRDefault="009F1CCC" w:rsidP="009F1CCC">
      <w:pPr>
        <w:jc w:val="center"/>
        <w:rPr>
          <w:rFonts w:ascii="Times New Roman" w:hAnsi="Times New Roman" w:cs="Times New Roman"/>
          <w:color w:val="000000"/>
          <w:sz w:val="24"/>
          <w:szCs w:val="24"/>
        </w:rPr>
      </w:pPr>
      <w:r w:rsidRPr="009F1CCC">
        <w:rPr>
          <w:rFonts w:ascii="Times New Roman" w:hAnsi="Times New Roman" w:cs="Times New Roman"/>
          <w:sz w:val="24"/>
          <w:szCs w:val="24"/>
        </w:rPr>
        <w:t>113   -   20</w:t>
      </w:r>
      <w:r w:rsidR="006564D7">
        <w:rPr>
          <w:rFonts w:ascii="Times New Roman" w:hAnsi="Times New Roman" w:cs="Times New Roman"/>
          <w:sz w:val="24"/>
          <w:szCs w:val="24"/>
        </w:rPr>
        <w:t>7</w:t>
      </w:r>
    </w:p>
    <w:p w:rsidR="009F1CCC" w:rsidRDefault="009F1CCC" w:rsidP="005E6930">
      <w:pPr>
        <w:jc w:val="center"/>
        <w:rPr>
          <w:rFonts w:ascii="Times New Roman" w:hAnsi="Times New Roman" w:cs="Times New Roman"/>
          <w:color w:val="000000"/>
          <w:sz w:val="24"/>
          <w:szCs w:val="24"/>
        </w:rPr>
      </w:pPr>
    </w:p>
    <w:p w:rsidR="009F1CCC" w:rsidRDefault="009F1CCC" w:rsidP="005E6930">
      <w:pPr>
        <w:jc w:val="center"/>
        <w:rPr>
          <w:rFonts w:ascii="Times New Roman" w:hAnsi="Times New Roman" w:cs="Times New Roman"/>
          <w:color w:val="000000"/>
          <w:sz w:val="24"/>
          <w:szCs w:val="24"/>
        </w:rPr>
      </w:pPr>
    </w:p>
    <w:p w:rsidR="009F1CCC" w:rsidRDefault="009F1CCC" w:rsidP="005E6930">
      <w:pPr>
        <w:jc w:val="center"/>
        <w:rPr>
          <w:rFonts w:ascii="Times New Roman" w:hAnsi="Times New Roman" w:cs="Times New Roman"/>
          <w:color w:val="000000"/>
          <w:sz w:val="24"/>
          <w:szCs w:val="24"/>
        </w:rPr>
      </w:pPr>
    </w:p>
    <w:p w:rsidR="009F1CCC" w:rsidRDefault="002963A7" w:rsidP="005E6930">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26 de diciembre de 2022.</w:t>
      </w:r>
      <w:r>
        <w:rPr>
          <w:rFonts w:ascii="Times New Roman" w:hAnsi="Times New Roman" w:cs="Times New Roman"/>
          <w:b/>
          <w:bCs/>
        </w:rPr>
        <w:t xml:space="preserve">    No. 155</w:t>
      </w:r>
    </w:p>
    <w:p w:rsidR="002963A7" w:rsidRPr="002963A7" w:rsidRDefault="002963A7" w:rsidP="002963A7">
      <w:pPr>
        <w:autoSpaceDE w:val="0"/>
        <w:autoSpaceDN w:val="0"/>
        <w:adjustRightInd w:val="0"/>
        <w:spacing w:after="0" w:line="240" w:lineRule="auto"/>
        <w:jc w:val="center"/>
        <w:rPr>
          <w:rFonts w:ascii="Times New Roman" w:hAnsi="Times New Roman" w:cs="Times New Roman"/>
          <w:b/>
          <w:bCs/>
          <w:sz w:val="24"/>
          <w:szCs w:val="24"/>
        </w:rPr>
      </w:pPr>
      <w:r w:rsidRPr="002963A7">
        <w:rPr>
          <w:rFonts w:ascii="Times New Roman" w:hAnsi="Times New Roman" w:cs="Times New Roman"/>
          <w:b/>
          <w:bCs/>
          <w:sz w:val="24"/>
          <w:szCs w:val="24"/>
        </w:rPr>
        <w:t>ESTA  EDICIÓN  CONSTA  DE  TRES  SECCIONES</w:t>
      </w:r>
      <w:r w:rsidR="0038665D" w:rsidRPr="002963A7">
        <w:rPr>
          <w:rFonts w:ascii="Times New Roman" w:hAnsi="Times New Roman" w:cs="Times New Roman"/>
          <w:b/>
          <w:bCs/>
          <w:sz w:val="24"/>
          <w:szCs w:val="24"/>
        </w:rPr>
        <w:fldChar w:fldCharType="begin"/>
      </w:r>
      <w:r w:rsidRPr="002963A7">
        <w:rPr>
          <w:rFonts w:ascii="Times New Roman" w:hAnsi="Times New Roman" w:cs="Times New Roman"/>
          <w:b/>
          <w:bCs/>
          <w:sz w:val="24"/>
          <w:szCs w:val="24"/>
        </w:rPr>
        <w:instrText>tc "ESTA  EDICIÓN  CONSTA  DE  TRES  SECCIONES"</w:instrText>
      </w:r>
      <w:r w:rsidR="0038665D" w:rsidRPr="002963A7">
        <w:rPr>
          <w:rFonts w:ascii="Times New Roman" w:hAnsi="Times New Roman" w:cs="Times New Roman"/>
          <w:b/>
          <w:bCs/>
          <w:sz w:val="24"/>
          <w:szCs w:val="24"/>
        </w:rPr>
        <w:fldChar w:fldCharType="end"/>
      </w:r>
    </w:p>
    <w:p w:rsidR="002963A7" w:rsidRPr="002963A7" w:rsidRDefault="0038665D" w:rsidP="002963A7">
      <w:pPr>
        <w:autoSpaceDE w:val="0"/>
        <w:autoSpaceDN w:val="0"/>
        <w:adjustRightInd w:val="0"/>
        <w:spacing w:after="0" w:line="240" w:lineRule="auto"/>
        <w:jc w:val="center"/>
        <w:rPr>
          <w:rFonts w:ascii="Times New Roman" w:hAnsi="Times New Roman" w:cs="Times New Roman"/>
          <w:b/>
          <w:bCs/>
          <w:sz w:val="24"/>
          <w:szCs w:val="24"/>
        </w:rPr>
      </w:pPr>
      <w:r w:rsidRPr="002963A7">
        <w:rPr>
          <w:rFonts w:ascii="Times New Roman" w:hAnsi="Times New Roman" w:cs="Times New Roman"/>
          <w:b/>
          <w:bCs/>
          <w:sz w:val="24"/>
          <w:szCs w:val="24"/>
        </w:rPr>
        <w:fldChar w:fldCharType="begin"/>
      </w:r>
      <w:r w:rsidR="002963A7" w:rsidRPr="002963A7">
        <w:rPr>
          <w:rFonts w:ascii="Times New Roman" w:hAnsi="Times New Roman" w:cs="Times New Roman"/>
          <w:b/>
          <w:bCs/>
          <w:sz w:val="24"/>
          <w:szCs w:val="24"/>
        </w:rPr>
        <w:instrText>tc ""</w:instrText>
      </w:r>
      <w:r w:rsidRPr="002963A7">
        <w:rPr>
          <w:rFonts w:ascii="Times New Roman" w:hAnsi="Times New Roman" w:cs="Times New Roman"/>
          <w:b/>
          <w:bCs/>
          <w:sz w:val="24"/>
          <w:szCs w:val="24"/>
        </w:rPr>
        <w:fldChar w:fldCharType="end"/>
      </w:r>
    </w:p>
    <w:p w:rsidR="002963A7" w:rsidRPr="002963A7" w:rsidRDefault="0038665D" w:rsidP="002963A7">
      <w:pPr>
        <w:autoSpaceDE w:val="0"/>
        <w:autoSpaceDN w:val="0"/>
        <w:adjustRightInd w:val="0"/>
        <w:spacing w:after="0" w:line="240" w:lineRule="auto"/>
        <w:jc w:val="center"/>
        <w:rPr>
          <w:rFonts w:ascii="Times New Roman" w:hAnsi="Times New Roman" w:cs="Times New Roman"/>
          <w:b/>
          <w:bCs/>
          <w:sz w:val="24"/>
          <w:szCs w:val="24"/>
        </w:rPr>
      </w:pPr>
      <w:r w:rsidRPr="002963A7">
        <w:rPr>
          <w:rFonts w:ascii="Times New Roman" w:hAnsi="Times New Roman" w:cs="Times New Roman"/>
          <w:b/>
          <w:bCs/>
          <w:sz w:val="24"/>
          <w:szCs w:val="24"/>
        </w:rPr>
        <w:fldChar w:fldCharType="begin"/>
      </w:r>
      <w:r w:rsidR="002963A7" w:rsidRPr="002963A7">
        <w:rPr>
          <w:rFonts w:ascii="Times New Roman" w:hAnsi="Times New Roman" w:cs="Times New Roman"/>
          <w:b/>
          <w:bCs/>
          <w:sz w:val="24"/>
          <w:szCs w:val="24"/>
        </w:rPr>
        <w:instrText>tc ""</w:instrText>
      </w:r>
      <w:r w:rsidRPr="002963A7">
        <w:rPr>
          <w:rFonts w:ascii="Times New Roman" w:hAnsi="Times New Roman" w:cs="Times New Roman"/>
          <w:b/>
          <w:bCs/>
          <w:sz w:val="24"/>
          <w:szCs w:val="24"/>
        </w:rPr>
        <w:fldChar w:fldCharType="end"/>
      </w:r>
    </w:p>
    <w:p w:rsidR="002963A7" w:rsidRPr="002963A7" w:rsidRDefault="002963A7" w:rsidP="002963A7">
      <w:pPr>
        <w:autoSpaceDE w:val="0"/>
        <w:autoSpaceDN w:val="0"/>
        <w:adjustRightInd w:val="0"/>
        <w:spacing w:after="0" w:line="240" w:lineRule="auto"/>
        <w:jc w:val="center"/>
        <w:rPr>
          <w:rFonts w:ascii="Roman" w:hAnsi="Roman" w:cs="Roman"/>
          <w:sz w:val="8"/>
          <w:szCs w:val="8"/>
        </w:rPr>
      </w:pPr>
    </w:p>
    <w:p w:rsidR="002963A7" w:rsidRPr="002963A7" w:rsidRDefault="002963A7" w:rsidP="002963A7">
      <w:pPr>
        <w:autoSpaceDE w:val="0"/>
        <w:autoSpaceDN w:val="0"/>
        <w:adjustRightInd w:val="0"/>
        <w:spacing w:after="0" w:line="240" w:lineRule="auto"/>
        <w:jc w:val="center"/>
        <w:rPr>
          <w:rFonts w:ascii="Roman" w:hAnsi="Roman" w:cs="Roman"/>
          <w:sz w:val="8"/>
          <w:szCs w:val="8"/>
        </w:rPr>
      </w:pPr>
    </w:p>
    <w:p w:rsidR="002963A7" w:rsidRPr="002963A7" w:rsidRDefault="002963A7" w:rsidP="002963A7">
      <w:pPr>
        <w:autoSpaceDE w:val="0"/>
        <w:autoSpaceDN w:val="0"/>
        <w:adjustRightInd w:val="0"/>
        <w:spacing w:after="0" w:line="240" w:lineRule="auto"/>
        <w:jc w:val="center"/>
        <w:rPr>
          <w:rFonts w:ascii="Roman" w:hAnsi="Roman" w:cs="Roman"/>
          <w:sz w:val="8"/>
          <w:szCs w:val="8"/>
        </w:rPr>
      </w:pPr>
    </w:p>
    <w:p w:rsidR="002963A7" w:rsidRPr="002963A7" w:rsidRDefault="002963A7" w:rsidP="002963A7">
      <w:pPr>
        <w:autoSpaceDE w:val="0"/>
        <w:autoSpaceDN w:val="0"/>
        <w:adjustRightInd w:val="0"/>
        <w:spacing w:after="0" w:line="240" w:lineRule="auto"/>
        <w:jc w:val="center"/>
        <w:rPr>
          <w:rFonts w:ascii="Times New Roman" w:hAnsi="Times New Roman" w:cs="Times New Roman"/>
          <w:b/>
          <w:bCs/>
          <w:sz w:val="24"/>
          <w:szCs w:val="24"/>
        </w:rPr>
      </w:pPr>
      <w:r w:rsidRPr="002963A7">
        <w:rPr>
          <w:rFonts w:ascii="Times New Roman" w:hAnsi="Times New Roman" w:cs="Times New Roman"/>
          <w:b/>
          <w:bCs/>
          <w:sz w:val="24"/>
          <w:szCs w:val="24"/>
        </w:rPr>
        <w:t>PRIMERA   SECCIÓN</w:t>
      </w:r>
      <w:r w:rsidR="0038665D" w:rsidRPr="002963A7">
        <w:rPr>
          <w:rFonts w:ascii="Times New Roman" w:hAnsi="Times New Roman" w:cs="Times New Roman"/>
          <w:b/>
          <w:bCs/>
          <w:sz w:val="24"/>
          <w:szCs w:val="24"/>
        </w:rPr>
        <w:fldChar w:fldCharType="begin"/>
      </w:r>
      <w:r w:rsidRPr="002963A7">
        <w:rPr>
          <w:rFonts w:ascii="Times New Roman" w:hAnsi="Times New Roman" w:cs="Times New Roman"/>
          <w:b/>
          <w:bCs/>
          <w:sz w:val="24"/>
          <w:szCs w:val="24"/>
        </w:rPr>
        <w:instrText>tc "PRIMERA   SECCIÓN"</w:instrText>
      </w:r>
      <w:r w:rsidR="0038665D" w:rsidRPr="002963A7">
        <w:rPr>
          <w:rFonts w:ascii="Times New Roman" w:hAnsi="Times New Roman" w:cs="Times New Roman"/>
          <w:b/>
          <w:bCs/>
          <w:sz w:val="24"/>
          <w:szCs w:val="24"/>
        </w:rPr>
        <w:fldChar w:fldCharType="end"/>
      </w:r>
    </w:p>
    <w:p w:rsidR="002963A7" w:rsidRPr="002963A7" w:rsidRDefault="002963A7" w:rsidP="002963A7">
      <w:pPr>
        <w:autoSpaceDE w:val="0"/>
        <w:autoSpaceDN w:val="0"/>
        <w:adjustRightInd w:val="0"/>
        <w:spacing w:after="0" w:line="240" w:lineRule="auto"/>
        <w:jc w:val="center"/>
        <w:rPr>
          <w:rFonts w:ascii="Roman" w:hAnsi="Roman" w:cs="Roman"/>
          <w:sz w:val="8"/>
          <w:szCs w:val="8"/>
        </w:rPr>
      </w:pPr>
    </w:p>
    <w:p w:rsidR="002963A7" w:rsidRPr="002963A7" w:rsidRDefault="0038665D" w:rsidP="002963A7">
      <w:pPr>
        <w:autoSpaceDE w:val="0"/>
        <w:autoSpaceDN w:val="0"/>
        <w:adjustRightInd w:val="0"/>
        <w:spacing w:after="0" w:line="240" w:lineRule="auto"/>
        <w:jc w:val="center"/>
        <w:rPr>
          <w:rFonts w:ascii="Times New Roman" w:hAnsi="Times New Roman" w:cs="Times New Roman"/>
          <w:b/>
          <w:bCs/>
          <w:sz w:val="24"/>
          <w:szCs w:val="24"/>
        </w:rPr>
      </w:pPr>
      <w:r w:rsidRPr="002963A7">
        <w:rPr>
          <w:rFonts w:ascii="Times New Roman" w:hAnsi="Times New Roman" w:cs="Times New Roman"/>
          <w:b/>
          <w:bCs/>
          <w:sz w:val="24"/>
          <w:szCs w:val="24"/>
        </w:rPr>
        <w:fldChar w:fldCharType="begin"/>
      </w:r>
      <w:r w:rsidR="002963A7" w:rsidRPr="002963A7">
        <w:rPr>
          <w:rFonts w:ascii="Times New Roman" w:hAnsi="Times New Roman" w:cs="Times New Roman"/>
          <w:b/>
          <w:bCs/>
          <w:sz w:val="24"/>
          <w:szCs w:val="24"/>
        </w:rPr>
        <w:instrText>tc ""</w:instrText>
      </w:r>
      <w:r w:rsidRPr="002963A7">
        <w:rPr>
          <w:rFonts w:ascii="Times New Roman" w:hAnsi="Times New Roman" w:cs="Times New Roman"/>
          <w:b/>
          <w:bCs/>
          <w:sz w:val="24"/>
          <w:szCs w:val="24"/>
        </w:rPr>
        <w:fldChar w:fldCharType="end"/>
      </w:r>
    </w:p>
    <w:p w:rsidR="002963A7" w:rsidRPr="002963A7" w:rsidRDefault="0038665D" w:rsidP="002963A7">
      <w:pPr>
        <w:autoSpaceDE w:val="0"/>
        <w:autoSpaceDN w:val="0"/>
        <w:adjustRightInd w:val="0"/>
        <w:spacing w:after="0" w:line="240" w:lineRule="auto"/>
        <w:jc w:val="center"/>
        <w:rPr>
          <w:rFonts w:ascii="Times New Roman" w:hAnsi="Times New Roman" w:cs="Times New Roman"/>
          <w:b/>
          <w:bCs/>
          <w:sz w:val="36"/>
          <w:szCs w:val="36"/>
        </w:rPr>
      </w:pPr>
      <w:r w:rsidRPr="002963A7">
        <w:rPr>
          <w:rFonts w:ascii="Times New Roman" w:hAnsi="Times New Roman" w:cs="Times New Roman"/>
          <w:b/>
          <w:bCs/>
          <w:sz w:val="36"/>
          <w:szCs w:val="36"/>
        </w:rPr>
        <w:fldChar w:fldCharType="begin"/>
      </w:r>
      <w:r w:rsidR="002963A7" w:rsidRPr="002963A7">
        <w:rPr>
          <w:rFonts w:ascii="Times New Roman" w:hAnsi="Times New Roman" w:cs="Times New Roman"/>
          <w:b/>
          <w:bCs/>
          <w:sz w:val="36"/>
          <w:szCs w:val="36"/>
        </w:rPr>
        <w:instrText>tc ""</w:instrText>
      </w:r>
      <w:r w:rsidRPr="002963A7">
        <w:rPr>
          <w:rFonts w:ascii="Times New Roman" w:hAnsi="Times New Roman" w:cs="Times New Roman"/>
          <w:b/>
          <w:bCs/>
          <w:sz w:val="36"/>
          <w:szCs w:val="36"/>
        </w:rPr>
        <w:fldChar w:fldCharType="end"/>
      </w:r>
    </w:p>
    <w:p w:rsidR="002963A7" w:rsidRPr="002963A7" w:rsidRDefault="0038665D" w:rsidP="002963A7">
      <w:pPr>
        <w:autoSpaceDE w:val="0"/>
        <w:autoSpaceDN w:val="0"/>
        <w:adjustRightInd w:val="0"/>
        <w:spacing w:after="0" w:line="240" w:lineRule="auto"/>
        <w:jc w:val="center"/>
        <w:rPr>
          <w:rFonts w:ascii="Times New Roman" w:hAnsi="Times New Roman" w:cs="Times New Roman"/>
          <w:b/>
          <w:bCs/>
          <w:sz w:val="36"/>
          <w:szCs w:val="36"/>
        </w:rPr>
      </w:pPr>
      <w:r w:rsidRPr="002963A7">
        <w:rPr>
          <w:rFonts w:ascii="Times New Roman" w:hAnsi="Times New Roman" w:cs="Times New Roman"/>
          <w:b/>
          <w:bCs/>
          <w:sz w:val="36"/>
          <w:szCs w:val="36"/>
        </w:rPr>
        <w:fldChar w:fldCharType="begin"/>
      </w:r>
      <w:r w:rsidR="002963A7" w:rsidRPr="002963A7">
        <w:rPr>
          <w:rFonts w:ascii="Times New Roman" w:hAnsi="Times New Roman" w:cs="Times New Roman"/>
          <w:b/>
          <w:bCs/>
          <w:sz w:val="36"/>
          <w:szCs w:val="36"/>
        </w:rPr>
        <w:instrText>tc ""</w:instrText>
      </w:r>
      <w:r w:rsidRPr="002963A7">
        <w:rPr>
          <w:rFonts w:ascii="Times New Roman" w:hAnsi="Times New Roman" w:cs="Times New Roman"/>
          <w:b/>
          <w:bCs/>
          <w:sz w:val="36"/>
          <w:szCs w:val="36"/>
        </w:rPr>
        <w:fldChar w:fldCharType="end"/>
      </w:r>
    </w:p>
    <w:p w:rsidR="002963A7" w:rsidRPr="002963A7" w:rsidRDefault="002963A7" w:rsidP="002963A7">
      <w:pPr>
        <w:autoSpaceDE w:val="0"/>
        <w:autoSpaceDN w:val="0"/>
        <w:adjustRightInd w:val="0"/>
        <w:spacing w:after="0" w:line="240" w:lineRule="auto"/>
        <w:jc w:val="center"/>
        <w:rPr>
          <w:rFonts w:ascii="Times New Roman" w:hAnsi="Times New Roman" w:cs="Times New Roman"/>
          <w:b/>
          <w:bCs/>
          <w:sz w:val="36"/>
          <w:szCs w:val="36"/>
        </w:rPr>
      </w:pPr>
      <w:r w:rsidRPr="002963A7">
        <w:rPr>
          <w:rFonts w:ascii="Times New Roman" w:hAnsi="Times New Roman" w:cs="Times New Roman"/>
          <w:b/>
          <w:bCs/>
          <w:sz w:val="36"/>
          <w:szCs w:val="36"/>
        </w:rPr>
        <w:t>ÍNDICE</w:t>
      </w:r>
      <w:r w:rsidR="0038665D" w:rsidRPr="002963A7">
        <w:rPr>
          <w:rFonts w:ascii="Times New Roman" w:hAnsi="Times New Roman" w:cs="Times New Roman"/>
          <w:b/>
          <w:bCs/>
          <w:sz w:val="36"/>
          <w:szCs w:val="36"/>
        </w:rPr>
        <w:fldChar w:fldCharType="begin"/>
      </w:r>
      <w:r w:rsidRPr="002963A7">
        <w:rPr>
          <w:rFonts w:ascii="Times New Roman" w:hAnsi="Times New Roman" w:cs="Times New Roman"/>
          <w:b/>
          <w:bCs/>
          <w:sz w:val="36"/>
          <w:szCs w:val="36"/>
        </w:rPr>
        <w:instrText>tc "ÍNDICE"</w:instrText>
      </w:r>
      <w:r w:rsidR="0038665D" w:rsidRPr="002963A7">
        <w:rPr>
          <w:rFonts w:ascii="Times New Roman" w:hAnsi="Times New Roman" w:cs="Times New Roman"/>
          <w:b/>
          <w:bCs/>
          <w:sz w:val="36"/>
          <w:szCs w:val="36"/>
        </w:rPr>
        <w:fldChar w:fldCharType="end"/>
      </w:r>
    </w:p>
    <w:p w:rsidR="002963A7" w:rsidRPr="002963A7" w:rsidRDefault="0038665D" w:rsidP="002963A7">
      <w:pPr>
        <w:autoSpaceDE w:val="0"/>
        <w:autoSpaceDN w:val="0"/>
        <w:adjustRightInd w:val="0"/>
        <w:spacing w:after="0" w:line="240" w:lineRule="auto"/>
        <w:jc w:val="center"/>
        <w:rPr>
          <w:rFonts w:ascii="Times New Roman" w:hAnsi="Times New Roman" w:cs="Times New Roman"/>
          <w:b/>
          <w:bCs/>
          <w:sz w:val="36"/>
          <w:szCs w:val="36"/>
        </w:rPr>
      </w:pPr>
      <w:r w:rsidRPr="002963A7">
        <w:rPr>
          <w:rFonts w:ascii="Times New Roman" w:hAnsi="Times New Roman" w:cs="Times New Roman"/>
          <w:b/>
          <w:bCs/>
          <w:sz w:val="36"/>
          <w:szCs w:val="36"/>
        </w:rPr>
        <w:fldChar w:fldCharType="begin"/>
      </w:r>
      <w:r w:rsidR="002963A7" w:rsidRPr="002963A7">
        <w:rPr>
          <w:rFonts w:ascii="Times New Roman" w:hAnsi="Times New Roman" w:cs="Times New Roman"/>
          <w:b/>
          <w:bCs/>
          <w:sz w:val="36"/>
          <w:szCs w:val="36"/>
        </w:rPr>
        <w:instrText>tc ""</w:instrText>
      </w:r>
      <w:r w:rsidRPr="002963A7">
        <w:rPr>
          <w:rFonts w:ascii="Times New Roman" w:hAnsi="Times New Roman" w:cs="Times New Roman"/>
          <w:b/>
          <w:bCs/>
          <w:sz w:val="36"/>
          <w:szCs w:val="36"/>
        </w:rPr>
        <w:fldChar w:fldCharType="end"/>
      </w:r>
    </w:p>
    <w:p w:rsidR="002963A7" w:rsidRPr="002963A7" w:rsidRDefault="002963A7" w:rsidP="002963A7">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2963A7" w:rsidRPr="002963A7" w:rsidRDefault="002963A7" w:rsidP="002963A7">
      <w:pPr>
        <w:autoSpaceDE w:val="0"/>
        <w:autoSpaceDN w:val="0"/>
        <w:adjustRightInd w:val="0"/>
        <w:spacing w:after="0" w:line="240" w:lineRule="auto"/>
        <w:jc w:val="center"/>
        <w:rPr>
          <w:rFonts w:ascii="Roman" w:hAnsi="Roman" w:cs="Roman"/>
          <w:sz w:val="8"/>
          <w:szCs w:val="8"/>
        </w:rPr>
      </w:pPr>
    </w:p>
    <w:p w:rsidR="002963A7" w:rsidRPr="002963A7" w:rsidRDefault="002963A7" w:rsidP="002963A7">
      <w:pPr>
        <w:autoSpaceDE w:val="0"/>
        <w:autoSpaceDN w:val="0"/>
        <w:adjustRightInd w:val="0"/>
        <w:spacing w:after="0" w:line="240" w:lineRule="auto"/>
        <w:jc w:val="center"/>
        <w:rPr>
          <w:rFonts w:ascii="Roman" w:hAnsi="Roman" w:cs="Roman"/>
          <w:sz w:val="8"/>
          <w:szCs w:val="8"/>
        </w:rPr>
      </w:pPr>
    </w:p>
    <w:p w:rsidR="002963A7" w:rsidRPr="002963A7" w:rsidRDefault="002963A7" w:rsidP="002963A7">
      <w:pPr>
        <w:autoSpaceDE w:val="0"/>
        <w:autoSpaceDN w:val="0"/>
        <w:adjustRightInd w:val="0"/>
        <w:spacing w:after="0" w:line="240" w:lineRule="auto"/>
        <w:jc w:val="center"/>
        <w:rPr>
          <w:rFonts w:ascii="Times New Roman" w:hAnsi="Times New Roman" w:cs="Times New Roman"/>
          <w:b/>
          <w:bCs/>
          <w:sz w:val="24"/>
          <w:szCs w:val="24"/>
        </w:rPr>
      </w:pPr>
      <w:r w:rsidRPr="002963A7">
        <w:rPr>
          <w:rFonts w:ascii="Times New Roman" w:hAnsi="Times New Roman" w:cs="Times New Roman"/>
          <w:b/>
          <w:bCs/>
          <w:sz w:val="24"/>
          <w:szCs w:val="24"/>
        </w:rPr>
        <w:t>AVISOS  JUDICIALES</w:t>
      </w:r>
      <w:r w:rsidR="0038665D" w:rsidRPr="002963A7">
        <w:rPr>
          <w:rFonts w:ascii="Times New Roman" w:hAnsi="Times New Roman" w:cs="Times New Roman"/>
          <w:b/>
          <w:bCs/>
          <w:sz w:val="24"/>
          <w:szCs w:val="24"/>
        </w:rPr>
        <w:fldChar w:fldCharType="begin"/>
      </w:r>
      <w:r w:rsidRPr="002963A7">
        <w:rPr>
          <w:rFonts w:ascii="Times New Roman" w:hAnsi="Times New Roman" w:cs="Times New Roman"/>
          <w:b/>
          <w:bCs/>
          <w:sz w:val="24"/>
          <w:szCs w:val="24"/>
        </w:rPr>
        <w:instrText>tc "AVISOS  JUDICIALES"</w:instrText>
      </w:r>
      <w:r w:rsidR="0038665D" w:rsidRPr="002963A7">
        <w:rPr>
          <w:rFonts w:ascii="Times New Roman" w:hAnsi="Times New Roman" w:cs="Times New Roman"/>
          <w:b/>
          <w:bCs/>
          <w:sz w:val="24"/>
          <w:szCs w:val="24"/>
        </w:rPr>
        <w:fldChar w:fldCharType="end"/>
      </w:r>
    </w:p>
    <w:p w:rsidR="002963A7" w:rsidRPr="002963A7" w:rsidRDefault="002963A7" w:rsidP="002963A7">
      <w:pPr>
        <w:autoSpaceDE w:val="0"/>
        <w:autoSpaceDN w:val="0"/>
        <w:adjustRightInd w:val="0"/>
        <w:spacing w:after="0" w:line="240" w:lineRule="auto"/>
        <w:jc w:val="center"/>
        <w:rPr>
          <w:rFonts w:ascii="Roman" w:hAnsi="Roman" w:cs="Roman"/>
          <w:sz w:val="8"/>
          <w:szCs w:val="8"/>
        </w:rPr>
      </w:pPr>
    </w:p>
    <w:p w:rsidR="009F1CCC" w:rsidRDefault="002963A7" w:rsidP="002963A7">
      <w:pPr>
        <w:jc w:val="center"/>
        <w:rPr>
          <w:rFonts w:ascii="Times New Roman" w:hAnsi="Times New Roman" w:cs="Times New Roman"/>
          <w:color w:val="000000"/>
          <w:sz w:val="24"/>
          <w:szCs w:val="24"/>
        </w:rPr>
      </w:pPr>
      <w:r w:rsidRPr="002963A7">
        <w:rPr>
          <w:rFonts w:ascii="Times New Roman" w:hAnsi="Times New Roman" w:cs="Times New Roman"/>
          <w:sz w:val="24"/>
          <w:szCs w:val="24"/>
        </w:rPr>
        <w:t>2   -   16</w:t>
      </w:r>
    </w:p>
    <w:p w:rsidR="009F1CCC" w:rsidRDefault="009F1CCC" w:rsidP="005E6930">
      <w:pPr>
        <w:jc w:val="center"/>
        <w:rPr>
          <w:rFonts w:ascii="Times New Roman" w:hAnsi="Times New Roman" w:cs="Times New Roman"/>
          <w:color w:val="000000"/>
          <w:sz w:val="24"/>
          <w:szCs w:val="24"/>
        </w:rPr>
      </w:pPr>
    </w:p>
    <w:p w:rsidR="00AD6FEB" w:rsidRDefault="00AD6FEB" w:rsidP="005E6930">
      <w:pPr>
        <w:jc w:val="center"/>
        <w:rPr>
          <w:rFonts w:ascii="Times New Roman" w:hAnsi="Times New Roman" w:cs="Times New Roman"/>
          <w:color w:val="000000"/>
          <w:sz w:val="24"/>
          <w:szCs w:val="24"/>
        </w:rPr>
      </w:pPr>
    </w:p>
    <w:p w:rsidR="007E3A64" w:rsidRDefault="007E3A64" w:rsidP="005E6930">
      <w:pPr>
        <w:jc w:val="center"/>
        <w:rPr>
          <w:rFonts w:ascii="Times New Roman" w:hAnsi="Times New Roman" w:cs="Times New Roman"/>
          <w:color w:val="000000"/>
          <w:sz w:val="24"/>
          <w:szCs w:val="24"/>
        </w:rPr>
      </w:pPr>
    </w:p>
    <w:p w:rsidR="00AD6FEB" w:rsidRDefault="00AD6FEB" w:rsidP="00AD6FEB">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lunes 26 de diciembre de 2022.</w:t>
      </w:r>
      <w:r>
        <w:rPr>
          <w:rFonts w:ascii="Times New Roman" w:hAnsi="Times New Roman" w:cs="Times New Roman"/>
          <w:b/>
          <w:bCs/>
        </w:rPr>
        <w:t xml:space="preserve">    No. 155</w:t>
      </w:r>
    </w:p>
    <w:p w:rsidR="00AD6FEB" w:rsidRPr="00AD6FEB" w:rsidRDefault="00AD6FEB" w:rsidP="00AD6FEB">
      <w:pPr>
        <w:autoSpaceDE w:val="0"/>
        <w:autoSpaceDN w:val="0"/>
        <w:adjustRightInd w:val="0"/>
        <w:spacing w:after="0" w:line="240" w:lineRule="auto"/>
        <w:jc w:val="center"/>
        <w:rPr>
          <w:rFonts w:ascii="Times New Roman" w:hAnsi="Times New Roman" w:cs="Times New Roman"/>
          <w:b/>
          <w:bCs/>
          <w:sz w:val="24"/>
          <w:szCs w:val="24"/>
        </w:rPr>
      </w:pPr>
      <w:r w:rsidRPr="00AD6FEB">
        <w:rPr>
          <w:rFonts w:ascii="Times New Roman" w:hAnsi="Times New Roman" w:cs="Times New Roman"/>
          <w:b/>
          <w:bCs/>
          <w:sz w:val="24"/>
          <w:szCs w:val="24"/>
        </w:rPr>
        <w:lastRenderedPageBreak/>
        <w:t>ESTA  SECCIÓN  CONSTA  DE  DOS  PARTES</w:t>
      </w:r>
      <w:r w:rsidR="0038665D" w:rsidRPr="00AD6FEB">
        <w:rPr>
          <w:rFonts w:ascii="Times New Roman" w:hAnsi="Times New Roman" w:cs="Times New Roman"/>
          <w:b/>
          <w:bCs/>
          <w:sz w:val="24"/>
          <w:szCs w:val="24"/>
        </w:rPr>
        <w:fldChar w:fldCharType="begin"/>
      </w:r>
      <w:r w:rsidRPr="00AD6FEB">
        <w:rPr>
          <w:rFonts w:ascii="Times New Roman" w:hAnsi="Times New Roman" w:cs="Times New Roman"/>
          <w:b/>
          <w:bCs/>
          <w:sz w:val="24"/>
          <w:szCs w:val="24"/>
        </w:rPr>
        <w:instrText>tc "ESTA  SECCIÓN  CONSTA  DE  DOS  PARTES"</w:instrText>
      </w:r>
      <w:r w:rsidR="0038665D" w:rsidRPr="00AD6FEB">
        <w:rPr>
          <w:rFonts w:ascii="Times New Roman" w:hAnsi="Times New Roman" w:cs="Times New Roman"/>
          <w:b/>
          <w:bCs/>
          <w:sz w:val="24"/>
          <w:szCs w:val="24"/>
        </w:rPr>
        <w:fldChar w:fldCharType="end"/>
      </w:r>
    </w:p>
    <w:p w:rsidR="00AD6FEB" w:rsidRPr="00AD6FEB" w:rsidRDefault="0038665D" w:rsidP="00AD6FEB">
      <w:pPr>
        <w:autoSpaceDE w:val="0"/>
        <w:autoSpaceDN w:val="0"/>
        <w:adjustRightInd w:val="0"/>
        <w:spacing w:after="0" w:line="240" w:lineRule="auto"/>
        <w:jc w:val="center"/>
        <w:rPr>
          <w:rFonts w:ascii="Times New Roman" w:hAnsi="Times New Roman" w:cs="Times New Roman"/>
          <w:b/>
          <w:bCs/>
          <w:sz w:val="24"/>
          <w:szCs w:val="24"/>
        </w:rPr>
      </w:pPr>
      <w:r w:rsidRPr="00AD6FEB">
        <w:rPr>
          <w:rFonts w:ascii="Times New Roman" w:hAnsi="Times New Roman" w:cs="Times New Roman"/>
          <w:b/>
          <w:bCs/>
          <w:sz w:val="24"/>
          <w:szCs w:val="24"/>
        </w:rPr>
        <w:fldChar w:fldCharType="begin"/>
      </w:r>
      <w:r w:rsidR="00AD6FEB" w:rsidRPr="00AD6FEB">
        <w:rPr>
          <w:rFonts w:ascii="Times New Roman" w:hAnsi="Times New Roman" w:cs="Times New Roman"/>
          <w:b/>
          <w:bCs/>
          <w:sz w:val="24"/>
          <w:szCs w:val="24"/>
        </w:rPr>
        <w:instrText>tc ""</w:instrText>
      </w:r>
      <w:r w:rsidRPr="00AD6FEB">
        <w:rPr>
          <w:rFonts w:ascii="Times New Roman" w:hAnsi="Times New Roman" w:cs="Times New Roman"/>
          <w:b/>
          <w:bCs/>
          <w:sz w:val="24"/>
          <w:szCs w:val="24"/>
        </w:rPr>
        <w:fldChar w:fldCharType="end"/>
      </w:r>
    </w:p>
    <w:p w:rsidR="00AD6FEB" w:rsidRPr="00AD6FEB" w:rsidRDefault="0038665D" w:rsidP="00AD6FEB">
      <w:pPr>
        <w:autoSpaceDE w:val="0"/>
        <w:autoSpaceDN w:val="0"/>
        <w:adjustRightInd w:val="0"/>
        <w:spacing w:after="0" w:line="240" w:lineRule="auto"/>
        <w:jc w:val="center"/>
        <w:rPr>
          <w:rFonts w:ascii="Times New Roman" w:hAnsi="Times New Roman" w:cs="Times New Roman"/>
          <w:b/>
          <w:bCs/>
          <w:sz w:val="24"/>
          <w:szCs w:val="24"/>
        </w:rPr>
      </w:pPr>
      <w:r w:rsidRPr="00AD6FEB">
        <w:rPr>
          <w:rFonts w:ascii="Times New Roman" w:hAnsi="Times New Roman" w:cs="Times New Roman"/>
          <w:b/>
          <w:bCs/>
          <w:sz w:val="24"/>
          <w:szCs w:val="24"/>
        </w:rPr>
        <w:fldChar w:fldCharType="begin"/>
      </w:r>
      <w:r w:rsidR="00AD6FEB" w:rsidRPr="00AD6FEB">
        <w:rPr>
          <w:rFonts w:ascii="Times New Roman" w:hAnsi="Times New Roman" w:cs="Times New Roman"/>
          <w:b/>
          <w:bCs/>
          <w:sz w:val="24"/>
          <w:szCs w:val="24"/>
        </w:rPr>
        <w:instrText>tc ""</w:instrText>
      </w:r>
      <w:r w:rsidRPr="00AD6FEB">
        <w:rPr>
          <w:rFonts w:ascii="Times New Roman" w:hAnsi="Times New Roman" w:cs="Times New Roman"/>
          <w:b/>
          <w:bCs/>
          <w:sz w:val="24"/>
          <w:szCs w:val="24"/>
        </w:rPr>
        <w:fldChar w:fldCharType="end"/>
      </w:r>
    </w:p>
    <w:p w:rsidR="00AD6FEB" w:rsidRPr="00AD6FEB" w:rsidRDefault="00AD6FEB" w:rsidP="00AD6FEB">
      <w:pPr>
        <w:autoSpaceDE w:val="0"/>
        <w:autoSpaceDN w:val="0"/>
        <w:adjustRightInd w:val="0"/>
        <w:spacing w:after="0" w:line="240" w:lineRule="auto"/>
        <w:jc w:val="center"/>
        <w:rPr>
          <w:rFonts w:ascii="Roman" w:hAnsi="Roman" w:cs="Roman"/>
          <w:sz w:val="8"/>
          <w:szCs w:val="8"/>
        </w:rPr>
      </w:pPr>
    </w:p>
    <w:p w:rsidR="00AD6FEB" w:rsidRPr="00AD6FEB" w:rsidRDefault="00AD6FEB" w:rsidP="00AD6FEB">
      <w:pPr>
        <w:autoSpaceDE w:val="0"/>
        <w:autoSpaceDN w:val="0"/>
        <w:adjustRightInd w:val="0"/>
        <w:spacing w:after="0" w:line="240" w:lineRule="auto"/>
        <w:jc w:val="center"/>
        <w:rPr>
          <w:rFonts w:ascii="Roman" w:hAnsi="Roman" w:cs="Roman"/>
          <w:sz w:val="8"/>
          <w:szCs w:val="8"/>
        </w:rPr>
      </w:pPr>
    </w:p>
    <w:p w:rsidR="00AD6FEB" w:rsidRPr="00AD6FEB" w:rsidRDefault="00AD6FEB" w:rsidP="00AD6FEB">
      <w:pPr>
        <w:autoSpaceDE w:val="0"/>
        <w:autoSpaceDN w:val="0"/>
        <w:adjustRightInd w:val="0"/>
        <w:spacing w:after="0" w:line="240" w:lineRule="auto"/>
        <w:jc w:val="center"/>
        <w:rPr>
          <w:rFonts w:ascii="Roman" w:hAnsi="Roman" w:cs="Roman"/>
          <w:sz w:val="8"/>
          <w:szCs w:val="8"/>
        </w:rPr>
      </w:pPr>
    </w:p>
    <w:p w:rsidR="00AD6FEB" w:rsidRPr="00AD6FEB" w:rsidRDefault="00AD6FEB" w:rsidP="00AD6FEB">
      <w:pPr>
        <w:autoSpaceDE w:val="0"/>
        <w:autoSpaceDN w:val="0"/>
        <w:adjustRightInd w:val="0"/>
        <w:spacing w:after="0" w:line="240" w:lineRule="auto"/>
        <w:jc w:val="center"/>
        <w:rPr>
          <w:rFonts w:ascii="Times New Roman" w:hAnsi="Times New Roman" w:cs="Times New Roman"/>
          <w:b/>
          <w:bCs/>
          <w:sz w:val="24"/>
          <w:szCs w:val="24"/>
        </w:rPr>
      </w:pPr>
      <w:r w:rsidRPr="00AD6FEB">
        <w:rPr>
          <w:rFonts w:ascii="Times New Roman" w:hAnsi="Times New Roman" w:cs="Times New Roman"/>
          <w:b/>
          <w:bCs/>
          <w:sz w:val="24"/>
          <w:szCs w:val="24"/>
        </w:rPr>
        <w:t>SEGUNDA   SECCIÓN</w:t>
      </w:r>
      <w:r w:rsidR="0038665D" w:rsidRPr="00AD6FEB">
        <w:rPr>
          <w:rFonts w:ascii="Times New Roman" w:hAnsi="Times New Roman" w:cs="Times New Roman"/>
          <w:b/>
          <w:bCs/>
          <w:sz w:val="24"/>
          <w:szCs w:val="24"/>
        </w:rPr>
        <w:fldChar w:fldCharType="begin"/>
      </w:r>
      <w:r w:rsidRPr="00AD6FEB">
        <w:rPr>
          <w:rFonts w:ascii="Times New Roman" w:hAnsi="Times New Roman" w:cs="Times New Roman"/>
          <w:b/>
          <w:bCs/>
          <w:sz w:val="24"/>
          <w:szCs w:val="24"/>
        </w:rPr>
        <w:instrText>tc "SEGUNDA   SECCIÓN"</w:instrText>
      </w:r>
      <w:r w:rsidR="0038665D" w:rsidRPr="00AD6FEB">
        <w:rPr>
          <w:rFonts w:ascii="Times New Roman" w:hAnsi="Times New Roman" w:cs="Times New Roman"/>
          <w:b/>
          <w:bCs/>
          <w:sz w:val="24"/>
          <w:szCs w:val="24"/>
        </w:rPr>
        <w:fldChar w:fldCharType="end"/>
      </w:r>
    </w:p>
    <w:p w:rsidR="00AD6FEB" w:rsidRPr="00AD6FEB" w:rsidRDefault="00AD6FEB" w:rsidP="00AD6FEB">
      <w:pPr>
        <w:autoSpaceDE w:val="0"/>
        <w:autoSpaceDN w:val="0"/>
        <w:adjustRightInd w:val="0"/>
        <w:spacing w:after="0" w:line="240" w:lineRule="auto"/>
        <w:jc w:val="center"/>
        <w:rPr>
          <w:rFonts w:ascii="Roman" w:hAnsi="Roman" w:cs="Roman"/>
          <w:sz w:val="8"/>
          <w:szCs w:val="8"/>
        </w:rPr>
      </w:pPr>
    </w:p>
    <w:p w:rsidR="00AD6FEB" w:rsidRPr="00AD6FEB" w:rsidRDefault="00AD6FEB" w:rsidP="00AD6FEB">
      <w:pPr>
        <w:autoSpaceDE w:val="0"/>
        <w:autoSpaceDN w:val="0"/>
        <w:adjustRightInd w:val="0"/>
        <w:spacing w:after="0" w:line="240" w:lineRule="auto"/>
        <w:jc w:val="center"/>
        <w:rPr>
          <w:rFonts w:ascii="Times New Roman" w:hAnsi="Times New Roman" w:cs="Times New Roman"/>
          <w:b/>
          <w:bCs/>
          <w:sz w:val="24"/>
          <w:szCs w:val="24"/>
        </w:rPr>
      </w:pPr>
      <w:r w:rsidRPr="00AD6FEB">
        <w:rPr>
          <w:rFonts w:ascii="Times New Roman" w:hAnsi="Times New Roman" w:cs="Times New Roman"/>
          <w:b/>
          <w:bCs/>
          <w:sz w:val="24"/>
          <w:szCs w:val="24"/>
        </w:rPr>
        <w:t>Parte  Uno</w:t>
      </w:r>
      <w:r w:rsidR="0038665D" w:rsidRPr="00AD6FEB">
        <w:rPr>
          <w:rFonts w:ascii="Times New Roman" w:hAnsi="Times New Roman" w:cs="Times New Roman"/>
          <w:b/>
          <w:bCs/>
          <w:sz w:val="24"/>
          <w:szCs w:val="24"/>
        </w:rPr>
        <w:fldChar w:fldCharType="begin"/>
      </w:r>
      <w:r w:rsidRPr="00AD6FEB">
        <w:rPr>
          <w:rFonts w:ascii="Times New Roman" w:hAnsi="Times New Roman" w:cs="Times New Roman"/>
          <w:b/>
          <w:bCs/>
          <w:sz w:val="24"/>
          <w:szCs w:val="24"/>
        </w:rPr>
        <w:instrText>tc "Parte  Uno"</w:instrText>
      </w:r>
      <w:r w:rsidR="0038665D" w:rsidRPr="00AD6FEB">
        <w:rPr>
          <w:rFonts w:ascii="Times New Roman" w:hAnsi="Times New Roman" w:cs="Times New Roman"/>
          <w:b/>
          <w:bCs/>
          <w:sz w:val="24"/>
          <w:szCs w:val="24"/>
        </w:rPr>
        <w:fldChar w:fldCharType="end"/>
      </w:r>
    </w:p>
    <w:p w:rsidR="00AD6FEB" w:rsidRPr="00AD6FEB" w:rsidRDefault="0038665D" w:rsidP="00AD6FEB">
      <w:pPr>
        <w:autoSpaceDE w:val="0"/>
        <w:autoSpaceDN w:val="0"/>
        <w:adjustRightInd w:val="0"/>
        <w:spacing w:after="0" w:line="240" w:lineRule="auto"/>
        <w:jc w:val="center"/>
        <w:rPr>
          <w:rFonts w:ascii="Times New Roman" w:hAnsi="Times New Roman" w:cs="Times New Roman"/>
          <w:b/>
          <w:bCs/>
          <w:sz w:val="36"/>
          <w:szCs w:val="36"/>
        </w:rPr>
      </w:pPr>
      <w:r w:rsidRPr="00AD6FEB">
        <w:rPr>
          <w:rFonts w:ascii="Times New Roman" w:hAnsi="Times New Roman" w:cs="Times New Roman"/>
          <w:b/>
          <w:bCs/>
          <w:sz w:val="36"/>
          <w:szCs w:val="36"/>
        </w:rPr>
        <w:fldChar w:fldCharType="begin"/>
      </w:r>
      <w:r w:rsidR="00AD6FEB" w:rsidRPr="00AD6FEB">
        <w:rPr>
          <w:rFonts w:ascii="Times New Roman" w:hAnsi="Times New Roman" w:cs="Times New Roman"/>
          <w:b/>
          <w:bCs/>
          <w:sz w:val="36"/>
          <w:szCs w:val="36"/>
        </w:rPr>
        <w:instrText>tc ""</w:instrText>
      </w:r>
      <w:r w:rsidRPr="00AD6FEB">
        <w:rPr>
          <w:rFonts w:ascii="Times New Roman" w:hAnsi="Times New Roman" w:cs="Times New Roman"/>
          <w:b/>
          <w:bCs/>
          <w:sz w:val="36"/>
          <w:szCs w:val="36"/>
        </w:rPr>
        <w:fldChar w:fldCharType="end"/>
      </w:r>
    </w:p>
    <w:p w:rsidR="00AD6FEB" w:rsidRPr="00AD6FEB" w:rsidRDefault="0038665D" w:rsidP="00AD6FEB">
      <w:pPr>
        <w:autoSpaceDE w:val="0"/>
        <w:autoSpaceDN w:val="0"/>
        <w:adjustRightInd w:val="0"/>
        <w:spacing w:after="0" w:line="240" w:lineRule="auto"/>
        <w:jc w:val="center"/>
        <w:rPr>
          <w:rFonts w:ascii="Times New Roman" w:hAnsi="Times New Roman" w:cs="Times New Roman"/>
          <w:b/>
          <w:bCs/>
          <w:sz w:val="36"/>
          <w:szCs w:val="36"/>
        </w:rPr>
      </w:pPr>
      <w:r w:rsidRPr="00AD6FEB">
        <w:rPr>
          <w:rFonts w:ascii="Times New Roman" w:hAnsi="Times New Roman" w:cs="Times New Roman"/>
          <w:b/>
          <w:bCs/>
          <w:sz w:val="36"/>
          <w:szCs w:val="36"/>
        </w:rPr>
        <w:fldChar w:fldCharType="begin"/>
      </w:r>
      <w:r w:rsidR="00AD6FEB" w:rsidRPr="00AD6FEB">
        <w:rPr>
          <w:rFonts w:ascii="Times New Roman" w:hAnsi="Times New Roman" w:cs="Times New Roman"/>
          <w:b/>
          <w:bCs/>
          <w:sz w:val="36"/>
          <w:szCs w:val="36"/>
        </w:rPr>
        <w:instrText>tc ""</w:instrText>
      </w:r>
      <w:r w:rsidRPr="00AD6FEB">
        <w:rPr>
          <w:rFonts w:ascii="Times New Roman" w:hAnsi="Times New Roman" w:cs="Times New Roman"/>
          <w:b/>
          <w:bCs/>
          <w:sz w:val="36"/>
          <w:szCs w:val="36"/>
        </w:rPr>
        <w:fldChar w:fldCharType="end"/>
      </w:r>
    </w:p>
    <w:p w:rsidR="00AD6FEB" w:rsidRPr="00AD6FEB" w:rsidRDefault="00AD6FEB" w:rsidP="00AD6FEB">
      <w:pPr>
        <w:autoSpaceDE w:val="0"/>
        <w:autoSpaceDN w:val="0"/>
        <w:adjustRightInd w:val="0"/>
        <w:spacing w:after="0" w:line="240" w:lineRule="auto"/>
        <w:jc w:val="center"/>
        <w:rPr>
          <w:rFonts w:ascii="Times New Roman" w:hAnsi="Times New Roman" w:cs="Times New Roman"/>
          <w:b/>
          <w:bCs/>
          <w:sz w:val="36"/>
          <w:szCs w:val="36"/>
        </w:rPr>
      </w:pPr>
      <w:r w:rsidRPr="00AD6FEB">
        <w:rPr>
          <w:rFonts w:ascii="Times New Roman" w:hAnsi="Times New Roman" w:cs="Times New Roman"/>
          <w:b/>
          <w:bCs/>
          <w:sz w:val="36"/>
          <w:szCs w:val="36"/>
        </w:rPr>
        <w:t>ÍNDICE</w:t>
      </w:r>
      <w:r w:rsidR="0038665D" w:rsidRPr="00AD6FEB">
        <w:rPr>
          <w:rFonts w:ascii="Times New Roman" w:hAnsi="Times New Roman" w:cs="Times New Roman"/>
          <w:b/>
          <w:bCs/>
          <w:sz w:val="36"/>
          <w:szCs w:val="36"/>
        </w:rPr>
        <w:fldChar w:fldCharType="begin"/>
      </w:r>
      <w:r w:rsidRPr="00AD6FEB">
        <w:rPr>
          <w:rFonts w:ascii="Times New Roman" w:hAnsi="Times New Roman" w:cs="Times New Roman"/>
          <w:b/>
          <w:bCs/>
          <w:sz w:val="36"/>
          <w:szCs w:val="36"/>
        </w:rPr>
        <w:instrText>tc "ÍNDICE"</w:instrText>
      </w:r>
      <w:r w:rsidR="0038665D" w:rsidRPr="00AD6FEB">
        <w:rPr>
          <w:rFonts w:ascii="Times New Roman" w:hAnsi="Times New Roman" w:cs="Times New Roman"/>
          <w:b/>
          <w:bCs/>
          <w:sz w:val="36"/>
          <w:szCs w:val="36"/>
        </w:rPr>
        <w:fldChar w:fldCharType="end"/>
      </w:r>
    </w:p>
    <w:p w:rsidR="00AD6FEB" w:rsidRPr="00AD6FEB" w:rsidRDefault="0038665D" w:rsidP="00AD6FEB">
      <w:pPr>
        <w:autoSpaceDE w:val="0"/>
        <w:autoSpaceDN w:val="0"/>
        <w:adjustRightInd w:val="0"/>
        <w:spacing w:after="0" w:line="240" w:lineRule="auto"/>
        <w:jc w:val="center"/>
        <w:rPr>
          <w:rFonts w:ascii="Times New Roman" w:hAnsi="Times New Roman" w:cs="Times New Roman"/>
          <w:b/>
          <w:bCs/>
          <w:sz w:val="36"/>
          <w:szCs w:val="36"/>
        </w:rPr>
      </w:pPr>
      <w:r w:rsidRPr="00AD6FEB">
        <w:rPr>
          <w:rFonts w:ascii="Times New Roman" w:hAnsi="Times New Roman" w:cs="Times New Roman"/>
          <w:b/>
          <w:bCs/>
          <w:sz w:val="36"/>
          <w:szCs w:val="36"/>
        </w:rPr>
        <w:fldChar w:fldCharType="begin"/>
      </w:r>
      <w:r w:rsidR="00AD6FEB" w:rsidRPr="00AD6FEB">
        <w:rPr>
          <w:rFonts w:ascii="Times New Roman" w:hAnsi="Times New Roman" w:cs="Times New Roman"/>
          <w:b/>
          <w:bCs/>
          <w:sz w:val="36"/>
          <w:szCs w:val="36"/>
        </w:rPr>
        <w:instrText>tc ""</w:instrText>
      </w:r>
      <w:r w:rsidRPr="00AD6FEB">
        <w:rPr>
          <w:rFonts w:ascii="Times New Roman" w:hAnsi="Times New Roman" w:cs="Times New Roman"/>
          <w:b/>
          <w:bCs/>
          <w:sz w:val="36"/>
          <w:szCs w:val="36"/>
        </w:rPr>
        <w:fldChar w:fldCharType="end"/>
      </w:r>
    </w:p>
    <w:p w:rsidR="00AD6FEB" w:rsidRPr="00AD6FEB" w:rsidRDefault="0038665D" w:rsidP="00AD6FEB">
      <w:pPr>
        <w:autoSpaceDE w:val="0"/>
        <w:autoSpaceDN w:val="0"/>
        <w:adjustRightInd w:val="0"/>
        <w:spacing w:after="0" w:line="240" w:lineRule="auto"/>
        <w:jc w:val="center"/>
        <w:rPr>
          <w:rFonts w:ascii="Times New Roman" w:hAnsi="Times New Roman" w:cs="Times New Roman"/>
          <w:b/>
          <w:bCs/>
          <w:sz w:val="36"/>
          <w:szCs w:val="36"/>
        </w:rPr>
      </w:pPr>
      <w:r w:rsidRPr="00AD6FEB">
        <w:rPr>
          <w:rFonts w:ascii="Times New Roman" w:hAnsi="Times New Roman" w:cs="Times New Roman"/>
          <w:b/>
          <w:bCs/>
          <w:sz w:val="36"/>
          <w:szCs w:val="36"/>
        </w:rPr>
        <w:fldChar w:fldCharType="begin"/>
      </w:r>
      <w:r w:rsidR="00AD6FEB" w:rsidRPr="00AD6FEB">
        <w:rPr>
          <w:rFonts w:ascii="Times New Roman" w:hAnsi="Times New Roman" w:cs="Times New Roman"/>
          <w:b/>
          <w:bCs/>
          <w:sz w:val="36"/>
          <w:szCs w:val="36"/>
        </w:rPr>
        <w:instrText>tc ""</w:instrText>
      </w:r>
      <w:r w:rsidRPr="00AD6FEB">
        <w:rPr>
          <w:rFonts w:ascii="Times New Roman" w:hAnsi="Times New Roman" w:cs="Times New Roman"/>
          <w:b/>
          <w:bCs/>
          <w:sz w:val="36"/>
          <w:szCs w:val="36"/>
        </w:rPr>
        <w:fldChar w:fldCharType="end"/>
      </w:r>
    </w:p>
    <w:p w:rsidR="00AD6FEB" w:rsidRPr="00AD6FEB" w:rsidRDefault="00AD6FEB" w:rsidP="00AD6FEB">
      <w:pPr>
        <w:autoSpaceDE w:val="0"/>
        <w:autoSpaceDN w:val="0"/>
        <w:adjustRightInd w:val="0"/>
        <w:spacing w:after="0" w:line="240" w:lineRule="auto"/>
        <w:jc w:val="center"/>
        <w:rPr>
          <w:rFonts w:ascii="Times New Roman" w:hAnsi="Times New Roman" w:cs="Times New Roman"/>
          <w:b/>
          <w:bCs/>
          <w:sz w:val="24"/>
          <w:szCs w:val="24"/>
        </w:rPr>
      </w:pPr>
      <w:r w:rsidRPr="00AD6FEB">
        <w:rPr>
          <w:rFonts w:ascii="Times New Roman" w:hAnsi="Times New Roman" w:cs="Times New Roman"/>
          <w:b/>
          <w:bCs/>
          <w:sz w:val="24"/>
          <w:szCs w:val="24"/>
        </w:rPr>
        <w:t>PODER  EJECUTIVO  ESTATAL</w:t>
      </w:r>
      <w:r w:rsidR="0038665D" w:rsidRPr="00AD6FEB">
        <w:rPr>
          <w:rFonts w:ascii="Times New Roman" w:hAnsi="Times New Roman" w:cs="Times New Roman"/>
          <w:b/>
          <w:bCs/>
          <w:sz w:val="24"/>
          <w:szCs w:val="24"/>
        </w:rPr>
        <w:fldChar w:fldCharType="begin"/>
      </w:r>
      <w:r w:rsidRPr="00AD6FEB">
        <w:rPr>
          <w:rFonts w:ascii="Times New Roman" w:hAnsi="Times New Roman" w:cs="Times New Roman"/>
          <w:b/>
          <w:bCs/>
          <w:sz w:val="24"/>
          <w:szCs w:val="24"/>
        </w:rPr>
        <w:instrText>tc "PODER  EJECUTIVO  ESTATAL"</w:instrText>
      </w:r>
      <w:r w:rsidR="0038665D" w:rsidRPr="00AD6FEB">
        <w:rPr>
          <w:rFonts w:ascii="Times New Roman" w:hAnsi="Times New Roman" w:cs="Times New Roman"/>
          <w:b/>
          <w:bCs/>
          <w:sz w:val="24"/>
          <w:szCs w:val="24"/>
        </w:rPr>
        <w:fldChar w:fldCharType="end"/>
      </w:r>
    </w:p>
    <w:p w:rsidR="00AD6FEB" w:rsidRPr="00AD6FEB" w:rsidRDefault="00AD6FEB" w:rsidP="00AD6FEB">
      <w:pPr>
        <w:autoSpaceDE w:val="0"/>
        <w:autoSpaceDN w:val="0"/>
        <w:adjustRightInd w:val="0"/>
        <w:spacing w:after="0" w:line="240" w:lineRule="auto"/>
        <w:jc w:val="center"/>
        <w:rPr>
          <w:rFonts w:ascii="Times New Roman" w:hAnsi="Times New Roman" w:cs="Times New Roman"/>
          <w:b/>
          <w:bCs/>
          <w:sz w:val="20"/>
          <w:szCs w:val="20"/>
        </w:rPr>
      </w:pPr>
      <w:r w:rsidRPr="00AD6FEB">
        <w:rPr>
          <w:rFonts w:ascii="Times New Roman" w:hAnsi="Times New Roman" w:cs="Times New Roman"/>
          <w:b/>
          <w:bCs/>
          <w:sz w:val="20"/>
          <w:szCs w:val="20"/>
        </w:rPr>
        <w:t>SECRETARÍA  DE  SEGURIDAD  PÚBLICA</w:t>
      </w:r>
      <w:r w:rsidR="0038665D" w:rsidRPr="00AD6FEB">
        <w:rPr>
          <w:rFonts w:ascii="Times New Roman" w:hAnsi="Times New Roman" w:cs="Times New Roman"/>
          <w:b/>
          <w:bCs/>
          <w:sz w:val="20"/>
          <w:szCs w:val="20"/>
        </w:rPr>
        <w:fldChar w:fldCharType="begin"/>
      </w:r>
      <w:r w:rsidRPr="00AD6FEB">
        <w:rPr>
          <w:rFonts w:ascii="Times New Roman" w:hAnsi="Times New Roman" w:cs="Times New Roman"/>
          <w:b/>
          <w:bCs/>
          <w:sz w:val="20"/>
          <w:szCs w:val="20"/>
        </w:rPr>
        <w:instrText>tc "SECRETARÍA  DE  SEGURIDAD  PÚBLICA"</w:instrText>
      </w:r>
      <w:r w:rsidR="0038665D" w:rsidRPr="00AD6FEB">
        <w:rPr>
          <w:rFonts w:ascii="Times New Roman" w:hAnsi="Times New Roman" w:cs="Times New Roman"/>
          <w:b/>
          <w:bCs/>
          <w:sz w:val="20"/>
          <w:szCs w:val="20"/>
        </w:rPr>
        <w:fldChar w:fldCharType="end"/>
      </w:r>
    </w:p>
    <w:p w:rsidR="00AD6FEB" w:rsidRPr="00AD6FEB" w:rsidRDefault="00AD6FEB" w:rsidP="00AD6FEB">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AD6FEB">
        <w:rPr>
          <w:rFonts w:ascii="Times New Roman" w:hAnsi="Times New Roman" w:cs="Times New Roman"/>
          <w:sz w:val="24"/>
          <w:szCs w:val="24"/>
        </w:rPr>
        <w:t>Programa Sectorial de Seguridad Pública 2022-2027.</w:t>
      </w:r>
    </w:p>
    <w:p w:rsidR="00AD6FEB" w:rsidRPr="00AD6FEB" w:rsidRDefault="00AD6FEB" w:rsidP="00AD6FEB">
      <w:pPr>
        <w:autoSpaceDE w:val="0"/>
        <w:autoSpaceDN w:val="0"/>
        <w:adjustRightInd w:val="0"/>
        <w:spacing w:after="0" w:line="240" w:lineRule="auto"/>
        <w:jc w:val="center"/>
        <w:rPr>
          <w:rFonts w:ascii="Roman" w:hAnsi="Roman" w:cs="Roman"/>
          <w:sz w:val="8"/>
          <w:szCs w:val="8"/>
        </w:rPr>
      </w:pPr>
    </w:p>
    <w:p w:rsidR="00F67260" w:rsidRDefault="00AD6FEB" w:rsidP="00AD6FEB">
      <w:pPr>
        <w:jc w:val="center"/>
        <w:rPr>
          <w:rFonts w:ascii="Times New Roman" w:hAnsi="Times New Roman" w:cs="Times New Roman"/>
          <w:color w:val="000000"/>
          <w:sz w:val="24"/>
          <w:szCs w:val="24"/>
        </w:rPr>
      </w:pPr>
      <w:r w:rsidRPr="00AD6FEB">
        <w:rPr>
          <w:rFonts w:ascii="Times New Roman" w:hAnsi="Times New Roman" w:cs="Times New Roman"/>
          <w:sz w:val="24"/>
          <w:szCs w:val="24"/>
        </w:rPr>
        <w:t>2   -   128</w:t>
      </w:r>
    </w:p>
    <w:p w:rsidR="009F1CCC" w:rsidRDefault="009F1CCC" w:rsidP="005E6930">
      <w:pPr>
        <w:jc w:val="center"/>
        <w:rPr>
          <w:rFonts w:ascii="Times New Roman" w:hAnsi="Times New Roman" w:cs="Times New Roman"/>
          <w:color w:val="000000"/>
          <w:sz w:val="24"/>
          <w:szCs w:val="24"/>
        </w:rPr>
      </w:pPr>
    </w:p>
    <w:p w:rsidR="00155C57" w:rsidRDefault="00155C57" w:rsidP="005E6930">
      <w:pPr>
        <w:jc w:val="center"/>
        <w:rPr>
          <w:rFonts w:ascii="Times New Roman" w:hAnsi="Times New Roman" w:cs="Times New Roman"/>
          <w:color w:val="000000"/>
          <w:sz w:val="24"/>
          <w:szCs w:val="24"/>
        </w:rPr>
      </w:pPr>
    </w:p>
    <w:p w:rsidR="001D70C6" w:rsidRPr="001D70C6" w:rsidRDefault="001D70C6" w:rsidP="001D70C6">
      <w:pPr>
        <w:autoSpaceDE w:val="0"/>
        <w:autoSpaceDN w:val="0"/>
        <w:adjustRightInd w:val="0"/>
        <w:spacing w:after="0" w:line="240" w:lineRule="auto"/>
        <w:jc w:val="center"/>
        <w:rPr>
          <w:rFonts w:ascii="Times New Roman" w:hAnsi="Times New Roman" w:cs="Times New Roman"/>
          <w:b/>
          <w:bCs/>
          <w:sz w:val="24"/>
          <w:szCs w:val="24"/>
        </w:rPr>
      </w:pPr>
      <w:r w:rsidRPr="001D70C6">
        <w:rPr>
          <w:rFonts w:ascii="Times New Roman" w:hAnsi="Times New Roman" w:cs="Times New Roman"/>
          <w:b/>
          <w:bCs/>
        </w:rPr>
        <w:t xml:space="preserve">Tomo CXIII  3ra. Época </w:t>
      </w:r>
      <w:r w:rsidRPr="001D70C6">
        <w:rPr>
          <w:rFonts w:ascii="Times New Roman" w:hAnsi="Times New Roman" w:cs="Times New Roman"/>
        </w:rPr>
        <w:t xml:space="preserve">    Culiacán, Sin., lunes 26 de diciembre de 2022.</w:t>
      </w:r>
      <w:r w:rsidRPr="001D70C6">
        <w:rPr>
          <w:rFonts w:ascii="Times New Roman" w:hAnsi="Times New Roman" w:cs="Times New Roman"/>
          <w:b/>
          <w:bCs/>
        </w:rPr>
        <w:t xml:space="preserve">    No. 155</w:t>
      </w:r>
    </w:p>
    <w:p w:rsidR="001D70C6" w:rsidRPr="001D70C6" w:rsidRDefault="001D70C6" w:rsidP="001D70C6">
      <w:pPr>
        <w:autoSpaceDE w:val="0"/>
        <w:autoSpaceDN w:val="0"/>
        <w:adjustRightInd w:val="0"/>
        <w:spacing w:after="0" w:line="240" w:lineRule="auto"/>
        <w:jc w:val="center"/>
        <w:rPr>
          <w:rFonts w:ascii="Times New Roman" w:hAnsi="Times New Roman" w:cs="Times New Roman"/>
          <w:b/>
          <w:bCs/>
          <w:sz w:val="24"/>
          <w:szCs w:val="24"/>
        </w:rPr>
      </w:pPr>
      <w:r w:rsidRPr="001D70C6">
        <w:rPr>
          <w:rFonts w:ascii="Times New Roman" w:hAnsi="Times New Roman" w:cs="Times New Roman"/>
          <w:b/>
          <w:bCs/>
          <w:sz w:val="24"/>
          <w:szCs w:val="24"/>
        </w:rPr>
        <w:t>ESTA  EDICIÓN  CONSTA  DE  TRES  SECCIONES</w:t>
      </w:r>
      <w:r w:rsidR="0038665D" w:rsidRPr="001D70C6">
        <w:rPr>
          <w:rFonts w:ascii="Times New Roman" w:hAnsi="Times New Roman" w:cs="Times New Roman"/>
          <w:b/>
          <w:bCs/>
          <w:sz w:val="24"/>
          <w:szCs w:val="24"/>
        </w:rPr>
        <w:fldChar w:fldCharType="begin"/>
      </w:r>
      <w:r w:rsidRPr="001D70C6">
        <w:rPr>
          <w:rFonts w:ascii="Times New Roman" w:hAnsi="Times New Roman" w:cs="Times New Roman"/>
          <w:b/>
          <w:bCs/>
          <w:sz w:val="24"/>
          <w:szCs w:val="24"/>
        </w:rPr>
        <w:instrText>tc "ESTA  EDICIÓN  CONSTA  DE  TRES  SECCIONES"</w:instrText>
      </w:r>
      <w:r w:rsidR="0038665D" w:rsidRPr="001D70C6">
        <w:rPr>
          <w:rFonts w:ascii="Times New Roman" w:hAnsi="Times New Roman" w:cs="Times New Roman"/>
          <w:b/>
          <w:bCs/>
          <w:sz w:val="24"/>
          <w:szCs w:val="24"/>
        </w:rPr>
        <w:fldChar w:fldCharType="end"/>
      </w:r>
    </w:p>
    <w:p w:rsidR="001D70C6" w:rsidRPr="001D70C6" w:rsidRDefault="0038665D" w:rsidP="001D70C6">
      <w:pPr>
        <w:autoSpaceDE w:val="0"/>
        <w:autoSpaceDN w:val="0"/>
        <w:adjustRightInd w:val="0"/>
        <w:spacing w:after="0" w:line="240" w:lineRule="auto"/>
        <w:jc w:val="center"/>
        <w:rPr>
          <w:rFonts w:ascii="Times New Roman" w:hAnsi="Times New Roman" w:cs="Times New Roman"/>
          <w:b/>
          <w:bCs/>
          <w:sz w:val="24"/>
          <w:szCs w:val="24"/>
        </w:rPr>
      </w:pPr>
      <w:r w:rsidRPr="001D70C6">
        <w:rPr>
          <w:rFonts w:ascii="Times New Roman" w:hAnsi="Times New Roman" w:cs="Times New Roman"/>
          <w:b/>
          <w:bCs/>
          <w:sz w:val="24"/>
          <w:szCs w:val="24"/>
        </w:rPr>
        <w:fldChar w:fldCharType="begin"/>
      </w:r>
      <w:r w:rsidR="001D70C6" w:rsidRPr="001D70C6">
        <w:rPr>
          <w:rFonts w:ascii="Times New Roman" w:hAnsi="Times New Roman" w:cs="Times New Roman"/>
          <w:b/>
          <w:bCs/>
          <w:sz w:val="24"/>
          <w:szCs w:val="24"/>
        </w:rPr>
        <w:instrText>tc ""</w:instrText>
      </w:r>
      <w:r w:rsidRPr="001D70C6">
        <w:rPr>
          <w:rFonts w:ascii="Times New Roman" w:hAnsi="Times New Roman" w:cs="Times New Roman"/>
          <w:b/>
          <w:bCs/>
          <w:sz w:val="24"/>
          <w:szCs w:val="24"/>
        </w:rPr>
        <w:fldChar w:fldCharType="end"/>
      </w:r>
    </w:p>
    <w:p w:rsidR="001D70C6" w:rsidRPr="001D70C6" w:rsidRDefault="0038665D" w:rsidP="001D70C6">
      <w:pPr>
        <w:autoSpaceDE w:val="0"/>
        <w:autoSpaceDN w:val="0"/>
        <w:adjustRightInd w:val="0"/>
        <w:spacing w:after="0" w:line="240" w:lineRule="auto"/>
        <w:jc w:val="center"/>
        <w:rPr>
          <w:rFonts w:ascii="Times New Roman" w:hAnsi="Times New Roman" w:cs="Times New Roman"/>
          <w:b/>
          <w:bCs/>
          <w:sz w:val="24"/>
          <w:szCs w:val="24"/>
        </w:rPr>
      </w:pPr>
      <w:r w:rsidRPr="001D70C6">
        <w:rPr>
          <w:rFonts w:ascii="Times New Roman" w:hAnsi="Times New Roman" w:cs="Times New Roman"/>
          <w:b/>
          <w:bCs/>
          <w:sz w:val="24"/>
          <w:szCs w:val="24"/>
        </w:rPr>
        <w:fldChar w:fldCharType="begin"/>
      </w:r>
      <w:r w:rsidR="001D70C6" w:rsidRPr="001D70C6">
        <w:rPr>
          <w:rFonts w:ascii="Times New Roman" w:hAnsi="Times New Roman" w:cs="Times New Roman"/>
          <w:b/>
          <w:bCs/>
          <w:sz w:val="24"/>
          <w:szCs w:val="24"/>
        </w:rPr>
        <w:instrText>tc ""</w:instrText>
      </w:r>
      <w:r w:rsidRPr="001D70C6">
        <w:rPr>
          <w:rFonts w:ascii="Times New Roman" w:hAnsi="Times New Roman" w:cs="Times New Roman"/>
          <w:b/>
          <w:bCs/>
          <w:sz w:val="24"/>
          <w:szCs w:val="24"/>
        </w:rPr>
        <w:fldChar w:fldCharType="end"/>
      </w:r>
    </w:p>
    <w:p w:rsidR="001D70C6" w:rsidRPr="001D70C6" w:rsidRDefault="001D70C6" w:rsidP="001D70C6">
      <w:pPr>
        <w:autoSpaceDE w:val="0"/>
        <w:autoSpaceDN w:val="0"/>
        <w:adjustRightInd w:val="0"/>
        <w:spacing w:after="0" w:line="240" w:lineRule="auto"/>
        <w:jc w:val="center"/>
        <w:rPr>
          <w:rFonts w:ascii="Roman" w:hAnsi="Roman" w:cs="Roman"/>
          <w:sz w:val="8"/>
          <w:szCs w:val="8"/>
        </w:rPr>
      </w:pPr>
    </w:p>
    <w:p w:rsidR="001D70C6" w:rsidRPr="001D70C6" w:rsidRDefault="001D70C6" w:rsidP="001D70C6">
      <w:pPr>
        <w:autoSpaceDE w:val="0"/>
        <w:autoSpaceDN w:val="0"/>
        <w:adjustRightInd w:val="0"/>
        <w:spacing w:after="0" w:line="240" w:lineRule="auto"/>
        <w:jc w:val="center"/>
        <w:rPr>
          <w:rFonts w:ascii="Roman" w:hAnsi="Roman" w:cs="Roman"/>
          <w:sz w:val="8"/>
          <w:szCs w:val="8"/>
        </w:rPr>
      </w:pPr>
    </w:p>
    <w:p w:rsidR="001D70C6" w:rsidRPr="001D70C6" w:rsidRDefault="001D70C6" w:rsidP="001D70C6">
      <w:pPr>
        <w:autoSpaceDE w:val="0"/>
        <w:autoSpaceDN w:val="0"/>
        <w:adjustRightInd w:val="0"/>
        <w:spacing w:after="0" w:line="240" w:lineRule="auto"/>
        <w:jc w:val="center"/>
        <w:rPr>
          <w:rFonts w:ascii="Roman" w:hAnsi="Roman" w:cs="Roman"/>
          <w:sz w:val="8"/>
          <w:szCs w:val="8"/>
        </w:rPr>
      </w:pPr>
    </w:p>
    <w:p w:rsidR="001D70C6" w:rsidRPr="001D70C6" w:rsidRDefault="001D70C6" w:rsidP="001D70C6">
      <w:pPr>
        <w:autoSpaceDE w:val="0"/>
        <w:autoSpaceDN w:val="0"/>
        <w:adjustRightInd w:val="0"/>
        <w:spacing w:after="0" w:line="240" w:lineRule="auto"/>
        <w:jc w:val="center"/>
        <w:rPr>
          <w:rFonts w:ascii="Times New Roman" w:hAnsi="Times New Roman" w:cs="Times New Roman"/>
          <w:b/>
          <w:bCs/>
          <w:sz w:val="24"/>
          <w:szCs w:val="24"/>
        </w:rPr>
      </w:pPr>
      <w:r w:rsidRPr="001D70C6">
        <w:rPr>
          <w:rFonts w:ascii="Times New Roman" w:hAnsi="Times New Roman" w:cs="Times New Roman"/>
          <w:b/>
          <w:bCs/>
          <w:sz w:val="24"/>
          <w:szCs w:val="24"/>
        </w:rPr>
        <w:t>PRIMERA   SECCIÓN</w:t>
      </w:r>
      <w:r w:rsidR="0038665D" w:rsidRPr="001D70C6">
        <w:rPr>
          <w:rFonts w:ascii="Times New Roman" w:hAnsi="Times New Roman" w:cs="Times New Roman"/>
          <w:b/>
          <w:bCs/>
          <w:sz w:val="24"/>
          <w:szCs w:val="24"/>
        </w:rPr>
        <w:fldChar w:fldCharType="begin"/>
      </w:r>
      <w:r w:rsidRPr="001D70C6">
        <w:rPr>
          <w:rFonts w:ascii="Times New Roman" w:hAnsi="Times New Roman" w:cs="Times New Roman"/>
          <w:b/>
          <w:bCs/>
          <w:sz w:val="24"/>
          <w:szCs w:val="24"/>
        </w:rPr>
        <w:instrText>tc "PRIMERA   SECCIÓN"</w:instrText>
      </w:r>
      <w:r w:rsidR="0038665D" w:rsidRPr="001D70C6">
        <w:rPr>
          <w:rFonts w:ascii="Times New Roman" w:hAnsi="Times New Roman" w:cs="Times New Roman"/>
          <w:b/>
          <w:bCs/>
          <w:sz w:val="24"/>
          <w:szCs w:val="24"/>
        </w:rPr>
        <w:fldChar w:fldCharType="end"/>
      </w:r>
    </w:p>
    <w:p w:rsidR="001D70C6" w:rsidRPr="001D70C6" w:rsidRDefault="001D70C6" w:rsidP="001D70C6">
      <w:pPr>
        <w:autoSpaceDE w:val="0"/>
        <w:autoSpaceDN w:val="0"/>
        <w:adjustRightInd w:val="0"/>
        <w:spacing w:after="0" w:line="240" w:lineRule="auto"/>
        <w:jc w:val="center"/>
        <w:rPr>
          <w:rFonts w:ascii="Roman" w:hAnsi="Roman" w:cs="Roman"/>
          <w:sz w:val="8"/>
          <w:szCs w:val="8"/>
        </w:rPr>
      </w:pPr>
    </w:p>
    <w:p w:rsidR="001D70C6" w:rsidRPr="001D70C6" w:rsidRDefault="0038665D" w:rsidP="001D70C6">
      <w:pPr>
        <w:autoSpaceDE w:val="0"/>
        <w:autoSpaceDN w:val="0"/>
        <w:adjustRightInd w:val="0"/>
        <w:spacing w:after="0" w:line="240" w:lineRule="auto"/>
        <w:jc w:val="center"/>
        <w:rPr>
          <w:rFonts w:ascii="Times New Roman" w:hAnsi="Times New Roman" w:cs="Times New Roman"/>
          <w:b/>
          <w:bCs/>
          <w:sz w:val="24"/>
          <w:szCs w:val="24"/>
        </w:rPr>
      </w:pPr>
      <w:r w:rsidRPr="001D70C6">
        <w:rPr>
          <w:rFonts w:ascii="Times New Roman" w:hAnsi="Times New Roman" w:cs="Times New Roman"/>
          <w:b/>
          <w:bCs/>
          <w:sz w:val="24"/>
          <w:szCs w:val="24"/>
        </w:rPr>
        <w:fldChar w:fldCharType="begin"/>
      </w:r>
      <w:r w:rsidR="001D70C6" w:rsidRPr="001D70C6">
        <w:rPr>
          <w:rFonts w:ascii="Times New Roman" w:hAnsi="Times New Roman" w:cs="Times New Roman"/>
          <w:b/>
          <w:bCs/>
          <w:sz w:val="24"/>
          <w:szCs w:val="24"/>
        </w:rPr>
        <w:instrText>tc ""</w:instrText>
      </w:r>
      <w:r w:rsidRPr="001D70C6">
        <w:rPr>
          <w:rFonts w:ascii="Times New Roman" w:hAnsi="Times New Roman" w:cs="Times New Roman"/>
          <w:b/>
          <w:bCs/>
          <w:sz w:val="24"/>
          <w:szCs w:val="24"/>
        </w:rPr>
        <w:fldChar w:fldCharType="end"/>
      </w:r>
    </w:p>
    <w:p w:rsidR="001D70C6" w:rsidRPr="001D70C6" w:rsidRDefault="0038665D" w:rsidP="001D70C6">
      <w:pPr>
        <w:autoSpaceDE w:val="0"/>
        <w:autoSpaceDN w:val="0"/>
        <w:adjustRightInd w:val="0"/>
        <w:spacing w:after="0" w:line="240" w:lineRule="auto"/>
        <w:jc w:val="center"/>
        <w:rPr>
          <w:rFonts w:ascii="Times New Roman" w:hAnsi="Times New Roman" w:cs="Times New Roman"/>
          <w:b/>
          <w:bCs/>
          <w:sz w:val="36"/>
          <w:szCs w:val="36"/>
        </w:rPr>
      </w:pPr>
      <w:r w:rsidRPr="001D70C6">
        <w:rPr>
          <w:rFonts w:ascii="Times New Roman" w:hAnsi="Times New Roman" w:cs="Times New Roman"/>
          <w:b/>
          <w:bCs/>
          <w:sz w:val="36"/>
          <w:szCs w:val="36"/>
        </w:rPr>
        <w:fldChar w:fldCharType="begin"/>
      </w:r>
      <w:r w:rsidR="001D70C6" w:rsidRPr="001D70C6">
        <w:rPr>
          <w:rFonts w:ascii="Times New Roman" w:hAnsi="Times New Roman" w:cs="Times New Roman"/>
          <w:b/>
          <w:bCs/>
          <w:sz w:val="36"/>
          <w:szCs w:val="36"/>
        </w:rPr>
        <w:instrText>tc ""</w:instrText>
      </w:r>
      <w:r w:rsidRPr="001D70C6">
        <w:rPr>
          <w:rFonts w:ascii="Times New Roman" w:hAnsi="Times New Roman" w:cs="Times New Roman"/>
          <w:b/>
          <w:bCs/>
          <w:sz w:val="36"/>
          <w:szCs w:val="36"/>
        </w:rPr>
        <w:fldChar w:fldCharType="end"/>
      </w:r>
    </w:p>
    <w:p w:rsidR="001D70C6" w:rsidRPr="001D70C6" w:rsidRDefault="0038665D" w:rsidP="001D70C6">
      <w:pPr>
        <w:autoSpaceDE w:val="0"/>
        <w:autoSpaceDN w:val="0"/>
        <w:adjustRightInd w:val="0"/>
        <w:spacing w:after="0" w:line="240" w:lineRule="auto"/>
        <w:jc w:val="center"/>
        <w:rPr>
          <w:rFonts w:ascii="Times New Roman" w:hAnsi="Times New Roman" w:cs="Times New Roman"/>
          <w:b/>
          <w:bCs/>
          <w:sz w:val="36"/>
          <w:szCs w:val="36"/>
        </w:rPr>
      </w:pPr>
      <w:r w:rsidRPr="001D70C6">
        <w:rPr>
          <w:rFonts w:ascii="Times New Roman" w:hAnsi="Times New Roman" w:cs="Times New Roman"/>
          <w:b/>
          <w:bCs/>
          <w:sz w:val="36"/>
          <w:szCs w:val="36"/>
        </w:rPr>
        <w:fldChar w:fldCharType="begin"/>
      </w:r>
      <w:r w:rsidR="001D70C6" w:rsidRPr="001D70C6">
        <w:rPr>
          <w:rFonts w:ascii="Times New Roman" w:hAnsi="Times New Roman" w:cs="Times New Roman"/>
          <w:b/>
          <w:bCs/>
          <w:sz w:val="36"/>
          <w:szCs w:val="36"/>
        </w:rPr>
        <w:instrText>tc ""</w:instrText>
      </w:r>
      <w:r w:rsidRPr="001D70C6">
        <w:rPr>
          <w:rFonts w:ascii="Times New Roman" w:hAnsi="Times New Roman" w:cs="Times New Roman"/>
          <w:b/>
          <w:bCs/>
          <w:sz w:val="36"/>
          <w:szCs w:val="36"/>
        </w:rPr>
        <w:fldChar w:fldCharType="end"/>
      </w:r>
    </w:p>
    <w:p w:rsidR="001D70C6" w:rsidRPr="001D70C6" w:rsidRDefault="001D70C6" w:rsidP="001D70C6">
      <w:pPr>
        <w:autoSpaceDE w:val="0"/>
        <w:autoSpaceDN w:val="0"/>
        <w:adjustRightInd w:val="0"/>
        <w:spacing w:after="0" w:line="240" w:lineRule="auto"/>
        <w:jc w:val="center"/>
        <w:rPr>
          <w:rFonts w:ascii="Times New Roman" w:hAnsi="Times New Roman" w:cs="Times New Roman"/>
          <w:b/>
          <w:bCs/>
          <w:sz w:val="36"/>
          <w:szCs w:val="36"/>
        </w:rPr>
      </w:pPr>
      <w:r w:rsidRPr="001D70C6">
        <w:rPr>
          <w:rFonts w:ascii="Times New Roman" w:hAnsi="Times New Roman" w:cs="Times New Roman"/>
          <w:b/>
          <w:bCs/>
          <w:sz w:val="36"/>
          <w:szCs w:val="36"/>
        </w:rPr>
        <w:t>ÍNDICE</w:t>
      </w:r>
      <w:r w:rsidR="0038665D" w:rsidRPr="001D70C6">
        <w:rPr>
          <w:rFonts w:ascii="Times New Roman" w:hAnsi="Times New Roman" w:cs="Times New Roman"/>
          <w:b/>
          <w:bCs/>
          <w:sz w:val="36"/>
          <w:szCs w:val="36"/>
        </w:rPr>
        <w:fldChar w:fldCharType="begin"/>
      </w:r>
      <w:r w:rsidRPr="001D70C6">
        <w:rPr>
          <w:rFonts w:ascii="Times New Roman" w:hAnsi="Times New Roman" w:cs="Times New Roman"/>
          <w:b/>
          <w:bCs/>
          <w:sz w:val="36"/>
          <w:szCs w:val="36"/>
        </w:rPr>
        <w:instrText>tc "ÍNDICE"</w:instrText>
      </w:r>
      <w:r w:rsidR="0038665D" w:rsidRPr="001D70C6">
        <w:rPr>
          <w:rFonts w:ascii="Times New Roman" w:hAnsi="Times New Roman" w:cs="Times New Roman"/>
          <w:b/>
          <w:bCs/>
          <w:sz w:val="36"/>
          <w:szCs w:val="36"/>
        </w:rPr>
        <w:fldChar w:fldCharType="end"/>
      </w:r>
    </w:p>
    <w:p w:rsidR="001D70C6" w:rsidRPr="001D70C6" w:rsidRDefault="0038665D" w:rsidP="001D70C6">
      <w:pPr>
        <w:autoSpaceDE w:val="0"/>
        <w:autoSpaceDN w:val="0"/>
        <w:adjustRightInd w:val="0"/>
        <w:spacing w:after="0" w:line="240" w:lineRule="auto"/>
        <w:jc w:val="center"/>
        <w:rPr>
          <w:rFonts w:ascii="Times New Roman" w:hAnsi="Times New Roman" w:cs="Times New Roman"/>
          <w:b/>
          <w:bCs/>
          <w:sz w:val="36"/>
          <w:szCs w:val="36"/>
        </w:rPr>
      </w:pPr>
      <w:r w:rsidRPr="001D70C6">
        <w:rPr>
          <w:rFonts w:ascii="Times New Roman" w:hAnsi="Times New Roman" w:cs="Times New Roman"/>
          <w:b/>
          <w:bCs/>
          <w:sz w:val="36"/>
          <w:szCs w:val="36"/>
        </w:rPr>
        <w:fldChar w:fldCharType="begin"/>
      </w:r>
      <w:r w:rsidR="001D70C6" w:rsidRPr="001D70C6">
        <w:rPr>
          <w:rFonts w:ascii="Times New Roman" w:hAnsi="Times New Roman" w:cs="Times New Roman"/>
          <w:b/>
          <w:bCs/>
          <w:sz w:val="36"/>
          <w:szCs w:val="36"/>
        </w:rPr>
        <w:instrText>tc ""</w:instrText>
      </w:r>
      <w:r w:rsidRPr="001D70C6">
        <w:rPr>
          <w:rFonts w:ascii="Times New Roman" w:hAnsi="Times New Roman" w:cs="Times New Roman"/>
          <w:b/>
          <w:bCs/>
          <w:sz w:val="36"/>
          <w:szCs w:val="36"/>
        </w:rPr>
        <w:fldChar w:fldCharType="end"/>
      </w:r>
    </w:p>
    <w:p w:rsidR="001D70C6" w:rsidRPr="001D70C6" w:rsidRDefault="001D70C6" w:rsidP="001D70C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1D70C6" w:rsidRPr="001D70C6" w:rsidRDefault="001D70C6" w:rsidP="001D70C6">
      <w:pPr>
        <w:autoSpaceDE w:val="0"/>
        <w:autoSpaceDN w:val="0"/>
        <w:adjustRightInd w:val="0"/>
        <w:spacing w:after="0" w:line="240" w:lineRule="auto"/>
        <w:jc w:val="center"/>
        <w:rPr>
          <w:rFonts w:ascii="Roman" w:hAnsi="Roman" w:cs="Roman"/>
          <w:sz w:val="8"/>
          <w:szCs w:val="8"/>
        </w:rPr>
      </w:pPr>
    </w:p>
    <w:p w:rsidR="001D70C6" w:rsidRPr="001D70C6" w:rsidRDefault="001D70C6" w:rsidP="001D70C6">
      <w:pPr>
        <w:autoSpaceDE w:val="0"/>
        <w:autoSpaceDN w:val="0"/>
        <w:adjustRightInd w:val="0"/>
        <w:spacing w:after="0" w:line="240" w:lineRule="auto"/>
        <w:jc w:val="center"/>
        <w:rPr>
          <w:rFonts w:ascii="Roman" w:hAnsi="Roman" w:cs="Roman"/>
          <w:sz w:val="8"/>
          <w:szCs w:val="8"/>
        </w:rPr>
      </w:pPr>
    </w:p>
    <w:p w:rsidR="001D70C6" w:rsidRPr="001D70C6" w:rsidRDefault="001D70C6" w:rsidP="001D70C6">
      <w:pPr>
        <w:autoSpaceDE w:val="0"/>
        <w:autoSpaceDN w:val="0"/>
        <w:adjustRightInd w:val="0"/>
        <w:spacing w:after="0" w:line="240" w:lineRule="auto"/>
        <w:jc w:val="center"/>
        <w:rPr>
          <w:rFonts w:ascii="Times New Roman" w:hAnsi="Times New Roman" w:cs="Times New Roman"/>
          <w:b/>
          <w:bCs/>
          <w:sz w:val="24"/>
          <w:szCs w:val="24"/>
        </w:rPr>
      </w:pPr>
      <w:r w:rsidRPr="001D70C6">
        <w:rPr>
          <w:rFonts w:ascii="Times New Roman" w:hAnsi="Times New Roman" w:cs="Times New Roman"/>
          <w:b/>
          <w:bCs/>
          <w:sz w:val="24"/>
          <w:szCs w:val="24"/>
        </w:rPr>
        <w:t>AVISOS  JUDICIALES</w:t>
      </w:r>
      <w:r w:rsidR="0038665D" w:rsidRPr="001D70C6">
        <w:rPr>
          <w:rFonts w:ascii="Times New Roman" w:hAnsi="Times New Roman" w:cs="Times New Roman"/>
          <w:b/>
          <w:bCs/>
          <w:sz w:val="24"/>
          <w:szCs w:val="24"/>
        </w:rPr>
        <w:fldChar w:fldCharType="begin"/>
      </w:r>
      <w:r w:rsidRPr="001D70C6">
        <w:rPr>
          <w:rFonts w:ascii="Times New Roman" w:hAnsi="Times New Roman" w:cs="Times New Roman"/>
          <w:b/>
          <w:bCs/>
          <w:sz w:val="24"/>
          <w:szCs w:val="24"/>
        </w:rPr>
        <w:instrText>tc "AVISOS  JUDICIALES"</w:instrText>
      </w:r>
      <w:r w:rsidR="0038665D" w:rsidRPr="001D70C6">
        <w:rPr>
          <w:rFonts w:ascii="Times New Roman" w:hAnsi="Times New Roman" w:cs="Times New Roman"/>
          <w:b/>
          <w:bCs/>
          <w:sz w:val="24"/>
          <w:szCs w:val="24"/>
        </w:rPr>
        <w:fldChar w:fldCharType="end"/>
      </w:r>
    </w:p>
    <w:p w:rsidR="001D70C6" w:rsidRPr="001D70C6" w:rsidRDefault="001D70C6" w:rsidP="001D70C6">
      <w:pPr>
        <w:autoSpaceDE w:val="0"/>
        <w:autoSpaceDN w:val="0"/>
        <w:adjustRightInd w:val="0"/>
        <w:spacing w:after="0" w:line="240" w:lineRule="auto"/>
        <w:jc w:val="center"/>
        <w:rPr>
          <w:rFonts w:ascii="Roman" w:hAnsi="Roman" w:cs="Roman"/>
          <w:sz w:val="8"/>
          <w:szCs w:val="8"/>
        </w:rPr>
      </w:pPr>
    </w:p>
    <w:p w:rsidR="003E352D" w:rsidRDefault="001D70C6" w:rsidP="001D70C6">
      <w:pPr>
        <w:jc w:val="center"/>
        <w:rPr>
          <w:rFonts w:ascii="Times New Roman" w:hAnsi="Times New Roman" w:cs="Times New Roman"/>
          <w:color w:val="000000"/>
          <w:sz w:val="24"/>
          <w:szCs w:val="24"/>
        </w:rPr>
      </w:pPr>
      <w:r w:rsidRPr="001D70C6">
        <w:rPr>
          <w:rFonts w:ascii="Times New Roman" w:hAnsi="Times New Roman" w:cs="Times New Roman"/>
          <w:sz w:val="24"/>
          <w:szCs w:val="24"/>
        </w:rPr>
        <w:t>2   -   16</w:t>
      </w:r>
      <w:r w:rsidR="00502BDA" w:rsidRPr="00502BDA">
        <w:rPr>
          <w:rFonts w:ascii="Times New Roman" w:hAnsi="Times New Roman" w:cs="Times New Roman"/>
          <w:color w:val="000000"/>
          <w:sz w:val="24"/>
          <w:szCs w:val="24"/>
        </w:rPr>
        <w:t xml:space="preserve">     </w:t>
      </w:r>
    </w:p>
    <w:p w:rsidR="003E352D" w:rsidRDefault="003E352D" w:rsidP="005E6930">
      <w:pPr>
        <w:jc w:val="center"/>
        <w:rPr>
          <w:rFonts w:ascii="Times New Roman" w:hAnsi="Times New Roman" w:cs="Times New Roman"/>
          <w:color w:val="000000"/>
          <w:sz w:val="24"/>
          <w:szCs w:val="24"/>
        </w:rPr>
      </w:pPr>
    </w:p>
    <w:p w:rsidR="003E352D" w:rsidRDefault="003E352D" w:rsidP="005E6930">
      <w:pPr>
        <w:jc w:val="center"/>
        <w:rPr>
          <w:rFonts w:ascii="Times New Roman" w:hAnsi="Times New Roman" w:cs="Times New Roman"/>
          <w:color w:val="000000"/>
          <w:sz w:val="24"/>
          <w:szCs w:val="24"/>
        </w:rPr>
      </w:pPr>
    </w:p>
    <w:p w:rsidR="003E352D" w:rsidRDefault="003E352D" w:rsidP="005E6930">
      <w:pPr>
        <w:jc w:val="center"/>
        <w:rPr>
          <w:rFonts w:ascii="Times New Roman" w:hAnsi="Times New Roman" w:cs="Times New Roman"/>
          <w:color w:val="000000"/>
          <w:sz w:val="24"/>
          <w:szCs w:val="24"/>
        </w:rPr>
      </w:pPr>
    </w:p>
    <w:p w:rsidR="001D70C6" w:rsidRPr="001D70C6" w:rsidRDefault="001D70C6" w:rsidP="001D70C6">
      <w:pPr>
        <w:autoSpaceDE w:val="0"/>
        <w:autoSpaceDN w:val="0"/>
        <w:adjustRightInd w:val="0"/>
        <w:spacing w:after="0" w:line="240" w:lineRule="auto"/>
        <w:jc w:val="center"/>
        <w:rPr>
          <w:rFonts w:ascii="Times New Roman" w:hAnsi="Times New Roman" w:cs="Times New Roman"/>
          <w:b/>
          <w:bCs/>
          <w:sz w:val="24"/>
          <w:szCs w:val="24"/>
        </w:rPr>
      </w:pPr>
      <w:r w:rsidRPr="001D70C6">
        <w:rPr>
          <w:rFonts w:ascii="Times New Roman" w:hAnsi="Times New Roman" w:cs="Times New Roman"/>
          <w:b/>
          <w:bCs/>
        </w:rPr>
        <w:lastRenderedPageBreak/>
        <w:t xml:space="preserve">Tomo CXIII  3ra. Época </w:t>
      </w:r>
      <w:r w:rsidRPr="001D70C6">
        <w:rPr>
          <w:rFonts w:ascii="Times New Roman" w:hAnsi="Times New Roman" w:cs="Times New Roman"/>
        </w:rPr>
        <w:t xml:space="preserve">    Culiacán, Sin., lunes 26 de diciembre de 2022.</w:t>
      </w:r>
      <w:r w:rsidRPr="001D70C6">
        <w:rPr>
          <w:rFonts w:ascii="Times New Roman" w:hAnsi="Times New Roman" w:cs="Times New Roman"/>
          <w:b/>
          <w:bCs/>
        </w:rPr>
        <w:t xml:space="preserve">    No. 155</w:t>
      </w:r>
    </w:p>
    <w:p w:rsidR="00F9593D" w:rsidRPr="00F9593D" w:rsidRDefault="00F9593D" w:rsidP="00F9593D">
      <w:pPr>
        <w:autoSpaceDE w:val="0"/>
        <w:autoSpaceDN w:val="0"/>
        <w:adjustRightInd w:val="0"/>
        <w:spacing w:after="0" w:line="240" w:lineRule="auto"/>
        <w:jc w:val="center"/>
        <w:rPr>
          <w:rFonts w:ascii="Times New Roman" w:hAnsi="Times New Roman" w:cs="Times New Roman"/>
          <w:b/>
          <w:bCs/>
          <w:sz w:val="24"/>
          <w:szCs w:val="24"/>
        </w:rPr>
      </w:pPr>
      <w:r w:rsidRPr="00F9593D">
        <w:rPr>
          <w:rFonts w:ascii="Times New Roman" w:hAnsi="Times New Roman" w:cs="Times New Roman"/>
          <w:b/>
          <w:bCs/>
          <w:sz w:val="24"/>
          <w:szCs w:val="24"/>
        </w:rPr>
        <w:t>ESTA  SECCIÓN  CONSTA  DE  DOS  PARTES</w:t>
      </w:r>
      <w:r w:rsidR="0038665D" w:rsidRPr="00F9593D">
        <w:rPr>
          <w:rFonts w:ascii="Times New Roman" w:hAnsi="Times New Roman" w:cs="Times New Roman"/>
          <w:b/>
          <w:bCs/>
          <w:sz w:val="24"/>
          <w:szCs w:val="24"/>
        </w:rPr>
        <w:fldChar w:fldCharType="begin"/>
      </w:r>
      <w:r w:rsidRPr="00F9593D">
        <w:rPr>
          <w:rFonts w:ascii="Times New Roman" w:hAnsi="Times New Roman" w:cs="Times New Roman"/>
          <w:b/>
          <w:bCs/>
          <w:sz w:val="24"/>
          <w:szCs w:val="24"/>
        </w:rPr>
        <w:instrText>tc "ESTA  SECCIÓN  CONSTA  DE  DOS  PARTES"</w:instrText>
      </w:r>
      <w:r w:rsidR="0038665D" w:rsidRPr="00F9593D">
        <w:rPr>
          <w:rFonts w:ascii="Times New Roman" w:hAnsi="Times New Roman" w:cs="Times New Roman"/>
          <w:b/>
          <w:bCs/>
          <w:sz w:val="24"/>
          <w:szCs w:val="24"/>
        </w:rPr>
        <w:fldChar w:fldCharType="end"/>
      </w:r>
    </w:p>
    <w:p w:rsidR="00F9593D" w:rsidRPr="00F9593D" w:rsidRDefault="0038665D" w:rsidP="00F9593D">
      <w:pPr>
        <w:autoSpaceDE w:val="0"/>
        <w:autoSpaceDN w:val="0"/>
        <w:adjustRightInd w:val="0"/>
        <w:spacing w:after="0" w:line="240" w:lineRule="auto"/>
        <w:jc w:val="center"/>
        <w:rPr>
          <w:rFonts w:ascii="Times New Roman" w:hAnsi="Times New Roman" w:cs="Times New Roman"/>
          <w:b/>
          <w:bCs/>
          <w:sz w:val="24"/>
          <w:szCs w:val="24"/>
        </w:rPr>
      </w:pPr>
      <w:r w:rsidRPr="00F9593D">
        <w:rPr>
          <w:rFonts w:ascii="Times New Roman" w:hAnsi="Times New Roman" w:cs="Times New Roman"/>
          <w:b/>
          <w:bCs/>
          <w:sz w:val="24"/>
          <w:szCs w:val="24"/>
        </w:rPr>
        <w:fldChar w:fldCharType="begin"/>
      </w:r>
      <w:r w:rsidR="00F9593D" w:rsidRPr="00F9593D">
        <w:rPr>
          <w:rFonts w:ascii="Times New Roman" w:hAnsi="Times New Roman" w:cs="Times New Roman"/>
          <w:b/>
          <w:bCs/>
          <w:sz w:val="24"/>
          <w:szCs w:val="24"/>
        </w:rPr>
        <w:instrText>tc ""</w:instrText>
      </w:r>
      <w:r w:rsidRPr="00F9593D">
        <w:rPr>
          <w:rFonts w:ascii="Times New Roman" w:hAnsi="Times New Roman" w:cs="Times New Roman"/>
          <w:b/>
          <w:bCs/>
          <w:sz w:val="24"/>
          <w:szCs w:val="24"/>
        </w:rPr>
        <w:fldChar w:fldCharType="end"/>
      </w:r>
    </w:p>
    <w:p w:rsidR="00F9593D" w:rsidRPr="00F9593D" w:rsidRDefault="0038665D" w:rsidP="00F9593D">
      <w:pPr>
        <w:autoSpaceDE w:val="0"/>
        <w:autoSpaceDN w:val="0"/>
        <w:adjustRightInd w:val="0"/>
        <w:spacing w:after="0" w:line="240" w:lineRule="auto"/>
        <w:jc w:val="center"/>
        <w:rPr>
          <w:rFonts w:ascii="Times New Roman" w:hAnsi="Times New Roman" w:cs="Times New Roman"/>
          <w:b/>
          <w:bCs/>
          <w:sz w:val="24"/>
          <w:szCs w:val="24"/>
        </w:rPr>
      </w:pPr>
      <w:r w:rsidRPr="00F9593D">
        <w:rPr>
          <w:rFonts w:ascii="Times New Roman" w:hAnsi="Times New Roman" w:cs="Times New Roman"/>
          <w:b/>
          <w:bCs/>
          <w:sz w:val="24"/>
          <w:szCs w:val="24"/>
        </w:rPr>
        <w:fldChar w:fldCharType="begin"/>
      </w:r>
      <w:r w:rsidR="00F9593D" w:rsidRPr="00F9593D">
        <w:rPr>
          <w:rFonts w:ascii="Times New Roman" w:hAnsi="Times New Roman" w:cs="Times New Roman"/>
          <w:b/>
          <w:bCs/>
          <w:sz w:val="24"/>
          <w:szCs w:val="24"/>
        </w:rPr>
        <w:instrText>tc ""</w:instrText>
      </w:r>
      <w:r w:rsidRPr="00F9593D">
        <w:rPr>
          <w:rFonts w:ascii="Times New Roman" w:hAnsi="Times New Roman" w:cs="Times New Roman"/>
          <w:b/>
          <w:bCs/>
          <w:sz w:val="24"/>
          <w:szCs w:val="24"/>
        </w:rPr>
        <w:fldChar w:fldCharType="end"/>
      </w:r>
    </w:p>
    <w:p w:rsidR="00F9593D" w:rsidRPr="00F9593D" w:rsidRDefault="00F9593D" w:rsidP="00F9593D">
      <w:pPr>
        <w:autoSpaceDE w:val="0"/>
        <w:autoSpaceDN w:val="0"/>
        <w:adjustRightInd w:val="0"/>
        <w:spacing w:after="0" w:line="240" w:lineRule="auto"/>
        <w:jc w:val="center"/>
        <w:rPr>
          <w:rFonts w:ascii="Roman" w:hAnsi="Roman" w:cs="Roman"/>
          <w:sz w:val="8"/>
          <w:szCs w:val="8"/>
        </w:rPr>
      </w:pPr>
    </w:p>
    <w:p w:rsidR="00F9593D" w:rsidRPr="00F9593D" w:rsidRDefault="00F9593D" w:rsidP="00F9593D">
      <w:pPr>
        <w:autoSpaceDE w:val="0"/>
        <w:autoSpaceDN w:val="0"/>
        <w:adjustRightInd w:val="0"/>
        <w:spacing w:after="0" w:line="240" w:lineRule="auto"/>
        <w:jc w:val="center"/>
        <w:rPr>
          <w:rFonts w:ascii="Roman" w:hAnsi="Roman" w:cs="Roman"/>
          <w:sz w:val="8"/>
          <w:szCs w:val="8"/>
        </w:rPr>
      </w:pPr>
    </w:p>
    <w:p w:rsidR="00F9593D" w:rsidRPr="00F9593D" w:rsidRDefault="00F9593D" w:rsidP="00F9593D">
      <w:pPr>
        <w:autoSpaceDE w:val="0"/>
        <w:autoSpaceDN w:val="0"/>
        <w:adjustRightInd w:val="0"/>
        <w:spacing w:after="0" w:line="240" w:lineRule="auto"/>
        <w:jc w:val="center"/>
        <w:rPr>
          <w:rFonts w:ascii="Roman" w:hAnsi="Roman" w:cs="Roman"/>
          <w:sz w:val="8"/>
          <w:szCs w:val="8"/>
        </w:rPr>
      </w:pPr>
    </w:p>
    <w:p w:rsidR="00F9593D" w:rsidRPr="00F9593D" w:rsidRDefault="00F9593D" w:rsidP="00F9593D">
      <w:pPr>
        <w:autoSpaceDE w:val="0"/>
        <w:autoSpaceDN w:val="0"/>
        <w:adjustRightInd w:val="0"/>
        <w:spacing w:after="0" w:line="240" w:lineRule="auto"/>
        <w:jc w:val="center"/>
        <w:rPr>
          <w:rFonts w:ascii="Times New Roman" w:hAnsi="Times New Roman" w:cs="Times New Roman"/>
          <w:b/>
          <w:bCs/>
          <w:sz w:val="24"/>
          <w:szCs w:val="24"/>
        </w:rPr>
      </w:pPr>
      <w:r w:rsidRPr="00F9593D">
        <w:rPr>
          <w:rFonts w:ascii="Times New Roman" w:hAnsi="Times New Roman" w:cs="Times New Roman"/>
          <w:b/>
          <w:bCs/>
          <w:sz w:val="24"/>
          <w:szCs w:val="24"/>
        </w:rPr>
        <w:t>SEGUNDA   SECCIÓN</w:t>
      </w:r>
      <w:r w:rsidR="0038665D" w:rsidRPr="00F9593D">
        <w:rPr>
          <w:rFonts w:ascii="Times New Roman" w:hAnsi="Times New Roman" w:cs="Times New Roman"/>
          <w:b/>
          <w:bCs/>
          <w:sz w:val="24"/>
          <w:szCs w:val="24"/>
        </w:rPr>
        <w:fldChar w:fldCharType="begin"/>
      </w:r>
      <w:r w:rsidRPr="00F9593D">
        <w:rPr>
          <w:rFonts w:ascii="Times New Roman" w:hAnsi="Times New Roman" w:cs="Times New Roman"/>
          <w:b/>
          <w:bCs/>
          <w:sz w:val="24"/>
          <w:szCs w:val="24"/>
        </w:rPr>
        <w:instrText>tc "SEGUNDA   SECCIÓN"</w:instrText>
      </w:r>
      <w:r w:rsidR="0038665D" w:rsidRPr="00F9593D">
        <w:rPr>
          <w:rFonts w:ascii="Times New Roman" w:hAnsi="Times New Roman" w:cs="Times New Roman"/>
          <w:b/>
          <w:bCs/>
          <w:sz w:val="24"/>
          <w:szCs w:val="24"/>
        </w:rPr>
        <w:fldChar w:fldCharType="end"/>
      </w:r>
    </w:p>
    <w:p w:rsidR="00F9593D" w:rsidRPr="00F9593D" w:rsidRDefault="00F9593D" w:rsidP="00F9593D">
      <w:pPr>
        <w:autoSpaceDE w:val="0"/>
        <w:autoSpaceDN w:val="0"/>
        <w:adjustRightInd w:val="0"/>
        <w:spacing w:after="0" w:line="240" w:lineRule="auto"/>
        <w:jc w:val="center"/>
        <w:rPr>
          <w:rFonts w:ascii="Roman" w:hAnsi="Roman" w:cs="Roman"/>
          <w:sz w:val="8"/>
          <w:szCs w:val="8"/>
        </w:rPr>
      </w:pPr>
    </w:p>
    <w:p w:rsidR="00F9593D" w:rsidRPr="00F9593D" w:rsidRDefault="00F9593D" w:rsidP="00F9593D">
      <w:pPr>
        <w:autoSpaceDE w:val="0"/>
        <w:autoSpaceDN w:val="0"/>
        <w:adjustRightInd w:val="0"/>
        <w:spacing w:after="0" w:line="240" w:lineRule="auto"/>
        <w:jc w:val="center"/>
        <w:rPr>
          <w:rFonts w:ascii="Times New Roman" w:hAnsi="Times New Roman" w:cs="Times New Roman"/>
          <w:b/>
          <w:bCs/>
          <w:sz w:val="24"/>
          <w:szCs w:val="24"/>
        </w:rPr>
      </w:pPr>
      <w:r w:rsidRPr="00F9593D">
        <w:rPr>
          <w:rFonts w:ascii="Times New Roman" w:hAnsi="Times New Roman" w:cs="Times New Roman"/>
          <w:b/>
          <w:bCs/>
          <w:sz w:val="24"/>
          <w:szCs w:val="24"/>
        </w:rPr>
        <w:t>Parte  Uno</w:t>
      </w:r>
      <w:r w:rsidR="0038665D" w:rsidRPr="00F9593D">
        <w:rPr>
          <w:rFonts w:ascii="Times New Roman" w:hAnsi="Times New Roman" w:cs="Times New Roman"/>
          <w:b/>
          <w:bCs/>
          <w:sz w:val="24"/>
          <w:szCs w:val="24"/>
        </w:rPr>
        <w:fldChar w:fldCharType="begin"/>
      </w:r>
      <w:r w:rsidRPr="00F9593D">
        <w:rPr>
          <w:rFonts w:ascii="Times New Roman" w:hAnsi="Times New Roman" w:cs="Times New Roman"/>
          <w:b/>
          <w:bCs/>
          <w:sz w:val="24"/>
          <w:szCs w:val="24"/>
        </w:rPr>
        <w:instrText>tc "Parte  Uno"</w:instrText>
      </w:r>
      <w:r w:rsidR="0038665D" w:rsidRPr="00F9593D">
        <w:rPr>
          <w:rFonts w:ascii="Times New Roman" w:hAnsi="Times New Roman" w:cs="Times New Roman"/>
          <w:b/>
          <w:bCs/>
          <w:sz w:val="24"/>
          <w:szCs w:val="24"/>
        </w:rPr>
        <w:fldChar w:fldCharType="end"/>
      </w:r>
    </w:p>
    <w:p w:rsidR="00F9593D" w:rsidRPr="00F9593D" w:rsidRDefault="0038665D" w:rsidP="00F9593D">
      <w:pPr>
        <w:autoSpaceDE w:val="0"/>
        <w:autoSpaceDN w:val="0"/>
        <w:adjustRightInd w:val="0"/>
        <w:spacing w:after="0" w:line="240" w:lineRule="auto"/>
        <w:jc w:val="center"/>
        <w:rPr>
          <w:rFonts w:ascii="Times New Roman" w:hAnsi="Times New Roman" w:cs="Times New Roman"/>
          <w:b/>
          <w:bCs/>
          <w:sz w:val="36"/>
          <w:szCs w:val="36"/>
        </w:rPr>
      </w:pPr>
      <w:r w:rsidRPr="00F9593D">
        <w:rPr>
          <w:rFonts w:ascii="Times New Roman" w:hAnsi="Times New Roman" w:cs="Times New Roman"/>
          <w:b/>
          <w:bCs/>
          <w:sz w:val="36"/>
          <w:szCs w:val="36"/>
        </w:rPr>
        <w:fldChar w:fldCharType="begin"/>
      </w:r>
      <w:r w:rsidR="00F9593D" w:rsidRPr="00F9593D">
        <w:rPr>
          <w:rFonts w:ascii="Times New Roman" w:hAnsi="Times New Roman" w:cs="Times New Roman"/>
          <w:b/>
          <w:bCs/>
          <w:sz w:val="36"/>
          <w:szCs w:val="36"/>
        </w:rPr>
        <w:instrText>tc ""</w:instrText>
      </w:r>
      <w:r w:rsidRPr="00F9593D">
        <w:rPr>
          <w:rFonts w:ascii="Times New Roman" w:hAnsi="Times New Roman" w:cs="Times New Roman"/>
          <w:b/>
          <w:bCs/>
          <w:sz w:val="36"/>
          <w:szCs w:val="36"/>
        </w:rPr>
        <w:fldChar w:fldCharType="end"/>
      </w:r>
    </w:p>
    <w:p w:rsidR="00F9593D" w:rsidRPr="00F9593D" w:rsidRDefault="0038665D" w:rsidP="00F9593D">
      <w:pPr>
        <w:autoSpaceDE w:val="0"/>
        <w:autoSpaceDN w:val="0"/>
        <w:adjustRightInd w:val="0"/>
        <w:spacing w:after="0" w:line="240" w:lineRule="auto"/>
        <w:jc w:val="center"/>
        <w:rPr>
          <w:rFonts w:ascii="Times New Roman" w:hAnsi="Times New Roman" w:cs="Times New Roman"/>
          <w:b/>
          <w:bCs/>
          <w:sz w:val="36"/>
          <w:szCs w:val="36"/>
        </w:rPr>
      </w:pPr>
      <w:r w:rsidRPr="00F9593D">
        <w:rPr>
          <w:rFonts w:ascii="Times New Roman" w:hAnsi="Times New Roman" w:cs="Times New Roman"/>
          <w:b/>
          <w:bCs/>
          <w:sz w:val="36"/>
          <w:szCs w:val="36"/>
        </w:rPr>
        <w:fldChar w:fldCharType="begin"/>
      </w:r>
      <w:r w:rsidR="00F9593D" w:rsidRPr="00F9593D">
        <w:rPr>
          <w:rFonts w:ascii="Times New Roman" w:hAnsi="Times New Roman" w:cs="Times New Roman"/>
          <w:b/>
          <w:bCs/>
          <w:sz w:val="36"/>
          <w:szCs w:val="36"/>
        </w:rPr>
        <w:instrText>tc ""</w:instrText>
      </w:r>
      <w:r w:rsidRPr="00F9593D">
        <w:rPr>
          <w:rFonts w:ascii="Times New Roman" w:hAnsi="Times New Roman" w:cs="Times New Roman"/>
          <w:b/>
          <w:bCs/>
          <w:sz w:val="36"/>
          <w:szCs w:val="36"/>
        </w:rPr>
        <w:fldChar w:fldCharType="end"/>
      </w:r>
    </w:p>
    <w:p w:rsidR="00F9593D" w:rsidRPr="00F9593D" w:rsidRDefault="00F9593D" w:rsidP="00F9593D">
      <w:pPr>
        <w:autoSpaceDE w:val="0"/>
        <w:autoSpaceDN w:val="0"/>
        <w:adjustRightInd w:val="0"/>
        <w:spacing w:after="0" w:line="240" w:lineRule="auto"/>
        <w:jc w:val="center"/>
        <w:rPr>
          <w:rFonts w:ascii="Times New Roman" w:hAnsi="Times New Roman" w:cs="Times New Roman"/>
          <w:b/>
          <w:bCs/>
          <w:sz w:val="36"/>
          <w:szCs w:val="36"/>
        </w:rPr>
      </w:pPr>
      <w:r w:rsidRPr="00F9593D">
        <w:rPr>
          <w:rFonts w:ascii="Times New Roman" w:hAnsi="Times New Roman" w:cs="Times New Roman"/>
          <w:b/>
          <w:bCs/>
          <w:sz w:val="36"/>
          <w:szCs w:val="36"/>
        </w:rPr>
        <w:t>ÍNDICE</w:t>
      </w:r>
      <w:r w:rsidR="0038665D" w:rsidRPr="00F9593D">
        <w:rPr>
          <w:rFonts w:ascii="Times New Roman" w:hAnsi="Times New Roman" w:cs="Times New Roman"/>
          <w:b/>
          <w:bCs/>
          <w:sz w:val="36"/>
          <w:szCs w:val="36"/>
        </w:rPr>
        <w:fldChar w:fldCharType="begin"/>
      </w:r>
      <w:r w:rsidRPr="00F9593D">
        <w:rPr>
          <w:rFonts w:ascii="Times New Roman" w:hAnsi="Times New Roman" w:cs="Times New Roman"/>
          <w:b/>
          <w:bCs/>
          <w:sz w:val="36"/>
          <w:szCs w:val="36"/>
        </w:rPr>
        <w:instrText>tc "ÍNDICE"</w:instrText>
      </w:r>
      <w:r w:rsidR="0038665D" w:rsidRPr="00F9593D">
        <w:rPr>
          <w:rFonts w:ascii="Times New Roman" w:hAnsi="Times New Roman" w:cs="Times New Roman"/>
          <w:b/>
          <w:bCs/>
          <w:sz w:val="36"/>
          <w:szCs w:val="36"/>
        </w:rPr>
        <w:fldChar w:fldCharType="end"/>
      </w:r>
    </w:p>
    <w:p w:rsidR="00F9593D" w:rsidRPr="00F9593D" w:rsidRDefault="0038665D" w:rsidP="00F9593D">
      <w:pPr>
        <w:autoSpaceDE w:val="0"/>
        <w:autoSpaceDN w:val="0"/>
        <w:adjustRightInd w:val="0"/>
        <w:spacing w:after="0" w:line="240" w:lineRule="auto"/>
        <w:jc w:val="center"/>
        <w:rPr>
          <w:rFonts w:ascii="Times New Roman" w:hAnsi="Times New Roman" w:cs="Times New Roman"/>
          <w:b/>
          <w:bCs/>
          <w:sz w:val="36"/>
          <w:szCs w:val="36"/>
        </w:rPr>
      </w:pPr>
      <w:r w:rsidRPr="00F9593D">
        <w:rPr>
          <w:rFonts w:ascii="Times New Roman" w:hAnsi="Times New Roman" w:cs="Times New Roman"/>
          <w:b/>
          <w:bCs/>
          <w:sz w:val="36"/>
          <w:szCs w:val="36"/>
        </w:rPr>
        <w:fldChar w:fldCharType="begin"/>
      </w:r>
      <w:r w:rsidR="00F9593D" w:rsidRPr="00F9593D">
        <w:rPr>
          <w:rFonts w:ascii="Times New Roman" w:hAnsi="Times New Roman" w:cs="Times New Roman"/>
          <w:b/>
          <w:bCs/>
          <w:sz w:val="36"/>
          <w:szCs w:val="36"/>
        </w:rPr>
        <w:instrText>tc ""</w:instrText>
      </w:r>
      <w:r w:rsidRPr="00F9593D">
        <w:rPr>
          <w:rFonts w:ascii="Times New Roman" w:hAnsi="Times New Roman" w:cs="Times New Roman"/>
          <w:b/>
          <w:bCs/>
          <w:sz w:val="36"/>
          <w:szCs w:val="36"/>
        </w:rPr>
        <w:fldChar w:fldCharType="end"/>
      </w:r>
    </w:p>
    <w:p w:rsidR="00F9593D" w:rsidRPr="00F9593D" w:rsidRDefault="0038665D" w:rsidP="00F9593D">
      <w:pPr>
        <w:autoSpaceDE w:val="0"/>
        <w:autoSpaceDN w:val="0"/>
        <w:adjustRightInd w:val="0"/>
        <w:spacing w:after="0" w:line="240" w:lineRule="auto"/>
        <w:jc w:val="center"/>
        <w:rPr>
          <w:rFonts w:ascii="Times New Roman" w:hAnsi="Times New Roman" w:cs="Times New Roman"/>
          <w:b/>
          <w:bCs/>
          <w:sz w:val="36"/>
          <w:szCs w:val="36"/>
        </w:rPr>
      </w:pPr>
      <w:r w:rsidRPr="00F9593D">
        <w:rPr>
          <w:rFonts w:ascii="Times New Roman" w:hAnsi="Times New Roman" w:cs="Times New Roman"/>
          <w:b/>
          <w:bCs/>
          <w:sz w:val="36"/>
          <w:szCs w:val="36"/>
        </w:rPr>
        <w:fldChar w:fldCharType="begin"/>
      </w:r>
      <w:r w:rsidR="00F9593D" w:rsidRPr="00F9593D">
        <w:rPr>
          <w:rFonts w:ascii="Times New Roman" w:hAnsi="Times New Roman" w:cs="Times New Roman"/>
          <w:b/>
          <w:bCs/>
          <w:sz w:val="36"/>
          <w:szCs w:val="36"/>
        </w:rPr>
        <w:instrText>tc ""</w:instrText>
      </w:r>
      <w:r w:rsidRPr="00F9593D">
        <w:rPr>
          <w:rFonts w:ascii="Times New Roman" w:hAnsi="Times New Roman" w:cs="Times New Roman"/>
          <w:b/>
          <w:bCs/>
          <w:sz w:val="36"/>
          <w:szCs w:val="36"/>
        </w:rPr>
        <w:fldChar w:fldCharType="end"/>
      </w:r>
    </w:p>
    <w:p w:rsidR="00F9593D" w:rsidRPr="00F9593D" w:rsidRDefault="00F9593D" w:rsidP="00F9593D">
      <w:pPr>
        <w:autoSpaceDE w:val="0"/>
        <w:autoSpaceDN w:val="0"/>
        <w:adjustRightInd w:val="0"/>
        <w:spacing w:after="0" w:line="240" w:lineRule="auto"/>
        <w:jc w:val="center"/>
        <w:rPr>
          <w:rFonts w:ascii="Times New Roman" w:hAnsi="Times New Roman" w:cs="Times New Roman"/>
          <w:b/>
          <w:bCs/>
          <w:sz w:val="24"/>
          <w:szCs w:val="24"/>
        </w:rPr>
      </w:pPr>
      <w:r w:rsidRPr="00F9593D">
        <w:rPr>
          <w:rFonts w:ascii="Times New Roman" w:hAnsi="Times New Roman" w:cs="Times New Roman"/>
          <w:b/>
          <w:bCs/>
          <w:sz w:val="24"/>
          <w:szCs w:val="24"/>
        </w:rPr>
        <w:t>PODER  EJECUTIVO  ESTATAL</w:t>
      </w:r>
      <w:r w:rsidR="0038665D" w:rsidRPr="00F9593D">
        <w:rPr>
          <w:rFonts w:ascii="Times New Roman" w:hAnsi="Times New Roman" w:cs="Times New Roman"/>
          <w:b/>
          <w:bCs/>
          <w:sz w:val="24"/>
          <w:szCs w:val="24"/>
        </w:rPr>
        <w:fldChar w:fldCharType="begin"/>
      </w:r>
      <w:r w:rsidRPr="00F9593D">
        <w:rPr>
          <w:rFonts w:ascii="Times New Roman" w:hAnsi="Times New Roman" w:cs="Times New Roman"/>
          <w:b/>
          <w:bCs/>
          <w:sz w:val="24"/>
          <w:szCs w:val="24"/>
        </w:rPr>
        <w:instrText>tc "PODER  EJECUTIVO  ESTATAL"</w:instrText>
      </w:r>
      <w:r w:rsidR="0038665D" w:rsidRPr="00F9593D">
        <w:rPr>
          <w:rFonts w:ascii="Times New Roman" w:hAnsi="Times New Roman" w:cs="Times New Roman"/>
          <w:b/>
          <w:bCs/>
          <w:sz w:val="24"/>
          <w:szCs w:val="24"/>
        </w:rPr>
        <w:fldChar w:fldCharType="end"/>
      </w:r>
    </w:p>
    <w:p w:rsidR="00F9593D" w:rsidRPr="00F9593D" w:rsidRDefault="00F9593D" w:rsidP="00F9593D">
      <w:pPr>
        <w:autoSpaceDE w:val="0"/>
        <w:autoSpaceDN w:val="0"/>
        <w:adjustRightInd w:val="0"/>
        <w:spacing w:after="0" w:line="240" w:lineRule="auto"/>
        <w:jc w:val="center"/>
        <w:rPr>
          <w:rFonts w:ascii="Times New Roman" w:hAnsi="Times New Roman" w:cs="Times New Roman"/>
          <w:b/>
          <w:bCs/>
          <w:sz w:val="20"/>
          <w:szCs w:val="20"/>
        </w:rPr>
      </w:pPr>
      <w:r w:rsidRPr="00F9593D">
        <w:rPr>
          <w:rFonts w:ascii="Times New Roman" w:hAnsi="Times New Roman" w:cs="Times New Roman"/>
          <w:b/>
          <w:bCs/>
          <w:sz w:val="20"/>
          <w:szCs w:val="20"/>
        </w:rPr>
        <w:t>SECRETARÍA  DE  SEGURIDAD  PÚBLICA</w:t>
      </w:r>
      <w:r w:rsidR="0038665D" w:rsidRPr="00F9593D">
        <w:rPr>
          <w:rFonts w:ascii="Times New Roman" w:hAnsi="Times New Roman" w:cs="Times New Roman"/>
          <w:b/>
          <w:bCs/>
          <w:sz w:val="20"/>
          <w:szCs w:val="20"/>
        </w:rPr>
        <w:fldChar w:fldCharType="begin"/>
      </w:r>
      <w:r w:rsidRPr="00F9593D">
        <w:rPr>
          <w:rFonts w:ascii="Times New Roman" w:hAnsi="Times New Roman" w:cs="Times New Roman"/>
          <w:b/>
          <w:bCs/>
          <w:sz w:val="20"/>
          <w:szCs w:val="20"/>
        </w:rPr>
        <w:instrText>tc "SECRETARÍA  DE  SEGURIDAD  PÚBLICA"</w:instrText>
      </w:r>
      <w:r w:rsidR="0038665D" w:rsidRPr="00F9593D">
        <w:rPr>
          <w:rFonts w:ascii="Times New Roman" w:hAnsi="Times New Roman" w:cs="Times New Roman"/>
          <w:b/>
          <w:bCs/>
          <w:sz w:val="20"/>
          <w:szCs w:val="20"/>
        </w:rPr>
        <w:fldChar w:fldCharType="end"/>
      </w:r>
    </w:p>
    <w:p w:rsidR="00F9593D" w:rsidRPr="00F9593D" w:rsidRDefault="00F9593D" w:rsidP="00F9593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9593D">
        <w:rPr>
          <w:rFonts w:ascii="Times New Roman" w:hAnsi="Times New Roman" w:cs="Times New Roman"/>
          <w:sz w:val="24"/>
          <w:szCs w:val="24"/>
        </w:rPr>
        <w:t>Programa Sectorial de Seguridad Pública 2022-2027.</w:t>
      </w:r>
    </w:p>
    <w:p w:rsidR="00F9593D" w:rsidRPr="00F9593D" w:rsidRDefault="00F9593D" w:rsidP="00F9593D">
      <w:pPr>
        <w:autoSpaceDE w:val="0"/>
        <w:autoSpaceDN w:val="0"/>
        <w:adjustRightInd w:val="0"/>
        <w:spacing w:after="0" w:line="240" w:lineRule="auto"/>
        <w:jc w:val="center"/>
        <w:rPr>
          <w:rFonts w:ascii="Roman" w:hAnsi="Roman" w:cs="Roman"/>
          <w:sz w:val="8"/>
          <w:szCs w:val="8"/>
        </w:rPr>
      </w:pPr>
    </w:p>
    <w:p w:rsidR="001D70C6" w:rsidRDefault="00F9593D" w:rsidP="00F9593D">
      <w:pPr>
        <w:jc w:val="center"/>
        <w:rPr>
          <w:rFonts w:ascii="Times New Roman" w:hAnsi="Times New Roman" w:cs="Times New Roman"/>
          <w:color w:val="000000"/>
          <w:sz w:val="24"/>
          <w:szCs w:val="24"/>
        </w:rPr>
      </w:pPr>
      <w:r w:rsidRPr="00F9593D">
        <w:rPr>
          <w:rFonts w:ascii="Times New Roman" w:hAnsi="Times New Roman" w:cs="Times New Roman"/>
          <w:sz w:val="24"/>
          <w:szCs w:val="24"/>
        </w:rPr>
        <w:t>2   -   128</w:t>
      </w:r>
    </w:p>
    <w:p w:rsidR="003E352D" w:rsidRDefault="003E352D" w:rsidP="005E6930">
      <w:pPr>
        <w:jc w:val="center"/>
        <w:rPr>
          <w:rFonts w:ascii="Times New Roman" w:hAnsi="Times New Roman" w:cs="Times New Roman"/>
          <w:color w:val="000000"/>
          <w:sz w:val="24"/>
          <w:szCs w:val="24"/>
        </w:rPr>
      </w:pPr>
    </w:p>
    <w:p w:rsidR="003E352D" w:rsidRDefault="003E352D" w:rsidP="005E6930">
      <w:pPr>
        <w:jc w:val="center"/>
        <w:rPr>
          <w:rFonts w:ascii="Times New Roman" w:hAnsi="Times New Roman" w:cs="Times New Roman"/>
          <w:color w:val="000000"/>
          <w:sz w:val="24"/>
          <w:szCs w:val="24"/>
        </w:rPr>
      </w:pPr>
    </w:p>
    <w:p w:rsidR="001D70C6" w:rsidRPr="001D70C6" w:rsidRDefault="001D70C6" w:rsidP="001D70C6">
      <w:pPr>
        <w:autoSpaceDE w:val="0"/>
        <w:autoSpaceDN w:val="0"/>
        <w:adjustRightInd w:val="0"/>
        <w:spacing w:after="0" w:line="240" w:lineRule="auto"/>
        <w:jc w:val="center"/>
        <w:rPr>
          <w:rFonts w:ascii="Times New Roman" w:hAnsi="Times New Roman" w:cs="Times New Roman"/>
          <w:b/>
          <w:bCs/>
          <w:sz w:val="24"/>
          <w:szCs w:val="24"/>
        </w:rPr>
      </w:pPr>
      <w:r w:rsidRPr="001D70C6">
        <w:rPr>
          <w:rFonts w:ascii="Times New Roman" w:hAnsi="Times New Roman" w:cs="Times New Roman"/>
          <w:b/>
          <w:bCs/>
        </w:rPr>
        <w:t xml:space="preserve">Tomo CXIII  3ra. Época </w:t>
      </w:r>
      <w:r w:rsidRPr="001D70C6">
        <w:rPr>
          <w:rFonts w:ascii="Times New Roman" w:hAnsi="Times New Roman" w:cs="Times New Roman"/>
        </w:rPr>
        <w:t xml:space="preserve">    Culiacán, Sin., lunes 26 de diciembre de 2022.</w:t>
      </w:r>
      <w:r w:rsidRPr="001D70C6">
        <w:rPr>
          <w:rFonts w:ascii="Times New Roman" w:hAnsi="Times New Roman" w:cs="Times New Roman"/>
          <w:b/>
          <w:bCs/>
        </w:rPr>
        <w:t xml:space="preserve">    No. 155</w:t>
      </w:r>
    </w:p>
    <w:p w:rsidR="00F9593D" w:rsidRPr="00F9593D" w:rsidRDefault="00F9593D" w:rsidP="00F9593D">
      <w:pPr>
        <w:autoSpaceDE w:val="0"/>
        <w:autoSpaceDN w:val="0"/>
        <w:adjustRightInd w:val="0"/>
        <w:spacing w:after="0" w:line="240" w:lineRule="auto"/>
        <w:jc w:val="center"/>
        <w:rPr>
          <w:rFonts w:ascii="Times New Roman" w:hAnsi="Times New Roman" w:cs="Times New Roman"/>
          <w:b/>
          <w:bCs/>
          <w:sz w:val="24"/>
          <w:szCs w:val="24"/>
        </w:rPr>
      </w:pPr>
      <w:r w:rsidRPr="00F9593D">
        <w:rPr>
          <w:rFonts w:ascii="Times New Roman" w:hAnsi="Times New Roman" w:cs="Times New Roman"/>
          <w:b/>
          <w:bCs/>
          <w:sz w:val="24"/>
          <w:szCs w:val="24"/>
        </w:rPr>
        <w:t>ESTA  SECCIÓN  CONSTA  DE  DOS  PARTES</w:t>
      </w:r>
      <w:r w:rsidR="0038665D" w:rsidRPr="00F9593D">
        <w:rPr>
          <w:rFonts w:ascii="Times New Roman" w:hAnsi="Times New Roman" w:cs="Times New Roman"/>
          <w:b/>
          <w:bCs/>
          <w:sz w:val="24"/>
          <w:szCs w:val="24"/>
        </w:rPr>
        <w:fldChar w:fldCharType="begin"/>
      </w:r>
      <w:r w:rsidRPr="00F9593D">
        <w:rPr>
          <w:rFonts w:ascii="Times New Roman" w:hAnsi="Times New Roman" w:cs="Times New Roman"/>
          <w:b/>
          <w:bCs/>
          <w:sz w:val="24"/>
          <w:szCs w:val="24"/>
        </w:rPr>
        <w:instrText>tc "ESTA  SECCIÓN  CONSTA  DE  DOS  PARTES"</w:instrText>
      </w:r>
      <w:r w:rsidR="0038665D" w:rsidRPr="00F9593D">
        <w:rPr>
          <w:rFonts w:ascii="Times New Roman" w:hAnsi="Times New Roman" w:cs="Times New Roman"/>
          <w:b/>
          <w:bCs/>
          <w:sz w:val="24"/>
          <w:szCs w:val="24"/>
        </w:rPr>
        <w:fldChar w:fldCharType="end"/>
      </w:r>
    </w:p>
    <w:p w:rsidR="00F9593D" w:rsidRPr="00F9593D" w:rsidRDefault="0038665D" w:rsidP="00F9593D">
      <w:pPr>
        <w:autoSpaceDE w:val="0"/>
        <w:autoSpaceDN w:val="0"/>
        <w:adjustRightInd w:val="0"/>
        <w:spacing w:after="0" w:line="240" w:lineRule="auto"/>
        <w:jc w:val="center"/>
        <w:rPr>
          <w:rFonts w:ascii="Times New Roman" w:hAnsi="Times New Roman" w:cs="Times New Roman"/>
          <w:b/>
          <w:bCs/>
          <w:sz w:val="24"/>
          <w:szCs w:val="24"/>
        </w:rPr>
      </w:pPr>
      <w:r w:rsidRPr="00F9593D">
        <w:rPr>
          <w:rFonts w:ascii="Times New Roman" w:hAnsi="Times New Roman" w:cs="Times New Roman"/>
          <w:b/>
          <w:bCs/>
          <w:sz w:val="24"/>
          <w:szCs w:val="24"/>
        </w:rPr>
        <w:fldChar w:fldCharType="begin"/>
      </w:r>
      <w:r w:rsidR="00F9593D" w:rsidRPr="00F9593D">
        <w:rPr>
          <w:rFonts w:ascii="Times New Roman" w:hAnsi="Times New Roman" w:cs="Times New Roman"/>
          <w:b/>
          <w:bCs/>
          <w:sz w:val="24"/>
          <w:szCs w:val="24"/>
        </w:rPr>
        <w:instrText>tc ""</w:instrText>
      </w:r>
      <w:r w:rsidRPr="00F9593D">
        <w:rPr>
          <w:rFonts w:ascii="Times New Roman" w:hAnsi="Times New Roman" w:cs="Times New Roman"/>
          <w:b/>
          <w:bCs/>
          <w:sz w:val="24"/>
          <w:szCs w:val="24"/>
        </w:rPr>
        <w:fldChar w:fldCharType="end"/>
      </w:r>
    </w:p>
    <w:p w:rsidR="00F9593D" w:rsidRPr="00F9593D" w:rsidRDefault="0038665D" w:rsidP="00F9593D">
      <w:pPr>
        <w:autoSpaceDE w:val="0"/>
        <w:autoSpaceDN w:val="0"/>
        <w:adjustRightInd w:val="0"/>
        <w:spacing w:after="0" w:line="240" w:lineRule="auto"/>
        <w:jc w:val="center"/>
        <w:rPr>
          <w:rFonts w:ascii="Times New Roman" w:hAnsi="Times New Roman" w:cs="Times New Roman"/>
          <w:b/>
          <w:bCs/>
          <w:sz w:val="24"/>
          <w:szCs w:val="24"/>
        </w:rPr>
      </w:pPr>
      <w:r w:rsidRPr="00F9593D">
        <w:rPr>
          <w:rFonts w:ascii="Times New Roman" w:hAnsi="Times New Roman" w:cs="Times New Roman"/>
          <w:b/>
          <w:bCs/>
          <w:sz w:val="24"/>
          <w:szCs w:val="24"/>
        </w:rPr>
        <w:fldChar w:fldCharType="begin"/>
      </w:r>
      <w:r w:rsidR="00F9593D" w:rsidRPr="00F9593D">
        <w:rPr>
          <w:rFonts w:ascii="Times New Roman" w:hAnsi="Times New Roman" w:cs="Times New Roman"/>
          <w:b/>
          <w:bCs/>
          <w:sz w:val="24"/>
          <w:szCs w:val="24"/>
        </w:rPr>
        <w:instrText>tc ""</w:instrText>
      </w:r>
      <w:r w:rsidRPr="00F9593D">
        <w:rPr>
          <w:rFonts w:ascii="Times New Roman" w:hAnsi="Times New Roman" w:cs="Times New Roman"/>
          <w:b/>
          <w:bCs/>
          <w:sz w:val="24"/>
          <w:szCs w:val="24"/>
        </w:rPr>
        <w:fldChar w:fldCharType="end"/>
      </w:r>
    </w:p>
    <w:p w:rsidR="00F9593D" w:rsidRPr="00F9593D" w:rsidRDefault="00F9593D" w:rsidP="00F9593D">
      <w:pPr>
        <w:autoSpaceDE w:val="0"/>
        <w:autoSpaceDN w:val="0"/>
        <w:adjustRightInd w:val="0"/>
        <w:spacing w:after="0" w:line="240" w:lineRule="auto"/>
        <w:jc w:val="center"/>
        <w:rPr>
          <w:rFonts w:ascii="Roman" w:hAnsi="Roman" w:cs="Roman"/>
          <w:sz w:val="8"/>
          <w:szCs w:val="8"/>
        </w:rPr>
      </w:pPr>
    </w:p>
    <w:p w:rsidR="00F9593D" w:rsidRPr="00F9593D" w:rsidRDefault="00F9593D" w:rsidP="00F9593D">
      <w:pPr>
        <w:autoSpaceDE w:val="0"/>
        <w:autoSpaceDN w:val="0"/>
        <w:adjustRightInd w:val="0"/>
        <w:spacing w:after="0" w:line="240" w:lineRule="auto"/>
        <w:jc w:val="center"/>
        <w:rPr>
          <w:rFonts w:ascii="Roman" w:hAnsi="Roman" w:cs="Roman"/>
          <w:sz w:val="8"/>
          <w:szCs w:val="8"/>
        </w:rPr>
      </w:pPr>
    </w:p>
    <w:p w:rsidR="00F9593D" w:rsidRPr="00F9593D" w:rsidRDefault="00F9593D" w:rsidP="00F9593D">
      <w:pPr>
        <w:autoSpaceDE w:val="0"/>
        <w:autoSpaceDN w:val="0"/>
        <w:adjustRightInd w:val="0"/>
        <w:spacing w:after="0" w:line="240" w:lineRule="auto"/>
        <w:jc w:val="center"/>
        <w:rPr>
          <w:rFonts w:ascii="Roman" w:hAnsi="Roman" w:cs="Roman"/>
          <w:sz w:val="8"/>
          <w:szCs w:val="8"/>
        </w:rPr>
      </w:pPr>
    </w:p>
    <w:p w:rsidR="00F9593D" w:rsidRPr="00F9593D" w:rsidRDefault="00F9593D" w:rsidP="00F9593D">
      <w:pPr>
        <w:autoSpaceDE w:val="0"/>
        <w:autoSpaceDN w:val="0"/>
        <w:adjustRightInd w:val="0"/>
        <w:spacing w:after="0" w:line="240" w:lineRule="auto"/>
        <w:jc w:val="center"/>
        <w:rPr>
          <w:rFonts w:ascii="Times New Roman" w:hAnsi="Times New Roman" w:cs="Times New Roman"/>
          <w:b/>
          <w:bCs/>
          <w:sz w:val="24"/>
          <w:szCs w:val="24"/>
        </w:rPr>
      </w:pPr>
      <w:r w:rsidRPr="00F9593D">
        <w:rPr>
          <w:rFonts w:ascii="Times New Roman" w:hAnsi="Times New Roman" w:cs="Times New Roman"/>
          <w:b/>
          <w:bCs/>
          <w:sz w:val="24"/>
          <w:szCs w:val="24"/>
        </w:rPr>
        <w:t>SEGUNDA   SECCIÓN</w:t>
      </w:r>
      <w:r w:rsidR="0038665D" w:rsidRPr="00F9593D">
        <w:rPr>
          <w:rFonts w:ascii="Times New Roman" w:hAnsi="Times New Roman" w:cs="Times New Roman"/>
          <w:b/>
          <w:bCs/>
          <w:sz w:val="24"/>
          <w:szCs w:val="24"/>
        </w:rPr>
        <w:fldChar w:fldCharType="begin"/>
      </w:r>
      <w:r w:rsidRPr="00F9593D">
        <w:rPr>
          <w:rFonts w:ascii="Times New Roman" w:hAnsi="Times New Roman" w:cs="Times New Roman"/>
          <w:b/>
          <w:bCs/>
          <w:sz w:val="24"/>
          <w:szCs w:val="24"/>
        </w:rPr>
        <w:instrText>tc "SEGUNDA   SECCIÓN"</w:instrText>
      </w:r>
      <w:r w:rsidR="0038665D" w:rsidRPr="00F9593D">
        <w:rPr>
          <w:rFonts w:ascii="Times New Roman" w:hAnsi="Times New Roman" w:cs="Times New Roman"/>
          <w:b/>
          <w:bCs/>
          <w:sz w:val="24"/>
          <w:szCs w:val="24"/>
        </w:rPr>
        <w:fldChar w:fldCharType="end"/>
      </w:r>
    </w:p>
    <w:p w:rsidR="00F9593D" w:rsidRPr="00F9593D" w:rsidRDefault="00F9593D" w:rsidP="00F9593D">
      <w:pPr>
        <w:autoSpaceDE w:val="0"/>
        <w:autoSpaceDN w:val="0"/>
        <w:adjustRightInd w:val="0"/>
        <w:spacing w:after="0" w:line="240" w:lineRule="auto"/>
        <w:jc w:val="center"/>
        <w:rPr>
          <w:rFonts w:ascii="Roman" w:hAnsi="Roman" w:cs="Roman"/>
          <w:sz w:val="8"/>
          <w:szCs w:val="8"/>
        </w:rPr>
      </w:pPr>
    </w:p>
    <w:p w:rsidR="00F9593D" w:rsidRPr="00F9593D" w:rsidRDefault="00F9593D" w:rsidP="00F9593D">
      <w:pPr>
        <w:autoSpaceDE w:val="0"/>
        <w:autoSpaceDN w:val="0"/>
        <w:adjustRightInd w:val="0"/>
        <w:spacing w:after="0" w:line="240" w:lineRule="auto"/>
        <w:jc w:val="center"/>
        <w:rPr>
          <w:rFonts w:ascii="Times New Roman" w:hAnsi="Times New Roman" w:cs="Times New Roman"/>
          <w:b/>
          <w:bCs/>
          <w:sz w:val="24"/>
          <w:szCs w:val="24"/>
        </w:rPr>
      </w:pPr>
      <w:r w:rsidRPr="00F9593D">
        <w:rPr>
          <w:rFonts w:ascii="Times New Roman" w:hAnsi="Times New Roman" w:cs="Times New Roman"/>
          <w:b/>
          <w:bCs/>
          <w:sz w:val="24"/>
          <w:szCs w:val="24"/>
        </w:rPr>
        <w:t>Parte  Dos</w:t>
      </w:r>
      <w:r w:rsidR="0038665D" w:rsidRPr="00F9593D">
        <w:rPr>
          <w:rFonts w:ascii="Times New Roman" w:hAnsi="Times New Roman" w:cs="Times New Roman"/>
          <w:b/>
          <w:bCs/>
          <w:sz w:val="24"/>
          <w:szCs w:val="24"/>
        </w:rPr>
        <w:fldChar w:fldCharType="begin"/>
      </w:r>
      <w:r w:rsidRPr="00F9593D">
        <w:rPr>
          <w:rFonts w:ascii="Times New Roman" w:hAnsi="Times New Roman" w:cs="Times New Roman"/>
          <w:b/>
          <w:bCs/>
          <w:sz w:val="24"/>
          <w:szCs w:val="24"/>
        </w:rPr>
        <w:instrText>tc "Parte  Dos"</w:instrText>
      </w:r>
      <w:r w:rsidR="0038665D" w:rsidRPr="00F9593D">
        <w:rPr>
          <w:rFonts w:ascii="Times New Roman" w:hAnsi="Times New Roman" w:cs="Times New Roman"/>
          <w:b/>
          <w:bCs/>
          <w:sz w:val="24"/>
          <w:szCs w:val="24"/>
        </w:rPr>
        <w:fldChar w:fldCharType="end"/>
      </w:r>
    </w:p>
    <w:p w:rsidR="00F9593D" w:rsidRPr="00F9593D" w:rsidRDefault="0038665D" w:rsidP="00F9593D">
      <w:pPr>
        <w:autoSpaceDE w:val="0"/>
        <w:autoSpaceDN w:val="0"/>
        <w:adjustRightInd w:val="0"/>
        <w:spacing w:after="0" w:line="240" w:lineRule="auto"/>
        <w:jc w:val="center"/>
        <w:rPr>
          <w:rFonts w:ascii="Times New Roman" w:hAnsi="Times New Roman" w:cs="Times New Roman"/>
          <w:b/>
          <w:bCs/>
          <w:sz w:val="36"/>
          <w:szCs w:val="36"/>
        </w:rPr>
      </w:pPr>
      <w:r w:rsidRPr="00F9593D">
        <w:rPr>
          <w:rFonts w:ascii="Times New Roman" w:hAnsi="Times New Roman" w:cs="Times New Roman"/>
          <w:b/>
          <w:bCs/>
          <w:sz w:val="36"/>
          <w:szCs w:val="36"/>
        </w:rPr>
        <w:fldChar w:fldCharType="begin"/>
      </w:r>
      <w:r w:rsidR="00F9593D" w:rsidRPr="00F9593D">
        <w:rPr>
          <w:rFonts w:ascii="Times New Roman" w:hAnsi="Times New Roman" w:cs="Times New Roman"/>
          <w:b/>
          <w:bCs/>
          <w:sz w:val="36"/>
          <w:szCs w:val="36"/>
        </w:rPr>
        <w:instrText>tc ""</w:instrText>
      </w:r>
      <w:r w:rsidRPr="00F9593D">
        <w:rPr>
          <w:rFonts w:ascii="Times New Roman" w:hAnsi="Times New Roman" w:cs="Times New Roman"/>
          <w:b/>
          <w:bCs/>
          <w:sz w:val="36"/>
          <w:szCs w:val="36"/>
        </w:rPr>
        <w:fldChar w:fldCharType="end"/>
      </w:r>
    </w:p>
    <w:p w:rsidR="00F9593D" w:rsidRPr="00F9593D" w:rsidRDefault="0038665D" w:rsidP="00F9593D">
      <w:pPr>
        <w:autoSpaceDE w:val="0"/>
        <w:autoSpaceDN w:val="0"/>
        <w:adjustRightInd w:val="0"/>
        <w:spacing w:after="0" w:line="240" w:lineRule="auto"/>
        <w:jc w:val="center"/>
        <w:rPr>
          <w:rFonts w:ascii="Times New Roman" w:hAnsi="Times New Roman" w:cs="Times New Roman"/>
          <w:b/>
          <w:bCs/>
          <w:sz w:val="36"/>
          <w:szCs w:val="36"/>
        </w:rPr>
      </w:pPr>
      <w:r w:rsidRPr="00F9593D">
        <w:rPr>
          <w:rFonts w:ascii="Times New Roman" w:hAnsi="Times New Roman" w:cs="Times New Roman"/>
          <w:b/>
          <w:bCs/>
          <w:sz w:val="36"/>
          <w:szCs w:val="36"/>
        </w:rPr>
        <w:fldChar w:fldCharType="begin"/>
      </w:r>
      <w:r w:rsidR="00F9593D" w:rsidRPr="00F9593D">
        <w:rPr>
          <w:rFonts w:ascii="Times New Roman" w:hAnsi="Times New Roman" w:cs="Times New Roman"/>
          <w:b/>
          <w:bCs/>
          <w:sz w:val="36"/>
          <w:szCs w:val="36"/>
        </w:rPr>
        <w:instrText>tc ""</w:instrText>
      </w:r>
      <w:r w:rsidRPr="00F9593D">
        <w:rPr>
          <w:rFonts w:ascii="Times New Roman" w:hAnsi="Times New Roman" w:cs="Times New Roman"/>
          <w:b/>
          <w:bCs/>
          <w:sz w:val="36"/>
          <w:szCs w:val="36"/>
        </w:rPr>
        <w:fldChar w:fldCharType="end"/>
      </w:r>
    </w:p>
    <w:p w:rsidR="00F9593D" w:rsidRPr="00F9593D" w:rsidRDefault="00F9593D" w:rsidP="00F9593D">
      <w:pPr>
        <w:autoSpaceDE w:val="0"/>
        <w:autoSpaceDN w:val="0"/>
        <w:adjustRightInd w:val="0"/>
        <w:spacing w:after="0" w:line="240" w:lineRule="auto"/>
        <w:jc w:val="center"/>
        <w:rPr>
          <w:rFonts w:ascii="Times New Roman" w:hAnsi="Times New Roman" w:cs="Times New Roman"/>
          <w:b/>
          <w:bCs/>
          <w:sz w:val="36"/>
          <w:szCs w:val="36"/>
        </w:rPr>
      </w:pPr>
      <w:r w:rsidRPr="00F9593D">
        <w:rPr>
          <w:rFonts w:ascii="Times New Roman" w:hAnsi="Times New Roman" w:cs="Times New Roman"/>
          <w:b/>
          <w:bCs/>
          <w:sz w:val="36"/>
          <w:szCs w:val="36"/>
        </w:rPr>
        <w:t>ÍNDICE</w:t>
      </w:r>
      <w:r w:rsidR="0038665D" w:rsidRPr="00F9593D">
        <w:rPr>
          <w:rFonts w:ascii="Times New Roman" w:hAnsi="Times New Roman" w:cs="Times New Roman"/>
          <w:b/>
          <w:bCs/>
          <w:sz w:val="36"/>
          <w:szCs w:val="36"/>
        </w:rPr>
        <w:fldChar w:fldCharType="begin"/>
      </w:r>
      <w:r w:rsidRPr="00F9593D">
        <w:rPr>
          <w:rFonts w:ascii="Times New Roman" w:hAnsi="Times New Roman" w:cs="Times New Roman"/>
          <w:b/>
          <w:bCs/>
          <w:sz w:val="36"/>
          <w:szCs w:val="36"/>
        </w:rPr>
        <w:instrText>tc "ÍNDICE"</w:instrText>
      </w:r>
      <w:r w:rsidR="0038665D" w:rsidRPr="00F9593D">
        <w:rPr>
          <w:rFonts w:ascii="Times New Roman" w:hAnsi="Times New Roman" w:cs="Times New Roman"/>
          <w:b/>
          <w:bCs/>
          <w:sz w:val="36"/>
          <w:szCs w:val="36"/>
        </w:rPr>
        <w:fldChar w:fldCharType="end"/>
      </w:r>
    </w:p>
    <w:p w:rsidR="00F9593D" w:rsidRPr="00F9593D" w:rsidRDefault="0038665D" w:rsidP="00F9593D">
      <w:pPr>
        <w:autoSpaceDE w:val="0"/>
        <w:autoSpaceDN w:val="0"/>
        <w:adjustRightInd w:val="0"/>
        <w:spacing w:after="0" w:line="240" w:lineRule="auto"/>
        <w:jc w:val="center"/>
        <w:rPr>
          <w:rFonts w:ascii="Times New Roman" w:hAnsi="Times New Roman" w:cs="Times New Roman"/>
          <w:b/>
          <w:bCs/>
          <w:sz w:val="36"/>
          <w:szCs w:val="36"/>
        </w:rPr>
      </w:pPr>
      <w:r w:rsidRPr="00F9593D">
        <w:rPr>
          <w:rFonts w:ascii="Times New Roman" w:hAnsi="Times New Roman" w:cs="Times New Roman"/>
          <w:b/>
          <w:bCs/>
          <w:sz w:val="36"/>
          <w:szCs w:val="36"/>
        </w:rPr>
        <w:fldChar w:fldCharType="begin"/>
      </w:r>
      <w:r w:rsidR="00F9593D" w:rsidRPr="00F9593D">
        <w:rPr>
          <w:rFonts w:ascii="Times New Roman" w:hAnsi="Times New Roman" w:cs="Times New Roman"/>
          <w:b/>
          <w:bCs/>
          <w:sz w:val="36"/>
          <w:szCs w:val="36"/>
        </w:rPr>
        <w:instrText>tc ""</w:instrText>
      </w:r>
      <w:r w:rsidRPr="00F9593D">
        <w:rPr>
          <w:rFonts w:ascii="Times New Roman" w:hAnsi="Times New Roman" w:cs="Times New Roman"/>
          <w:b/>
          <w:bCs/>
          <w:sz w:val="36"/>
          <w:szCs w:val="36"/>
        </w:rPr>
        <w:fldChar w:fldCharType="end"/>
      </w:r>
    </w:p>
    <w:p w:rsidR="00F9593D" w:rsidRPr="00F9593D" w:rsidRDefault="0038665D" w:rsidP="00F9593D">
      <w:pPr>
        <w:autoSpaceDE w:val="0"/>
        <w:autoSpaceDN w:val="0"/>
        <w:adjustRightInd w:val="0"/>
        <w:spacing w:after="0" w:line="240" w:lineRule="auto"/>
        <w:jc w:val="center"/>
        <w:rPr>
          <w:rFonts w:ascii="Times New Roman" w:hAnsi="Times New Roman" w:cs="Times New Roman"/>
          <w:b/>
          <w:bCs/>
          <w:sz w:val="36"/>
          <w:szCs w:val="36"/>
        </w:rPr>
      </w:pPr>
      <w:r w:rsidRPr="00F9593D">
        <w:rPr>
          <w:rFonts w:ascii="Times New Roman" w:hAnsi="Times New Roman" w:cs="Times New Roman"/>
          <w:b/>
          <w:bCs/>
          <w:sz w:val="36"/>
          <w:szCs w:val="36"/>
        </w:rPr>
        <w:fldChar w:fldCharType="begin"/>
      </w:r>
      <w:r w:rsidR="00F9593D" w:rsidRPr="00F9593D">
        <w:rPr>
          <w:rFonts w:ascii="Times New Roman" w:hAnsi="Times New Roman" w:cs="Times New Roman"/>
          <w:b/>
          <w:bCs/>
          <w:sz w:val="36"/>
          <w:szCs w:val="36"/>
        </w:rPr>
        <w:instrText>tc ""</w:instrText>
      </w:r>
      <w:r w:rsidRPr="00F9593D">
        <w:rPr>
          <w:rFonts w:ascii="Times New Roman" w:hAnsi="Times New Roman" w:cs="Times New Roman"/>
          <w:b/>
          <w:bCs/>
          <w:sz w:val="36"/>
          <w:szCs w:val="36"/>
        </w:rPr>
        <w:fldChar w:fldCharType="end"/>
      </w:r>
    </w:p>
    <w:p w:rsidR="00F9593D" w:rsidRPr="00F9593D" w:rsidRDefault="00F9593D" w:rsidP="00F9593D">
      <w:pPr>
        <w:autoSpaceDE w:val="0"/>
        <w:autoSpaceDN w:val="0"/>
        <w:adjustRightInd w:val="0"/>
        <w:spacing w:after="0" w:line="240" w:lineRule="auto"/>
        <w:jc w:val="center"/>
        <w:rPr>
          <w:rFonts w:ascii="Times New Roman" w:hAnsi="Times New Roman" w:cs="Times New Roman"/>
          <w:b/>
          <w:bCs/>
          <w:sz w:val="24"/>
          <w:szCs w:val="24"/>
        </w:rPr>
      </w:pPr>
      <w:r w:rsidRPr="00F9593D">
        <w:rPr>
          <w:rFonts w:ascii="Times New Roman" w:hAnsi="Times New Roman" w:cs="Times New Roman"/>
          <w:b/>
          <w:bCs/>
          <w:sz w:val="24"/>
          <w:szCs w:val="24"/>
        </w:rPr>
        <w:t>PODER  EJECUTIVO  ESTATAL</w:t>
      </w:r>
      <w:r w:rsidR="0038665D" w:rsidRPr="00F9593D">
        <w:rPr>
          <w:rFonts w:ascii="Times New Roman" w:hAnsi="Times New Roman" w:cs="Times New Roman"/>
          <w:b/>
          <w:bCs/>
          <w:sz w:val="24"/>
          <w:szCs w:val="24"/>
        </w:rPr>
        <w:fldChar w:fldCharType="begin"/>
      </w:r>
      <w:r w:rsidRPr="00F9593D">
        <w:rPr>
          <w:rFonts w:ascii="Times New Roman" w:hAnsi="Times New Roman" w:cs="Times New Roman"/>
          <w:b/>
          <w:bCs/>
          <w:sz w:val="24"/>
          <w:szCs w:val="24"/>
        </w:rPr>
        <w:instrText>tc "PODER  EJECUTIVO  ESTATAL"</w:instrText>
      </w:r>
      <w:r w:rsidR="0038665D" w:rsidRPr="00F9593D">
        <w:rPr>
          <w:rFonts w:ascii="Times New Roman" w:hAnsi="Times New Roman" w:cs="Times New Roman"/>
          <w:b/>
          <w:bCs/>
          <w:sz w:val="24"/>
          <w:szCs w:val="24"/>
        </w:rPr>
        <w:fldChar w:fldCharType="end"/>
      </w:r>
    </w:p>
    <w:p w:rsidR="00F9593D" w:rsidRPr="00F9593D" w:rsidRDefault="00F9593D" w:rsidP="00F9593D">
      <w:pPr>
        <w:autoSpaceDE w:val="0"/>
        <w:autoSpaceDN w:val="0"/>
        <w:adjustRightInd w:val="0"/>
        <w:spacing w:after="0" w:line="240" w:lineRule="auto"/>
        <w:jc w:val="center"/>
        <w:rPr>
          <w:rFonts w:ascii="Times New Roman" w:hAnsi="Times New Roman" w:cs="Times New Roman"/>
          <w:b/>
          <w:bCs/>
          <w:sz w:val="20"/>
          <w:szCs w:val="20"/>
        </w:rPr>
      </w:pPr>
      <w:r w:rsidRPr="00F9593D">
        <w:rPr>
          <w:rFonts w:ascii="Times New Roman" w:hAnsi="Times New Roman" w:cs="Times New Roman"/>
          <w:b/>
          <w:bCs/>
          <w:sz w:val="20"/>
          <w:szCs w:val="20"/>
        </w:rPr>
        <w:t>SECRETARÍA  DE  SEGURIDAD  PÚBLICA</w:t>
      </w:r>
      <w:r w:rsidR="0038665D" w:rsidRPr="00F9593D">
        <w:rPr>
          <w:rFonts w:ascii="Times New Roman" w:hAnsi="Times New Roman" w:cs="Times New Roman"/>
          <w:b/>
          <w:bCs/>
          <w:sz w:val="20"/>
          <w:szCs w:val="20"/>
        </w:rPr>
        <w:fldChar w:fldCharType="begin"/>
      </w:r>
      <w:r w:rsidRPr="00F9593D">
        <w:rPr>
          <w:rFonts w:ascii="Times New Roman" w:hAnsi="Times New Roman" w:cs="Times New Roman"/>
          <w:b/>
          <w:bCs/>
          <w:sz w:val="20"/>
          <w:szCs w:val="20"/>
        </w:rPr>
        <w:instrText>tc "SECRETARÍA  DE  SEGURIDAD  PÚBLICA"</w:instrText>
      </w:r>
      <w:r w:rsidR="0038665D" w:rsidRPr="00F9593D">
        <w:rPr>
          <w:rFonts w:ascii="Times New Roman" w:hAnsi="Times New Roman" w:cs="Times New Roman"/>
          <w:b/>
          <w:bCs/>
          <w:sz w:val="20"/>
          <w:szCs w:val="20"/>
        </w:rPr>
        <w:fldChar w:fldCharType="end"/>
      </w:r>
    </w:p>
    <w:p w:rsidR="00F9593D" w:rsidRPr="00F9593D" w:rsidRDefault="00F9593D" w:rsidP="00F9593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9593D">
        <w:rPr>
          <w:rFonts w:ascii="Times New Roman" w:hAnsi="Times New Roman" w:cs="Times New Roman"/>
          <w:sz w:val="24"/>
          <w:szCs w:val="24"/>
        </w:rPr>
        <w:t>Programa Sectorial de Seguridad Pública 2022-2027.</w:t>
      </w:r>
    </w:p>
    <w:p w:rsidR="00F9593D" w:rsidRPr="00F9593D" w:rsidRDefault="00F9593D" w:rsidP="00F9593D">
      <w:pPr>
        <w:autoSpaceDE w:val="0"/>
        <w:autoSpaceDN w:val="0"/>
        <w:adjustRightInd w:val="0"/>
        <w:spacing w:after="0" w:line="240" w:lineRule="auto"/>
        <w:jc w:val="center"/>
        <w:rPr>
          <w:rFonts w:ascii="Roman" w:hAnsi="Roman" w:cs="Roman"/>
          <w:sz w:val="8"/>
          <w:szCs w:val="8"/>
        </w:rPr>
      </w:pPr>
    </w:p>
    <w:p w:rsidR="003E352D" w:rsidRDefault="00F9593D" w:rsidP="00F9593D">
      <w:pPr>
        <w:jc w:val="center"/>
        <w:rPr>
          <w:rFonts w:ascii="Times New Roman" w:hAnsi="Times New Roman" w:cs="Times New Roman"/>
          <w:color w:val="000000"/>
          <w:sz w:val="24"/>
          <w:szCs w:val="24"/>
        </w:rPr>
      </w:pPr>
      <w:r w:rsidRPr="00F9593D">
        <w:rPr>
          <w:rFonts w:ascii="Times New Roman" w:hAnsi="Times New Roman" w:cs="Times New Roman"/>
          <w:sz w:val="24"/>
          <w:szCs w:val="24"/>
        </w:rPr>
        <w:t>129   -   245</w:t>
      </w:r>
    </w:p>
    <w:p w:rsidR="003E352D" w:rsidRDefault="003E352D" w:rsidP="005E6930">
      <w:pPr>
        <w:jc w:val="center"/>
        <w:rPr>
          <w:rFonts w:ascii="Times New Roman" w:hAnsi="Times New Roman" w:cs="Times New Roman"/>
          <w:color w:val="000000"/>
          <w:sz w:val="24"/>
          <w:szCs w:val="24"/>
        </w:rPr>
      </w:pPr>
    </w:p>
    <w:p w:rsidR="003E352D" w:rsidRDefault="003E352D" w:rsidP="005E6930">
      <w:pPr>
        <w:jc w:val="center"/>
        <w:rPr>
          <w:rFonts w:ascii="Times New Roman" w:hAnsi="Times New Roman" w:cs="Times New Roman"/>
          <w:color w:val="000000"/>
          <w:sz w:val="24"/>
          <w:szCs w:val="24"/>
        </w:rPr>
      </w:pPr>
    </w:p>
    <w:p w:rsidR="00F9593D" w:rsidRPr="001D70C6" w:rsidRDefault="00F9593D" w:rsidP="00F9593D">
      <w:pPr>
        <w:autoSpaceDE w:val="0"/>
        <w:autoSpaceDN w:val="0"/>
        <w:adjustRightInd w:val="0"/>
        <w:spacing w:after="0" w:line="240" w:lineRule="auto"/>
        <w:jc w:val="center"/>
        <w:rPr>
          <w:rFonts w:ascii="Times New Roman" w:hAnsi="Times New Roman" w:cs="Times New Roman"/>
          <w:b/>
          <w:bCs/>
          <w:sz w:val="24"/>
          <w:szCs w:val="24"/>
        </w:rPr>
      </w:pPr>
      <w:r w:rsidRPr="001D70C6">
        <w:rPr>
          <w:rFonts w:ascii="Times New Roman" w:hAnsi="Times New Roman" w:cs="Times New Roman"/>
          <w:b/>
          <w:bCs/>
        </w:rPr>
        <w:lastRenderedPageBreak/>
        <w:t xml:space="preserve">Tomo CXIII  3ra. Época </w:t>
      </w:r>
      <w:r w:rsidRPr="001D70C6">
        <w:rPr>
          <w:rFonts w:ascii="Times New Roman" w:hAnsi="Times New Roman" w:cs="Times New Roman"/>
        </w:rPr>
        <w:t xml:space="preserve">    Culiacán, Sin., lunes 26 de diciembre de 2022.</w:t>
      </w:r>
      <w:r w:rsidRPr="001D70C6">
        <w:rPr>
          <w:rFonts w:ascii="Times New Roman" w:hAnsi="Times New Roman" w:cs="Times New Roman"/>
          <w:b/>
          <w:bCs/>
        </w:rPr>
        <w:t xml:space="preserve">    No. 155</w:t>
      </w: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 xml:space="preserve">ESTA  SECCIÓN  CONSTA  DE  NUEVE  PARTES </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sz w:val="24"/>
          <w:szCs w:val="24"/>
        </w:rPr>
        <w:instrText>tc "</w:instrText>
      </w:r>
      <w:r w:rsidRPr="00416E88">
        <w:rPr>
          <w:rFonts w:ascii="Times New Roman" w:hAnsi="Times New Roman" w:cs="Times New Roman"/>
          <w:b/>
          <w:bCs/>
          <w:sz w:val="24"/>
          <w:szCs w:val="24"/>
        </w:rPr>
        <w:instrText>ESTA  SECCIÓN  CONSTA  DE  NUEVE  PARTES "</w:instrText>
      </w:r>
      <w:r w:rsidR="0038665D"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fldChar w:fldCharType="begin"/>
      </w:r>
      <w:r w:rsidR="00416E88" w:rsidRPr="00416E88">
        <w:rPr>
          <w:rFonts w:ascii="Times New Roman" w:hAnsi="Times New Roman" w:cs="Times New Roman"/>
          <w:b/>
          <w:bCs/>
          <w:sz w:val="24"/>
          <w:szCs w:val="24"/>
        </w:rPr>
        <w:instrText>tc ""</w:instrText>
      </w:r>
      <w:r w:rsidRPr="00416E88">
        <w:rPr>
          <w:rFonts w:ascii="Times New Roman" w:hAnsi="Times New Roman" w:cs="Times New Roman"/>
          <w:b/>
          <w:bCs/>
          <w:sz w:val="24"/>
          <w:szCs w:val="24"/>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fldChar w:fldCharType="begin"/>
      </w:r>
      <w:r w:rsidR="00416E88" w:rsidRPr="00416E88">
        <w:rPr>
          <w:rFonts w:ascii="Times New Roman" w:hAnsi="Times New Roman" w:cs="Times New Roman"/>
          <w:b/>
          <w:bCs/>
          <w:sz w:val="24"/>
          <w:szCs w:val="24"/>
        </w:rPr>
        <w:instrText>tc ""</w:instrText>
      </w:r>
      <w:r w:rsidRPr="00416E88">
        <w:rPr>
          <w:rFonts w:ascii="Times New Roman" w:hAnsi="Times New Roman" w:cs="Times New Roman"/>
          <w:b/>
          <w:bCs/>
          <w:sz w:val="24"/>
          <w:szCs w:val="24"/>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fldChar w:fldCharType="begin"/>
      </w:r>
      <w:r w:rsidR="00416E88" w:rsidRPr="00416E88">
        <w:rPr>
          <w:rFonts w:ascii="Times New Roman" w:hAnsi="Times New Roman" w:cs="Times New Roman"/>
          <w:b/>
          <w:bCs/>
          <w:sz w:val="24"/>
          <w:szCs w:val="24"/>
        </w:rPr>
        <w:instrText>tc ""</w:instrText>
      </w:r>
      <w:r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TERCERA   SECCIÓN</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"TERCERA   SECCIÓN"</w:instrText>
      </w:r>
      <w:r w:rsidR="0038665D"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Parte  Uno</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"Parte  Uno"</w:instrText>
      </w:r>
      <w:r w:rsidR="0038665D"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38665D" w:rsidP="00416E88">
      <w:pPr>
        <w:autoSpaceDE w:val="0"/>
        <w:autoSpaceDN w:val="0"/>
        <w:adjustRightInd w:val="0"/>
        <w:spacing w:after="0" w:line="240" w:lineRule="auto"/>
        <w:jc w:val="center"/>
        <w:rPr>
          <w:rFonts w:ascii="Cambria" w:hAnsi="Cambria" w:cs="Cambria"/>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Cambria" w:hAnsi="Cambria" w:cs="Cambria"/>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38665D" w:rsidP="00416E88">
      <w:pPr>
        <w:autoSpaceDE w:val="0"/>
        <w:autoSpaceDN w:val="0"/>
        <w:adjustRightInd w:val="0"/>
        <w:spacing w:after="0" w:line="240" w:lineRule="auto"/>
        <w:jc w:val="center"/>
        <w:rPr>
          <w:rFonts w:ascii="Cambria" w:hAnsi="Cambria" w:cs="Cambria"/>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Cambria" w:hAnsi="Cambria" w:cs="Cambria"/>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416E88" w:rsidP="00416E88">
      <w:pPr>
        <w:autoSpaceDE w:val="0"/>
        <w:autoSpaceDN w:val="0"/>
        <w:adjustRightInd w:val="0"/>
        <w:spacing w:after="0" w:line="240" w:lineRule="auto"/>
        <w:jc w:val="center"/>
        <w:rPr>
          <w:rFonts w:ascii="Cambria" w:hAnsi="Cambria" w:cs="Cambria"/>
          <w:b/>
          <w:bCs/>
          <w:spacing w:val="15"/>
          <w:sz w:val="36"/>
          <w:szCs w:val="36"/>
        </w:rPr>
      </w:pPr>
      <w:r w:rsidRPr="00416E88">
        <w:rPr>
          <w:rFonts w:ascii="Cambria" w:hAnsi="Cambria" w:cs="Cambria"/>
          <w:b/>
          <w:bCs/>
          <w:spacing w:val="15"/>
          <w:sz w:val="36"/>
          <w:szCs w:val="36"/>
        </w:rPr>
        <w:t>ÍNDICE</w:t>
      </w:r>
      <w:r w:rsidR="0038665D" w:rsidRPr="00416E88">
        <w:rPr>
          <w:rFonts w:ascii="Cambria" w:hAnsi="Cambria" w:cs="Cambria"/>
          <w:b/>
          <w:bCs/>
          <w:spacing w:val="15"/>
          <w:sz w:val="36"/>
          <w:szCs w:val="36"/>
        </w:rPr>
        <w:fldChar w:fldCharType="begin"/>
      </w:r>
      <w:r w:rsidRPr="00416E88">
        <w:rPr>
          <w:rFonts w:ascii="Times New Roman" w:hAnsi="Times New Roman" w:cs="Times New Roman"/>
          <w:b/>
          <w:bCs/>
          <w:sz w:val="36"/>
          <w:szCs w:val="36"/>
        </w:rPr>
        <w:instrText>tc "</w:instrText>
      </w:r>
      <w:r w:rsidRPr="00416E88">
        <w:rPr>
          <w:rFonts w:ascii="Cambria" w:hAnsi="Cambria" w:cs="Cambria"/>
          <w:b/>
          <w:bCs/>
          <w:spacing w:val="15"/>
          <w:sz w:val="36"/>
          <w:szCs w:val="36"/>
        </w:rPr>
        <w:instrText>ÍNDICE"</w:instrText>
      </w:r>
      <w:r w:rsidR="0038665D" w:rsidRPr="00416E88">
        <w:rPr>
          <w:rFonts w:ascii="Cambria" w:hAnsi="Cambria" w:cs="Cambria"/>
          <w:b/>
          <w:bCs/>
          <w:spacing w:val="15"/>
          <w:sz w:val="36"/>
          <w:szCs w:val="36"/>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Times New Roman" w:hAnsi="Times New Roman" w:cs="Times New Roman"/>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Times New Roman" w:hAnsi="Times New Roman" w:cs="Times New Roman"/>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GOBIERNO  DEL  ESTADO</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"GOBIERNO  DEL  ESTADO"</w:instrText>
      </w:r>
      <w:r w:rsidR="0038665D" w:rsidRPr="00416E88">
        <w:rPr>
          <w:rFonts w:ascii="Times New Roman" w:hAnsi="Times New Roman" w:cs="Times New Roman"/>
          <w:b/>
          <w:bCs/>
          <w:sz w:val="24"/>
          <w:szCs w:val="24"/>
        </w:rPr>
        <w:fldChar w:fldCharType="end"/>
      </w:r>
    </w:p>
    <w:p w:rsidR="00416E88" w:rsidRPr="00416E88" w:rsidRDefault="00416E88" w:rsidP="00416E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16E88">
        <w:rPr>
          <w:rFonts w:ascii="Times New Roman" w:hAnsi="Times New Roman" w:cs="Times New Roman"/>
          <w:sz w:val="24"/>
          <w:szCs w:val="24"/>
        </w:rPr>
        <w:t>Decreto Número 380 del H. Congreso del Estado.- Ley de Ingresos y Presupuesto de Egresos del Estado de Sinaloa para el Ejercicio Fiscal del año 2023 y Anexos.</w:t>
      </w: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F9593D" w:rsidRDefault="00416E88" w:rsidP="00416E88">
      <w:pPr>
        <w:jc w:val="center"/>
        <w:rPr>
          <w:rFonts w:ascii="Times New Roman" w:hAnsi="Times New Roman" w:cs="Times New Roman"/>
          <w:sz w:val="24"/>
          <w:szCs w:val="24"/>
        </w:rPr>
      </w:pPr>
      <w:r w:rsidRPr="00416E88">
        <w:rPr>
          <w:rFonts w:ascii="Times New Roman" w:hAnsi="Times New Roman" w:cs="Times New Roman"/>
          <w:sz w:val="24"/>
          <w:szCs w:val="24"/>
        </w:rPr>
        <w:t>2   -   160</w:t>
      </w:r>
    </w:p>
    <w:p w:rsidR="00416E88" w:rsidRDefault="00416E88" w:rsidP="00416E88">
      <w:pPr>
        <w:jc w:val="center"/>
        <w:rPr>
          <w:rFonts w:ascii="Times New Roman" w:hAnsi="Times New Roman" w:cs="Times New Roman"/>
          <w:sz w:val="24"/>
          <w:szCs w:val="24"/>
        </w:rPr>
      </w:pPr>
    </w:p>
    <w:p w:rsidR="00416E88" w:rsidRDefault="00416E88" w:rsidP="00416E88">
      <w:pPr>
        <w:jc w:val="center"/>
        <w:rPr>
          <w:rFonts w:ascii="Times New Roman" w:hAnsi="Times New Roman" w:cs="Times New Roman"/>
          <w:sz w:val="24"/>
          <w:szCs w:val="24"/>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36"/>
          <w:szCs w:val="36"/>
        </w:rPr>
      </w:pPr>
      <w:r w:rsidRPr="00416E88">
        <w:rPr>
          <w:rFonts w:ascii="Times New Roman" w:hAnsi="Times New Roman" w:cs="Times New Roman"/>
          <w:b/>
          <w:bCs/>
        </w:rPr>
        <w:t xml:space="preserve">Tomo CXIII  3ra. Época </w:t>
      </w:r>
      <w:r w:rsidRPr="00416E88">
        <w:rPr>
          <w:rFonts w:ascii="Times New Roman" w:hAnsi="Times New Roman" w:cs="Times New Roman"/>
        </w:rPr>
        <w:t xml:space="preserve">    Culiacán, Sin., lunes 26 de diciembre de 2022.</w:t>
      </w:r>
      <w:r w:rsidRPr="00416E88">
        <w:rPr>
          <w:rFonts w:ascii="Times New Roman" w:hAnsi="Times New Roman" w:cs="Times New Roman"/>
          <w:b/>
          <w:bCs/>
        </w:rPr>
        <w:t xml:space="preserve">    No. 155</w:t>
      </w: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 xml:space="preserve">ESTA  SECCIÓN  CONSTA  DE  NUEVE  PARTES </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"ESTA  SECCIÓN  CONSTA  DE  NUEVE  PARTES "</w:instrText>
      </w:r>
      <w:r w:rsidR="0038665D"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fldChar w:fldCharType="begin"/>
      </w:r>
      <w:r w:rsidR="00416E88" w:rsidRPr="00416E88">
        <w:rPr>
          <w:rFonts w:ascii="Times New Roman" w:hAnsi="Times New Roman" w:cs="Times New Roman"/>
          <w:b/>
          <w:bCs/>
          <w:sz w:val="24"/>
          <w:szCs w:val="24"/>
        </w:rPr>
        <w:instrText>tc ""</w:instrText>
      </w:r>
      <w:r w:rsidRPr="00416E88">
        <w:rPr>
          <w:rFonts w:ascii="Times New Roman" w:hAnsi="Times New Roman" w:cs="Times New Roman"/>
          <w:b/>
          <w:bCs/>
          <w:sz w:val="24"/>
          <w:szCs w:val="24"/>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fldChar w:fldCharType="begin"/>
      </w:r>
      <w:r w:rsidR="00416E88" w:rsidRPr="00416E88">
        <w:rPr>
          <w:rFonts w:ascii="Times New Roman" w:hAnsi="Times New Roman" w:cs="Times New Roman"/>
          <w:b/>
          <w:bCs/>
          <w:sz w:val="24"/>
          <w:szCs w:val="24"/>
        </w:rPr>
        <w:instrText>tc ""</w:instrText>
      </w:r>
      <w:r w:rsidRPr="00416E88">
        <w:rPr>
          <w:rFonts w:ascii="Times New Roman" w:hAnsi="Times New Roman" w:cs="Times New Roman"/>
          <w:b/>
          <w:bCs/>
          <w:sz w:val="24"/>
          <w:szCs w:val="24"/>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fldChar w:fldCharType="begin"/>
      </w:r>
      <w:r w:rsidR="00416E88" w:rsidRPr="00416E88">
        <w:rPr>
          <w:rFonts w:ascii="Times New Roman" w:hAnsi="Times New Roman" w:cs="Times New Roman"/>
          <w:b/>
          <w:bCs/>
          <w:sz w:val="24"/>
          <w:szCs w:val="24"/>
        </w:rPr>
        <w:instrText>tc ""</w:instrText>
      </w:r>
      <w:r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TERCERA   SECCIÓN</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"TERCERA   SECCIÓN"</w:instrText>
      </w:r>
      <w:r w:rsidR="0038665D"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Parte  Dos</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"Parte  Dos"</w:instrText>
      </w:r>
      <w:r w:rsidR="0038665D"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38665D" w:rsidP="00416E88">
      <w:pPr>
        <w:autoSpaceDE w:val="0"/>
        <w:autoSpaceDN w:val="0"/>
        <w:adjustRightInd w:val="0"/>
        <w:spacing w:after="0" w:line="240" w:lineRule="auto"/>
        <w:jc w:val="center"/>
        <w:rPr>
          <w:rFonts w:ascii="Cambria" w:hAnsi="Cambria" w:cs="Cambria"/>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Cambria" w:hAnsi="Cambria" w:cs="Cambria"/>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38665D" w:rsidP="00416E88">
      <w:pPr>
        <w:autoSpaceDE w:val="0"/>
        <w:autoSpaceDN w:val="0"/>
        <w:adjustRightInd w:val="0"/>
        <w:spacing w:after="0" w:line="240" w:lineRule="auto"/>
        <w:jc w:val="center"/>
        <w:rPr>
          <w:rFonts w:ascii="Cambria" w:hAnsi="Cambria" w:cs="Cambria"/>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Cambria" w:hAnsi="Cambria" w:cs="Cambria"/>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416E88" w:rsidP="00416E88">
      <w:pPr>
        <w:autoSpaceDE w:val="0"/>
        <w:autoSpaceDN w:val="0"/>
        <w:adjustRightInd w:val="0"/>
        <w:spacing w:after="0" w:line="240" w:lineRule="auto"/>
        <w:jc w:val="center"/>
        <w:rPr>
          <w:rFonts w:ascii="Cambria" w:hAnsi="Cambria" w:cs="Cambria"/>
          <w:b/>
          <w:bCs/>
          <w:spacing w:val="15"/>
          <w:sz w:val="36"/>
          <w:szCs w:val="36"/>
        </w:rPr>
      </w:pPr>
      <w:r w:rsidRPr="00416E88">
        <w:rPr>
          <w:rFonts w:ascii="Cambria" w:hAnsi="Cambria" w:cs="Cambria"/>
          <w:b/>
          <w:bCs/>
          <w:spacing w:val="15"/>
          <w:sz w:val="36"/>
          <w:szCs w:val="36"/>
        </w:rPr>
        <w:t>ÍNDICE</w:t>
      </w:r>
      <w:r w:rsidR="0038665D" w:rsidRPr="00416E88">
        <w:rPr>
          <w:rFonts w:ascii="Cambria" w:hAnsi="Cambria" w:cs="Cambria"/>
          <w:b/>
          <w:bCs/>
          <w:spacing w:val="15"/>
          <w:sz w:val="36"/>
          <w:szCs w:val="36"/>
        </w:rPr>
        <w:fldChar w:fldCharType="begin"/>
      </w:r>
      <w:r w:rsidRPr="00416E88">
        <w:rPr>
          <w:rFonts w:ascii="Times New Roman" w:hAnsi="Times New Roman" w:cs="Times New Roman"/>
          <w:b/>
          <w:bCs/>
          <w:sz w:val="36"/>
          <w:szCs w:val="36"/>
        </w:rPr>
        <w:instrText>tc "</w:instrText>
      </w:r>
      <w:r w:rsidRPr="00416E88">
        <w:rPr>
          <w:rFonts w:ascii="Cambria" w:hAnsi="Cambria" w:cs="Cambria"/>
          <w:b/>
          <w:bCs/>
          <w:spacing w:val="15"/>
          <w:sz w:val="36"/>
          <w:szCs w:val="36"/>
        </w:rPr>
        <w:instrText>ÍNDICE"</w:instrText>
      </w:r>
      <w:r w:rsidR="0038665D" w:rsidRPr="00416E88">
        <w:rPr>
          <w:rFonts w:ascii="Cambria" w:hAnsi="Cambria" w:cs="Cambria"/>
          <w:b/>
          <w:bCs/>
          <w:spacing w:val="15"/>
          <w:sz w:val="36"/>
          <w:szCs w:val="36"/>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Times New Roman" w:hAnsi="Times New Roman" w:cs="Times New Roman"/>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pacing w:val="15"/>
          <w:sz w:val="36"/>
          <w:szCs w:val="36"/>
        </w:rPr>
      </w:pPr>
      <w:r w:rsidRPr="00416E88">
        <w:rPr>
          <w:rFonts w:ascii="Times New Roman" w:hAnsi="Times New Roman" w:cs="Times New Roman"/>
          <w:b/>
          <w:bCs/>
          <w:sz w:val="36"/>
          <w:szCs w:val="36"/>
        </w:rPr>
        <w:lastRenderedPageBreak/>
        <w:fldChar w:fldCharType="begin"/>
      </w:r>
      <w:r w:rsidR="00416E88" w:rsidRPr="00416E88">
        <w:rPr>
          <w:rFonts w:ascii="Times New Roman" w:hAnsi="Times New Roman" w:cs="Times New Roman"/>
          <w:b/>
          <w:bCs/>
          <w:sz w:val="36"/>
          <w:szCs w:val="36"/>
        </w:rPr>
        <w:instrText>tc "</w:instrText>
      </w:r>
      <w:r w:rsidR="00416E88" w:rsidRPr="00416E88">
        <w:rPr>
          <w:rFonts w:ascii="Times New Roman" w:hAnsi="Times New Roman" w:cs="Times New Roman"/>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GOBIERNO  DEL  ESTADO</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"GOBIERNO  DEL  ESTADO"</w:instrText>
      </w:r>
      <w:r w:rsidR="0038665D" w:rsidRPr="00416E88">
        <w:rPr>
          <w:rFonts w:ascii="Times New Roman" w:hAnsi="Times New Roman" w:cs="Times New Roman"/>
          <w:b/>
          <w:bCs/>
          <w:sz w:val="24"/>
          <w:szCs w:val="24"/>
        </w:rPr>
        <w:fldChar w:fldCharType="end"/>
      </w:r>
    </w:p>
    <w:p w:rsidR="00416E88" w:rsidRPr="00416E88" w:rsidRDefault="00416E88" w:rsidP="00416E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16E88">
        <w:rPr>
          <w:rFonts w:ascii="Times New Roman" w:hAnsi="Times New Roman" w:cs="Times New Roman"/>
          <w:sz w:val="24"/>
          <w:szCs w:val="24"/>
        </w:rPr>
        <w:t>Decreto Número 380 del H. Congreso del Estado.- Ley de Ingresos y Presupuesto de Egresos del Estado de Sinaloa para el Ejercicio Fiscal del año 2023 y Anexos.</w:t>
      </w: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Default="00416E88" w:rsidP="00416E88">
      <w:pPr>
        <w:jc w:val="center"/>
        <w:rPr>
          <w:rFonts w:ascii="Times New Roman" w:hAnsi="Times New Roman" w:cs="Times New Roman"/>
          <w:sz w:val="24"/>
          <w:szCs w:val="24"/>
        </w:rPr>
      </w:pPr>
      <w:r w:rsidRPr="00416E88">
        <w:rPr>
          <w:rFonts w:ascii="Times New Roman" w:hAnsi="Times New Roman" w:cs="Times New Roman"/>
          <w:sz w:val="24"/>
          <w:szCs w:val="24"/>
        </w:rPr>
        <w:t>161   -   319</w:t>
      </w:r>
    </w:p>
    <w:p w:rsidR="00416E88" w:rsidRDefault="00416E88" w:rsidP="00416E88">
      <w:pPr>
        <w:jc w:val="center"/>
        <w:rPr>
          <w:rFonts w:ascii="Times New Roman" w:hAnsi="Times New Roman" w:cs="Times New Roman"/>
          <w:sz w:val="24"/>
          <w:szCs w:val="24"/>
        </w:rPr>
      </w:pPr>
    </w:p>
    <w:p w:rsidR="00416E88" w:rsidRDefault="00416E88" w:rsidP="00416E88">
      <w:pPr>
        <w:jc w:val="center"/>
        <w:rPr>
          <w:rFonts w:ascii="Times New Roman" w:hAnsi="Times New Roman" w:cs="Times New Roman"/>
          <w:sz w:val="24"/>
          <w:szCs w:val="24"/>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36"/>
          <w:szCs w:val="36"/>
        </w:rPr>
      </w:pPr>
      <w:r w:rsidRPr="00416E88">
        <w:rPr>
          <w:rFonts w:ascii="Times New Roman" w:hAnsi="Times New Roman" w:cs="Times New Roman"/>
          <w:b/>
          <w:bCs/>
        </w:rPr>
        <w:t xml:space="preserve">Tomo CXIII  3ra. Época </w:t>
      </w:r>
      <w:r w:rsidRPr="00416E88">
        <w:rPr>
          <w:rFonts w:ascii="Times New Roman" w:hAnsi="Times New Roman" w:cs="Times New Roman"/>
        </w:rPr>
        <w:t xml:space="preserve">    Culiacán, Sin., lunes 26 de diciembre de 2022.</w:t>
      </w:r>
      <w:r w:rsidRPr="00416E88">
        <w:rPr>
          <w:rFonts w:ascii="Times New Roman" w:hAnsi="Times New Roman" w:cs="Times New Roman"/>
          <w:b/>
          <w:bCs/>
        </w:rPr>
        <w:t xml:space="preserve">    No. 155</w:t>
      </w: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 xml:space="preserve">ESTA  SECCIÓN  CONSTA  DE  NUEVE  PARTES </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"ESTA  SECCIÓN  CONSTA  DE  NUEVE  PARTES "</w:instrText>
      </w:r>
      <w:r w:rsidR="0038665D"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fldChar w:fldCharType="begin"/>
      </w:r>
      <w:r w:rsidR="00416E88" w:rsidRPr="00416E88">
        <w:rPr>
          <w:rFonts w:ascii="Times New Roman" w:hAnsi="Times New Roman" w:cs="Times New Roman"/>
          <w:b/>
          <w:bCs/>
          <w:sz w:val="24"/>
          <w:szCs w:val="24"/>
        </w:rPr>
        <w:instrText>tc ""</w:instrText>
      </w:r>
      <w:r w:rsidRPr="00416E88">
        <w:rPr>
          <w:rFonts w:ascii="Times New Roman" w:hAnsi="Times New Roman" w:cs="Times New Roman"/>
          <w:b/>
          <w:bCs/>
          <w:sz w:val="24"/>
          <w:szCs w:val="24"/>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fldChar w:fldCharType="begin"/>
      </w:r>
      <w:r w:rsidR="00416E88" w:rsidRPr="00416E88">
        <w:rPr>
          <w:rFonts w:ascii="Times New Roman" w:hAnsi="Times New Roman" w:cs="Times New Roman"/>
          <w:b/>
          <w:bCs/>
          <w:sz w:val="24"/>
          <w:szCs w:val="24"/>
        </w:rPr>
        <w:instrText>tc ""</w:instrText>
      </w:r>
      <w:r w:rsidRPr="00416E88">
        <w:rPr>
          <w:rFonts w:ascii="Times New Roman" w:hAnsi="Times New Roman" w:cs="Times New Roman"/>
          <w:b/>
          <w:bCs/>
          <w:sz w:val="24"/>
          <w:szCs w:val="24"/>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fldChar w:fldCharType="begin"/>
      </w:r>
      <w:r w:rsidR="00416E88" w:rsidRPr="00416E88">
        <w:rPr>
          <w:rFonts w:ascii="Times New Roman" w:hAnsi="Times New Roman" w:cs="Times New Roman"/>
          <w:b/>
          <w:bCs/>
          <w:sz w:val="24"/>
          <w:szCs w:val="24"/>
        </w:rPr>
        <w:instrText>tc ""</w:instrText>
      </w:r>
      <w:r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TERCERA   SECCIÓN</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"TERCERA   SECCIÓN"</w:instrText>
      </w:r>
      <w:r w:rsidR="0038665D"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Parte  Tres</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"Parte  Tres"</w:instrText>
      </w:r>
      <w:r w:rsidR="0038665D"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38665D" w:rsidP="00416E88">
      <w:pPr>
        <w:autoSpaceDE w:val="0"/>
        <w:autoSpaceDN w:val="0"/>
        <w:adjustRightInd w:val="0"/>
        <w:spacing w:after="0" w:line="240" w:lineRule="auto"/>
        <w:jc w:val="center"/>
        <w:rPr>
          <w:rFonts w:ascii="Cambria" w:hAnsi="Cambria" w:cs="Cambria"/>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Cambria" w:hAnsi="Cambria" w:cs="Cambria"/>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38665D" w:rsidP="00416E88">
      <w:pPr>
        <w:autoSpaceDE w:val="0"/>
        <w:autoSpaceDN w:val="0"/>
        <w:adjustRightInd w:val="0"/>
        <w:spacing w:after="0" w:line="240" w:lineRule="auto"/>
        <w:jc w:val="center"/>
        <w:rPr>
          <w:rFonts w:ascii="Cambria" w:hAnsi="Cambria" w:cs="Cambria"/>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Cambria" w:hAnsi="Cambria" w:cs="Cambria"/>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416E88" w:rsidP="00416E88">
      <w:pPr>
        <w:autoSpaceDE w:val="0"/>
        <w:autoSpaceDN w:val="0"/>
        <w:adjustRightInd w:val="0"/>
        <w:spacing w:after="0" w:line="240" w:lineRule="auto"/>
        <w:jc w:val="center"/>
        <w:rPr>
          <w:rFonts w:ascii="Cambria" w:hAnsi="Cambria" w:cs="Cambria"/>
          <w:b/>
          <w:bCs/>
          <w:spacing w:val="15"/>
          <w:sz w:val="36"/>
          <w:szCs w:val="36"/>
        </w:rPr>
      </w:pPr>
      <w:r w:rsidRPr="00416E88">
        <w:rPr>
          <w:rFonts w:ascii="Cambria" w:hAnsi="Cambria" w:cs="Cambria"/>
          <w:b/>
          <w:bCs/>
          <w:spacing w:val="15"/>
          <w:sz w:val="36"/>
          <w:szCs w:val="36"/>
        </w:rPr>
        <w:t>ÍNDICE</w:t>
      </w:r>
      <w:r w:rsidR="0038665D" w:rsidRPr="00416E88">
        <w:rPr>
          <w:rFonts w:ascii="Cambria" w:hAnsi="Cambria" w:cs="Cambria"/>
          <w:b/>
          <w:bCs/>
          <w:spacing w:val="15"/>
          <w:sz w:val="36"/>
          <w:szCs w:val="36"/>
        </w:rPr>
        <w:fldChar w:fldCharType="begin"/>
      </w:r>
      <w:r w:rsidRPr="00416E88">
        <w:rPr>
          <w:rFonts w:ascii="Times New Roman" w:hAnsi="Times New Roman" w:cs="Times New Roman"/>
          <w:b/>
          <w:bCs/>
          <w:sz w:val="36"/>
          <w:szCs w:val="36"/>
        </w:rPr>
        <w:instrText>tc "</w:instrText>
      </w:r>
      <w:r w:rsidRPr="00416E88">
        <w:rPr>
          <w:rFonts w:ascii="Cambria" w:hAnsi="Cambria" w:cs="Cambria"/>
          <w:b/>
          <w:bCs/>
          <w:spacing w:val="15"/>
          <w:sz w:val="36"/>
          <w:szCs w:val="36"/>
        </w:rPr>
        <w:instrText>ÍNDICE"</w:instrText>
      </w:r>
      <w:r w:rsidR="0038665D" w:rsidRPr="00416E88">
        <w:rPr>
          <w:rFonts w:ascii="Cambria" w:hAnsi="Cambria" w:cs="Cambria"/>
          <w:b/>
          <w:bCs/>
          <w:spacing w:val="15"/>
          <w:sz w:val="36"/>
          <w:szCs w:val="36"/>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Times New Roman" w:hAnsi="Times New Roman" w:cs="Times New Roman"/>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Times New Roman" w:hAnsi="Times New Roman" w:cs="Times New Roman"/>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GOBIERNO  DEL  ESTADO</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"GOBIERNO  DEL  ESTADO"</w:instrText>
      </w:r>
      <w:r w:rsidR="0038665D" w:rsidRPr="00416E88">
        <w:rPr>
          <w:rFonts w:ascii="Times New Roman" w:hAnsi="Times New Roman" w:cs="Times New Roman"/>
          <w:b/>
          <w:bCs/>
          <w:sz w:val="24"/>
          <w:szCs w:val="24"/>
        </w:rPr>
        <w:fldChar w:fldCharType="end"/>
      </w:r>
    </w:p>
    <w:p w:rsidR="00416E88" w:rsidRPr="00416E88" w:rsidRDefault="00416E88" w:rsidP="00416E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16E88">
        <w:rPr>
          <w:rFonts w:ascii="Times New Roman" w:hAnsi="Times New Roman" w:cs="Times New Roman"/>
          <w:sz w:val="24"/>
          <w:szCs w:val="24"/>
        </w:rPr>
        <w:t>Decreto Número 380 del H. Congreso del Estado.- Ley de Ingresos y Presupuesto de Egresos del Estado de Sinaloa para el Ejercicio Fiscal del año 2023 y Anexos.</w:t>
      </w: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Default="00416E88" w:rsidP="00416E88">
      <w:pPr>
        <w:jc w:val="center"/>
        <w:rPr>
          <w:rFonts w:ascii="Times New Roman" w:hAnsi="Times New Roman" w:cs="Times New Roman"/>
          <w:color w:val="000000"/>
          <w:sz w:val="24"/>
          <w:szCs w:val="24"/>
        </w:rPr>
      </w:pPr>
      <w:r w:rsidRPr="00416E88">
        <w:rPr>
          <w:rFonts w:ascii="Times New Roman" w:hAnsi="Times New Roman" w:cs="Times New Roman"/>
          <w:sz w:val="24"/>
          <w:szCs w:val="24"/>
        </w:rPr>
        <w:t>320   -   478</w:t>
      </w:r>
    </w:p>
    <w:p w:rsidR="00F9593D" w:rsidRDefault="00F9593D" w:rsidP="005E6930">
      <w:pPr>
        <w:jc w:val="center"/>
        <w:rPr>
          <w:rFonts w:ascii="Times New Roman" w:hAnsi="Times New Roman" w:cs="Times New Roman"/>
          <w:color w:val="000000"/>
          <w:sz w:val="24"/>
          <w:szCs w:val="24"/>
        </w:rPr>
      </w:pPr>
    </w:p>
    <w:p w:rsidR="003E352D" w:rsidRDefault="003E352D" w:rsidP="005E6930">
      <w:pPr>
        <w:jc w:val="center"/>
        <w:rPr>
          <w:rFonts w:ascii="Times New Roman" w:hAnsi="Times New Roman" w:cs="Times New Roman"/>
          <w:color w:val="000000"/>
          <w:sz w:val="24"/>
          <w:szCs w:val="24"/>
        </w:rPr>
      </w:pPr>
    </w:p>
    <w:p w:rsidR="003E352D" w:rsidRDefault="003E352D" w:rsidP="005E6930">
      <w:pPr>
        <w:jc w:val="center"/>
        <w:rPr>
          <w:rFonts w:ascii="Times New Roman" w:hAnsi="Times New Roman" w:cs="Times New Roman"/>
          <w:color w:val="000000"/>
          <w:sz w:val="24"/>
          <w:szCs w:val="24"/>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36"/>
          <w:szCs w:val="36"/>
        </w:rPr>
      </w:pPr>
      <w:r w:rsidRPr="00416E88">
        <w:rPr>
          <w:rFonts w:ascii="Times New Roman" w:hAnsi="Times New Roman" w:cs="Times New Roman"/>
          <w:b/>
          <w:bCs/>
        </w:rPr>
        <w:t xml:space="preserve">Tomo CXIII  3ra. Época </w:t>
      </w:r>
      <w:r w:rsidRPr="00416E88">
        <w:rPr>
          <w:rFonts w:ascii="Times New Roman" w:hAnsi="Times New Roman" w:cs="Times New Roman"/>
        </w:rPr>
        <w:t xml:space="preserve">    Culiacán, Sin., lunes 26 de diciembre de 2022.</w:t>
      </w:r>
      <w:r w:rsidRPr="00416E88">
        <w:rPr>
          <w:rFonts w:ascii="Times New Roman" w:hAnsi="Times New Roman" w:cs="Times New Roman"/>
          <w:b/>
          <w:bCs/>
        </w:rPr>
        <w:t xml:space="preserve">    No. 155</w:t>
      </w: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 xml:space="preserve">ESTA  EDICIÓN  CONSTA  DE  NUEVE  PARTES </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"ESTA  EDICIÓN  CONSTA  DE  NUEVE  PARTES "</w:instrText>
      </w:r>
      <w:r w:rsidR="0038665D"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lastRenderedPageBreak/>
        <w:fldChar w:fldCharType="begin"/>
      </w:r>
      <w:r w:rsidR="00416E88" w:rsidRPr="00416E88">
        <w:rPr>
          <w:rFonts w:ascii="Times New Roman" w:hAnsi="Times New Roman" w:cs="Times New Roman"/>
          <w:b/>
          <w:bCs/>
          <w:sz w:val="24"/>
          <w:szCs w:val="24"/>
        </w:rPr>
        <w:instrText>tc ""</w:instrText>
      </w:r>
      <w:r w:rsidRPr="00416E88">
        <w:rPr>
          <w:rFonts w:ascii="Times New Roman" w:hAnsi="Times New Roman" w:cs="Times New Roman"/>
          <w:b/>
          <w:bCs/>
          <w:sz w:val="24"/>
          <w:szCs w:val="24"/>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fldChar w:fldCharType="begin"/>
      </w:r>
      <w:r w:rsidR="00416E88" w:rsidRPr="00416E88">
        <w:rPr>
          <w:rFonts w:ascii="Times New Roman" w:hAnsi="Times New Roman" w:cs="Times New Roman"/>
          <w:b/>
          <w:bCs/>
          <w:sz w:val="24"/>
          <w:szCs w:val="24"/>
        </w:rPr>
        <w:instrText>tc ""</w:instrText>
      </w:r>
      <w:r w:rsidRPr="00416E88">
        <w:rPr>
          <w:rFonts w:ascii="Times New Roman" w:hAnsi="Times New Roman" w:cs="Times New Roman"/>
          <w:b/>
          <w:bCs/>
          <w:sz w:val="24"/>
          <w:szCs w:val="24"/>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fldChar w:fldCharType="begin"/>
      </w:r>
      <w:r w:rsidR="00416E88" w:rsidRPr="00416E88">
        <w:rPr>
          <w:rFonts w:ascii="Times New Roman" w:hAnsi="Times New Roman" w:cs="Times New Roman"/>
          <w:b/>
          <w:bCs/>
          <w:sz w:val="24"/>
          <w:szCs w:val="24"/>
        </w:rPr>
        <w:instrText>tc ""</w:instrText>
      </w:r>
      <w:r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TERCERA   SECCIÓN</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"TERCERA   SECCIÓN"</w:instrText>
      </w:r>
      <w:r w:rsidR="0038665D"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Parte  Cuatro</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"Parte  Cuatro"</w:instrText>
      </w:r>
      <w:r w:rsidR="0038665D" w:rsidRPr="00416E88">
        <w:rPr>
          <w:rFonts w:ascii="Times New Roman" w:hAnsi="Times New Roman" w:cs="Times New Roman"/>
          <w:b/>
          <w:bCs/>
          <w:sz w:val="24"/>
          <w:szCs w:val="24"/>
        </w:rPr>
        <w:fldChar w:fldCharType="end"/>
      </w: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38665D" w:rsidP="00416E88">
      <w:pPr>
        <w:autoSpaceDE w:val="0"/>
        <w:autoSpaceDN w:val="0"/>
        <w:adjustRightInd w:val="0"/>
        <w:spacing w:after="0" w:line="240" w:lineRule="auto"/>
        <w:jc w:val="center"/>
        <w:rPr>
          <w:rFonts w:ascii="Cambria" w:hAnsi="Cambria" w:cs="Cambria"/>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Cambria" w:hAnsi="Cambria" w:cs="Cambria"/>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38665D" w:rsidP="00416E88">
      <w:pPr>
        <w:autoSpaceDE w:val="0"/>
        <w:autoSpaceDN w:val="0"/>
        <w:adjustRightInd w:val="0"/>
        <w:spacing w:after="0" w:line="240" w:lineRule="auto"/>
        <w:jc w:val="center"/>
        <w:rPr>
          <w:rFonts w:ascii="Cambria" w:hAnsi="Cambria" w:cs="Cambria"/>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Cambria" w:hAnsi="Cambria" w:cs="Cambria"/>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416E88" w:rsidP="00416E88">
      <w:pPr>
        <w:autoSpaceDE w:val="0"/>
        <w:autoSpaceDN w:val="0"/>
        <w:adjustRightInd w:val="0"/>
        <w:spacing w:after="0" w:line="240" w:lineRule="auto"/>
        <w:jc w:val="center"/>
        <w:rPr>
          <w:rFonts w:ascii="Cambria" w:hAnsi="Cambria" w:cs="Cambria"/>
          <w:b/>
          <w:bCs/>
          <w:spacing w:val="15"/>
          <w:sz w:val="36"/>
          <w:szCs w:val="36"/>
        </w:rPr>
      </w:pPr>
      <w:r w:rsidRPr="00416E88">
        <w:rPr>
          <w:rFonts w:ascii="Cambria" w:hAnsi="Cambria" w:cs="Cambria"/>
          <w:b/>
          <w:bCs/>
          <w:spacing w:val="15"/>
          <w:sz w:val="36"/>
          <w:szCs w:val="36"/>
        </w:rPr>
        <w:t>ÍNDICE</w:t>
      </w:r>
      <w:r w:rsidR="0038665D" w:rsidRPr="00416E88">
        <w:rPr>
          <w:rFonts w:ascii="Cambria" w:hAnsi="Cambria" w:cs="Cambria"/>
          <w:b/>
          <w:bCs/>
          <w:spacing w:val="15"/>
          <w:sz w:val="36"/>
          <w:szCs w:val="36"/>
        </w:rPr>
        <w:fldChar w:fldCharType="begin"/>
      </w:r>
      <w:r w:rsidRPr="00416E88">
        <w:rPr>
          <w:rFonts w:ascii="Times New Roman" w:hAnsi="Times New Roman" w:cs="Times New Roman"/>
          <w:b/>
          <w:bCs/>
          <w:sz w:val="36"/>
          <w:szCs w:val="36"/>
        </w:rPr>
        <w:instrText>tc "</w:instrText>
      </w:r>
      <w:r w:rsidRPr="00416E88">
        <w:rPr>
          <w:rFonts w:ascii="Cambria" w:hAnsi="Cambria" w:cs="Cambria"/>
          <w:b/>
          <w:bCs/>
          <w:spacing w:val="15"/>
          <w:sz w:val="36"/>
          <w:szCs w:val="36"/>
        </w:rPr>
        <w:instrText>ÍNDICE"</w:instrText>
      </w:r>
      <w:r w:rsidR="0038665D" w:rsidRPr="00416E88">
        <w:rPr>
          <w:rFonts w:ascii="Cambria" w:hAnsi="Cambria" w:cs="Cambria"/>
          <w:b/>
          <w:bCs/>
          <w:spacing w:val="15"/>
          <w:sz w:val="36"/>
          <w:szCs w:val="36"/>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Times New Roman" w:hAnsi="Times New Roman" w:cs="Times New Roman"/>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38665D" w:rsidP="00416E88">
      <w:pPr>
        <w:autoSpaceDE w:val="0"/>
        <w:autoSpaceDN w:val="0"/>
        <w:adjustRightInd w:val="0"/>
        <w:spacing w:after="0" w:line="240" w:lineRule="auto"/>
        <w:jc w:val="center"/>
        <w:rPr>
          <w:rFonts w:ascii="Times New Roman" w:hAnsi="Times New Roman" w:cs="Times New Roman"/>
          <w:b/>
          <w:bCs/>
          <w:spacing w:val="15"/>
          <w:sz w:val="36"/>
          <w:szCs w:val="36"/>
        </w:rPr>
      </w:pPr>
      <w:r w:rsidRPr="00416E88">
        <w:rPr>
          <w:rFonts w:ascii="Times New Roman" w:hAnsi="Times New Roman" w:cs="Times New Roman"/>
          <w:b/>
          <w:bCs/>
          <w:sz w:val="36"/>
          <w:szCs w:val="36"/>
        </w:rPr>
        <w:fldChar w:fldCharType="begin"/>
      </w:r>
      <w:r w:rsidR="00416E88" w:rsidRPr="00416E88">
        <w:rPr>
          <w:rFonts w:ascii="Times New Roman" w:hAnsi="Times New Roman" w:cs="Times New Roman"/>
          <w:b/>
          <w:bCs/>
          <w:sz w:val="36"/>
          <w:szCs w:val="36"/>
        </w:rPr>
        <w:instrText>tc "</w:instrText>
      </w:r>
      <w:r w:rsidR="00416E88" w:rsidRPr="00416E88">
        <w:rPr>
          <w:rFonts w:ascii="Times New Roman" w:hAnsi="Times New Roman" w:cs="Times New Roman"/>
          <w:b/>
          <w:bCs/>
          <w:spacing w:val="15"/>
          <w:sz w:val="36"/>
          <w:szCs w:val="36"/>
        </w:rPr>
        <w:instrText>"</w:instrText>
      </w:r>
      <w:r w:rsidRPr="00416E88">
        <w:rPr>
          <w:rFonts w:ascii="Times New Roman" w:hAnsi="Times New Roman" w:cs="Times New Roman"/>
          <w:b/>
          <w:bCs/>
          <w:sz w:val="36"/>
          <w:szCs w:val="36"/>
        </w:rPr>
        <w:fldChar w:fldCharType="end"/>
      </w: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Roman" w:hAnsi="Roman" w:cs="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24"/>
          <w:szCs w:val="24"/>
        </w:rPr>
      </w:pPr>
      <w:r w:rsidRPr="00416E88">
        <w:rPr>
          <w:rFonts w:ascii="Times New Roman" w:hAnsi="Times New Roman" w:cs="Times New Roman"/>
          <w:b/>
          <w:bCs/>
          <w:sz w:val="24"/>
          <w:szCs w:val="24"/>
        </w:rPr>
        <w:t>GOBIERNO  DEL  ESTADO</w:t>
      </w:r>
      <w:r w:rsidR="0038665D" w:rsidRPr="00416E88">
        <w:rPr>
          <w:rFonts w:ascii="Times New Roman" w:hAnsi="Times New Roman" w:cs="Times New Roman"/>
          <w:b/>
          <w:bCs/>
          <w:sz w:val="24"/>
          <w:szCs w:val="24"/>
        </w:rPr>
        <w:fldChar w:fldCharType="begin"/>
      </w:r>
      <w:r w:rsidRPr="00416E88">
        <w:rPr>
          <w:rFonts w:ascii="Times New Roman" w:hAnsi="Times New Roman" w:cs="Times New Roman"/>
          <w:b/>
          <w:bCs/>
          <w:sz w:val="24"/>
          <w:szCs w:val="24"/>
        </w:rPr>
        <w:instrText>tc "GOBIERNO  DEL  ESTADO"</w:instrText>
      </w:r>
      <w:r w:rsidR="0038665D" w:rsidRPr="00416E88">
        <w:rPr>
          <w:rFonts w:ascii="Times New Roman" w:hAnsi="Times New Roman" w:cs="Times New Roman"/>
          <w:b/>
          <w:bCs/>
          <w:sz w:val="24"/>
          <w:szCs w:val="24"/>
        </w:rPr>
        <w:fldChar w:fldCharType="end"/>
      </w:r>
    </w:p>
    <w:p w:rsidR="00416E88" w:rsidRPr="00416E88" w:rsidRDefault="00416E88" w:rsidP="00416E88">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416E88">
        <w:rPr>
          <w:rFonts w:ascii="Times New Roman" w:hAnsi="Times New Roman" w:cs="Times New Roman"/>
          <w:sz w:val="24"/>
          <w:szCs w:val="24"/>
        </w:rPr>
        <w:t>Decreto Número 380 del H. Congreso del Estado.- Ley de Ingresos y Presupuesto de Egresos del Estado de Sinaloa para el Ejercicio Fiscal del año 2023 y Anexos.</w:t>
      </w:r>
    </w:p>
    <w:p w:rsidR="00416E88" w:rsidRPr="00416E88" w:rsidRDefault="00416E88" w:rsidP="00416E88">
      <w:pPr>
        <w:autoSpaceDE w:val="0"/>
        <w:autoSpaceDN w:val="0"/>
        <w:adjustRightInd w:val="0"/>
        <w:spacing w:after="0" w:line="240" w:lineRule="auto"/>
        <w:jc w:val="center"/>
        <w:rPr>
          <w:rFonts w:ascii="Times New Roman" w:hAnsi="Times New Roman" w:cs="Times New Roman"/>
          <w:sz w:val="8"/>
          <w:szCs w:val="8"/>
        </w:rPr>
      </w:pPr>
    </w:p>
    <w:p w:rsidR="00416E88" w:rsidRDefault="00416E88" w:rsidP="00416E88">
      <w:pPr>
        <w:jc w:val="center"/>
        <w:rPr>
          <w:rFonts w:ascii="Times New Roman" w:hAnsi="Times New Roman" w:cs="Times New Roman"/>
          <w:color w:val="000000"/>
          <w:sz w:val="24"/>
          <w:szCs w:val="24"/>
        </w:rPr>
      </w:pPr>
      <w:r w:rsidRPr="00416E88">
        <w:rPr>
          <w:rFonts w:ascii="Times New Roman" w:hAnsi="Times New Roman" w:cs="Times New Roman"/>
          <w:sz w:val="24"/>
          <w:szCs w:val="24"/>
        </w:rPr>
        <w:t>479   -   637</w:t>
      </w:r>
    </w:p>
    <w:p w:rsidR="003E352D" w:rsidRDefault="003E352D" w:rsidP="005E6930">
      <w:pPr>
        <w:jc w:val="center"/>
        <w:rPr>
          <w:rFonts w:ascii="Times New Roman" w:hAnsi="Times New Roman" w:cs="Times New Roman"/>
          <w:color w:val="000000"/>
          <w:sz w:val="24"/>
          <w:szCs w:val="24"/>
        </w:rPr>
      </w:pPr>
    </w:p>
    <w:p w:rsidR="003E352D" w:rsidRDefault="003E352D" w:rsidP="005E6930">
      <w:pPr>
        <w:jc w:val="center"/>
        <w:rPr>
          <w:rFonts w:ascii="Times New Roman" w:hAnsi="Times New Roman" w:cs="Times New Roman"/>
          <w:color w:val="000000"/>
          <w:sz w:val="24"/>
          <w:szCs w:val="24"/>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36"/>
          <w:szCs w:val="36"/>
        </w:rPr>
      </w:pPr>
      <w:r w:rsidRPr="00416E88">
        <w:rPr>
          <w:rFonts w:ascii="Times New Roman" w:hAnsi="Times New Roman" w:cs="Times New Roman"/>
          <w:b/>
          <w:bCs/>
        </w:rPr>
        <w:t xml:space="preserve">Tomo CXIII  3ra. Época </w:t>
      </w:r>
      <w:r w:rsidRPr="00416E88">
        <w:rPr>
          <w:rFonts w:ascii="Times New Roman" w:hAnsi="Times New Roman" w:cs="Times New Roman"/>
        </w:rPr>
        <w:t xml:space="preserve">    Culiacán, Sin., lunes 26 de diciembre de 2022.</w:t>
      </w:r>
      <w:r w:rsidRPr="00416E88">
        <w:rPr>
          <w:rFonts w:ascii="Times New Roman" w:hAnsi="Times New Roman" w:cs="Times New Roman"/>
          <w:b/>
          <w:bCs/>
        </w:rPr>
        <w:t xml:space="preserve">    No. 155</w:t>
      </w:r>
    </w:p>
    <w:p w:rsidR="000C7184" w:rsidRPr="000C7184" w:rsidRDefault="000C7184"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t xml:space="preserve">ESTA  EDICIÓN  CONSTA  DE  NUEVE  PARTES </w:t>
      </w:r>
      <w:r w:rsidR="0038665D" w:rsidRPr="000C7184">
        <w:rPr>
          <w:rFonts w:ascii="Times New Roman" w:hAnsi="Times New Roman" w:cs="Times New Roman"/>
          <w:b/>
          <w:bCs/>
          <w:sz w:val="24"/>
          <w:szCs w:val="24"/>
        </w:rPr>
        <w:fldChar w:fldCharType="begin"/>
      </w:r>
      <w:r w:rsidRPr="000C7184">
        <w:rPr>
          <w:rFonts w:ascii="Times New Roman" w:hAnsi="Times New Roman" w:cs="Times New Roman"/>
          <w:b/>
          <w:bCs/>
          <w:sz w:val="24"/>
          <w:szCs w:val="24"/>
        </w:rPr>
        <w:instrText>tc "ESTA  EDICIÓN  CONSTA  DE  NUEVE  PARTES "</w:instrText>
      </w:r>
      <w:r w:rsidR="0038665D" w:rsidRPr="000C7184">
        <w:rPr>
          <w:rFonts w:ascii="Times New Roman" w:hAnsi="Times New Roman" w:cs="Times New Roman"/>
          <w:b/>
          <w:bCs/>
          <w:sz w:val="24"/>
          <w:szCs w:val="24"/>
        </w:rPr>
        <w:fldChar w:fldCharType="end"/>
      </w: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38665D"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fldChar w:fldCharType="begin"/>
      </w:r>
      <w:r w:rsidR="000C7184" w:rsidRPr="000C7184">
        <w:rPr>
          <w:rFonts w:ascii="Times New Roman" w:hAnsi="Times New Roman" w:cs="Times New Roman"/>
          <w:b/>
          <w:bCs/>
          <w:sz w:val="24"/>
          <w:szCs w:val="24"/>
        </w:rPr>
        <w:instrText>tc ""</w:instrText>
      </w:r>
      <w:r w:rsidRPr="000C7184">
        <w:rPr>
          <w:rFonts w:ascii="Times New Roman" w:hAnsi="Times New Roman" w:cs="Times New Roman"/>
          <w:b/>
          <w:bCs/>
          <w:sz w:val="24"/>
          <w:szCs w:val="24"/>
        </w:rPr>
        <w:fldChar w:fldCharType="end"/>
      </w:r>
    </w:p>
    <w:p w:rsidR="000C7184" w:rsidRPr="000C7184" w:rsidRDefault="0038665D"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fldChar w:fldCharType="begin"/>
      </w:r>
      <w:r w:rsidR="000C7184" w:rsidRPr="000C7184">
        <w:rPr>
          <w:rFonts w:ascii="Times New Roman" w:hAnsi="Times New Roman" w:cs="Times New Roman"/>
          <w:b/>
          <w:bCs/>
          <w:sz w:val="24"/>
          <w:szCs w:val="24"/>
        </w:rPr>
        <w:instrText>tc ""</w:instrText>
      </w:r>
      <w:r w:rsidRPr="000C7184">
        <w:rPr>
          <w:rFonts w:ascii="Times New Roman" w:hAnsi="Times New Roman" w:cs="Times New Roman"/>
          <w:b/>
          <w:bCs/>
          <w:sz w:val="24"/>
          <w:szCs w:val="24"/>
        </w:rPr>
        <w:fldChar w:fldCharType="end"/>
      </w:r>
    </w:p>
    <w:p w:rsidR="000C7184" w:rsidRPr="000C7184" w:rsidRDefault="0038665D"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fldChar w:fldCharType="begin"/>
      </w:r>
      <w:r w:rsidR="000C7184" w:rsidRPr="000C7184">
        <w:rPr>
          <w:rFonts w:ascii="Times New Roman" w:hAnsi="Times New Roman" w:cs="Times New Roman"/>
          <w:b/>
          <w:bCs/>
          <w:sz w:val="24"/>
          <w:szCs w:val="24"/>
        </w:rPr>
        <w:instrText>tc ""</w:instrText>
      </w:r>
      <w:r w:rsidRPr="000C7184">
        <w:rPr>
          <w:rFonts w:ascii="Times New Roman" w:hAnsi="Times New Roman" w:cs="Times New Roman"/>
          <w:b/>
          <w:bCs/>
          <w:sz w:val="24"/>
          <w:szCs w:val="24"/>
        </w:rPr>
        <w:fldChar w:fldCharType="end"/>
      </w: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t>TERCERA   SECCIÓN</w:t>
      </w:r>
      <w:r w:rsidR="0038665D" w:rsidRPr="000C7184">
        <w:rPr>
          <w:rFonts w:ascii="Times New Roman" w:hAnsi="Times New Roman" w:cs="Times New Roman"/>
          <w:b/>
          <w:bCs/>
          <w:sz w:val="24"/>
          <w:szCs w:val="24"/>
        </w:rPr>
        <w:fldChar w:fldCharType="begin"/>
      </w:r>
      <w:r w:rsidRPr="000C7184">
        <w:rPr>
          <w:rFonts w:ascii="Times New Roman" w:hAnsi="Times New Roman" w:cs="Times New Roman"/>
          <w:b/>
          <w:bCs/>
          <w:sz w:val="24"/>
          <w:szCs w:val="24"/>
        </w:rPr>
        <w:instrText>tc "TERCERA   SECCIÓN"</w:instrText>
      </w:r>
      <w:r w:rsidR="0038665D" w:rsidRPr="000C7184">
        <w:rPr>
          <w:rFonts w:ascii="Times New Roman" w:hAnsi="Times New Roman" w:cs="Times New Roman"/>
          <w:b/>
          <w:bCs/>
          <w:sz w:val="24"/>
          <w:szCs w:val="24"/>
        </w:rPr>
        <w:fldChar w:fldCharType="end"/>
      </w: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t>Parte  Cinco</w:t>
      </w:r>
      <w:r w:rsidR="0038665D" w:rsidRPr="000C7184">
        <w:rPr>
          <w:rFonts w:ascii="Times New Roman" w:hAnsi="Times New Roman" w:cs="Times New Roman"/>
          <w:b/>
          <w:bCs/>
          <w:sz w:val="24"/>
          <w:szCs w:val="24"/>
        </w:rPr>
        <w:fldChar w:fldCharType="begin"/>
      </w:r>
      <w:r w:rsidRPr="000C7184">
        <w:rPr>
          <w:rFonts w:ascii="Times New Roman" w:hAnsi="Times New Roman" w:cs="Times New Roman"/>
          <w:b/>
          <w:bCs/>
          <w:sz w:val="24"/>
          <w:szCs w:val="24"/>
        </w:rPr>
        <w:instrText>tc "Parte  Cinco"</w:instrText>
      </w:r>
      <w:r w:rsidR="0038665D" w:rsidRPr="000C7184">
        <w:rPr>
          <w:rFonts w:ascii="Times New Roman" w:hAnsi="Times New Roman" w:cs="Times New Roman"/>
          <w:b/>
          <w:bCs/>
          <w:sz w:val="24"/>
          <w:szCs w:val="24"/>
        </w:rPr>
        <w:fldChar w:fldCharType="end"/>
      </w:r>
    </w:p>
    <w:p w:rsidR="000C7184" w:rsidRPr="000C7184" w:rsidRDefault="000C7184" w:rsidP="000C7184">
      <w:pPr>
        <w:autoSpaceDE w:val="0"/>
        <w:autoSpaceDN w:val="0"/>
        <w:adjustRightInd w:val="0"/>
        <w:spacing w:after="0" w:line="240" w:lineRule="auto"/>
        <w:jc w:val="center"/>
        <w:rPr>
          <w:rFonts w:ascii="Times New Roman" w:hAnsi="Times New Roman" w:cs="Times New 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sz w:val="8"/>
          <w:szCs w:val="8"/>
        </w:rPr>
      </w:pPr>
    </w:p>
    <w:p w:rsidR="000C7184" w:rsidRPr="000C7184" w:rsidRDefault="0038665D" w:rsidP="000C7184">
      <w:pPr>
        <w:autoSpaceDE w:val="0"/>
        <w:autoSpaceDN w:val="0"/>
        <w:adjustRightInd w:val="0"/>
        <w:spacing w:after="0" w:line="240" w:lineRule="auto"/>
        <w:jc w:val="center"/>
        <w:rPr>
          <w:rFonts w:ascii="Cambria" w:hAnsi="Cambria" w:cs="Cambria"/>
          <w:b/>
          <w:bCs/>
          <w:spacing w:val="15"/>
          <w:sz w:val="36"/>
          <w:szCs w:val="36"/>
        </w:rPr>
      </w:pPr>
      <w:r w:rsidRPr="000C7184">
        <w:rPr>
          <w:rFonts w:ascii="Times New Roman" w:hAnsi="Times New Roman" w:cs="Times New Roman"/>
          <w:b/>
          <w:bCs/>
          <w:sz w:val="36"/>
          <w:szCs w:val="36"/>
        </w:rPr>
        <w:fldChar w:fldCharType="begin"/>
      </w:r>
      <w:r w:rsidR="000C7184" w:rsidRPr="000C7184">
        <w:rPr>
          <w:rFonts w:ascii="Times New Roman" w:hAnsi="Times New Roman" w:cs="Times New Roman"/>
          <w:b/>
          <w:bCs/>
          <w:sz w:val="36"/>
          <w:szCs w:val="36"/>
        </w:rPr>
        <w:instrText>tc "</w:instrText>
      </w:r>
      <w:r w:rsidR="000C7184" w:rsidRPr="000C7184">
        <w:rPr>
          <w:rFonts w:ascii="Cambria" w:hAnsi="Cambria" w:cs="Cambria"/>
          <w:b/>
          <w:bCs/>
          <w:spacing w:val="15"/>
          <w:sz w:val="36"/>
          <w:szCs w:val="36"/>
        </w:rPr>
        <w:instrText>"</w:instrText>
      </w:r>
      <w:r w:rsidRPr="000C7184">
        <w:rPr>
          <w:rFonts w:ascii="Times New Roman" w:hAnsi="Times New Roman" w:cs="Times New Roman"/>
          <w:b/>
          <w:bCs/>
          <w:sz w:val="36"/>
          <w:szCs w:val="36"/>
        </w:rPr>
        <w:fldChar w:fldCharType="end"/>
      </w:r>
    </w:p>
    <w:p w:rsidR="000C7184" w:rsidRPr="000C7184" w:rsidRDefault="0038665D" w:rsidP="000C7184">
      <w:pPr>
        <w:autoSpaceDE w:val="0"/>
        <w:autoSpaceDN w:val="0"/>
        <w:adjustRightInd w:val="0"/>
        <w:spacing w:after="0" w:line="240" w:lineRule="auto"/>
        <w:jc w:val="center"/>
        <w:rPr>
          <w:rFonts w:ascii="Cambria" w:hAnsi="Cambria" w:cs="Cambria"/>
          <w:b/>
          <w:bCs/>
          <w:spacing w:val="15"/>
          <w:sz w:val="36"/>
          <w:szCs w:val="36"/>
        </w:rPr>
      </w:pPr>
      <w:r w:rsidRPr="000C7184">
        <w:rPr>
          <w:rFonts w:ascii="Times New Roman" w:hAnsi="Times New Roman" w:cs="Times New Roman"/>
          <w:b/>
          <w:bCs/>
          <w:sz w:val="36"/>
          <w:szCs w:val="36"/>
        </w:rPr>
        <w:fldChar w:fldCharType="begin"/>
      </w:r>
      <w:r w:rsidR="000C7184" w:rsidRPr="000C7184">
        <w:rPr>
          <w:rFonts w:ascii="Times New Roman" w:hAnsi="Times New Roman" w:cs="Times New Roman"/>
          <w:b/>
          <w:bCs/>
          <w:sz w:val="36"/>
          <w:szCs w:val="36"/>
        </w:rPr>
        <w:instrText>tc "</w:instrText>
      </w:r>
      <w:r w:rsidR="000C7184" w:rsidRPr="000C7184">
        <w:rPr>
          <w:rFonts w:ascii="Cambria" w:hAnsi="Cambria" w:cs="Cambria"/>
          <w:b/>
          <w:bCs/>
          <w:spacing w:val="15"/>
          <w:sz w:val="36"/>
          <w:szCs w:val="36"/>
        </w:rPr>
        <w:instrText>"</w:instrText>
      </w:r>
      <w:r w:rsidRPr="000C7184">
        <w:rPr>
          <w:rFonts w:ascii="Times New Roman" w:hAnsi="Times New Roman" w:cs="Times New Roman"/>
          <w:b/>
          <w:bCs/>
          <w:sz w:val="36"/>
          <w:szCs w:val="36"/>
        </w:rPr>
        <w:fldChar w:fldCharType="end"/>
      </w:r>
    </w:p>
    <w:p w:rsidR="000C7184" w:rsidRPr="000C7184" w:rsidRDefault="000C7184" w:rsidP="000C7184">
      <w:pPr>
        <w:autoSpaceDE w:val="0"/>
        <w:autoSpaceDN w:val="0"/>
        <w:adjustRightInd w:val="0"/>
        <w:spacing w:after="0" w:line="240" w:lineRule="auto"/>
        <w:jc w:val="center"/>
        <w:rPr>
          <w:rFonts w:ascii="Cambria" w:hAnsi="Cambria" w:cs="Cambria"/>
          <w:b/>
          <w:bCs/>
          <w:spacing w:val="15"/>
          <w:sz w:val="36"/>
          <w:szCs w:val="36"/>
        </w:rPr>
      </w:pPr>
      <w:r w:rsidRPr="000C7184">
        <w:rPr>
          <w:rFonts w:ascii="Cambria" w:hAnsi="Cambria" w:cs="Cambria"/>
          <w:b/>
          <w:bCs/>
          <w:spacing w:val="15"/>
          <w:sz w:val="36"/>
          <w:szCs w:val="36"/>
        </w:rPr>
        <w:t>ÍNDICE</w:t>
      </w:r>
      <w:r w:rsidR="0038665D" w:rsidRPr="000C7184">
        <w:rPr>
          <w:rFonts w:ascii="Cambria" w:hAnsi="Cambria" w:cs="Cambria"/>
          <w:b/>
          <w:bCs/>
          <w:spacing w:val="15"/>
          <w:sz w:val="36"/>
          <w:szCs w:val="36"/>
        </w:rPr>
        <w:fldChar w:fldCharType="begin"/>
      </w:r>
      <w:r w:rsidRPr="000C7184">
        <w:rPr>
          <w:rFonts w:ascii="Times New Roman" w:hAnsi="Times New Roman" w:cs="Times New Roman"/>
          <w:b/>
          <w:bCs/>
          <w:sz w:val="36"/>
          <w:szCs w:val="36"/>
        </w:rPr>
        <w:instrText>tc "</w:instrText>
      </w:r>
      <w:r w:rsidRPr="000C7184">
        <w:rPr>
          <w:rFonts w:ascii="Cambria" w:hAnsi="Cambria" w:cs="Cambria"/>
          <w:b/>
          <w:bCs/>
          <w:spacing w:val="15"/>
          <w:sz w:val="36"/>
          <w:szCs w:val="36"/>
        </w:rPr>
        <w:instrText>ÍNDICE"</w:instrText>
      </w:r>
      <w:r w:rsidR="0038665D" w:rsidRPr="000C7184">
        <w:rPr>
          <w:rFonts w:ascii="Cambria" w:hAnsi="Cambria" w:cs="Cambria"/>
          <w:b/>
          <w:bCs/>
          <w:spacing w:val="15"/>
          <w:sz w:val="36"/>
          <w:szCs w:val="36"/>
        </w:rPr>
        <w:fldChar w:fldCharType="end"/>
      </w:r>
    </w:p>
    <w:p w:rsidR="000C7184" w:rsidRPr="000C7184" w:rsidRDefault="0038665D" w:rsidP="000C7184">
      <w:pPr>
        <w:autoSpaceDE w:val="0"/>
        <w:autoSpaceDN w:val="0"/>
        <w:adjustRightInd w:val="0"/>
        <w:spacing w:after="0" w:line="240" w:lineRule="auto"/>
        <w:jc w:val="center"/>
        <w:rPr>
          <w:rFonts w:ascii="Times New Roman" w:hAnsi="Times New Roman" w:cs="Times New Roman"/>
          <w:b/>
          <w:bCs/>
          <w:spacing w:val="15"/>
          <w:sz w:val="36"/>
          <w:szCs w:val="36"/>
        </w:rPr>
      </w:pPr>
      <w:r w:rsidRPr="000C7184">
        <w:rPr>
          <w:rFonts w:ascii="Times New Roman" w:hAnsi="Times New Roman" w:cs="Times New Roman"/>
          <w:b/>
          <w:bCs/>
          <w:sz w:val="36"/>
          <w:szCs w:val="36"/>
        </w:rPr>
        <w:fldChar w:fldCharType="begin"/>
      </w:r>
      <w:r w:rsidR="000C7184" w:rsidRPr="000C7184">
        <w:rPr>
          <w:rFonts w:ascii="Times New Roman" w:hAnsi="Times New Roman" w:cs="Times New Roman"/>
          <w:b/>
          <w:bCs/>
          <w:sz w:val="36"/>
          <w:szCs w:val="36"/>
        </w:rPr>
        <w:instrText>tc "</w:instrText>
      </w:r>
      <w:r w:rsidR="000C7184" w:rsidRPr="000C7184">
        <w:rPr>
          <w:rFonts w:ascii="Times New Roman" w:hAnsi="Times New Roman" w:cs="Times New Roman"/>
          <w:b/>
          <w:bCs/>
          <w:spacing w:val="15"/>
          <w:sz w:val="36"/>
          <w:szCs w:val="36"/>
        </w:rPr>
        <w:instrText>"</w:instrText>
      </w:r>
      <w:r w:rsidRPr="000C7184">
        <w:rPr>
          <w:rFonts w:ascii="Times New Roman" w:hAnsi="Times New Roman" w:cs="Times New Roman"/>
          <w:b/>
          <w:bCs/>
          <w:sz w:val="36"/>
          <w:szCs w:val="36"/>
        </w:rPr>
        <w:fldChar w:fldCharType="end"/>
      </w:r>
    </w:p>
    <w:p w:rsidR="000C7184" w:rsidRPr="000C7184" w:rsidRDefault="0038665D" w:rsidP="000C7184">
      <w:pPr>
        <w:autoSpaceDE w:val="0"/>
        <w:autoSpaceDN w:val="0"/>
        <w:adjustRightInd w:val="0"/>
        <w:spacing w:after="0" w:line="240" w:lineRule="auto"/>
        <w:jc w:val="center"/>
        <w:rPr>
          <w:rFonts w:ascii="Times New Roman" w:hAnsi="Times New Roman" w:cs="Times New Roman"/>
          <w:b/>
          <w:bCs/>
          <w:spacing w:val="15"/>
          <w:sz w:val="36"/>
          <w:szCs w:val="36"/>
        </w:rPr>
      </w:pPr>
      <w:r w:rsidRPr="000C7184">
        <w:rPr>
          <w:rFonts w:ascii="Times New Roman" w:hAnsi="Times New Roman" w:cs="Times New Roman"/>
          <w:b/>
          <w:bCs/>
          <w:sz w:val="36"/>
          <w:szCs w:val="36"/>
        </w:rPr>
        <w:fldChar w:fldCharType="begin"/>
      </w:r>
      <w:r w:rsidR="000C7184" w:rsidRPr="000C7184">
        <w:rPr>
          <w:rFonts w:ascii="Times New Roman" w:hAnsi="Times New Roman" w:cs="Times New Roman"/>
          <w:b/>
          <w:bCs/>
          <w:sz w:val="36"/>
          <w:szCs w:val="36"/>
        </w:rPr>
        <w:instrText>tc "</w:instrText>
      </w:r>
      <w:r w:rsidR="000C7184" w:rsidRPr="000C7184">
        <w:rPr>
          <w:rFonts w:ascii="Times New Roman" w:hAnsi="Times New Roman" w:cs="Times New Roman"/>
          <w:b/>
          <w:bCs/>
          <w:spacing w:val="15"/>
          <w:sz w:val="36"/>
          <w:szCs w:val="36"/>
        </w:rPr>
        <w:instrText>"</w:instrText>
      </w:r>
      <w:r w:rsidRPr="000C7184">
        <w:rPr>
          <w:rFonts w:ascii="Times New Roman" w:hAnsi="Times New Roman" w:cs="Times New Roman"/>
          <w:b/>
          <w:bCs/>
          <w:sz w:val="36"/>
          <w:szCs w:val="36"/>
        </w:rPr>
        <w:fldChar w:fldCharType="end"/>
      </w: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t>GOBIERNO  DEL  ESTADO</w:t>
      </w:r>
      <w:r w:rsidR="0038665D" w:rsidRPr="000C7184">
        <w:rPr>
          <w:rFonts w:ascii="Times New Roman" w:hAnsi="Times New Roman" w:cs="Times New Roman"/>
          <w:b/>
          <w:bCs/>
          <w:sz w:val="24"/>
          <w:szCs w:val="24"/>
        </w:rPr>
        <w:fldChar w:fldCharType="begin"/>
      </w:r>
      <w:r w:rsidRPr="000C7184">
        <w:rPr>
          <w:rFonts w:ascii="Times New Roman" w:hAnsi="Times New Roman" w:cs="Times New Roman"/>
          <w:b/>
          <w:bCs/>
          <w:sz w:val="24"/>
          <w:szCs w:val="24"/>
        </w:rPr>
        <w:instrText>tc "GOBIERNO  DEL  ESTADO"</w:instrText>
      </w:r>
      <w:r w:rsidR="0038665D" w:rsidRPr="000C7184">
        <w:rPr>
          <w:rFonts w:ascii="Times New Roman" w:hAnsi="Times New Roman" w:cs="Times New Roman"/>
          <w:b/>
          <w:bCs/>
          <w:sz w:val="24"/>
          <w:szCs w:val="24"/>
        </w:rPr>
        <w:fldChar w:fldCharType="end"/>
      </w:r>
    </w:p>
    <w:p w:rsidR="000C7184" w:rsidRPr="000C7184" w:rsidRDefault="000C7184" w:rsidP="000C718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C7184">
        <w:rPr>
          <w:rFonts w:ascii="Times New Roman" w:hAnsi="Times New Roman" w:cs="Times New Roman"/>
          <w:sz w:val="24"/>
          <w:szCs w:val="24"/>
        </w:rPr>
        <w:lastRenderedPageBreak/>
        <w:t>Decreto Número 380 del H. Congreso del Estado.- Ley de Ingresos y Presupuesto de Egresos del Estado de Sinaloa para el Ejercicio Fiscal del año 2023 y Anexos.</w:t>
      </w:r>
    </w:p>
    <w:p w:rsidR="000C7184" w:rsidRPr="000C7184" w:rsidRDefault="000C7184" w:rsidP="000C7184">
      <w:pPr>
        <w:autoSpaceDE w:val="0"/>
        <w:autoSpaceDN w:val="0"/>
        <w:adjustRightInd w:val="0"/>
        <w:spacing w:after="0" w:line="240" w:lineRule="auto"/>
        <w:jc w:val="center"/>
        <w:rPr>
          <w:rFonts w:ascii="Times New Roman" w:hAnsi="Times New Roman" w:cs="Times New Roman"/>
          <w:sz w:val="8"/>
          <w:szCs w:val="8"/>
        </w:rPr>
      </w:pPr>
    </w:p>
    <w:p w:rsidR="00416E88" w:rsidRDefault="000C7184" w:rsidP="000C7184">
      <w:pPr>
        <w:jc w:val="center"/>
        <w:rPr>
          <w:rFonts w:ascii="Times New Roman" w:hAnsi="Times New Roman" w:cs="Times New Roman"/>
          <w:color w:val="000000"/>
          <w:sz w:val="24"/>
          <w:szCs w:val="24"/>
        </w:rPr>
      </w:pPr>
      <w:r w:rsidRPr="000C7184">
        <w:rPr>
          <w:rFonts w:ascii="Times New Roman" w:hAnsi="Times New Roman" w:cs="Times New Roman"/>
          <w:sz w:val="24"/>
          <w:szCs w:val="24"/>
        </w:rPr>
        <w:t>638   -   796</w:t>
      </w:r>
    </w:p>
    <w:p w:rsidR="00416E88" w:rsidRDefault="00416E88" w:rsidP="005E6930">
      <w:pPr>
        <w:jc w:val="center"/>
        <w:rPr>
          <w:rFonts w:ascii="Times New Roman" w:hAnsi="Times New Roman" w:cs="Times New Roman"/>
          <w:color w:val="000000"/>
          <w:sz w:val="24"/>
          <w:szCs w:val="24"/>
        </w:rPr>
      </w:pPr>
    </w:p>
    <w:p w:rsidR="00416E88" w:rsidRDefault="00416E88" w:rsidP="005E6930">
      <w:pPr>
        <w:jc w:val="center"/>
        <w:rPr>
          <w:rFonts w:ascii="Times New Roman" w:hAnsi="Times New Roman" w:cs="Times New Roman"/>
          <w:color w:val="000000"/>
          <w:sz w:val="24"/>
          <w:szCs w:val="24"/>
        </w:rPr>
      </w:pPr>
    </w:p>
    <w:p w:rsidR="00416E88" w:rsidRDefault="00416E88" w:rsidP="005E6930">
      <w:pPr>
        <w:jc w:val="center"/>
        <w:rPr>
          <w:rFonts w:ascii="Times New Roman" w:hAnsi="Times New Roman" w:cs="Times New Roman"/>
          <w:color w:val="000000"/>
          <w:sz w:val="24"/>
          <w:szCs w:val="24"/>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36"/>
          <w:szCs w:val="36"/>
        </w:rPr>
      </w:pPr>
      <w:r w:rsidRPr="00416E88">
        <w:rPr>
          <w:rFonts w:ascii="Times New Roman" w:hAnsi="Times New Roman" w:cs="Times New Roman"/>
          <w:b/>
          <w:bCs/>
        </w:rPr>
        <w:t xml:space="preserve">Tomo CXIII  3ra. Época </w:t>
      </w:r>
      <w:r w:rsidRPr="00416E88">
        <w:rPr>
          <w:rFonts w:ascii="Times New Roman" w:hAnsi="Times New Roman" w:cs="Times New Roman"/>
        </w:rPr>
        <w:t xml:space="preserve">    Culiacán, Sin., lunes 26 de diciembre de 2022.</w:t>
      </w:r>
      <w:r w:rsidRPr="00416E88">
        <w:rPr>
          <w:rFonts w:ascii="Times New Roman" w:hAnsi="Times New Roman" w:cs="Times New Roman"/>
          <w:b/>
          <w:bCs/>
        </w:rPr>
        <w:t xml:space="preserve">    No. 155</w:t>
      </w:r>
    </w:p>
    <w:p w:rsidR="000C7184" w:rsidRPr="000C7184" w:rsidRDefault="000C7184"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t xml:space="preserve">ESTA  EDICIÓN  CONSTA  DE  NUEVE  PARTES </w:t>
      </w:r>
      <w:r w:rsidR="0038665D" w:rsidRPr="000C7184">
        <w:rPr>
          <w:rFonts w:ascii="Times New Roman" w:hAnsi="Times New Roman" w:cs="Times New Roman"/>
          <w:b/>
          <w:bCs/>
          <w:sz w:val="24"/>
          <w:szCs w:val="24"/>
        </w:rPr>
        <w:fldChar w:fldCharType="begin"/>
      </w:r>
      <w:r w:rsidRPr="000C7184">
        <w:rPr>
          <w:rFonts w:ascii="Times New Roman" w:hAnsi="Times New Roman" w:cs="Times New Roman"/>
          <w:b/>
          <w:bCs/>
          <w:sz w:val="24"/>
          <w:szCs w:val="24"/>
        </w:rPr>
        <w:instrText>tc "ESTA  EDICIÓN  CONSTA  DE  NUEVE  PARTES "</w:instrText>
      </w:r>
      <w:r w:rsidR="0038665D" w:rsidRPr="000C7184">
        <w:rPr>
          <w:rFonts w:ascii="Times New Roman" w:hAnsi="Times New Roman" w:cs="Times New Roman"/>
          <w:b/>
          <w:bCs/>
          <w:sz w:val="24"/>
          <w:szCs w:val="24"/>
        </w:rPr>
        <w:fldChar w:fldCharType="end"/>
      </w: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38665D"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fldChar w:fldCharType="begin"/>
      </w:r>
      <w:r w:rsidR="000C7184" w:rsidRPr="000C7184">
        <w:rPr>
          <w:rFonts w:ascii="Times New Roman" w:hAnsi="Times New Roman" w:cs="Times New Roman"/>
          <w:b/>
          <w:bCs/>
          <w:sz w:val="24"/>
          <w:szCs w:val="24"/>
        </w:rPr>
        <w:instrText>tc ""</w:instrText>
      </w:r>
      <w:r w:rsidRPr="000C7184">
        <w:rPr>
          <w:rFonts w:ascii="Times New Roman" w:hAnsi="Times New Roman" w:cs="Times New Roman"/>
          <w:b/>
          <w:bCs/>
          <w:sz w:val="24"/>
          <w:szCs w:val="24"/>
        </w:rPr>
        <w:fldChar w:fldCharType="end"/>
      </w:r>
    </w:p>
    <w:p w:rsidR="000C7184" w:rsidRPr="000C7184" w:rsidRDefault="0038665D"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fldChar w:fldCharType="begin"/>
      </w:r>
      <w:r w:rsidR="000C7184" w:rsidRPr="000C7184">
        <w:rPr>
          <w:rFonts w:ascii="Times New Roman" w:hAnsi="Times New Roman" w:cs="Times New Roman"/>
          <w:b/>
          <w:bCs/>
          <w:sz w:val="24"/>
          <w:szCs w:val="24"/>
        </w:rPr>
        <w:instrText>tc ""</w:instrText>
      </w:r>
      <w:r w:rsidRPr="000C7184">
        <w:rPr>
          <w:rFonts w:ascii="Times New Roman" w:hAnsi="Times New Roman" w:cs="Times New Roman"/>
          <w:b/>
          <w:bCs/>
          <w:sz w:val="24"/>
          <w:szCs w:val="24"/>
        </w:rPr>
        <w:fldChar w:fldCharType="end"/>
      </w:r>
    </w:p>
    <w:p w:rsidR="000C7184" w:rsidRPr="000C7184" w:rsidRDefault="0038665D"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fldChar w:fldCharType="begin"/>
      </w:r>
      <w:r w:rsidR="000C7184" w:rsidRPr="000C7184">
        <w:rPr>
          <w:rFonts w:ascii="Times New Roman" w:hAnsi="Times New Roman" w:cs="Times New Roman"/>
          <w:b/>
          <w:bCs/>
          <w:sz w:val="24"/>
          <w:szCs w:val="24"/>
        </w:rPr>
        <w:instrText>tc ""</w:instrText>
      </w:r>
      <w:r w:rsidRPr="000C7184">
        <w:rPr>
          <w:rFonts w:ascii="Times New Roman" w:hAnsi="Times New Roman" w:cs="Times New Roman"/>
          <w:b/>
          <w:bCs/>
          <w:sz w:val="24"/>
          <w:szCs w:val="24"/>
        </w:rPr>
        <w:fldChar w:fldCharType="end"/>
      </w: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t>TERCERA   SECCIÓN</w:t>
      </w:r>
      <w:r w:rsidR="0038665D" w:rsidRPr="000C7184">
        <w:rPr>
          <w:rFonts w:ascii="Times New Roman" w:hAnsi="Times New Roman" w:cs="Times New Roman"/>
          <w:b/>
          <w:bCs/>
          <w:sz w:val="24"/>
          <w:szCs w:val="24"/>
        </w:rPr>
        <w:fldChar w:fldCharType="begin"/>
      </w:r>
      <w:r w:rsidRPr="000C7184">
        <w:rPr>
          <w:rFonts w:ascii="Times New Roman" w:hAnsi="Times New Roman" w:cs="Times New Roman"/>
          <w:b/>
          <w:bCs/>
          <w:sz w:val="24"/>
          <w:szCs w:val="24"/>
        </w:rPr>
        <w:instrText>tc "TERCERA   SECCIÓN"</w:instrText>
      </w:r>
      <w:r w:rsidR="0038665D" w:rsidRPr="000C7184">
        <w:rPr>
          <w:rFonts w:ascii="Times New Roman" w:hAnsi="Times New Roman" w:cs="Times New Roman"/>
          <w:b/>
          <w:bCs/>
          <w:sz w:val="24"/>
          <w:szCs w:val="24"/>
        </w:rPr>
        <w:fldChar w:fldCharType="end"/>
      </w: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t>Parte  Seis</w:t>
      </w:r>
      <w:r w:rsidR="0038665D" w:rsidRPr="000C7184">
        <w:rPr>
          <w:rFonts w:ascii="Times New Roman" w:hAnsi="Times New Roman" w:cs="Times New Roman"/>
          <w:b/>
          <w:bCs/>
          <w:sz w:val="24"/>
          <w:szCs w:val="24"/>
        </w:rPr>
        <w:fldChar w:fldCharType="begin"/>
      </w:r>
      <w:r w:rsidRPr="000C7184">
        <w:rPr>
          <w:rFonts w:ascii="Times New Roman" w:hAnsi="Times New Roman" w:cs="Times New Roman"/>
          <w:b/>
          <w:bCs/>
          <w:sz w:val="24"/>
          <w:szCs w:val="24"/>
        </w:rPr>
        <w:instrText>tc "Parte  Seis"</w:instrText>
      </w:r>
      <w:r w:rsidR="0038665D" w:rsidRPr="000C7184">
        <w:rPr>
          <w:rFonts w:ascii="Times New Roman" w:hAnsi="Times New Roman" w:cs="Times New Roman"/>
          <w:b/>
          <w:bCs/>
          <w:sz w:val="24"/>
          <w:szCs w:val="24"/>
        </w:rPr>
        <w:fldChar w:fldCharType="end"/>
      </w:r>
    </w:p>
    <w:p w:rsidR="000C7184" w:rsidRPr="000C7184" w:rsidRDefault="000C7184" w:rsidP="000C7184">
      <w:pPr>
        <w:autoSpaceDE w:val="0"/>
        <w:autoSpaceDN w:val="0"/>
        <w:adjustRightInd w:val="0"/>
        <w:spacing w:after="0" w:line="240" w:lineRule="auto"/>
        <w:jc w:val="center"/>
        <w:rPr>
          <w:rFonts w:ascii="Times New Roman" w:hAnsi="Times New Roman" w:cs="Times New 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sz w:val="8"/>
          <w:szCs w:val="8"/>
        </w:rPr>
      </w:pPr>
    </w:p>
    <w:p w:rsidR="000C7184" w:rsidRPr="000C7184" w:rsidRDefault="0038665D" w:rsidP="000C7184">
      <w:pPr>
        <w:autoSpaceDE w:val="0"/>
        <w:autoSpaceDN w:val="0"/>
        <w:adjustRightInd w:val="0"/>
        <w:spacing w:after="0" w:line="240" w:lineRule="auto"/>
        <w:jc w:val="center"/>
        <w:rPr>
          <w:rFonts w:ascii="Cambria" w:hAnsi="Cambria" w:cs="Cambria"/>
          <w:b/>
          <w:bCs/>
          <w:spacing w:val="15"/>
          <w:sz w:val="36"/>
          <w:szCs w:val="36"/>
        </w:rPr>
      </w:pPr>
      <w:r w:rsidRPr="000C7184">
        <w:rPr>
          <w:rFonts w:ascii="Times New Roman" w:hAnsi="Times New Roman" w:cs="Times New Roman"/>
          <w:b/>
          <w:bCs/>
          <w:sz w:val="36"/>
          <w:szCs w:val="36"/>
        </w:rPr>
        <w:fldChar w:fldCharType="begin"/>
      </w:r>
      <w:r w:rsidR="000C7184" w:rsidRPr="000C7184">
        <w:rPr>
          <w:rFonts w:ascii="Times New Roman" w:hAnsi="Times New Roman" w:cs="Times New Roman"/>
          <w:b/>
          <w:bCs/>
          <w:sz w:val="36"/>
          <w:szCs w:val="36"/>
        </w:rPr>
        <w:instrText>tc "</w:instrText>
      </w:r>
      <w:r w:rsidR="000C7184" w:rsidRPr="000C7184">
        <w:rPr>
          <w:rFonts w:ascii="Cambria" w:hAnsi="Cambria" w:cs="Cambria"/>
          <w:b/>
          <w:bCs/>
          <w:spacing w:val="15"/>
          <w:sz w:val="36"/>
          <w:szCs w:val="36"/>
        </w:rPr>
        <w:instrText>"</w:instrText>
      </w:r>
      <w:r w:rsidRPr="000C7184">
        <w:rPr>
          <w:rFonts w:ascii="Times New Roman" w:hAnsi="Times New Roman" w:cs="Times New Roman"/>
          <w:b/>
          <w:bCs/>
          <w:sz w:val="36"/>
          <w:szCs w:val="36"/>
        </w:rPr>
        <w:fldChar w:fldCharType="end"/>
      </w:r>
    </w:p>
    <w:p w:rsidR="000C7184" w:rsidRPr="000C7184" w:rsidRDefault="0038665D" w:rsidP="000C7184">
      <w:pPr>
        <w:autoSpaceDE w:val="0"/>
        <w:autoSpaceDN w:val="0"/>
        <w:adjustRightInd w:val="0"/>
        <w:spacing w:after="0" w:line="240" w:lineRule="auto"/>
        <w:jc w:val="center"/>
        <w:rPr>
          <w:rFonts w:ascii="Cambria" w:hAnsi="Cambria" w:cs="Cambria"/>
          <w:b/>
          <w:bCs/>
          <w:spacing w:val="15"/>
          <w:sz w:val="36"/>
          <w:szCs w:val="36"/>
        </w:rPr>
      </w:pPr>
      <w:r w:rsidRPr="000C7184">
        <w:rPr>
          <w:rFonts w:ascii="Times New Roman" w:hAnsi="Times New Roman" w:cs="Times New Roman"/>
          <w:b/>
          <w:bCs/>
          <w:sz w:val="36"/>
          <w:szCs w:val="36"/>
        </w:rPr>
        <w:fldChar w:fldCharType="begin"/>
      </w:r>
      <w:r w:rsidR="000C7184" w:rsidRPr="000C7184">
        <w:rPr>
          <w:rFonts w:ascii="Times New Roman" w:hAnsi="Times New Roman" w:cs="Times New Roman"/>
          <w:b/>
          <w:bCs/>
          <w:sz w:val="36"/>
          <w:szCs w:val="36"/>
        </w:rPr>
        <w:instrText>tc "</w:instrText>
      </w:r>
      <w:r w:rsidR="000C7184" w:rsidRPr="000C7184">
        <w:rPr>
          <w:rFonts w:ascii="Cambria" w:hAnsi="Cambria" w:cs="Cambria"/>
          <w:b/>
          <w:bCs/>
          <w:spacing w:val="15"/>
          <w:sz w:val="36"/>
          <w:szCs w:val="36"/>
        </w:rPr>
        <w:instrText>"</w:instrText>
      </w:r>
      <w:r w:rsidRPr="000C7184">
        <w:rPr>
          <w:rFonts w:ascii="Times New Roman" w:hAnsi="Times New Roman" w:cs="Times New Roman"/>
          <w:b/>
          <w:bCs/>
          <w:sz w:val="36"/>
          <w:szCs w:val="36"/>
        </w:rPr>
        <w:fldChar w:fldCharType="end"/>
      </w:r>
    </w:p>
    <w:p w:rsidR="000C7184" w:rsidRPr="000C7184" w:rsidRDefault="000C7184" w:rsidP="000C7184">
      <w:pPr>
        <w:autoSpaceDE w:val="0"/>
        <w:autoSpaceDN w:val="0"/>
        <w:adjustRightInd w:val="0"/>
        <w:spacing w:after="0" w:line="240" w:lineRule="auto"/>
        <w:jc w:val="center"/>
        <w:rPr>
          <w:rFonts w:ascii="Cambria" w:hAnsi="Cambria" w:cs="Cambria"/>
          <w:b/>
          <w:bCs/>
          <w:spacing w:val="15"/>
          <w:sz w:val="36"/>
          <w:szCs w:val="36"/>
        </w:rPr>
      </w:pPr>
      <w:r w:rsidRPr="000C7184">
        <w:rPr>
          <w:rFonts w:ascii="Cambria" w:hAnsi="Cambria" w:cs="Cambria"/>
          <w:b/>
          <w:bCs/>
          <w:spacing w:val="15"/>
          <w:sz w:val="36"/>
          <w:szCs w:val="36"/>
        </w:rPr>
        <w:t>ÍNDICE</w:t>
      </w:r>
      <w:r w:rsidR="0038665D" w:rsidRPr="000C7184">
        <w:rPr>
          <w:rFonts w:ascii="Cambria" w:hAnsi="Cambria" w:cs="Cambria"/>
          <w:b/>
          <w:bCs/>
          <w:spacing w:val="15"/>
          <w:sz w:val="36"/>
          <w:szCs w:val="36"/>
        </w:rPr>
        <w:fldChar w:fldCharType="begin"/>
      </w:r>
      <w:r w:rsidRPr="000C7184">
        <w:rPr>
          <w:rFonts w:ascii="Times New Roman" w:hAnsi="Times New Roman" w:cs="Times New Roman"/>
          <w:b/>
          <w:bCs/>
          <w:sz w:val="36"/>
          <w:szCs w:val="36"/>
        </w:rPr>
        <w:instrText>tc "</w:instrText>
      </w:r>
      <w:r w:rsidRPr="000C7184">
        <w:rPr>
          <w:rFonts w:ascii="Cambria" w:hAnsi="Cambria" w:cs="Cambria"/>
          <w:b/>
          <w:bCs/>
          <w:spacing w:val="15"/>
          <w:sz w:val="36"/>
          <w:szCs w:val="36"/>
        </w:rPr>
        <w:instrText>ÍNDICE"</w:instrText>
      </w:r>
      <w:r w:rsidR="0038665D" w:rsidRPr="000C7184">
        <w:rPr>
          <w:rFonts w:ascii="Cambria" w:hAnsi="Cambria" w:cs="Cambria"/>
          <w:b/>
          <w:bCs/>
          <w:spacing w:val="15"/>
          <w:sz w:val="36"/>
          <w:szCs w:val="36"/>
        </w:rPr>
        <w:fldChar w:fldCharType="end"/>
      </w:r>
    </w:p>
    <w:p w:rsidR="000C7184" w:rsidRPr="000C7184" w:rsidRDefault="0038665D" w:rsidP="000C7184">
      <w:pPr>
        <w:autoSpaceDE w:val="0"/>
        <w:autoSpaceDN w:val="0"/>
        <w:adjustRightInd w:val="0"/>
        <w:spacing w:after="0" w:line="240" w:lineRule="auto"/>
        <w:jc w:val="center"/>
        <w:rPr>
          <w:rFonts w:ascii="Times New Roman" w:hAnsi="Times New Roman" w:cs="Times New Roman"/>
          <w:b/>
          <w:bCs/>
          <w:spacing w:val="15"/>
          <w:sz w:val="36"/>
          <w:szCs w:val="36"/>
        </w:rPr>
      </w:pPr>
      <w:r w:rsidRPr="000C7184">
        <w:rPr>
          <w:rFonts w:ascii="Times New Roman" w:hAnsi="Times New Roman" w:cs="Times New Roman"/>
          <w:b/>
          <w:bCs/>
          <w:sz w:val="36"/>
          <w:szCs w:val="36"/>
        </w:rPr>
        <w:fldChar w:fldCharType="begin"/>
      </w:r>
      <w:r w:rsidR="000C7184" w:rsidRPr="000C7184">
        <w:rPr>
          <w:rFonts w:ascii="Times New Roman" w:hAnsi="Times New Roman" w:cs="Times New Roman"/>
          <w:b/>
          <w:bCs/>
          <w:sz w:val="36"/>
          <w:szCs w:val="36"/>
        </w:rPr>
        <w:instrText>tc "</w:instrText>
      </w:r>
      <w:r w:rsidR="000C7184" w:rsidRPr="000C7184">
        <w:rPr>
          <w:rFonts w:ascii="Times New Roman" w:hAnsi="Times New Roman" w:cs="Times New Roman"/>
          <w:b/>
          <w:bCs/>
          <w:spacing w:val="15"/>
          <w:sz w:val="36"/>
          <w:szCs w:val="36"/>
        </w:rPr>
        <w:instrText>"</w:instrText>
      </w:r>
      <w:r w:rsidRPr="000C7184">
        <w:rPr>
          <w:rFonts w:ascii="Times New Roman" w:hAnsi="Times New Roman" w:cs="Times New Roman"/>
          <w:b/>
          <w:bCs/>
          <w:sz w:val="36"/>
          <w:szCs w:val="36"/>
        </w:rPr>
        <w:fldChar w:fldCharType="end"/>
      </w:r>
    </w:p>
    <w:p w:rsidR="000C7184" w:rsidRPr="000C7184" w:rsidRDefault="0038665D" w:rsidP="000C7184">
      <w:pPr>
        <w:autoSpaceDE w:val="0"/>
        <w:autoSpaceDN w:val="0"/>
        <w:adjustRightInd w:val="0"/>
        <w:spacing w:after="0" w:line="240" w:lineRule="auto"/>
        <w:jc w:val="center"/>
        <w:rPr>
          <w:rFonts w:ascii="Times New Roman" w:hAnsi="Times New Roman" w:cs="Times New Roman"/>
          <w:b/>
          <w:bCs/>
          <w:spacing w:val="15"/>
          <w:sz w:val="36"/>
          <w:szCs w:val="36"/>
        </w:rPr>
      </w:pPr>
      <w:r w:rsidRPr="000C7184">
        <w:rPr>
          <w:rFonts w:ascii="Times New Roman" w:hAnsi="Times New Roman" w:cs="Times New Roman"/>
          <w:b/>
          <w:bCs/>
          <w:sz w:val="36"/>
          <w:szCs w:val="36"/>
        </w:rPr>
        <w:fldChar w:fldCharType="begin"/>
      </w:r>
      <w:r w:rsidR="000C7184" w:rsidRPr="000C7184">
        <w:rPr>
          <w:rFonts w:ascii="Times New Roman" w:hAnsi="Times New Roman" w:cs="Times New Roman"/>
          <w:b/>
          <w:bCs/>
          <w:sz w:val="36"/>
          <w:szCs w:val="36"/>
        </w:rPr>
        <w:instrText>tc "</w:instrText>
      </w:r>
      <w:r w:rsidR="000C7184" w:rsidRPr="000C7184">
        <w:rPr>
          <w:rFonts w:ascii="Times New Roman" w:hAnsi="Times New Roman" w:cs="Times New Roman"/>
          <w:b/>
          <w:bCs/>
          <w:spacing w:val="15"/>
          <w:sz w:val="36"/>
          <w:szCs w:val="36"/>
        </w:rPr>
        <w:instrText>"</w:instrText>
      </w:r>
      <w:r w:rsidRPr="000C7184">
        <w:rPr>
          <w:rFonts w:ascii="Times New Roman" w:hAnsi="Times New Roman" w:cs="Times New Roman"/>
          <w:b/>
          <w:bCs/>
          <w:sz w:val="36"/>
          <w:szCs w:val="36"/>
        </w:rPr>
        <w:fldChar w:fldCharType="end"/>
      </w: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Roman" w:hAnsi="Roman" w:cs="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sz w:val="8"/>
          <w:szCs w:val="8"/>
        </w:rPr>
      </w:pPr>
    </w:p>
    <w:p w:rsidR="000C7184" w:rsidRPr="000C7184" w:rsidRDefault="000C7184" w:rsidP="000C7184">
      <w:pPr>
        <w:autoSpaceDE w:val="0"/>
        <w:autoSpaceDN w:val="0"/>
        <w:adjustRightInd w:val="0"/>
        <w:spacing w:after="0" w:line="240" w:lineRule="auto"/>
        <w:jc w:val="center"/>
        <w:rPr>
          <w:rFonts w:ascii="Times New Roman" w:hAnsi="Times New Roman" w:cs="Times New Roman"/>
          <w:b/>
          <w:bCs/>
          <w:sz w:val="24"/>
          <w:szCs w:val="24"/>
        </w:rPr>
      </w:pPr>
      <w:r w:rsidRPr="000C7184">
        <w:rPr>
          <w:rFonts w:ascii="Times New Roman" w:hAnsi="Times New Roman" w:cs="Times New Roman"/>
          <w:b/>
          <w:bCs/>
          <w:sz w:val="24"/>
          <w:szCs w:val="24"/>
        </w:rPr>
        <w:t>GOBIERNO  DEL  ESTADO</w:t>
      </w:r>
      <w:r w:rsidR="0038665D" w:rsidRPr="000C7184">
        <w:rPr>
          <w:rFonts w:ascii="Times New Roman" w:hAnsi="Times New Roman" w:cs="Times New Roman"/>
          <w:b/>
          <w:bCs/>
          <w:sz w:val="24"/>
          <w:szCs w:val="24"/>
        </w:rPr>
        <w:fldChar w:fldCharType="begin"/>
      </w:r>
      <w:r w:rsidRPr="000C7184">
        <w:rPr>
          <w:rFonts w:ascii="Times New Roman" w:hAnsi="Times New Roman" w:cs="Times New Roman"/>
          <w:b/>
          <w:bCs/>
          <w:sz w:val="24"/>
          <w:szCs w:val="24"/>
        </w:rPr>
        <w:instrText>tc "GOBIERNO  DEL  ESTADO"</w:instrText>
      </w:r>
      <w:r w:rsidR="0038665D" w:rsidRPr="000C7184">
        <w:rPr>
          <w:rFonts w:ascii="Times New Roman" w:hAnsi="Times New Roman" w:cs="Times New Roman"/>
          <w:b/>
          <w:bCs/>
          <w:sz w:val="24"/>
          <w:szCs w:val="24"/>
        </w:rPr>
        <w:fldChar w:fldCharType="end"/>
      </w:r>
    </w:p>
    <w:p w:rsidR="000C7184" w:rsidRPr="000C7184" w:rsidRDefault="000C7184" w:rsidP="000C7184">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C7184">
        <w:rPr>
          <w:rFonts w:ascii="Times New Roman" w:hAnsi="Times New Roman" w:cs="Times New Roman"/>
          <w:sz w:val="24"/>
          <w:szCs w:val="24"/>
        </w:rPr>
        <w:t>Decreto Número 380 del H. Congreso del Estado.- Ley de Ingresos y Presupuesto de Egresos del Estado de Sinaloa para el Ejercicio Fiscal del año 2023 y Anexos.</w:t>
      </w:r>
    </w:p>
    <w:p w:rsidR="000C7184" w:rsidRPr="000C7184" w:rsidRDefault="000C7184" w:rsidP="000C7184">
      <w:pPr>
        <w:autoSpaceDE w:val="0"/>
        <w:autoSpaceDN w:val="0"/>
        <w:adjustRightInd w:val="0"/>
        <w:spacing w:after="0" w:line="240" w:lineRule="auto"/>
        <w:jc w:val="center"/>
        <w:rPr>
          <w:rFonts w:ascii="Times New Roman" w:hAnsi="Times New Roman" w:cs="Times New Roman"/>
          <w:sz w:val="8"/>
          <w:szCs w:val="8"/>
        </w:rPr>
      </w:pPr>
    </w:p>
    <w:p w:rsidR="00416E88" w:rsidRDefault="000C7184" w:rsidP="000C7184">
      <w:pPr>
        <w:jc w:val="center"/>
        <w:rPr>
          <w:rFonts w:ascii="Times New Roman" w:hAnsi="Times New Roman" w:cs="Times New Roman"/>
          <w:color w:val="000000"/>
          <w:sz w:val="24"/>
          <w:szCs w:val="24"/>
        </w:rPr>
      </w:pPr>
      <w:r w:rsidRPr="000C7184">
        <w:rPr>
          <w:rFonts w:ascii="Times New Roman" w:hAnsi="Times New Roman" w:cs="Times New Roman"/>
          <w:sz w:val="24"/>
          <w:szCs w:val="24"/>
        </w:rPr>
        <w:t>797   -   955</w:t>
      </w:r>
    </w:p>
    <w:p w:rsidR="00416E88" w:rsidRDefault="00416E88" w:rsidP="005E6930">
      <w:pPr>
        <w:jc w:val="center"/>
        <w:rPr>
          <w:rFonts w:ascii="Times New Roman" w:hAnsi="Times New Roman" w:cs="Times New Roman"/>
          <w:color w:val="000000"/>
          <w:sz w:val="24"/>
          <w:szCs w:val="24"/>
        </w:rPr>
      </w:pPr>
    </w:p>
    <w:p w:rsidR="00416E88" w:rsidRDefault="00416E88" w:rsidP="005E6930">
      <w:pPr>
        <w:jc w:val="center"/>
        <w:rPr>
          <w:rFonts w:ascii="Times New Roman" w:hAnsi="Times New Roman" w:cs="Times New Roman"/>
          <w:color w:val="000000"/>
          <w:sz w:val="24"/>
          <w:szCs w:val="24"/>
        </w:rPr>
      </w:pPr>
    </w:p>
    <w:p w:rsidR="00416E88" w:rsidRDefault="00416E88" w:rsidP="005E6930">
      <w:pPr>
        <w:jc w:val="center"/>
        <w:rPr>
          <w:rFonts w:ascii="Times New Roman" w:hAnsi="Times New Roman" w:cs="Times New Roman"/>
          <w:color w:val="000000"/>
          <w:sz w:val="24"/>
          <w:szCs w:val="24"/>
        </w:rPr>
      </w:pPr>
    </w:p>
    <w:p w:rsidR="00416E88" w:rsidRPr="00416E88" w:rsidRDefault="00416E88" w:rsidP="00416E88">
      <w:pPr>
        <w:autoSpaceDE w:val="0"/>
        <w:autoSpaceDN w:val="0"/>
        <w:adjustRightInd w:val="0"/>
        <w:spacing w:after="0" w:line="240" w:lineRule="auto"/>
        <w:jc w:val="center"/>
        <w:rPr>
          <w:rFonts w:ascii="Times New Roman" w:hAnsi="Times New Roman" w:cs="Times New Roman"/>
          <w:b/>
          <w:bCs/>
          <w:sz w:val="36"/>
          <w:szCs w:val="36"/>
        </w:rPr>
      </w:pPr>
      <w:r w:rsidRPr="00416E88">
        <w:rPr>
          <w:rFonts w:ascii="Times New Roman" w:hAnsi="Times New Roman" w:cs="Times New Roman"/>
          <w:b/>
          <w:bCs/>
        </w:rPr>
        <w:t xml:space="preserve">Tomo CXIII  3ra. Época </w:t>
      </w:r>
      <w:r w:rsidRPr="00416E88">
        <w:rPr>
          <w:rFonts w:ascii="Times New Roman" w:hAnsi="Times New Roman" w:cs="Times New Roman"/>
        </w:rPr>
        <w:t xml:space="preserve">    Culiacán, Sin., lunes 26 de diciembre de 2022.</w:t>
      </w:r>
      <w:r w:rsidRPr="00416E88">
        <w:rPr>
          <w:rFonts w:ascii="Times New Roman" w:hAnsi="Times New Roman" w:cs="Times New Roman"/>
          <w:b/>
          <w:bCs/>
        </w:rPr>
        <w:t xml:space="preserve">    No. 155</w:t>
      </w:r>
    </w:p>
    <w:p w:rsidR="009E7A87" w:rsidRDefault="009E7A87" w:rsidP="009E7A87">
      <w:pPr>
        <w:pStyle w:val="avisos"/>
      </w:pPr>
      <w:r>
        <w:t xml:space="preserve">ESTA  SECCIÓN  CONSTA  DE  NUEVE  PARTES </w:t>
      </w:r>
      <w:r w:rsidR="0038665D">
        <w:fldChar w:fldCharType="begin"/>
      </w:r>
      <w:r>
        <w:instrText>tc "ESTA  SECCIÓN  CONSTA  DE  NUEVE  PARTES "</w:instrText>
      </w:r>
      <w:r w:rsidR="0038665D">
        <w:fldChar w:fldCharType="end"/>
      </w:r>
    </w:p>
    <w:p w:rsidR="009E7A87" w:rsidRDefault="009E7A87" w:rsidP="009E7A87">
      <w:pPr>
        <w:pStyle w:val="ESPA"/>
      </w:pPr>
    </w:p>
    <w:p w:rsidR="009E7A87" w:rsidRDefault="009E7A87" w:rsidP="009E7A87">
      <w:pPr>
        <w:pStyle w:val="ESPA"/>
      </w:pPr>
    </w:p>
    <w:p w:rsidR="009E7A87" w:rsidRDefault="009E7A87" w:rsidP="009E7A87">
      <w:pPr>
        <w:pStyle w:val="ESPA"/>
      </w:pPr>
    </w:p>
    <w:p w:rsidR="009E7A87" w:rsidRDefault="009E7A87" w:rsidP="009E7A87">
      <w:pPr>
        <w:pStyle w:val="ESPA"/>
      </w:pPr>
    </w:p>
    <w:p w:rsidR="009E7A87" w:rsidRDefault="0038665D" w:rsidP="009E7A87">
      <w:pPr>
        <w:pStyle w:val="avisos"/>
      </w:pPr>
      <w:r>
        <w:fldChar w:fldCharType="begin"/>
      </w:r>
      <w:r w:rsidR="009E7A87">
        <w:instrText>tc ""</w:instrText>
      </w:r>
      <w:r>
        <w:fldChar w:fldCharType="end"/>
      </w:r>
    </w:p>
    <w:p w:rsidR="009E7A87" w:rsidRDefault="0038665D" w:rsidP="009E7A87">
      <w:pPr>
        <w:pStyle w:val="avisos"/>
      </w:pPr>
      <w:r>
        <w:fldChar w:fldCharType="begin"/>
      </w:r>
      <w:r w:rsidR="009E7A87">
        <w:instrText>tc ""</w:instrText>
      </w:r>
      <w:r>
        <w:fldChar w:fldCharType="end"/>
      </w:r>
    </w:p>
    <w:p w:rsidR="009E7A87" w:rsidRDefault="0038665D" w:rsidP="009E7A87">
      <w:pPr>
        <w:pStyle w:val="avisos"/>
      </w:pPr>
      <w:r>
        <w:fldChar w:fldCharType="begin"/>
      </w:r>
      <w:r w:rsidR="009E7A87">
        <w:instrText>tc ""</w:instrText>
      </w:r>
      <w:r>
        <w:fldChar w:fldCharType="end"/>
      </w:r>
    </w:p>
    <w:p w:rsidR="009E7A87" w:rsidRDefault="009E7A87" w:rsidP="009E7A87">
      <w:pPr>
        <w:pStyle w:val="ESPA"/>
      </w:pPr>
    </w:p>
    <w:p w:rsidR="009E7A87" w:rsidRDefault="009E7A87" w:rsidP="009E7A87">
      <w:pPr>
        <w:pStyle w:val="ESPA"/>
      </w:pPr>
    </w:p>
    <w:p w:rsidR="009E7A87" w:rsidRDefault="009E7A87" w:rsidP="009E7A87">
      <w:pPr>
        <w:pStyle w:val="ESPA"/>
      </w:pPr>
    </w:p>
    <w:p w:rsidR="009E7A87" w:rsidRDefault="009E7A87" w:rsidP="009E7A87">
      <w:pPr>
        <w:pStyle w:val="avisos"/>
      </w:pPr>
      <w:r>
        <w:t>TERCERA   SECCIÓN</w:t>
      </w:r>
      <w:r w:rsidR="0038665D">
        <w:fldChar w:fldCharType="begin"/>
      </w:r>
      <w:r>
        <w:instrText>tc "TERCERA   SECCIÓN"</w:instrText>
      </w:r>
      <w:r w:rsidR="0038665D">
        <w:fldChar w:fldCharType="end"/>
      </w:r>
    </w:p>
    <w:p w:rsidR="009E7A87" w:rsidRDefault="009E7A87" w:rsidP="009E7A87">
      <w:pPr>
        <w:pStyle w:val="ESPA"/>
      </w:pPr>
    </w:p>
    <w:p w:rsidR="009E7A87" w:rsidRDefault="009E7A87" w:rsidP="009E7A87">
      <w:pPr>
        <w:pStyle w:val="avisos"/>
      </w:pPr>
      <w:r>
        <w:t>Parte  Siete</w:t>
      </w:r>
      <w:r w:rsidR="0038665D">
        <w:fldChar w:fldCharType="begin"/>
      </w:r>
      <w:r>
        <w:instrText>tc "Parte  Siete"</w:instrText>
      </w:r>
      <w:r w:rsidR="0038665D">
        <w:fldChar w:fldCharType="end"/>
      </w:r>
    </w:p>
    <w:p w:rsidR="009E7A87" w:rsidRDefault="009E7A87" w:rsidP="009E7A87">
      <w:pPr>
        <w:pStyle w:val="ESPA"/>
        <w:rPr>
          <w:rFonts w:ascii="Times New Roman" w:hAnsi="Times New Roman" w:cs="Times New Roman"/>
        </w:rPr>
      </w:pPr>
    </w:p>
    <w:p w:rsidR="009E7A87" w:rsidRDefault="009E7A87" w:rsidP="009E7A87">
      <w:pPr>
        <w:pStyle w:val="ESPA"/>
        <w:rPr>
          <w:rFonts w:ascii="Times New Roman" w:hAnsi="Times New Roman" w:cs="Times New Roman"/>
        </w:rPr>
      </w:pPr>
    </w:p>
    <w:p w:rsidR="009E7A87" w:rsidRDefault="009E7A87" w:rsidP="009E7A87">
      <w:pPr>
        <w:pStyle w:val="ESPA"/>
        <w:rPr>
          <w:rFonts w:ascii="Times New Roman" w:hAnsi="Times New Roman" w:cs="Times New Roman"/>
        </w:rPr>
      </w:pPr>
    </w:p>
    <w:p w:rsidR="009E7A87" w:rsidRDefault="0038665D" w:rsidP="009E7A87">
      <w:pPr>
        <w:pStyle w:val="Subttulo1"/>
        <w:rPr>
          <w:rFonts w:ascii="Cambria" w:hAnsi="Cambria" w:cs="Cambria"/>
          <w:spacing w:val="15"/>
        </w:rPr>
      </w:pPr>
      <w:r>
        <w:fldChar w:fldCharType="begin"/>
      </w:r>
      <w:r w:rsidR="009E7A87">
        <w:instrText>tc "</w:instrText>
      </w:r>
      <w:r w:rsidR="009E7A87">
        <w:rPr>
          <w:rFonts w:ascii="Cambria" w:hAnsi="Cambria" w:cs="Cambria"/>
          <w:spacing w:val="15"/>
        </w:rPr>
        <w:instrText>"</w:instrText>
      </w:r>
      <w:r>
        <w:fldChar w:fldCharType="end"/>
      </w:r>
    </w:p>
    <w:p w:rsidR="009E7A87" w:rsidRDefault="0038665D" w:rsidP="009E7A87">
      <w:pPr>
        <w:pStyle w:val="Subttulo1"/>
        <w:rPr>
          <w:rFonts w:ascii="Cambria" w:hAnsi="Cambria" w:cs="Cambria"/>
          <w:spacing w:val="15"/>
        </w:rPr>
      </w:pPr>
      <w:r>
        <w:fldChar w:fldCharType="begin"/>
      </w:r>
      <w:r w:rsidR="009E7A87">
        <w:instrText>tc "</w:instrText>
      </w:r>
      <w:r w:rsidR="009E7A87">
        <w:rPr>
          <w:rFonts w:ascii="Cambria" w:hAnsi="Cambria" w:cs="Cambria"/>
          <w:spacing w:val="15"/>
        </w:rPr>
        <w:instrText>"</w:instrText>
      </w:r>
      <w:r>
        <w:fldChar w:fldCharType="end"/>
      </w:r>
    </w:p>
    <w:p w:rsidR="009E7A87" w:rsidRDefault="009E7A87" w:rsidP="009E7A87">
      <w:pPr>
        <w:pStyle w:val="Subttulo1"/>
        <w:rPr>
          <w:rFonts w:ascii="Cambria" w:hAnsi="Cambria" w:cs="Cambria"/>
          <w:spacing w:val="15"/>
        </w:rPr>
      </w:pPr>
      <w:r>
        <w:rPr>
          <w:rFonts w:ascii="Cambria" w:hAnsi="Cambria" w:cs="Cambria"/>
          <w:spacing w:val="15"/>
        </w:rPr>
        <w:t>ÍNDICE</w:t>
      </w:r>
      <w:r w:rsidR="0038665D">
        <w:rPr>
          <w:rFonts w:ascii="Cambria" w:hAnsi="Cambria" w:cs="Cambria"/>
          <w:spacing w:val="15"/>
        </w:rPr>
        <w:fldChar w:fldCharType="begin"/>
      </w:r>
      <w:r>
        <w:instrText>tc "</w:instrText>
      </w:r>
      <w:r>
        <w:rPr>
          <w:rFonts w:ascii="Cambria" w:hAnsi="Cambria" w:cs="Cambria"/>
          <w:spacing w:val="15"/>
        </w:rPr>
        <w:instrText>ÍNDICE"</w:instrText>
      </w:r>
      <w:r w:rsidR="0038665D">
        <w:rPr>
          <w:rFonts w:ascii="Cambria" w:hAnsi="Cambria" w:cs="Cambria"/>
          <w:spacing w:val="15"/>
        </w:rPr>
        <w:fldChar w:fldCharType="end"/>
      </w:r>
    </w:p>
    <w:p w:rsidR="009E7A87" w:rsidRDefault="0038665D" w:rsidP="009E7A87">
      <w:pPr>
        <w:pStyle w:val="Subttulo1"/>
        <w:rPr>
          <w:spacing w:val="15"/>
        </w:rPr>
      </w:pPr>
      <w:r>
        <w:fldChar w:fldCharType="begin"/>
      </w:r>
      <w:r w:rsidR="009E7A87">
        <w:instrText>tc "</w:instrText>
      </w:r>
      <w:r w:rsidR="009E7A87">
        <w:rPr>
          <w:spacing w:val="15"/>
        </w:rPr>
        <w:instrText>"</w:instrText>
      </w:r>
      <w:r>
        <w:fldChar w:fldCharType="end"/>
      </w:r>
    </w:p>
    <w:p w:rsidR="009E7A87" w:rsidRDefault="0038665D" w:rsidP="009E7A87">
      <w:pPr>
        <w:pStyle w:val="Subttulo1"/>
        <w:rPr>
          <w:spacing w:val="15"/>
        </w:rPr>
      </w:pPr>
      <w:r>
        <w:fldChar w:fldCharType="begin"/>
      </w:r>
      <w:r w:rsidR="009E7A87">
        <w:instrText>tc "</w:instrText>
      </w:r>
      <w:r w:rsidR="009E7A87">
        <w:rPr>
          <w:spacing w:val="15"/>
        </w:rPr>
        <w:instrText>"</w:instrText>
      </w:r>
      <w:r>
        <w:fldChar w:fldCharType="end"/>
      </w:r>
    </w:p>
    <w:p w:rsidR="009E7A87" w:rsidRDefault="009E7A87" w:rsidP="009E7A87">
      <w:pPr>
        <w:pStyle w:val="ESPA"/>
      </w:pPr>
    </w:p>
    <w:p w:rsidR="009E7A87" w:rsidRDefault="009E7A87" w:rsidP="009E7A87">
      <w:pPr>
        <w:pStyle w:val="ESPA"/>
      </w:pPr>
    </w:p>
    <w:p w:rsidR="009E7A87" w:rsidRDefault="009E7A87" w:rsidP="009E7A87">
      <w:pPr>
        <w:pStyle w:val="ESPA"/>
      </w:pPr>
    </w:p>
    <w:p w:rsidR="009E7A87" w:rsidRDefault="009E7A87" w:rsidP="009E7A87">
      <w:pPr>
        <w:pStyle w:val="ESPA"/>
      </w:pPr>
    </w:p>
    <w:p w:rsidR="009E7A87" w:rsidRDefault="009E7A87" w:rsidP="009E7A87">
      <w:pPr>
        <w:pStyle w:val="ESPA"/>
        <w:rPr>
          <w:rFonts w:ascii="Times New Roman" w:hAnsi="Times New Roman" w:cs="Times New Roman"/>
        </w:rPr>
      </w:pPr>
    </w:p>
    <w:p w:rsidR="009E7A87" w:rsidRDefault="009E7A87" w:rsidP="009E7A87">
      <w:pPr>
        <w:pStyle w:val="ESPA"/>
        <w:rPr>
          <w:rFonts w:ascii="Times New Roman" w:hAnsi="Times New Roman" w:cs="Times New Roman"/>
        </w:rPr>
      </w:pPr>
    </w:p>
    <w:p w:rsidR="009E7A87" w:rsidRDefault="009E7A87" w:rsidP="009E7A87">
      <w:pPr>
        <w:pStyle w:val="avisos"/>
      </w:pPr>
      <w:r>
        <w:t>GOBIERNO  DEL  ESTADO</w:t>
      </w:r>
      <w:r w:rsidR="0038665D">
        <w:fldChar w:fldCharType="begin"/>
      </w:r>
      <w:r>
        <w:instrText>tc "GOBIERNO  DEL  ESTADO"</w:instrText>
      </w:r>
      <w:r w:rsidR="0038665D">
        <w:fldChar w:fldCharType="end"/>
      </w:r>
    </w:p>
    <w:p w:rsidR="009E7A87" w:rsidRDefault="009E7A87" w:rsidP="009E7A87">
      <w:pPr>
        <w:pStyle w:val="BODYTEXTO"/>
      </w:pPr>
      <w:r>
        <w:t>Decreto Número 380 del H. Congreso del Estado.- Ley de Ingresos y Presupuesto de Egresos del Estado de Sinaloa para el Ejercicio Fiscal del año 2023 y Anexos.</w:t>
      </w:r>
    </w:p>
    <w:p w:rsidR="009E7A87" w:rsidRDefault="009E7A87" w:rsidP="009E7A87">
      <w:pPr>
        <w:pStyle w:val="ESPA"/>
        <w:rPr>
          <w:rFonts w:ascii="Times New Roman" w:hAnsi="Times New Roman" w:cs="Times New Roman"/>
        </w:rPr>
      </w:pPr>
    </w:p>
    <w:p w:rsidR="009E7A87" w:rsidRDefault="009E7A87" w:rsidP="009E7A87">
      <w:pPr>
        <w:pStyle w:val="CENTRA"/>
        <w:tabs>
          <w:tab w:val="clear" w:pos="4309"/>
          <w:tab w:val="center" w:leader="underscore" w:pos="4300"/>
        </w:tabs>
      </w:pPr>
      <w:r>
        <w:t>956   -   1114</w:t>
      </w:r>
    </w:p>
    <w:p w:rsidR="00416E88" w:rsidRDefault="00416E88" w:rsidP="005E6930">
      <w:pPr>
        <w:jc w:val="center"/>
        <w:rPr>
          <w:rFonts w:ascii="Times New Roman" w:hAnsi="Times New Roman" w:cs="Times New Roman"/>
          <w:color w:val="000000"/>
          <w:sz w:val="24"/>
          <w:szCs w:val="24"/>
        </w:rPr>
      </w:pPr>
    </w:p>
    <w:p w:rsidR="00416E88" w:rsidRDefault="00416E88" w:rsidP="005E6930">
      <w:pPr>
        <w:jc w:val="center"/>
        <w:rPr>
          <w:rFonts w:ascii="Times New Roman" w:hAnsi="Times New Roman" w:cs="Times New Roman"/>
          <w:color w:val="000000"/>
          <w:sz w:val="24"/>
          <w:szCs w:val="24"/>
        </w:rPr>
      </w:pPr>
    </w:p>
    <w:p w:rsidR="009E7A87" w:rsidRPr="00416E88" w:rsidRDefault="009E7A87" w:rsidP="009E7A87">
      <w:pPr>
        <w:autoSpaceDE w:val="0"/>
        <w:autoSpaceDN w:val="0"/>
        <w:adjustRightInd w:val="0"/>
        <w:spacing w:after="0" w:line="240" w:lineRule="auto"/>
        <w:jc w:val="center"/>
        <w:rPr>
          <w:rFonts w:ascii="Times New Roman" w:hAnsi="Times New Roman" w:cs="Times New Roman"/>
          <w:b/>
          <w:bCs/>
          <w:sz w:val="36"/>
          <w:szCs w:val="36"/>
        </w:rPr>
      </w:pPr>
      <w:r w:rsidRPr="00416E88">
        <w:rPr>
          <w:rFonts w:ascii="Times New Roman" w:hAnsi="Times New Roman" w:cs="Times New Roman"/>
          <w:b/>
          <w:bCs/>
        </w:rPr>
        <w:t xml:space="preserve">Tomo CXIII  3ra. Época </w:t>
      </w:r>
      <w:r w:rsidRPr="00416E88">
        <w:rPr>
          <w:rFonts w:ascii="Times New Roman" w:hAnsi="Times New Roman" w:cs="Times New Roman"/>
        </w:rPr>
        <w:t xml:space="preserve">    Culiacán, Sin., lunes 26 de diciembre de 2022.</w:t>
      </w:r>
      <w:r w:rsidRPr="00416E88">
        <w:rPr>
          <w:rFonts w:ascii="Times New Roman" w:hAnsi="Times New Roman" w:cs="Times New Roman"/>
          <w:b/>
          <w:bCs/>
        </w:rPr>
        <w:t xml:space="preserve">    No. 155</w:t>
      </w:r>
    </w:p>
    <w:p w:rsidR="00B64953" w:rsidRPr="00B64953" w:rsidRDefault="00B64953"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t xml:space="preserve">ESTA  SECCIÓN  CONSTA  DE  NUEVE  PARTES </w:t>
      </w:r>
      <w:r w:rsidR="0038665D" w:rsidRPr="00B64953">
        <w:rPr>
          <w:rFonts w:ascii="Times New Roman" w:hAnsi="Times New Roman" w:cs="Times New Roman"/>
          <w:b/>
          <w:bCs/>
          <w:sz w:val="24"/>
          <w:szCs w:val="24"/>
        </w:rPr>
        <w:fldChar w:fldCharType="begin"/>
      </w:r>
      <w:r w:rsidRPr="00B64953">
        <w:rPr>
          <w:rFonts w:ascii="Times New Roman" w:hAnsi="Times New Roman" w:cs="Times New Roman"/>
          <w:b/>
          <w:bCs/>
          <w:sz w:val="24"/>
          <w:szCs w:val="24"/>
        </w:rPr>
        <w:instrText>tc "ESTA  SECCIÓN  CONSTA  DE  NUEVE  PARTES "</w:instrText>
      </w:r>
      <w:r w:rsidR="0038665D" w:rsidRPr="00B64953">
        <w:rPr>
          <w:rFonts w:ascii="Times New Roman" w:hAnsi="Times New Roman" w:cs="Times New Roman"/>
          <w:b/>
          <w:bCs/>
          <w:sz w:val="24"/>
          <w:szCs w:val="24"/>
        </w:rPr>
        <w:fldChar w:fldCharType="end"/>
      </w: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38665D"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fldChar w:fldCharType="begin"/>
      </w:r>
      <w:r w:rsidR="00B64953" w:rsidRPr="00B64953">
        <w:rPr>
          <w:rFonts w:ascii="Times New Roman" w:hAnsi="Times New Roman" w:cs="Times New Roman"/>
          <w:b/>
          <w:bCs/>
          <w:sz w:val="24"/>
          <w:szCs w:val="24"/>
        </w:rPr>
        <w:instrText>tc ""</w:instrText>
      </w:r>
      <w:r w:rsidRPr="00B64953">
        <w:rPr>
          <w:rFonts w:ascii="Times New Roman" w:hAnsi="Times New Roman" w:cs="Times New Roman"/>
          <w:b/>
          <w:bCs/>
          <w:sz w:val="24"/>
          <w:szCs w:val="24"/>
        </w:rPr>
        <w:fldChar w:fldCharType="end"/>
      </w:r>
    </w:p>
    <w:p w:rsidR="00B64953" w:rsidRPr="00B64953" w:rsidRDefault="0038665D"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fldChar w:fldCharType="begin"/>
      </w:r>
      <w:r w:rsidR="00B64953" w:rsidRPr="00B64953">
        <w:rPr>
          <w:rFonts w:ascii="Times New Roman" w:hAnsi="Times New Roman" w:cs="Times New Roman"/>
          <w:b/>
          <w:bCs/>
          <w:sz w:val="24"/>
          <w:szCs w:val="24"/>
        </w:rPr>
        <w:instrText>tc ""</w:instrText>
      </w:r>
      <w:r w:rsidRPr="00B64953">
        <w:rPr>
          <w:rFonts w:ascii="Times New Roman" w:hAnsi="Times New Roman" w:cs="Times New Roman"/>
          <w:b/>
          <w:bCs/>
          <w:sz w:val="24"/>
          <w:szCs w:val="24"/>
        </w:rPr>
        <w:fldChar w:fldCharType="end"/>
      </w:r>
    </w:p>
    <w:p w:rsidR="00B64953" w:rsidRPr="00B64953" w:rsidRDefault="0038665D"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fldChar w:fldCharType="begin"/>
      </w:r>
      <w:r w:rsidR="00B64953" w:rsidRPr="00B64953">
        <w:rPr>
          <w:rFonts w:ascii="Times New Roman" w:hAnsi="Times New Roman" w:cs="Times New Roman"/>
          <w:b/>
          <w:bCs/>
          <w:sz w:val="24"/>
          <w:szCs w:val="24"/>
        </w:rPr>
        <w:instrText>tc ""</w:instrText>
      </w:r>
      <w:r w:rsidRPr="00B64953">
        <w:rPr>
          <w:rFonts w:ascii="Times New Roman" w:hAnsi="Times New Roman" w:cs="Times New Roman"/>
          <w:b/>
          <w:bCs/>
          <w:sz w:val="24"/>
          <w:szCs w:val="24"/>
        </w:rPr>
        <w:fldChar w:fldCharType="end"/>
      </w: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t>TERCERA   SECCIÓN</w:t>
      </w:r>
      <w:r w:rsidR="0038665D" w:rsidRPr="00B64953">
        <w:rPr>
          <w:rFonts w:ascii="Times New Roman" w:hAnsi="Times New Roman" w:cs="Times New Roman"/>
          <w:b/>
          <w:bCs/>
          <w:sz w:val="24"/>
          <w:szCs w:val="24"/>
        </w:rPr>
        <w:fldChar w:fldCharType="begin"/>
      </w:r>
      <w:r w:rsidRPr="00B64953">
        <w:rPr>
          <w:rFonts w:ascii="Times New Roman" w:hAnsi="Times New Roman" w:cs="Times New Roman"/>
          <w:b/>
          <w:bCs/>
          <w:sz w:val="24"/>
          <w:szCs w:val="24"/>
        </w:rPr>
        <w:instrText>tc "TERCERA   SECCIÓN"</w:instrText>
      </w:r>
      <w:r w:rsidR="0038665D" w:rsidRPr="00B64953">
        <w:rPr>
          <w:rFonts w:ascii="Times New Roman" w:hAnsi="Times New Roman" w:cs="Times New Roman"/>
          <w:b/>
          <w:bCs/>
          <w:sz w:val="24"/>
          <w:szCs w:val="24"/>
        </w:rPr>
        <w:fldChar w:fldCharType="end"/>
      </w: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t>Parte  Ocho</w:t>
      </w:r>
      <w:r w:rsidR="0038665D" w:rsidRPr="00B64953">
        <w:rPr>
          <w:rFonts w:ascii="Times New Roman" w:hAnsi="Times New Roman" w:cs="Times New Roman"/>
          <w:b/>
          <w:bCs/>
          <w:sz w:val="24"/>
          <w:szCs w:val="24"/>
        </w:rPr>
        <w:fldChar w:fldCharType="begin"/>
      </w:r>
      <w:r w:rsidRPr="00B64953">
        <w:rPr>
          <w:rFonts w:ascii="Times New Roman" w:hAnsi="Times New Roman" w:cs="Times New Roman"/>
          <w:b/>
          <w:bCs/>
          <w:sz w:val="24"/>
          <w:szCs w:val="24"/>
        </w:rPr>
        <w:instrText>tc "Parte  Ocho"</w:instrText>
      </w:r>
      <w:r w:rsidR="0038665D" w:rsidRPr="00B64953">
        <w:rPr>
          <w:rFonts w:ascii="Times New Roman" w:hAnsi="Times New Roman" w:cs="Times New Roman"/>
          <w:b/>
          <w:bCs/>
          <w:sz w:val="24"/>
          <w:szCs w:val="24"/>
        </w:rPr>
        <w:fldChar w:fldCharType="end"/>
      </w:r>
    </w:p>
    <w:p w:rsidR="00B64953" w:rsidRPr="00B64953" w:rsidRDefault="00B64953" w:rsidP="00B64953">
      <w:pPr>
        <w:autoSpaceDE w:val="0"/>
        <w:autoSpaceDN w:val="0"/>
        <w:adjustRightInd w:val="0"/>
        <w:spacing w:after="0" w:line="240" w:lineRule="auto"/>
        <w:jc w:val="center"/>
        <w:rPr>
          <w:rFonts w:ascii="Times New Roman" w:hAnsi="Times New Roman" w:cs="Times New 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sz w:val="8"/>
          <w:szCs w:val="8"/>
        </w:rPr>
      </w:pPr>
    </w:p>
    <w:p w:rsidR="00B64953" w:rsidRPr="00B64953" w:rsidRDefault="0038665D" w:rsidP="00B64953">
      <w:pPr>
        <w:autoSpaceDE w:val="0"/>
        <w:autoSpaceDN w:val="0"/>
        <w:adjustRightInd w:val="0"/>
        <w:spacing w:after="0" w:line="240" w:lineRule="auto"/>
        <w:jc w:val="center"/>
        <w:rPr>
          <w:rFonts w:ascii="Cambria" w:hAnsi="Cambria" w:cs="Cambria"/>
          <w:b/>
          <w:bCs/>
          <w:spacing w:val="15"/>
          <w:sz w:val="36"/>
          <w:szCs w:val="36"/>
        </w:rPr>
      </w:pPr>
      <w:r w:rsidRPr="00B64953">
        <w:rPr>
          <w:rFonts w:ascii="Times New Roman" w:hAnsi="Times New Roman" w:cs="Times New Roman"/>
          <w:b/>
          <w:bCs/>
          <w:sz w:val="36"/>
          <w:szCs w:val="36"/>
        </w:rPr>
        <w:fldChar w:fldCharType="begin"/>
      </w:r>
      <w:r w:rsidR="00B64953" w:rsidRPr="00B64953">
        <w:rPr>
          <w:rFonts w:ascii="Times New Roman" w:hAnsi="Times New Roman" w:cs="Times New Roman"/>
          <w:b/>
          <w:bCs/>
          <w:sz w:val="36"/>
          <w:szCs w:val="36"/>
        </w:rPr>
        <w:instrText>tc "</w:instrText>
      </w:r>
      <w:r w:rsidR="00B64953" w:rsidRPr="00B64953">
        <w:rPr>
          <w:rFonts w:ascii="Cambria" w:hAnsi="Cambria" w:cs="Cambria"/>
          <w:b/>
          <w:bCs/>
          <w:spacing w:val="15"/>
          <w:sz w:val="36"/>
          <w:szCs w:val="36"/>
        </w:rPr>
        <w:instrText>"</w:instrText>
      </w:r>
      <w:r w:rsidRPr="00B64953">
        <w:rPr>
          <w:rFonts w:ascii="Times New Roman" w:hAnsi="Times New Roman" w:cs="Times New Roman"/>
          <w:b/>
          <w:bCs/>
          <w:sz w:val="36"/>
          <w:szCs w:val="36"/>
        </w:rPr>
        <w:fldChar w:fldCharType="end"/>
      </w:r>
    </w:p>
    <w:p w:rsidR="00B64953" w:rsidRPr="00B64953" w:rsidRDefault="0038665D" w:rsidP="00B64953">
      <w:pPr>
        <w:autoSpaceDE w:val="0"/>
        <w:autoSpaceDN w:val="0"/>
        <w:adjustRightInd w:val="0"/>
        <w:spacing w:after="0" w:line="240" w:lineRule="auto"/>
        <w:jc w:val="center"/>
        <w:rPr>
          <w:rFonts w:ascii="Cambria" w:hAnsi="Cambria" w:cs="Cambria"/>
          <w:b/>
          <w:bCs/>
          <w:spacing w:val="15"/>
          <w:sz w:val="36"/>
          <w:szCs w:val="36"/>
        </w:rPr>
      </w:pPr>
      <w:r w:rsidRPr="00B64953">
        <w:rPr>
          <w:rFonts w:ascii="Times New Roman" w:hAnsi="Times New Roman" w:cs="Times New Roman"/>
          <w:b/>
          <w:bCs/>
          <w:sz w:val="36"/>
          <w:szCs w:val="36"/>
        </w:rPr>
        <w:fldChar w:fldCharType="begin"/>
      </w:r>
      <w:r w:rsidR="00B64953" w:rsidRPr="00B64953">
        <w:rPr>
          <w:rFonts w:ascii="Times New Roman" w:hAnsi="Times New Roman" w:cs="Times New Roman"/>
          <w:b/>
          <w:bCs/>
          <w:sz w:val="36"/>
          <w:szCs w:val="36"/>
        </w:rPr>
        <w:instrText>tc "</w:instrText>
      </w:r>
      <w:r w:rsidR="00B64953" w:rsidRPr="00B64953">
        <w:rPr>
          <w:rFonts w:ascii="Cambria" w:hAnsi="Cambria" w:cs="Cambria"/>
          <w:b/>
          <w:bCs/>
          <w:spacing w:val="15"/>
          <w:sz w:val="36"/>
          <w:szCs w:val="36"/>
        </w:rPr>
        <w:instrText>"</w:instrText>
      </w:r>
      <w:r w:rsidRPr="00B64953">
        <w:rPr>
          <w:rFonts w:ascii="Times New Roman" w:hAnsi="Times New Roman" w:cs="Times New Roman"/>
          <w:b/>
          <w:bCs/>
          <w:sz w:val="36"/>
          <w:szCs w:val="36"/>
        </w:rPr>
        <w:fldChar w:fldCharType="end"/>
      </w:r>
    </w:p>
    <w:p w:rsidR="00B64953" w:rsidRPr="00B64953" w:rsidRDefault="00B64953" w:rsidP="00B64953">
      <w:pPr>
        <w:autoSpaceDE w:val="0"/>
        <w:autoSpaceDN w:val="0"/>
        <w:adjustRightInd w:val="0"/>
        <w:spacing w:after="0" w:line="240" w:lineRule="auto"/>
        <w:jc w:val="center"/>
        <w:rPr>
          <w:rFonts w:ascii="Cambria" w:hAnsi="Cambria" w:cs="Cambria"/>
          <w:b/>
          <w:bCs/>
          <w:spacing w:val="15"/>
          <w:sz w:val="36"/>
          <w:szCs w:val="36"/>
        </w:rPr>
      </w:pPr>
      <w:r w:rsidRPr="00B64953">
        <w:rPr>
          <w:rFonts w:ascii="Cambria" w:hAnsi="Cambria" w:cs="Cambria"/>
          <w:b/>
          <w:bCs/>
          <w:spacing w:val="15"/>
          <w:sz w:val="36"/>
          <w:szCs w:val="36"/>
        </w:rPr>
        <w:t>ÍNDICE</w:t>
      </w:r>
      <w:r w:rsidR="0038665D" w:rsidRPr="00B64953">
        <w:rPr>
          <w:rFonts w:ascii="Cambria" w:hAnsi="Cambria" w:cs="Cambria"/>
          <w:b/>
          <w:bCs/>
          <w:spacing w:val="15"/>
          <w:sz w:val="36"/>
          <w:szCs w:val="36"/>
        </w:rPr>
        <w:fldChar w:fldCharType="begin"/>
      </w:r>
      <w:r w:rsidRPr="00B64953">
        <w:rPr>
          <w:rFonts w:ascii="Times New Roman" w:hAnsi="Times New Roman" w:cs="Times New Roman"/>
          <w:b/>
          <w:bCs/>
          <w:sz w:val="36"/>
          <w:szCs w:val="36"/>
        </w:rPr>
        <w:instrText>tc "</w:instrText>
      </w:r>
      <w:r w:rsidRPr="00B64953">
        <w:rPr>
          <w:rFonts w:ascii="Cambria" w:hAnsi="Cambria" w:cs="Cambria"/>
          <w:b/>
          <w:bCs/>
          <w:spacing w:val="15"/>
          <w:sz w:val="36"/>
          <w:szCs w:val="36"/>
        </w:rPr>
        <w:instrText>ÍNDICE"</w:instrText>
      </w:r>
      <w:r w:rsidR="0038665D" w:rsidRPr="00B64953">
        <w:rPr>
          <w:rFonts w:ascii="Cambria" w:hAnsi="Cambria" w:cs="Cambria"/>
          <w:b/>
          <w:bCs/>
          <w:spacing w:val="15"/>
          <w:sz w:val="36"/>
          <w:szCs w:val="36"/>
        </w:rPr>
        <w:fldChar w:fldCharType="end"/>
      </w:r>
    </w:p>
    <w:p w:rsidR="00B64953" w:rsidRPr="00B64953" w:rsidRDefault="0038665D" w:rsidP="00B64953">
      <w:pPr>
        <w:autoSpaceDE w:val="0"/>
        <w:autoSpaceDN w:val="0"/>
        <w:adjustRightInd w:val="0"/>
        <w:spacing w:after="0" w:line="240" w:lineRule="auto"/>
        <w:jc w:val="center"/>
        <w:rPr>
          <w:rFonts w:ascii="Times New Roman" w:hAnsi="Times New Roman" w:cs="Times New Roman"/>
          <w:b/>
          <w:bCs/>
          <w:spacing w:val="15"/>
          <w:sz w:val="36"/>
          <w:szCs w:val="36"/>
        </w:rPr>
      </w:pPr>
      <w:r w:rsidRPr="00B64953">
        <w:rPr>
          <w:rFonts w:ascii="Times New Roman" w:hAnsi="Times New Roman" w:cs="Times New Roman"/>
          <w:b/>
          <w:bCs/>
          <w:sz w:val="36"/>
          <w:szCs w:val="36"/>
        </w:rPr>
        <w:fldChar w:fldCharType="begin"/>
      </w:r>
      <w:r w:rsidR="00B64953" w:rsidRPr="00B64953">
        <w:rPr>
          <w:rFonts w:ascii="Times New Roman" w:hAnsi="Times New Roman" w:cs="Times New Roman"/>
          <w:b/>
          <w:bCs/>
          <w:sz w:val="36"/>
          <w:szCs w:val="36"/>
        </w:rPr>
        <w:instrText>tc "</w:instrText>
      </w:r>
      <w:r w:rsidR="00B64953" w:rsidRPr="00B64953">
        <w:rPr>
          <w:rFonts w:ascii="Times New Roman" w:hAnsi="Times New Roman" w:cs="Times New Roman"/>
          <w:b/>
          <w:bCs/>
          <w:spacing w:val="15"/>
          <w:sz w:val="36"/>
          <w:szCs w:val="36"/>
        </w:rPr>
        <w:instrText>"</w:instrText>
      </w:r>
      <w:r w:rsidRPr="00B64953">
        <w:rPr>
          <w:rFonts w:ascii="Times New Roman" w:hAnsi="Times New Roman" w:cs="Times New Roman"/>
          <w:b/>
          <w:bCs/>
          <w:sz w:val="36"/>
          <w:szCs w:val="36"/>
        </w:rPr>
        <w:fldChar w:fldCharType="end"/>
      </w:r>
    </w:p>
    <w:p w:rsidR="00B64953" w:rsidRPr="00B64953" w:rsidRDefault="0038665D" w:rsidP="00B64953">
      <w:pPr>
        <w:autoSpaceDE w:val="0"/>
        <w:autoSpaceDN w:val="0"/>
        <w:adjustRightInd w:val="0"/>
        <w:spacing w:after="0" w:line="240" w:lineRule="auto"/>
        <w:jc w:val="center"/>
        <w:rPr>
          <w:rFonts w:ascii="Times New Roman" w:hAnsi="Times New Roman" w:cs="Times New Roman"/>
          <w:b/>
          <w:bCs/>
          <w:spacing w:val="15"/>
          <w:sz w:val="36"/>
          <w:szCs w:val="36"/>
        </w:rPr>
      </w:pPr>
      <w:r w:rsidRPr="00B64953">
        <w:rPr>
          <w:rFonts w:ascii="Times New Roman" w:hAnsi="Times New Roman" w:cs="Times New Roman"/>
          <w:b/>
          <w:bCs/>
          <w:sz w:val="36"/>
          <w:szCs w:val="36"/>
        </w:rPr>
        <w:fldChar w:fldCharType="begin"/>
      </w:r>
      <w:r w:rsidR="00B64953" w:rsidRPr="00B64953">
        <w:rPr>
          <w:rFonts w:ascii="Times New Roman" w:hAnsi="Times New Roman" w:cs="Times New Roman"/>
          <w:b/>
          <w:bCs/>
          <w:sz w:val="36"/>
          <w:szCs w:val="36"/>
        </w:rPr>
        <w:instrText>tc "</w:instrText>
      </w:r>
      <w:r w:rsidR="00B64953" w:rsidRPr="00B64953">
        <w:rPr>
          <w:rFonts w:ascii="Times New Roman" w:hAnsi="Times New Roman" w:cs="Times New Roman"/>
          <w:b/>
          <w:bCs/>
          <w:spacing w:val="15"/>
          <w:sz w:val="36"/>
          <w:szCs w:val="36"/>
        </w:rPr>
        <w:instrText>"</w:instrText>
      </w:r>
      <w:r w:rsidRPr="00B64953">
        <w:rPr>
          <w:rFonts w:ascii="Times New Roman" w:hAnsi="Times New Roman" w:cs="Times New Roman"/>
          <w:b/>
          <w:bCs/>
          <w:sz w:val="36"/>
          <w:szCs w:val="36"/>
        </w:rPr>
        <w:fldChar w:fldCharType="end"/>
      </w: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t>GOBIERNO  DEL  ESTADO</w:t>
      </w:r>
      <w:r w:rsidR="0038665D" w:rsidRPr="00B64953">
        <w:rPr>
          <w:rFonts w:ascii="Times New Roman" w:hAnsi="Times New Roman" w:cs="Times New Roman"/>
          <w:b/>
          <w:bCs/>
          <w:sz w:val="24"/>
          <w:szCs w:val="24"/>
        </w:rPr>
        <w:fldChar w:fldCharType="begin"/>
      </w:r>
      <w:r w:rsidRPr="00B64953">
        <w:rPr>
          <w:rFonts w:ascii="Times New Roman" w:hAnsi="Times New Roman" w:cs="Times New Roman"/>
          <w:b/>
          <w:bCs/>
          <w:sz w:val="24"/>
          <w:szCs w:val="24"/>
        </w:rPr>
        <w:instrText>tc "GOBIERNO  DEL  ESTADO"</w:instrText>
      </w:r>
      <w:r w:rsidR="0038665D" w:rsidRPr="00B64953">
        <w:rPr>
          <w:rFonts w:ascii="Times New Roman" w:hAnsi="Times New Roman" w:cs="Times New Roman"/>
          <w:b/>
          <w:bCs/>
          <w:sz w:val="24"/>
          <w:szCs w:val="24"/>
        </w:rPr>
        <w:fldChar w:fldCharType="end"/>
      </w:r>
    </w:p>
    <w:p w:rsidR="00B64953" w:rsidRPr="00B64953" w:rsidRDefault="00B64953" w:rsidP="00B649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64953">
        <w:rPr>
          <w:rFonts w:ascii="Times New Roman" w:hAnsi="Times New Roman" w:cs="Times New Roman"/>
          <w:sz w:val="24"/>
          <w:szCs w:val="24"/>
        </w:rPr>
        <w:t>Decreto Número 380 del H. Congreso del Estado.- Ley de Ingresos y Presupuesto de Egresos del Estado de Sinaloa para el Ejercicio Fiscal del año 2023 y Anexos.</w:t>
      </w:r>
    </w:p>
    <w:p w:rsidR="00B64953" w:rsidRPr="00B64953" w:rsidRDefault="00B64953" w:rsidP="00B64953">
      <w:pPr>
        <w:autoSpaceDE w:val="0"/>
        <w:autoSpaceDN w:val="0"/>
        <w:adjustRightInd w:val="0"/>
        <w:spacing w:after="0" w:line="240" w:lineRule="auto"/>
        <w:jc w:val="center"/>
        <w:rPr>
          <w:rFonts w:ascii="Times New Roman" w:hAnsi="Times New Roman" w:cs="Times New Roman"/>
          <w:sz w:val="8"/>
          <w:szCs w:val="8"/>
        </w:rPr>
      </w:pPr>
    </w:p>
    <w:p w:rsidR="00416E88" w:rsidRDefault="00B64953" w:rsidP="00B64953">
      <w:pPr>
        <w:jc w:val="center"/>
        <w:rPr>
          <w:rFonts w:ascii="Times New Roman" w:hAnsi="Times New Roman" w:cs="Times New Roman"/>
          <w:color w:val="000000"/>
          <w:sz w:val="24"/>
          <w:szCs w:val="24"/>
        </w:rPr>
      </w:pPr>
      <w:r w:rsidRPr="00B64953">
        <w:rPr>
          <w:rFonts w:ascii="Times New Roman" w:hAnsi="Times New Roman" w:cs="Times New Roman"/>
          <w:sz w:val="24"/>
          <w:szCs w:val="24"/>
        </w:rPr>
        <w:t>1115   -   1273</w:t>
      </w:r>
    </w:p>
    <w:p w:rsidR="00416E88" w:rsidRDefault="00416E88" w:rsidP="005E6930">
      <w:pPr>
        <w:jc w:val="center"/>
        <w:rPr>
          <w:rFonts w:ascii="Times New Roman" w:hAnsi="Times New Roman" w:cs="Times New Roman"/>
          <w:color w:val="000000"/>
          <w:sz w:val="24"/>
          <w:szCs w:val="24"/>
        </w:rPr>
      </w:pPr>
    </w:p>
    <w:p w:rsidR="00416E88" w:rsidRDefault="00416E88" w:rsidP="005E6930">
      <w:pPr>
        <w:jc w:val="center"/>
        <w:rPr>
          <w:rFonts w:ascii="Times New Roman" w:hAnsi="Times New Roman" w:cs="Times New Roman"/>
          <w:color w:val="000000"/>
          <w:sz w:val="24"/>
          <w:szCs w:val="24"/>
        </w:rPr>
      </w:pPr>
    </w:p>
    <w:p w:rsidR="009E7A87" w:rsidRPr="00416E88" w:rsidRDefault="009E7A87" w:rsidP="009E7A87">
      <w:pPr>
        <w:autoSpaceDE w:val="0"/>
        <w:autoSpaceDN w:val="0"/>
        <w:adjustRightInd w:val="0"/>
        <w:spacing w:after="0" w:line="240" w:lineRule="auto"/>
        <w:jc w:val="center"/>
        <w:rPr>
          <w:rFonts w:ascii="Times New Roman" w:hAnsi="Times New Roman" w:cs="Times New Roman"/>
          <w:b/>
          <w:bCs/>
          <w:sz w:val="36"/>
          <w:szCs w:val="36"/>
        </w:rPr>
      </w:pPr>
      <w:r w:rsidRPr="00416E88">
        <w:rPr>
          <w:rFonts w:ascii="Times New Roman" w:hAnsi="Times New Roman" w:cs="Times New Roman"/>
          <w:b/>
          <w:bCs/>
        </w:rPr>
        <w:t xml:space="preserve">Tomo CXIII  3ra. Época </w:t>
      </w:r>
      <w:r w:rsidRPr="00416E88">
        <w:rPr>
          <w:rFonts w:ascii="Times New Roman" w:hAnsi="Times New Roman" w:cs="Times New Roman"/>
        </w:rPr>
        <w:t xml:space="preserve">    Culiacán, Sin., lunes 26 de diciembre de 2022.</w:t>
      </w:r>
      <w:r w:rsidRPr="00416E88">
        <w:rPr>
          <w:rFonts w:ascii="Times New Roman" w:hAnsi="Times New Roman" w:cs="Times New Roman"/>
          <w:b/>
          <w:bCs/>
        </w:rPr>
        <w:t xml:space="preserve">    No. 155</w:t>
      </w:r>
    </w:p>
    <w:p w:rsidR="00B64953" w:rsidRPr="00B64953" w:rsidRDefault="00B64953"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t xml:space="preserve">ESTA  SECCIÓN  CONSTA  DE  NUEVE  PARTES </w:t>
      </w:r>
      <w:r w:rsidR="0038665D" w:rsidRPr="00B64953">
        <w:rPr>
          <w:rFonts w:ascii="Times New Roman" w:hAnsi="Times New Roman" w:cs="Times New Roman"/>
          <w:b/>
          <w:bCs/>
          <w:sz w:val="24"/>
          <w:szCs w:val="24"/>
        </w:rPr>
        <w:fldChar w:fldCharType="begin"/>
      </w:r>
      <w:r w:rsidRPr="00B64953">
        <w:rPr>
          <w:rFonts w:ascii="Times New Roman" w:hAnsi="Times New Roman" w:cs="Times New Roman"/>
          <w:b/>
          <w:bCs/>
          <w:sz w:val="24"/>
          <w:szCs w:val="24"/>
        </w:rPr>
        <w:instrText>tc "ESTA  SECCIÓN  CONSTA  DE  NUEVE  PARTES "</w:instrText>
      </w:r>
      <w:r w:rsidR="0038665D" w:rsidRPr="00B64953">
        <w:rPr>
          <w:rFonts w:ascii="Times New Roman" w:hAnsi="Times New Roman" w:cs="Times New Roman"/>
          <w:b/>
          <w:bCs/>
          <w:sz w:val="24"/>
          <w:szCs w:val="24"/>
        </w:rPr>
        <w:fldChar w:fldCharType="end"/>
      </w: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38665D"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fldChar w:fldCharType="begin"/>
      </w:r>
      <w:r w:rsidR="00B64953" w:rsidRPr="00B64953">
        <w:rPr>
          <w:rFonts w:ascii="Times New Roman" w:hAnsi="Times New Roman" w:cs="Times New Roman"/>
          <w:b/>
          <w:bCs/>
          <w:sz w:val="24"/>
          <w:szCs w:val="24"/>
        </w:rPr>
        <w:instrText>tc ""</w:instrText>
      </w:r>
      <w:r w:rsidRPr="00B64953">
        <w:rPr>
          <w:rFonts w:ascii="Times New Roman" w:hAnsi="Times New Roman" w:cs="Times New Roman"/>
          <w:b/>
          <w:bCs/>
          <w:sz w:val="24"/>
          <w:szCs w:val="24"/>
        </w:rPr>
        <w:fldChar w:fldCharType="end"/>
      </w:r>
    </w:p>
    <w:p w:rsidR="00B64953" w:rsidRPr="00B64953" w:rsidRDefault="0038665D"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fldChar w:fldCharType="begin"/>
      </w:r>
      <w:r w:rsidR="00B64953" w:rsidRPr="00B64953">
        <w:rPr>
          <w:rFonts w:ascii="Times New Roman" w:hAnsi="Times New Roman" w:cs="Times New Roman"/>
          <w:b/>
          <w:bCs/>
          <w:sz w:val="24"/>
          <w:szCs w:val="24"/>
        </w:rPr>
        <w:instrText>tc ""</w:instrText>
      </w:r>
      <w:r w:rsidRPr="00B64953">
        <w:rPr>
          <w:rFonts w:ascii="Times New Roman" w:hAnsi="Times New Roman" w:cs="Times New Roman"/>
          <w:b/>
          <w:bCs/>
          <w:sz w:val="24"/>
          <w:szCs w:val="24"/>
        </w:rPr>
        <w:fldChar w:fldCharType="end"/>
      </w:r>
    </w:p>
    <w:p w:rsidR="00B64953" w:rsidRPr="00B64953" w:rsidRDefault="0038665D"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fldChar w:fldCharType="begin"/>
      </w:r>
      <w:r w:rsidR="00B64953" w:rsidRPr="00B64953">
        <w:rPr>
          <w:rFonts w:ascii="Times New Roman" w:hAnsi="Times New Roman" w:cs="Times New Roman"/>
          <w:b/>
          <w:bCs/>
          <w:sz w:val="24"/>
          <w:szCs w:val="24"/>
        </w:rPr>
        <w:instrText>tc ""</w:instrText>
      </w:r>
      <w:r w:rsidRPr="00B64953">
        <w:rPr>
          <w:rFonts w:ascii="Times New Roman" w:hAnsi="Times New Roman" w:cs="Times New Roman"/>
          <w:b/>
          <w:bCs/>
          <w:sz w:val="24"/>
          <w:szCs w:val="24"/>
        </w:rPr>
        <w:fldChar w:fldCharType="end"/>
      </w: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t>TERCERA   SECCIÓN</w:t>
      </w:r>
      <w:r w:rsidR="0038665D" w:rsidRPr="00B64953">
        <w:rPr>
          <w:rFonts w:ascii="Times New Roman" w:hAnsi="Times New Roman" w:cs="Times New Roman"/>
          <w:b/>
          <w:bCs/>
          <w:sz w:val="24"/>
          <w:szCs w:val="24"/>
        </w:rPr>
        <w:fldChar w:fldCharType="begin"/>
      </w:r>
      <w:r w:rsidRPr="00B64953">
        <w:rPr>
          <w:rFonts w:ascii="Times New Roman" w:hAnsi="Times New Roman" w:cs="Times New Roman"/>
          <w:b/>
          <w:bCs/>
          <w:sz w:val="24"/>
          <w:szCs w:val="24"/>
        </w:rPr>
        <w:instrText>tc "TERCERA   SECCIÓN"</w:instrText>
      </w:r>
      <w:r w:rsidR="0038665D" w:rsidRPr="00B64953">
        <w:rPr>
          <w:rFonts w:ascii="Times New Roman" w:hAnsi="Times New Roman" w:cs="Times New Roman"/>
          <w:b/>
          <w:bCs/>
          <w:sz w:val="24"/>
          <w:szCs w:val="24"/>
        </w:rPr>
        <w:fldChar w:fldCharType="end"/>
      </w: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t>Parte  Nueve</w:t>
      </w:r>
      <w:r w:rsidR="0038665D" w:rsidRPr="00B64953">
        <w:rPr>
          <w:rFonts w:ascii="Times New Roman" w:hAnsi="Times New Roman" w:cs="Times New Roman"/>
          <w:b/>
          <w:bCs/>
          <w:sz w:val="24"/>
          <w:szCs w:val="24"/>
        </w:rPr>
        <w:fldChar w:fldCharType="begin"/>
      </w:r>
      <w:r w:rsidRPr="00B64953">
        <w:rPr>
          <w:rFonts w:ascii="Times New Roman" w:hAnsi="Times New Roman" w:cs="Times New Roman"/>
          <w:b/>
          <w:bCs/>
          <w:sz w:val="24"/>
          <w:szCs w:val="24"/>
        </w:rPr>
        <w:instrText>tc "Parte  Nueve"</w:instrText>
      </w:r>
      <w:r w:rsidR="0038665D" w:rsidRPr="00B64953">
        <w:rPr>
          <w:rFonts w:ascii="Times New Roman" w:hAnsi="Times New Roman" w:cs="Times New Roman"/>
          <w:b/>
          <w:bCs/>
          <w:sz w:val="24"/>
          <w:szCs w:val="24"/>
        </w:rPr>
        <w:fldChar w:fldCharType="end"/>
      </w:r>
    </w:p>
    <w:p w:rsidR="00B64953" w:rsidRPr="00B64953" w:rsidRDefault="00B64953" w:rsidP="00B64953">
      <w:pPr>
        <w:autoSpaceDE w:val="0"/>
        <w:autoSpaceDN w:val="0"/>
        <w:adjustRightInd w:val="0"/>
        <w:spacing w:after="0" w:line="240" w:lineRule="auto"/>
        <w:jc w:val="center"/>
        <w:rPr>
          <w:rFonts w:ascii="Times New Roman" w:hAnsi="Times New Roman" w:cs="Times New 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sz w:val="8"/>
          <w:szCs w:val="8"/>
        </w:rPr>
      </w:pPr>
    </w:p>
    <w:p w:rsidR="00B64953" w:rsidRPr="00B64953" w:rsidRDefault="0038665D" w:rsidP="00B64953">
      <w:pPr>
        <w:autoSpaceDE w:val="0"/>
        <w:autoSpaceDN w:val="0"/>
        <w:adjustRightInd w:val="0"/>
        <w:spacing w:after="0" w:line="240" w:lineRule="auto"/>
        <w:jc w:val="center"/>
        <w:rPr>
          <w:rFonts w:ascii="Cambria" w:hAnsi="Cambria" w:cs="Cambria"/>
          <w:b/>
          <w:bCs/>
          <w:spacing w:val="15"/>
          <w:sz w:val="36"/>
          <w:szCs w:val="36"/>
        </w:rPr>
      </w:pPr>
      <w:r w:rsidRPr="00B64953">
        <w:rPr>
          <w:rFonts w:ascii="Times New Roman" w:hAnsi="Times New Roman" w:cs="Times New Roman"/>
          <w:b/>
          <w:bCs/>
          <w:sz w:val="36"/>
          <w:szCs w:val="36"/>
        </w:rPr>
        <w:fldChar w:fldCharType="begin"/>
      </w:r>
      <w:r w:rsidR="00B64953" w:rsidRPr="00B64953">
        <w:rPr>
          <w:rFonts w:ascii="Times New Roman" w:hAnsi="Times New Roman" w:cs="Times New Roman"/>
          <w:b/>
          <w:bCs/>
          <w:sz w:val="36"/>
          <w:szCs w:val="36"/>
        </w:rPr>
        <w:instrText>tc "</w:instrText>
      </w:r>
      <w:r w:rsidR="00B64953" w:rsidRPr="00B64953">
        <w:rPr>
          <w:rFonts w:ascii="Cambria" w:hAnsi="Cambria" w:cs="Cambria"/>
          <w:b/>
          <w:bCs/>
          <w:spacing w:val="15"/>
          <w:sz w:val="36"/>
          <w:szCs w:val="36"/>
        </w:rPr>
        <w:instrText>"</w:instrText>
      </w:r>
      <w:r w:rsidRPr="00B64953">
        <w:rPr>
          <w:rFonts w:ascii="Times New Roman" w:hAnsi="Times New Roman" w:cs="Times New Roman"/>
          <w:b/>
          <w:bCs/>
          <w:sz w:val="36"/>
          <w:szCs w:val="36"/>
        </w:rPr>
        <w:fldChar w:fldCharType="end"/>
      </w:r>
    </w:p>
    <w:p w:rsidR="00B64953" w:rsidRPr="00B64953" w:rsidRDefault="0038665D" w:rsidP="00B64953">
      <w:pPr>
        <w:autoSpaceDE w:val="0"/>
        <w:autoSpaceDN w:val="0"/>
        <w:adjustRightInd w:val="0"/>
        <w:spacing w:after="0" w:line="240" w:lineRule="auto"/>
        <w:jc w:val="center"/>
        <w:rPr>
          <w:rFonts w:ascii="Cambria" w:hAnsi="Cambria" w:cs="Cambria"/>
          <w:b/>
          <w:bCs/>
          <w:spacing w:val="15"/>
          <w:sz w:val="36"/>
          <w:szCs w:val="36"/>
        </w:rPr>
      </w:pPr>
      <w:r w:rsidRPr="00B64953">
        <w:rPr>
          <w:rFonts w:ascii="Times New Roman" w:hAnsi="Times New Roman" w:cs="Times New Roman"/>
          <w:b/>
          <w:bCs/>
          <w:sz w:val="36"/>
          <w:szCs w:val="36"/>
        </w:rPr>
        <w:fldChar w:fldCharType="begin"/>
      </w:r>
      <w:r w:rsidR="00B64953" w:rsidRPr="00B64953">
        <w:rPr>
          <w:rFonts w:ascii="Times New Roman" w:hAnsi="Times New Roman" w:cs="Times New Roman"/>
          <w:b/>
          <w:bCs/>
          <w:sz w:val="36"/>
          <w:szCs w:val="36"/>
        </w:rPr>
        <w:instrText>tc "</w:instrText>
      </w:r>
      <w:r w:rsidR="00B64953" w:rsidRPr="00B64953">
        <w:rPr>
          <w:rFonts w:ascii="Cambria" w:hAnsi="Cambria" w:cs="Cambria"/>
          <w:b/>
          <w:bCs/>
          <w:spacing w:val="15"/>
          <w:sz w:val="36"/>
          <w:szCs w:val="36"/>
        </w:rPr>
        <w:instrText>"</w:instrText>
      </w:r>
      <w:r w:rsidRPr="00B64953">
        <w:rPr>
          <w:rFonts w:ascii="Times New Roman" w:hAnsi="Times New Roman" w:cs="Times New Roman"/>
          <w:b/>
          <w:bCs/>
          <w:sz w:val="36"/>
          <w:szCs w:val="36"/>
        </w:rPr>
        <w:fldChar w:fldCharType="end"/>
      </w:r>
    </w:p>
    <w:p w:rsidR="00B64953" w:rsidRPr="00B64953" w:rsidRDefault="00B64953" w:rsidP="00B64953">
      <w:pPr>
        <w:autoSpaceDE w:val="0"/>
        <w:autoSpaceDN w:val="0"/>
        <w:adjustRightInd w:val="0"/>
        <w:spacing w:after="0" w:line="240" w:lineRule="auto"/>
        <w:jc w:val="center"/>
        <w:rPr>
          <w:rFonts w:ascii="Cambria" w:hAnsi="Cambria" w:cs="Cambria"/>
          <w:b/>
          <w:bCs/>
          <w:spacing w:val="15"/>
          <w:sz w:val="36"/>
          <w:szCs w:val="36"/>
        </w:rPr>
      </w:pPr>
      <w:r w:rsidRPr="00B64953">
        <w:rPr>
          <w:rFonts w:ascii="Cambria" w:hAnsi="Cambria" w:cs="Cambria"/>
          <w:b/>
          <w:bCs/>
          <w:spacing w:val="15"/>
          <w:sz w:val="36"/>
          <w:szCs w:val="36"/>
        </w:rPr>
        <w:t>ÍNDICE</w:t>
      </w:r>
      <w:r w:rsidR="0038665D" w:rsidRPr="00B64953">
        <w:rPr>
          <w:rFonts w:ascii="Cambria" w:hAnsi="Cambria" w:cs="Cambria"/>
          <w:b/>
          <w:bCs/>
          <w:spacing w:val="15"/>
          <w:sz w:val="36"/>
          <w:szCs w:val="36"/>
        </w:rPr>
        <w:fldChar w:fldCharType="begin"/>
      </w:r>
      <w:r w:rsidRPr="00B64953">
        <w:rPr>
          <w:rFonts w:ascii="Times New Roman" w:hAnsi="Times New Roman" w:cs="Times New Roman"/>
          <w:b/>
          <w:bCs/>
          <w:sz w:val="36"/>
          <w:szCs w:val="36"/>
        </w:rPr>
        <w:instrText>tc "</w:instrText>
      </w:r>
      <w:r w:rsidRPr="00B64953">
        <w:rPr>
          <w:rFonts w:ascii="Cambria" w:hAnsi="Cambria" w:cs="Cambria"/>
          <w:b/>
          <w:bCs/>
          <w:spacing w:val="15"/>
          <w:sz w:val="36"/>
          <w:szCs w:val="36"/>
        </w:rPr>
        <w:instrText>ÍNDICE"</w:instrText>
      </w:r>
      <w:r w:rsidR="0038665D" w:rsidRPr="00B64953">
        <w:rPr>
          <w:rFonts w:ascii="Cambria" w:hAnsi="Cambria" w:cs="Cambria"/>
          <w:b/>
          <w:bCs/>
          <w:spacing w:val="15"/>
          <w:sz w:val="36"/>
          <w:szCs w:val="36"/>
        </w:rPr>
        <w:fldChar w:fldCharType="end"/>
      </w:r>
    </w:p>
    <w:p w:rsidR="00B64953" w:rsidRPr="00B64953" w:rsidRDefault="0038665D" w:rsidP="00B64953">
      <w:pPr>
        <w:autoSpaceDE w:val="0"/>
        <w:autoSpaceDN w:val="0"/>
        <w:adjustRightInd w:val="0"/>
        <w:spacing w:after="0" w:line="240" w:lineRule="auto"/>
        <w:jc w:val="center"/>
        <w:rPr>
          <w:rFonts w:ascii="Times New Roman" w:hAnsi="Times New Roman" w:cs="Times New Roman"/>
          <w:b/>
          <w:bCs/>
          <w:spacing w:val="15"/>
          <w:sz w:val="36"/>
          <w:szCs w:val="36"/>
        </w:rPr>
      </w:pPr>
      <w:r w:rsidRPr="00B64953">
        <w:rPr>
          <w:rFonts w:ascii="Times New Roman" w:hAnsi="Times New Roman" w:cs="Times New Roman"/>
          <w:b/>
          <w:bCs/>
          <w:sz w:val="36"/>
          <w:szCs w:val="36"/>
        </w:rPr>
        <w:fldChar w:fldCharType="begin"/>
      </w:r>
      <w:r w:rsidR="00B64953" w:rsidRPr="00B64953">
        <w:rPr>
          <w:rFonts w:ascii="Times New Roman" w:hAnsi="Times New Roman" w:cs="Times New Roman"/>
          <w:b/>
          <w:bCs/>
          <w:sz w:val="36"/>
          <w:szCs w:val="36"/>
        </w:rPr>
        <w:instrText>tc "</w:instrText>
      </w:r>
      <w:r w:rsidR="00B64953" w:rsidRPr="00B64953">
        <w:rPr>
          <w:rFonts w:ascii="Times New Roman" w:hAnsi="Times New Roman" w:cs="Times New Roman"/>
          <w:b/>
          <w:bCs/>
          <w:spacing w:val="15"/>
          <w:sz w:val="36"/>
          <w:szCs w:val="36"/>
        </w:rPr>
        <w:instrText>"</w:instrText>
      </w:r>
      <w:r w:rsidRPr="00B64953">
        <w:rPr>
          <w:rFonts w:ascii="Times New Roman" w:hAnsi="Times New Roman" w:cs="Times New Roman"/>
          <w:b/>
          <w:bCs/>
          <w:sz w:val="36"/>
          <w:szCs w:val="36"/>
        </w:rPr>
        <w:fldChar w:fldCharType="end"/>
      </w:r>
    </w:p>
    <w:p w:rsidR="00B64953" w:rsidRPr="00B64953" w:rsidRDefault="0038665D" w:rsidP="00B64953">
      <w:pPr>
        <w:autoSpaceDE w:val="0"/>
        <w:autoSpaceDN w:val="0"/>
        <w:adjustRightInd w:val="0"/>
        <w:spacing w:after="0" w:line="240" w:lineRule="auto"/>
        <w:jc w:val="center"/>
        <w:rPr>
          <w:rFonts w:ascii="Times New Roman" w:hAnsi="Times New Roman" w:cs="Times New Roman"/>
          <w:b/>
          <w:bCs/>
          <w:spacing w:val="15"/>
          <w:sz w:val="36"/>
          <w:szCs w:val="36"/>
        </w:rPr>
      </w:pPr>
      <w:r w:rsidRPr="00B64953">
        <w:rPr>
          <w:rFonts w:ascii="Times New Roman" w:hAnsi="Times New Roman" w:cs="Times New Roman"/>
          <w:b/>
          <w:bCs/>
          <w:sz w:val="36"/>
          <w:szCs w:val="36"/>
        </w:rPr>
        <w:fldChar w:fldCharType="begin"/>
      </w:r>
      <w:r w:rsidR="00B64953" w:rsidRPr="00B64953">
        <w:rPr>
          <w:rFonts w:ascii="Times New Roman" w:hAnsi="Times New Roman" w:cs="Times New Roman"/>
          <w:b/>
          <w:bCs/>
          <w:sz w:val="36"/>
          <w:szCs w:val="36"/>
        </w:rPr>
        <w:instrText>tc "</w:instrText>
      </w:r>
      <w:r w:rsidR="00B64953" w:rsidRPr="00B64953">
        <w:rPr>
          <w:rFonts w:ascii="Times New Roman" w:hAnsi="Times New Roman" w:cs="Times New Roman"/>
          <w:b/>
          <w:bCs/>
          <w:spacing w:val="15"/>
          <w:sz w:val="36"/>
          <w:szCs w:val="36"/>
        </w:rPr>
        <w:instrText>"</w:instrText>
      </w:r>
      <w:r w:rsidRPr="00B64953">
        <w:rPr>
          <w:rFonts w:ascii="Times New Roman" w:hAnsi="Times New Roman" w:cs="Times New Roman"/>
          <w:b/>
          <w:bCs/>
          <w:sz w:val="36"/>
          <w:szCs w:val="36"/>
        </w:rPr>
        <w:fldChar w:fldCharType="end"/>
      </w: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Roman" w:hAnsi="Roman" w:cs="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sz w:val="8"/>
          <w:szCs w:val="8"/>
        </w:rPr>
      </w:pPr>
    </w:p>
    <w:p w:rsidR="00B64953" w:rsidRPr="00B64953" w:rsidRDefault="00B64953" w:rsidP="00B64953">
      <w:pPr>
        <w:autoSpaceDE w:val="0"/>
        <w:autoSpaceDN w:val="0"/>
        <w:adjustRightInd w:val="0"/>
        <w:spacing w:after="0" w:line="240" w:lineRule="auto"/>
        <w:jc w:val="center"/>
        <w:rPr>
          <w:rFonts w:ascii="Times New Roman" w:hAnsi="Times New Roman" w:cs="Times New Roman"/>
          <w:b/>
          <w:bCs/>
          <w:sz w:val="24"/>
          <w:szCs w:val="24"/>
        </w:rPr>
      </w:pPr>
      <w:r w:rsidRPr="00B64953">
        <w:rPr>
          <w:rFonts w:ascii="Times New Roman" w:hAnsi="Times New Roman" w:cs="Times New Roman"/>
          <w:b/>
          <w:bCs/>
          <w:sz w:val="24"/>
          <w:szCs w:val="24"/>
        </w:rPr>
        <w:t>GOBIERNO  DEL  ESTADO</w:t>
      </w:r>
      <w:r w:rsidR="0038665D" w:rsidRPr="00B64953">
        <w:rPr>
          <w:rFonts w:ascii="Times New Roman" w:hAnsi="Times New Roman" w:cs="Times New Roman"/>
          <w:b/>
          <w:bCs/>
          <w:sz w:val="24"/>
          <w:szCs w:val="24"/>
        </w:rPr>
        <w:fldChar w:fldCharType="begin"/>
      </w:r>
      <w:r w:rsidRPr="00B64953">
        <w:rPr>
          <w:rFonts w:ascii="Times New Roman" w:hAnsi="Times New Roman" w:cs="Times New Roman"/>
          <w:b/>
          <w:bCs/>
          <w:sz w:val="24"/>
          <w:szCs w:val="24"/>
        </w:rPr>
        <w:instrText>tc "GOBIERNO  DEL  ESTADO"</w:instrText>
      </w:r>
      <w:r w:rsidR="0038665D" w:rsidRPr="00B64953">
        <w:rPr>
          <w:rFonts w:ascii="Times New Roman" w:hAnsi="Times New Roman" w:cs="Times New Roman"/>
          <w:b/>
          <w:bCs/>
          <w:sz w:val="24"/>
          <w:szCs w:val="24"/>
        </w:rPr>
        <w:fldChar w:fldCharType="end"/>
      </w:r>
    </w:p>
    <w:p w:rsidR="00B64953" w:rsidRPr="00B64953" w:rsidRDefault="00B64953" w:rsidP="00B6495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B64953">
        <w:rPr>
          <w:rFonts w:ascii="Times New Roman" w:hAnsi="Times New Roman" w:cs="Times New Roman"/>
          <w:sz w:val="24"/>
          <w:szCs w:val="24"/>
        </w:rPr>
        <w:t>Decreto Número 380 del H. Congreso del Estado.- Ley de Ingresos y Presupuesto de Egresos del Estado de Sinaloa para el Ejercicio Fiscal del año 2023 y Anexos.</w:t>
      </w:r>
    </w:p>
    <w:p w:rsidR="00B64953" w:rsidRPr="00B64953" w:rsidRDefault="00B64953" w:rsidP="00B64953">
      <w:pPr>
        <w:autoSpaceDE w:val="0"/>
        <w:autoSpaceDN w:val="0"/>
        <w:adjustRightInd w:val="0"/>
        <w:spacing w:after="0" w:line="240" w:lineRule="auto"/>
        <w:jc w:val="center"/>
        <w:rPr>
          <w:rFonts w:ascii="Times New Roman" w:hAnsi="Times New Roman" w:cs="Times New Roman"/>
          <w:sz w:val="8"/>
          <w:szCs w:val="8"/>
        </w:rPr>
      </w:pPr>
    </w:p>
    <w:p w:rsidR="00416E88" w:rsidRDefault="00B64953" w:rsidP="00B64953">
      <w:pPr>
        <w:jc w:val="center"/>
        <w:rPr>
          <w:rFonts w:ascii="Times New Roman" w:hAnsi="Times New Roman" w:cs="Times New Roman"/>
          <w:color w:val="000000"/>
          <w:sz w:val="24"/>
          <w:szCs w:val="24"/>
        </w:rPr>
      </w:pPr>
      <w:r w:rsidRPr="00B64953">
        <w:rPr>
          <w:rFonts w:ascii="Times New Roman" w:hAnsi="Times New Roman" w:cs="Times New Roman"/>
          <w:sz w:val="24"/>
          <w:szCs w:val="24"/>
        </w:rPr>
        <w:t>1274   -   1395</w:t>
      </w:r>
    </w:p>
    <w:p w:rsidR="00416E88" w:rsidRDefault="00416E88" w:rsidP="005E6930">
      <w:pPr>
        <w:jc w:val="center"/>
        <w:rPr>
          <w:rFonts w:ascii="Times New Roman" w:hAnsi="Times New Roman" w:cs="Times New Roman"/>
          <w:color w:val="000000"/>
          <w:sz w:val="24"/>
          <w:szCs w:val="24"/>
        </w:rPr>
      </w:pPr>
    </w:p>
    <w:p w:rsidR="00DE105A" w:rsidRDefault="00DE105A" w:rsidP="005E6930">
      <w:pPr>
        <w:jc w:val="center"/>
        <w:rPr>
          <w:rFonts w:ascii="Times New Roman" w:hAnsi="Times New Roman" w:cs="Times New Roman"/>
          <w:color w:val="000000"/>
          <w:sz w:val="24"/>
          <w:szCs w:val="24"/>
        </w:rPr>
      </w:pPr>
    </w:p>
    <w:p w:rsidR="00DE105A" w:rsidRDefault="00DE105A" w:rsidP="005E6930">
      <w:pPr>
        <w:jc w:val="center"/>
        <w:rPr>
          <w:rFonts w:ascii="Times New Roman" w:hAnsi="Times New Roman" w:cs="Times New Roman"/>
          <w:color w:val="000000"/>
          <w:sz w:val="24"/>
          <w:szCs w:val="24"/>
        </w:rPr>
      </w:pPr>
    </w:p>
    <w:p w:rsidR="00DE105A" w:rsidRDefault="00DE105A" w:rsidP="00DE105A">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p>
    <w:p w:rsidR="002B34A6" w:rsidRPr="002B34A6" w:rsidRDefault="002B34A6" w:rsidP="002B34A6">
      <w:pPr>
        <w:autoSpaceDE w:val="0"/>
        <w:autoSpaceDN w:val="0"/>
        <w:adjustRightInd w:val="0"/>
        <w:spacing w:after="0" w:line="240" w:lineRule="auto"/>
        <w:jc w:val="center"/>
        <w:rPr>
          <w:rFonts w:ascii="Times New Roman" w:hAnsi="Times New Roman" w:cs="Times New Roman"/>
          <w:b/>
          <w:bCs/>
          <w:sz w:val="24"/>
          <w:szCs w:val="24"/>
        </w:rPr>
      </w:pPr>
      <w:r w:rsidRPr="002B34A6">
        <w:rPr>
          <w:rFonts w:ascii="Times New Roman" w:hAnsi="Times New Roman" w:cs="Times New Roman"/>
          <w:b/>
          <w:bCs/>
          <w:color w:val="000000"/>
          <w:sz w:val="24"/>
          <w:szCs w:val="24"/>
        </w:rPr>
        <w:t>ESTA  EDICIÓN  CONSTA  DE  TRECE  SECCIONES</w:t>
      </w:r>
      <w:r w:rsidR="0038665D" w:rsidRPr="002B34A6">
        <w:rPr>
          <w:rFonts w:ascii="Times New Roman" w:hAnsi="Times New Roman" w:cs="Times New Roman"/>
          <w:b/>
          <w:bCs/>
          <w:color w:val="000000"/>
          <w:sz w:val="24"/>
          <w:szCs w:val="24"/>
        </w:rPr>
        <w:fldChar w:fldCharType="begin"/>
      </w:r>
      <w:r w:rsidRPr="002B34A6">
        <w:rPr>
          <w:rFonts w:ascii="Times New Roman" w:hAnsi="Times New Roman" w:cs="Times New Roman"/>
          <w:b/>
          <w:bCs/>
          <w:sz w:val="24"/>
          <w:szCs w:val="24"/>
        </w:rPr>
        <w:instrText>tc "</w:instrText>
      </w:r>
      <w:r w:rsidRPr="002B34A6">
        <w:rPr>
          <w:rFonts w:ascii="Times New Roman" w:hAnsi="Times New Roman" w:cs="Times New Roman"/>
          <w:b/>
          <w:bCs/>
          <w:color w:val="000000"/>
          <w:sz w:val="24"/>
          <w:szCs w:val="24"/>
        </w:rPr>
        <w:instrText>ESTA  EDICIÓN  CONSTA  DE  TRECE  SECCIONES"</w:instrText>
      </w:r>
      <w:r w:rsidR="0038665D" w:rsidRPr="002B34A6">
        <w:rPr>
          <w:rFonts w:ascii="Times New Roman" w:hAnsi="Times New Roman" w:cs="Times New Roman"/>
          <w:b/>
          <w:bCs/>
          <w:color w:val="000000"/>
          <w:sz w:val="24"/>
          <w:szCs w:val="24"/>
        </w:rPr>
        <w:fldChar w:fldCharType="end"/>
      </w:r>
    </w:p>
    <w:p w:rsidR="002B34A6" w:rsidRPr="002B34A6" w:rsidRDefault="0038665D" w:rsidP="002B34A6">
      <w:pPr>
        <w:autoSpaceDE w:val="0"/>
        <w:autoSpaceDN w:val="0"/>
        <w:adjustRightInd w:val="0"/>
        <w:spacing w:after="0" w:line="240" w:lineRule="auto"/>
        <w:jc w:val="center"/>
        <w:rPr>
          <w:rFonts w:ascii="Times New Roman" w:hAnsi="Times New Roman" w:cs="Times New Roman"/>
          <w:b/>
          <w:bCs/>
          <w:sz w:val="24"/>
          <w:szCs w:val="24"/>
        </w:rPr>
      </w:pPr>
      <w:r w:rsidRPr="002B34A6">
        <w:rPr>
          <w:rFonts w:ascii="Times New Roman" w:hAnsi="Times New Roman" w:cs="Times New Roman"/>
          <w:b/>
          <w:bCs/>
          <w:sz w:val="24"/>
          <w:szCs w:val="24"/>
        </w:rPr>
        <w:fldChar w:fldCharType="begin"/>
      </w:r>
      <w:r w:rsidR="002B34A6" w:rsidRPr="002B34A6">
        <w:rPr>
          <w:rFonts w:ascii="Times New Roman" w:hAnsi="Times New Roman" w:cs="Times New Roman"/>
          <w:b/>
          <w:bCs/>
          <w:sz w:val="24"/>
          <w:szCs w:val="24"/>
        </w:rPr>
        <w:instrText>tc ""</w:instrText>
      </w:r>
      <w:r w:rsidRPr="002B34A6">
        <w:rPr>
          <w:rFonts w:ascii="Times New Roman" w:hAnsi="Times New Roman" w:cs="Times New Roman"/>
          <w:b/>
          <w:bCs/>
          <w:sz w:val="24"/>
          <w:szCs w:val="24"/>
        </w:rPr>
        <w:fldChar w:fldCharType="end"/>
      </w:r>
    </w:p>
    <w:p w:rsidR="002B34A6" w:rsidRPr="002B34A6" w:rsidRDefault="0038665D" w:rsidP="002B34A6">
      <w:pPr>
        <w:autoSpaceDE w:val="0"/>
        <w:autoSpaceDN w:val="0"/>
        <w:adjustRightInd w:val="0"/>
        <w:spacing w:after="0" w:line="240" w:lineRule="auto"/>
        <w:jc w:val="center"/>
        <w:rPr>
          <w:rFonts w:ascii="Times New Roman" w:hAnsi="Times New Roman" w:cs="Times New Roman"/>
          <w:b/>
          <w:bCs/>
          <w:sz w:val="24"/>
          <w:szCs w:val="24"/>
        </w:rPr>
      </w:pPr>
      <w:r w:rsidRPr="002B34A6">
        <w:rPr>
          <w:rFonts w:ascii="Times New Roman" w:hAnsi="Times New Roman" w:cs="Times New Roman"/>
          <w:b/>
          <w:bCs/>
          <w:sz w:val="24"/>
          <w:szCs w:val="24"/>
        </w:rPr>
        <w:fldChar w:fldCharType="begin"/>
      </w:r>
      <w:r w:rsidR="002B34A6" w:rsidRPr="002B34A6">
        <w:rPr>
          <w:rFonts w:ascii="Times New Roman" w:hAnsi="Times New Roman" w:cs="Times New Roman"/>
          <w:b/>
          <w:bCs/>
          <w:sz w:val="24"/>
          <w:szCs w:val="24"/>
        </w:rPr>
        <w:instrText>tc ""</w:instrText>
      </w:r>
      <w:r w:rsidRPr="002B34A6">
        <w:rPr>
          <w:rFonts w:ascii="Times New Roman" w:hAnsi="Times New Roman" w:cs="Times New Roman"/>
          <w:b/>
          <w:bCs/>
          <w:sz w:val="24"/>
          <w:szCs w:val="24"/>
        </w:rPr>
        <w:fldChar w:fldCharType="end"/>
      </w:r>
    </w:p>
    <w:p w:rsidR="002B34A6" w:rsidRPr="002B34A6" w:rsidRDefault="002B34A6" w:rsidP="002B34A6">
      <w:pPr>
        <w:autoSpaceDE w:val="0"/>
        <w:autoSpaceDN w:val="0"/>
        <w:adjustRightInd w:val="0"/>
        <w:spacing w:after="0" w:line="240" w:lineRule="auto"/>
        <w:jc w:val="center"/>
        <w:rPr>
          <w:rFonts w:ascii="Times New Roman" w:hAnsi="Times New Roman" w:cs="Times New Roman"/>
          <w:b/>
          <w:bCs/>
          <w:sz w:val="24"/>
          <w:szCs w:val="24"/>
        </w:rPr>
      </w:pPr>
      <w:r w:rsidRPr="002B34A6">
        <w:rPr>
          <w:rFonts w:ascii="Times New Roman" w:hAnsi="Times New Roman" w:cs="Times New Roman"/>
          <w:b/>
          <w:bCs/>
          <w:sz w:val="24"/>
          <w:szCs w:val="24"/>
        </w:rPr>
        <w:t>PRIMERA   SECCIÓN</w:t>
      </w:r>
      <w:r w:rsidR="0038665D" w:rsidRPr="002B34A6">
        <w:rPr>
          <w:rFonts w:ascii="Times New Roman" w:hAnsi="Times New Roman" w:cs="Times New Roman"/>
          <w:b/>
          <w:bCs/>
          <w:sz w:val="24"/>
          <w:szCs w:val="24"/>
        </w:rPr>
        <w:fldChar w:fldCharType="begin"/>
      </w:r>
      <w:r w:rsidRPr="002B34A6">
        <w:rPr>
          <w:rFonts w:ascii="Times New Roman" w:hAnsi="Times New Roman" w:cs="Times New Roman"/>
          <w:b/>
          <w:bCs/>
          <w:sz w:val="24"/>
          <w:szCs w:val="24"/>
        </w:rPr>
        <w:instrText>tc "PRIMERA   SECCIÓN"</w:instrText>
      </w:r>
      <w:r w:rsidR="0038665D" w:rsidRPr="002B34A6">
        <w:rPr>
          <w:rFonts w:ascii="Times New Roman" w:hAnsi="Times New Roman" w:cs="Times New Roman"/>
          <w:b/>
          <w:bCs/>
          <w:sz w:val="24"/>
          <w:szCs w:val="24"/>
        </w:rPr>
        <w:fldChar w:fldCharType="end"/>
      </w:r>
    </w:p>
    <w:p w:rsidR="002B34A6" w:rsidRPr="002B34A6" w:rsidRDefault="0038665D" w:rsidP="002B34A6">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2B34A6">
        <w:rPr>
          <w:rFonts w:ascii="Times New Roman" w:hAnsi="Times New Roman" w:cs="Times New Roman"/>
          <w:b/>
          <w:bCs/>
          <w:sz w:val="20"/>
          <w:szCs w:val="20"/>
        </w:rPr>
        <w:fldChar w:fldCharType="begin"/>
      </w:r>
      <w:r w:rsidR="002B34A6" w:rsidRPr="002B34A6">
        <w:rPr>
          <w:rFonts w:ascii="Times New Roman" w:hAnsi="Times New Roman" w:cs="Times New Roman"/>
          <w:b/>
          <w:bCs/>
          <w:sz w:val="20"/>
          <w:szCs w:val="20"/>
        </w:rPr>
        <w:instrText>tc ""</w:instrText>
      </w:r>
      <w:r w:rsidRPr="002B34A6">
        <w:rPr>
          <w:rFonts w:ascii="Times New Roman" w:hAnsi="Times New Roman" w:cs="Times New Roman"/>
          <w:b/>
          <w:bCs/>
          <w:sz w:val="20"/>
          <w:szCs w:val="20"/>
        </w:rPr>
        <w:fldChar w:fldCharType="end"/>
      </w:r>
    </w:p>
    <w:p w:rsidR="002B34A6" w:rsidRPr="002B34A6" w:rsidRDefault="0038665D" w:rsidP="002B34A6">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2B34A6">
        <w:rPr>
          <w:rFonts w:ascii="Times New Roman" w:hAnsi="Times New Roman" w:cs="Times New Roman"/>
          <w:b/>
          <w:bCs/>
          <w:sz w:val="20"/>
          <w:szCs w:val="20"/>
        </w:rPr>
        <w:fldChar w:fldCharType="begin"/>
      </w:r>
      <w:r w:rsidR="002B34A6" w:rsidRPr="002B34A6">
        <w:rPr>
          <w:rFonts w:ascii="Times New Roman" w:hAnsi="Times New Roman" w:cs="Times New Roman"/>
          <w:b/>
          <w:bCs/>
          <w:sz w:val="20"/>
          <w:szCs w:val="20"/>
        </w:rPr>
        <w:instrText>tc ""</w:instrText>
      </w:r>
      <w:r w:rsidRPr="002B34A6">
        <w:rPr>
          <w:rFonts w:ascii="Times New Roman" w:hAnsi="Times New Roman" w:cs="Times New Roman"/>
          <w:b/>
          <w:bCs/>
          <w:sz w:val="20"/>
          <w:szCs w:val="20"/>
        </w:rPr>
        <w:fldChar w:fldCharType="end"/>
      </w:r>
    </w:p>
    <w:p w:rsidR="002B34A6" w:rsidRPr="002B34A6" w:rsidRDefault="0038665D" w:rsidP="002B34A6">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2B34A6">
        <w:rPr>
          <w:rFonts w:ascii="Times New Roman" w:hAnsi="Times New Roman" w:cs="Times New Roman"/>
          <w:b/>
          <w:bCs/>
          <w:sz w:val="20"/>
          <w:szCs w:val="20"/>
        </w:rPr>
        <w:fldChar w:fldCharType="begin"/>
      </w:r>
      <w:r w:rsidR="002B34A6" w:rsidRPr="002B34A6">
        <w:rPr>
          <w:rFonts w:ascii="Times New Roman" w:hAnsi="Times New Roman" w:cs="Times New Roman"/>
          <w:b/>
          <w:bCs/>
          <w:sz w:val="20"/>
          <w:szCs w:val="20"/>
        </w:rPr>
        <w:instrText>tc ""</w:instrText>
      </w:r>
      <w:r w:rsidRPr="002B34A6">
        <w:rPr>
          <w:rFonts w:ascii="Times New Roman" w:hAnsi="Times New Roman" w:cs="Times New Roman"/>
          <w:b/>
          <w:bCs/>
          <w:sz w:val="20"/>
          <w:szCs w:val="20"/>
        </w:rPr>
        <w:fldChar w:fldCharType="end"/>
      </w:r>
    </w:p>
    <w:p w:rsidR="002B34A6" w:rsidRPr="002B34A6" w:rsidRDefault="002B34A6" w:rsidP="002B34A6">
      <w:pPr>
        <w:autoSpaceDE w:val="0"/>
        <w:autoSpaceDN w:val="0"/>
        <w:adjustRightInd w:val="0"/>
        <w:spacing w:after="0" w:line="240" w:lineRule="auto"/>
        <w:jc w:val="center"/>
        <w:rPr>
          <w:rFonts w:ascii="Roman" w:hAnsi="Roman" w:cs="Roman"/>
          <w:sz w:val="8"/>
          <w:szCs w:val="8"/>
        </w:rPr>
      </w:pPr>
    </w:p>
    <w:p w:rsidR="002B34A6" w:rsidRPr="002B34A6" w:rsidRDefault="002B34A6" w:rsidP="002B34A6">
      <w:pPr>
        <w:autoSpaceDE w:val="0"/>
        <w:autoSpaceDN w:val="0"/>
        <w:adjustRightInd w:val="0"/>
        <w:spacing w:after="0" w:line="240" w:lineRule="auto"/>
        <w:jc w:val="center"/>
        <w:rPr>
          <w:rFonts w:ascii="Times New Roman" w:hAnsi="Times New Roman" w:cs="Times New Roman"/>
          <w:b/>
          <w:bCs/>
          <w:sz w:val="36"/>
          <w:szCs w:val="36"/>
        </w:rPr>
      </w:pPr>
      <w:r w:rsidRPr="002B34A6">
        <w:rPr>
          <w:rFonts w:ascii="Times New Roman" w:hAnsi="Times New Roman" w:cs="Times New Roman"/>
          <w:b/>
          <w:bCs/>
          <w:sz w:val="36"/>
          <w:szCs w:val="36"/>
        </w:rPr>
        <w:t>ÍNDICE</w:t>
      </w:r>
      <w:r w:rsidR="0038665D" w:rsidRPr="002B34A6">
        <w:rPr>
          <w:rFonts w:ascii="Times New Roman" w:hAnsi="Times New Roman" w:cs="Times New Roman"/>
          <w:b/>
          <w:bCs/>
          <w:sz w:val="36"/>
          <w:szCs w:val="36"/>
        </w:rPr>
        <w:fldChar w:fldCharType="begin"/>
      </w:r>
      <w:r w:rsidRPr="002B34A6">
        <w:rPr>
          <w:rFonts w:ascii="Times New Roman" w:hAnsi="Times New Roman" w:cs="Times New Roman"/>
          <w:b/>
          <w:bCs/>
          <w:sz w:val="36"/>
          <w:szCs w:val="36"/>
        </w:rPr>
        <w:instrText>tc "ÍNDICE"</w:instrText>
      </w:r>
      <w:r w:rsidR="0038665D" w:rsidRPr="002B34A6">
        <w:rPr>
          <w:rFonts w:ascii="Times New Roman" w:hAnsi="Times New Roman" w:cs="Times New Roman"/>
          <w:b/>
          <w:bCs/>
          <w:sz w:val="36"/>
          <w:szCs w:val="36"/>
        </w:rPr>
        <w:fldChar w:fldCharType="end"/>
      </w:r>
    </w:p>
    <w:p w:rsidR="002B34A6" w:rsidRPr="002B34A6" w:rsidRDefault="0038665D" w:rsidP="002B34A6">
      <w:pPr>
        <w:autoSpaceDE w:val="0"/>
        <w:autoSpaceDN w:val="0"/>
        <w:adjustRightInd w:val="0"/>
        <w:spacing w:after="0" w:line="240" w:lineRule="auto"/>
        <w:jc w:val="center"/>
        <w:rPr>
          <w:rFonts w:ascii="Times New Roman" w:hAnsi="Times New Roman" w:cs="Times New Roman"/>
          <w:b/>
          <w:bCs/>
          <w:sz w:val="20"/>
          <w:szCs w:val="20"/>
        </w:rPr>
      </w:pPr>
      <w:r w:rsidRPr="002B34A6">
        <w:rPr>
          <w:rFonts w:ascii="Times New Roman" w:hAnsi="Times New Roman" w:cs="Times New Roman"/>
          <w:b/>
          <w:bCs/>
          <w:sz w:val="20"/>
          <w:szCs w:val="20"/>
        </w:rPr>
        <w:fldChar w:fldCharType="begin"/>
      </w:r>
      <w:r w:rsidR="002B34A6" w:rsidRPr="002B34A6">
        <w:rPr>
          <w:rFonts w:ascii="Times New Roman" w:hAnsi="Times New Roman" w:cs="Times New Roman"/>
          <w:b/>
          <w:bCs/>
          <w:sz w:val="20"/>
          <w:szCs w:val="20"/>
        </w:rPr>
        <w:instrText>tc ""</w:instrText>
      </w:r>
      <w:r w:rsidRPr="002B34A6">
        <w:rPr>
          <w:rFonts w:ascii="Times New Roman" w:hAnsi="Times New Roman" w:cs="Times New Roman"/>
          <w:b/>
          <w:bCs/>
          <w:sz w:val="20"/>
          <w:szCs w:val="20"/>
        </w:rPr>
        <w:fldChar w:fldCharType="end"/>
      </w:r>
    </w:p>
    <w:p w:rsidR="002B34A6" w:rsidRPr="002B34A6" w:rsidRDefault="0038665D" w:rsidP="002B34A6">
      <w:pPr>
        <w:autoSpaceDE w:val="0"/>
        <w:autoSpaceDN w:val="0"/>
        <w:adjustRightInd w:val="0"/>
        <w:spacing w:after="0" w:line="240" w:lineRule="auto"/>
        <w:jc w:val="center"/>
        <w:rPr>
          <w:rFonts w:ascii="Times New Roman" w:hAnsi="Times New Roman" w:cs="Times New Roman"/>
          <w:b/>
          <w:bCs/>
          <w:sz w:val="20"/>
          <w:szCs w:val="20"/>
        </w:rPr>
      </w:pPr>
      <w:r w:rsidRPr="002B34A6">
        <w:rPr>
          <w:rFonts w:ascii="Times New Roman" w:hAnsi="Times New Roman" w:cs="Times New Roman"/>
          <w:b/>
          <w:bCs/>
          <w:sz w:val="20"/>
          <w:szCs w:val="20"/>
        </w:rPr>
        <w:fldChar w:fldCharType="begin"/>
      </w:r>
      <w:r w:rsidR="002B34A6" w:rsidRPr="002B34A6">
        <w:rPr>
          <w:rFonts w:ascii="Times New Roman" w:hAnsi="Times New Roman" w:cs="Times New Roman"/>
          <w:b/>
          <w:bCs/>
          <w:sz w:val="20"/>
          <w:szCs w:val="20"/>
        </w:rPr>
        <w:instrText>tc ""</w:instrText>
      </w:r>
      <w:r w:rsidRPr="002B34A6">
        <w:rPr>
          <w:rFonts w:ascii="Times New Roman" w:hAnsi="Times New Roman" w:cs="Times New Roman"/>
          <w:b/>
          <w:bCs/>
          <w:sz w:val="20"/>
          <w:szCs w:val="20"/>
        </w:rPr>
        <w:fldChar w:fldCharType="end"/>
      </w:r>
    </w:p>
    <w:p w:rsidR="002B34A6" w:rsidRPr="002B34A6" w:rsidRDefault="0038665D" w:rsidP="002B34A6">
      <w:pPr>
        <w:autoSpaceDE w:val="0"/>
        <w:autoSpaceDN w:val="0"/>
        <w:adjustRightInd w:val="0"/>
        <w:spacing w:after="0" w:line="240" w:lineRule="auto"/>
        <w:jc w:val="center"/>
        <w:rPr>
          <w:rFonts w:ascii="Times New Roman" w:hAnsi="Times New Roman" w:cs="Times New Roman"/>
          <w:b/>
          <w:bCs/>
          <w:sz w:val="20"/>
          <w:szCs w:val="20"/>
        </w:rPr>
      </w:pPr>
      <w:r w:rsidRPr="002B34A6">
        <w:rPr>
          <w:rFonts w:ascii="Times New Roman" w:hAnsi="Times New Roman" w:cs="Times New Roman"/>
          <w:b/>
          <w:bCs/>
          <w:sz w:val="20"/>
          <w:szCs w:val="20"/>
        </w:rPr>
        <w:lastRenderedPageBreak/>
        <w:fldChar w:fldCharType="begin"/>
      </w:r>
      <w:r w:rsidR="002B34A6" w:rsidRPr="002B34A6">
        <w:rPr>
          <w:rFonts w:ascii="Times New Roman" w:hAnsi="Times New Roman" w:cs="Times New Roman"/>
          <w:b/>
          <w:bCs/>
          <w:sz w:val="20"/>
          <w:szCs w:val="20"/>
        </w:rPr>
        <w:instrText>tc ""</w:instrText>
      </w:r>
      <w:r w:rsidRPr="002B34A6">
        <w:rPr>
          <w:rFonts w:ascii="Times New Roman" w:hAnsi="Times New Roman" w:cs="Times New Roman"/>
          <w:b/>
          <w:bCs/>
          <w:sz w:val="20"/>
          <w:szCs w:val="20"/>
        </w:rPr>
        <w:fldChar w:fldCharType="end"/>
      </w:r>
    </w:p>
    <w:p w:rsidR="002B34A6" w:rsidRPr="002B34A6" w:rsidRDefault="002B34A6" w:rsidP="002B34A6">
      <w:pPr>
        <w:autoSpaceDE w:val="0"/>
        <w:autoSpaceDN w:val="0"/>
        <w:adjustRightInd w:val="0"/>
        <w:spacing w:after="0" w:line="240" w:lineRule="auto"/>
        <w:jc w:val="center"/>
        <w:rPr>
          <w:rFonts w:ascii="Times New Roman" w:hAnsi="Times New Roman" w:cs="Times New Roman"/>
          <w:b/>
          <w:bCs/>
          <w:sz w:val="24"/>
          <w:szCs w:val="24"/>
        </w:rPr>
      </w:pPr>
      <w:r w:rsidRPr="002B34A6">
        <w:rPr>
          <w:rFonts w:ascii="Times New Roman" w:hAnsi="Times New Roman" w:cs="Times New Roman"/>
          <w:b/>
          <w:bCs/>
          <w:sz w:val="24"/>
          <w:szCs w:val="24"/>
        </w:rPr>
        <w:t>PODER  EJECUTIVO  ESTATAL</w:t>
      </w:r>
      <w:r w:rsidR="0038665D" w:rsidRPr="002B34A6">
        <w:rPr>
          <w:rFonts w:ascii="Times New Roman" w:hAnsi="Times New Roman" w:cs="Times New Roman"/>
          <w:b/>
          <w:bCs/>
          <w:sz w:val="24"/>
          <w:szCs w:val="24"/>
        </w:rPr>
        <w:fldChar w:fldCharType="begin"/>
      </w:r>
      <w:r w:rsidRPr="002B34A6">
        <w:rPr>
          <w:rFonts w:ascii="Times New Roman" w:hAnsi="Times New Roman" w:cs="Times New Roman"/>
          <w:b/>
          <w:bCs/>
          <w:sz w:val="24"/>
          <w:szCs w:val="24"/>
        </w:rPr>
        <w:instrText>tc "PODER  EJECUTIVO  ESTATAL"</w:instrText>
      </w:r>
      <w:r w:rsidR="0038665D" w:rsidRPr="002B34A6">
        <w:rPr>
          <w:rFonts w:ascii="Times New Roman" w:hAnsi="Times New Roman" w:cs="Times New Roman"/>
          <w:b/>
          <w:bCs/>
          <w:sz w:val="24"/>
          <w:szCs w:val="24"/>
        </w:rPr>
        <w:fldChar w:fldCharType="end"/>
      </w:r>
    </w:p>
    <w:p w:rsidR="002B34A6" w:rsidRPr="002B34A6" w:rsidRDefault="002B34A6" w:rsidP="002B34A6">
      <w:pPr>
        <w:autoSpaceDE w:val="0"/>
        <w:autoSpaceDN w:val="0"/>
        <w:adjustRightInd w:val="0"/>
        <w:spacing w:after="0" w:line="240" w:lineRule="auto"/>
        <w:jc w:val="center"/>
        <w:rPr>
          <w:rFonts w:ascii="Times New Roman" w:hAnsi="Times New Roman" w:cs="Times New Roman"/>
          <w:b/>
          <w:bCs/>
          <w:sz w:val="20"/>
          <w:szCs w:val="20"/>
        </w:rPr>
      </w:pPr>
      <w:r w:rsidRPr="002B34A6">
        <w:rPr>
          <w:rFonts w:ascii="Times New Roman" w:hAnsi="Times New Roman" w:cs="Times New Roman"/>
          <w:b/>
          <w:bCs/>
          <w:sz w:val="20"/>
          <w:szCs w:val="20"/>
        </w:rPr>
        <w:t>INSTITUTO  CATASTRAL  DEL  ESTADO  DE  SINALOA</w:t>
      </w:r>
      <w:r w:rsidR="0038665D" w:rsidRPr="002B34A6">
        <w:rPr>
          <w:rFonts w:ascii="Times New Roman" w:hAnsi="Times New Roman" w:cs="Times New Roman"/>
          <w:b/>
          <w:bCs/>
          <w:sz w:val="20"/>
          <w:szCs w:val="20"/>
        </w:rPr>
        <w:fldChar w:fldCharType="begin"/>
      </w:r>
      <w:r w:rsidRPr="002B34A6">
        <w:rPr>
          <w:rFonts w:ascii="Times New Roman" w:hAnsi="Times New Roman" w:cs="Times New Roman"/>
          <w:b/>
          <w:bCs/>
          <w:sz w:val="20"/>
          <w:szCs w:val="20"/>
        </w:rPr>
        <w:instrText>tc "INSTITUTO  CATASTRAL  DEL  ESTADO  DE  SINALOA"</w:instrText>
      </w:r>
      <w:r w:rsidR="0038665D" w:rsidRPr="002B34A6">
        <w:rPr>
          <w:rFonts w:ascii="Times New Roman" w:hAnsi="Times New Roman" w:cs="Times New Roman"/>
          <w:b/>
          <w:bCs/>
          <w:sz w:val="20"/>
          <w:szCs w:val="20"/>
        </w:rPr>
        <w:fldChar w:fldCharType="end"/>
      </w:r>
    </w:p>
    <w:p w:rsidR="002B34A6" w:rsidRPr="002B34A6" w:rsidRDefault="002B34A6" w:rsidP="002B34A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B34A6">
        <w:rPr>
          <w:rFonts w:ascii="Times New Roman" w:hAnsi="Times New Roman" w:cs="Times New Roman"/>
          <w:sz w:val="24"/>
          <w:szCs w:val="24"/>
        </w:rPr>
        <w:t>Acuerdo que da a conocer la tarifa del Impuesto Predial que regirá para el año 2023.</w:t>
      </w:r>
    </w:p>
    <w:p w:rsidR="002B34A6" w:rsidRPr="002B34A6" w:rsidRDefault="002B34A6" w:rsidP="002B34A6">
      <w:pPr>
        <w:autoSpaceDE w:val="0"/>
        <w:autoSpaceDN w:val="0"/>
        <w:adjustRightInd w:val="0"/>
        <w:spacing w:after="0" w:line="240" w:lineRule="auto"/>
        <w:jc w:val="center"/>
        <w:rPr>
          <w:rFonts w:ascii="Roman" w:hAnsi="Roman" w:cs="Roman"/>
          <w:sz w:val="8"/>
          <w:szCs w:val="8"/>
        </w:rPr>
      </w:pPr>
    </w:p>
    <w:p w:rsidR="002B34A6" w:rsidRPr="002B34A6" w:rsidRDefault="002B34A6" w:rsidP="002B34A6">
      <w:pPr>
        <w:tabs>
          <w:tab w:val="center" w:leader="underscore" w:pos="4300"/>
        </w:tabs>
        <w:autoSpaceDE w:val="0"/>
        <w:autoSpaceDN w:val="0"/>
        <w:adjustRightInd w:val="0"/>
        <w:spacing w:after="0" w:line="330" w:lineRule="atLeast"/>
        <w:jc w:val="center"/>
        <w:rPr>
          <w:rFonts w:ascii="Times New Roman" w:hAnsi="Times New Roman" w:cs="Times New Roman"/>
          <w:color w:val="000000"/>
          <w:sz w:val="24"/>
          <w:szCs w:val="24"/>
        </w:rPr>
      </w:pPr>
      <w:r w:rsidRPr="002B34A6">
        <w:rPr>
          <w:rFonts w:ascii="Times New Roman" w:hAnsi="Times New Roman" w:cs="Times New Roman"/>
          <w:color w:val="000000"/>
          <w:sz w:val="24"/>
          <w:szCs w:val="24"/>
        </w:rPr>
        <w:t>2</w:t>
      </w:r>
    </w:p>
    <w:p w:rsidR="002B34A6" w:rsidRPr="002B34A6" w:rsidRDefault="002B34A6" w:rsidP="002B34A6">
      <w:pPr>
        <w:autoSpaceDE w:val="0"/>
        <w:autoSpaceDN w:val="0"/>
        <w:adjustRightInd w:val="0"/>
        <w:spacing w:after="0" w:line="240" w:lineRule="auto"/>
        <w:jc w:val="center"/>
        <w:rPr>
          <w:rFonts w:ascii="Roman" w:hAnsi="Roman" w:cs="Roman"/>
          <w:sz w:val="8"/>
          <w:szCs w:val="8"/>
        </w:rPr>
      </w:pPr>
    </w:p>
    <w:p w:rsidR="002B34A6" w:rsidRPr="002B34A6" w:rsidRDefault="002B34A6" w:rsidP="002B34A6">
      <w:pPr>
        <w:autoSpaceDE w:val="0"/>
        <w:autoSpaceDN w:val="0"/>
        <w:adjustRightInd w:val="0"/>
        <w:spacing w:after="0" w:line="240" w:lineRule="auto"/>
        <w:jc w:val="center"/>
        <w:rPr>
          <w:rFonts w:ascii="Times New Roman" w:hAnsi="Times New Roman" w:cs="Times New Roman"/>
          <w:b/>
          <w:bCs/>
          <w:sz w:val="24"/>
          <w:szCs w:val="24"/>
        </w:rPr>
      </w:pPr>
      <w:r w:rsidRPr="002B34A6">
        <w:rPr>
          <w:rFonts w:ascii="Times New Roman" w:hAnsi="Times New Roman" w:cs="Times New Roman"/>
          <w:b/>
          <w:bCs/>
          <w:sz w:val="24"/>
          <w:szCs w:val="24"/>
        </w:rPr>
        <w:t>AYUNTAMIENTO</w:t>
      </w:r>
      <w:r w:rsidR="0038665D" w:rsidRPr="002B34A6">
        <w:rPr>
          <w:rFonts w:ascii="Times New Roman" w:hAnsi="Times New Roman" w:cs="Times New Roman"/>
          <w:b/>
          <w:bCs/>
          <w:sz w:val="24"/>
          <w:szCs w:val="24"/>
        </w:rPr>
        <w:fldChar w:fldCharType="begin"/>
      </w:r>
      <w:r w:rsidRPr="002B34A6">
        <w:rPr>
          <w:rFonts w:ascii="Times New Roman" w:hAnsi="Times New Roman" w:cs="Times New Roman"/>
          <w:b/>
          <w:bCs/>
          <w:sz w:val="24"/>
          <w:szCs w:val="24"/>
        </w:rPr>
        <w:instrText>tc "AYUNTAMIENTO"</w:instrText>
      </w:r>
      <w:r w:rsidR="0038665D" w:rsidRPr="002B34A6">
        <w:rPr>
          <w:rFonts w:ascii="Times New Roman" w:hAnsi="Times New Roman" w:cs="Times New Roman"/>
          <w:b/>
          <w:bCs/>
          <w:sz w:val="24"/>
          <w:szCs w:val="24"/>
        </w:rPr>
        <w:fldChar w:fldCharType="end"/>
      </w:r>
    </w:p>
    <w:p w:rsidR="002B34A6" w:rsidRPr="002B34A6" w:rsidRDefault="002B34A6" w:rsidP="002B34A6">
      <w:pPr>
        <w:autoSpaceDE w:val="0"/>
        <w:autoSpaceDN w:val="0"/>
        <w:adjustRightInd w:val="0"/>
        <w:spacing w:after="0" w:line="240" w:lineRule="auto"/>
        <w:jc w:val="center"/>
        <w:rPr>
          <w:rFonts w:ascii="Times New Roman" w:hAnsi="Times New Roman" w:cs="Times New Roman"/>
          <w:b/>
          <w:bCs/>
          <w:sz w:val="20"/>
          <w:szCs w:val="20"/>
        </w:rPr>
      </w:pPr>
      <w:r w:rsidRPr="002B34A6">
        <w:rPr>
          <w:rFonts w:ascii="Times New Roman" w:hAnsi="Times New Roman" w:cs="Times New Roman"/>
          <w:b/>
          <w:bCs/>
          <w:sz w:val="20"/>
          <w:szCs w:val="20"/>
        </w:rPr>
        <w:t>JUNTA  MUNICIPAL  DE  AGUA  POTABLE  Y  ALCANTARILLADO</w:t>
      </w:r>
      <w:r w:rsidR="0038665D" w:rsidRPr="002B34A6">
        <w:rPr>
          <w:rFonts w:ascii="Times New Roman" w:hAnsi="Times New Roman" w:cs="Times New Roman"/>
          <w:b/>
          <w:bCs/>
          <w:sz w:val="20"/>
          <w:szCs w:val="20"/>
        </w:rPr>
        <w:fldChar w:fldCharType="begin"/>
      </w:r>
      <w:r w:rsidRPr="002B34A6">
        <w:rPr>
          <w:rFonts w:ascii="Times New Roman" w:hAnsi="Times New Roman" w:cs="Times New Roman"/>
          <w:b/>
          <w:bCs/>
          <w:sz w:val="20"/>
          <w:szCs w:val="20"/>
        </w:rPr>
        <w:instrText>tc "JUNTA  MUNICIPAL  DE  AGUA  POTABLE  Y  ALCANTARILLADO"</w:instrText>
      </w:r>
      <w:r w:rsidR="0038665D" w:rsidRPr="002B34A6">
        <w:rPr>
          <w:rFonts w:ascii="Times New Roman" w:hAnsi="Times New Roman" w:cs="Times New Roman"/>
          <w:b/>
          <w:bCs/>
          <w:sz w:val="20"/>
          <w:szCs w:val="20"/>
        </w:rPr>
        <w:fldChar w:fldCharType="end"/>
      </w:r>
    </w:p>
    <w:p w:rsidR="002B34A6" w:rsidRPr="002B34A6" w:rsidRDefault="002B34A6" w:rsidP="002B34A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B34A6">
        <w:rPr>
          <w:rFonts w:ascii="Times New Roman" w:hAnsi="Times New Roman" w:cs="Times New Roman"/>
          <w:sz w:val="24"/>
          <w:szCs w:val="24"/>
        </w:rPr>
        <w:t>Municipio de Culiacán.- Convocatoria para Licitación Pública Nacional (Presencial) No. de Licitación LPN-JAPAC-CUL-001-2023-GAF.</w:t>
      </w:r>
    </w:p>
    <w:p w:rsidR="002B34A6" w:rsidRPr="002B34A6" w:rsidRDefault="002B34A6" w:rsidP="002B34A6">
      <w:pPr>
        <w:autoSpaceDE w:val="0"/>
        <w:autoSpaceDN w:val="0"/>
        <w:adjustRightInd w:val="0"/>
        <w:spacing w:after="0" w:line="240" w:lineRule="auto"/>
        <w:jc w:val="center"/>
        <w:rPr>
          <w:rFonts w:ascii="Roman" w:hAnsi="Roman" w:cs="Roman"/>
          <w:sz w:val="8"/>
          <w:szCs w:val="8"/>
        </w:rPr>
      </w:pPr>
    </w:p>
    <w:p w:rsidR="002B34A6" w:rsidRPr="002B34A6" w:rsidRDefault="002B34A6" w:rsidP="002B34A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B34A6">
        <w:rPr>
          <w:rFonts w:ascii="Times New Roman" w:hAnsi="Times New Roman" w:cs="Times New Roman"/>
          <w:sz w:val="24"/>
          <w:szCs w:val="24"/>
        </w:rPr>
        <w:t>3</w:t>
      </w:r>
    </w:p>
    <w:p w:rsidR="002B34A6" w:rsidRPr="002B34A6" w:rsidRDefault="002B34A6" w:rsidP="002B34A6">
      <w:pPr>
        <w:autoSpaceDE w:val="0"/>
        <w:autoSpaceDN w:val="0"/>
        <w:adjustRightInd w:val="0"/>
        <w:spacing w:after="0" w:line="240" w:lineRule="auto"/>
        <w:jc w:val="center"/>
        <w:rPr>
          <w:rFonts w:ascii="Roman" w:hAnsi="Roman" w:cs="Roman"/>
          <w:sz w:val="8"/>
          <w:szCs w:val="8"/>
        </w:rPr>
      </w:pPr>
    </w:p>
    <w:p w:rsidR="002B34A6" w:rsidRPr="002B34A6" w:rsidRDefault="002B34A6" w:rsidP="002B34A6">
      <w:pPr>
        <w:autoSpaceDE w:val="0"/>
        <w:autoSpaceDN w:val="0"/>
        <w:adjustRightInd w:val="0"/>
        <w:spacing w:after="0" w:line="240" w:lineRule="auto"/>
        <w:jc w:val="center"/>
        <w:rPr>
          <w:rFonts w:ascii="Times New Roman" w:hAnsi="Times New Roman" w:cs="Times New Roman"/>
          <w:sz w:val="24"/>
          <w:szCs w:val="24"/>
        </w:rPr>
      </w:pPr>
      <w:r w:rsidRPr="002B34A6">
        <w:rPr>
          <w:rFonts w:ascii="Times New Roman" w:hAnsi="Times New Roman" w:cs="Times New Roman"/>
          <w:b/>
          <w:bCs/>
          <w:sz w:val="24"/>
          <w:szCs w:val="24"/>
        </w:rPr>
        <w:t xml:space="preserve">AVISOS  GENERALES   </w:t>
      </w:r>
      <w:r w:rsidR="0038665D" w:rsidRPr="002B34A6">
        <w:rPr>
          <w:rFonts w:ascii="Times New Roman" w:hAnsi="Times New Roman" w:cs="Times New Roman"/>
          <w:b/>
          <w:bCs/>
          <w:sz w:val="24"/>
          <w:szCs w:val="24"/>
        </w:rPr>
        <w:fldChar w:fldCharType="begin"/>
      </w:r>
      <w:r w:rsidRPr="002B34A6">
        <w:rPr>
          <w:rFonts w:ascii="Times New Roman" w:hAnsi="Times New Roman" w:cs="Times New Roman"/>
          <w:b/>
          <w:bCs/>
          <w:sz w:val="24"/>
          <w:szCs w:val="24"/>
        </w:rPr>
        <w:instrText xml:space="preserve">tc "AVISOS  GENERALES   </w:instrText>
      </w:r>
      <w:r w:rsidRPr="002B34A6">
        <w:rPr>
          <w:rFonts w:ascii="Times New Roman" w:hAnsi="Times New Roman" w:cs="Times New Roman"/>
          <w:sz w:val="24"/>
          <w:szCs w:val="24"/>
        </w:rPr>
        <w:instrText>"</w:instrText>
      </w:r>
      <w:r w:rsidR="0038665D" w:rsidRPr="002B34A6">
        <w:rPr>
          <w:rFonts w:ascii="Times New Roman" w:hAnsi="Times New Roman" w:cs="Times New Roman"/>
          <w:b/>
          <w:bCs/>
          <w:sz w:val="24"/>
          <w:szCs w:val="24"/>
        </w:rPr>
        <w:fldChar w:fldCharType="end"/>
      </w:r>
    </w:p>
    <w:p w:rsidR="002B34A6" w:rsidRPr="002B34A6" w:rsidRDefault="002B34A6" w:rsidP="002B34A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2B34A6">
        <w:rPr>
          <w:rFonts w:ascii="Times New Roman" w:hAnsi="Times New Roman" w:cs="Times New Roman"/>
          <w:sz w:val="24"/>
          <w:szCs w:val="24"/>
        </w:rPr>
        <w:t>Informe de Notificación a Deudores por Créditos Incobrables.- Kalisch Fierro y Acero, S.A. de C.V.</w:t>
      </w:r>
    </w:p>
    <w:p w:rsidR="002B34A6" w:rsidRPr="002B34A6" w:rsidRDefault="002B34A6" w:rsidP="002B34A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B34A6">
        <w:rPr>
          <w:rFonts w:ascii="Times New Roman" w:hAnsi="Times New Roman" w:cs="Times New Roman"/>
          <w:sz w:val="24"/>
          <w:szCs w:val="24"/>
        </w:rPr>
        <w:t>4</w:t>
      </w:r>
    </w:p>
    <w:p w:rsidR="002B34A6" w:rsidRPr="002B34A6" w:rsidRDefault="002B34A6" w:rsidP="002B34A6">
      <w:pPr>
        <w:autoSpaceDE w:val="0"/>
        <w:autoSpaceDN w:val="0"/>
        <w:adjustRightInd w:val="0"/>
        <w:spacing w:after="0" w:line="240" w:lineRule="auto"/>
        <w:jc w:val="center"/>
        <w:rPr>
          <w:rFonts w:ascii="Roman" w:hAnsi="Roman" w:cs="Roman"/>
          <w:sz w:val="8"/>
          <w:szCs w:val="8"/>
        </w:rPr>
      </w:pPr>
    </w:p>
    <w:p w:rsidR="002B34A6" w:rsidRPr="002B34A6" w:rsidRDefault="002B34A6" w:rsidP="002B34A6">
      <w:pPr>
        <w:autoSpaceDE w:val="0"/>
        <w:autoSpaceDN w:val="0"/>
        <w:adjustRightInd w:val="0"/>
        <w:spacing w:after="0" w:line="240" w:lineRule="auto"/>
        <w:jc w:val="center"/>
        <w:rPr>
          <w:rFonts w:ascii="Times New Roman" w:hAnsi="Times New Roman" w:cs="Times New Roman"/>
          <w:b/>
          <w:bCs/>
          <w:sz w:val="24"/>
          <w:szCs w:val="24"/>
        </w:rPr>
      </w:pPr>
      <w:r w:rsidRPr="002B34A6">
        <w:rPr>
          <w:rFonts w:ascii="Times New Roman" w:hAnsi="Times New Roman" w:cs="Times New Roman"/>
          <w:b/>
          <w:bCs/>
          <w:sz w:val="24"/>
          <w:szCs w:val="24"/>
        </w:rPr>
        <w:t>AVISOS  JUDICIALES</w:t>
      </w:r>
      <w:r w:rsidR="0038665D" w:rsidRPr="002B34A6">
        <w:rPr>
          <w:rFonts w:ascii="Times New Roman" w:hAnsi="Times New Roman" w:cs="Times New Roman"/>
          <w:b/>
          <w:bCs/>
          <w:sz w:val="24"/>
          <w:szCs w:val="24"/>
        </w:rPr>
        <w:fldChar w:fldCharType="begin"/>
      </w:r>
      <w:r w:rsidRPr="002B34A6">
        <w:rPr>
          <w:rFonts w:ascii="Times New Roman" w:hAnsi="Times New Roman" w:cs="Times New Roman"/>
          <w:b/>
          <w:bCs/>
          <w:sz w:val="24"/>
          <w:szCs w:val="24"/>
        </w:rPr>
        <w:instrText>tc "AVISOS  JUDICIALES"</w:instrText>
      </w:r>
      <w:r w:rsidR="0038665D" w:rsidRPr="002B34A6">
        <w:rPr>
          <w:rFonts w:ascii="Times New Roman" w:hAnsi="Times New Roman" w:cs="Times New Roman"/>
          <w:b/>
          <w:bCs/>
          <w:sz w:val="24"/>
          <w:szCs w:val="24"/>
        </w:rPr>
        <w:fldChar w:fldCharType="end"/>
      </w:r>
    </w:p>
    <w:p w:rsidR="002B34A6" w:rsidRPr="002B34A6" w:rsidRDefault="002B34A6" w:rsidP="002B34A6">
      <w:pPr>
        <w:autoSpaceDE w:val="0"/>
        <w:autoSpaceDN w:val="0"/>
        <w:adjustRightInd w:val="0"/>
        <w:spacing w:after="0" w:line="240" w:lineRule="auto"/>
        <w:jc w:val="center"/>
        <w:rPr>
          <w:rFonts w:ascii="Roman" w:hAnsi="Roman" w:cs="Roman"/>
          <w:sz w:val="8"/>
          <w:szCs w:val="8"/>
        </w:rPr>
      </w:pPr>
    </w:p>
    <w:p w:rsidR="002B34A6" w:rsidRPr="002B34A6" w:rsidRDefault="002B34A6" w:rsidP="002B34A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B34A6">
        <w:rPr>
          <w:rFonts w:ascii="Times New Roman" w:hAnsi="Times New Roman" w:cs="Times New Roman"/>
          <w:sz w:val="24"/>
          <w:szCs w:val="24"/>
        </w:rPr>
        <w:t xml:space="preserve">5   -   12   </w:t>
      </w:r>
    </w:p>
    <w:p w:rsidR="002B34A6" w:rsidRPr="002B34A6" w:rsidRDefault="002B34A6" w:rsidP="002B34A6">
      <w:pPr>
        <w:autoSpaceDE w:val="0"/>
        <w:autoSpaceDN w:val="0"/>
        <w:adjustRightInd w:val="0"/>
        <w:spacing w:after="0" w:line="240" w:lineRule="auto"/>
        <w:jc w:val="center"/>
        <w:rPr>
          <w:rFonts w:ascii="Roman" w:hAnsi="Roman" w:cs="Roman"/>
          <w:sz w:val="8"/>
          <w:szCs w:val="8"/>
        </w:rPr>
      </w:pPr>
    </w:p>
    <w:p w:rsidR="002B34A6" w:rsidRPr="002B34A6" w:rsidRDefault="002B34A6" w:rsidP="002B34A6">
      <w:pPr>
        <w:autoSpaceDE w:val="0"/>
        <w:autoSpaceDN w:val="0"/>
        <w:adjustRightInd w:val="0"/>
        <w:spacing w:after="0" w:line="240" w:lineRule="auto"/>
        <w:jc w:val="center"/>
        <w:rPr>
          <w:rFonts w:ascii="Times New Roman" w:hAnsi="Times New Roman" w:cs="Times New Roman"/>
          <w:b/>
          <w:bCs/>
          <w:sz w:val="24"/>
          <w:szCs w:val="24"/>
        </w:rPr>
      </w:pPr>
      <w:r w:rsidRPr="002B34A6">
        <w:rPr>
          <w:rFonts w:ascii="Times New Roman" w:hAnsi="Times New Roman" w:cs="Times New Roman"/>
          <w:b/>
          <w:bCs/>
          <w:sz w:val="24"/>
          <w:szCs w:val="24"/>
        </w:rPr>
        <w:t>AVISOS  NOTARIALES</w:t>
      </w:r>
      <w:r w:rsidR="0038665D" w:rsidRPr="002B34A6">
        <w:rPr>
          <w:rFonts w:ascii="Times New Roman" w:hAnsi="Times New Roman" w:cs="Times New Roman"/>
          <w:b/>
          <w:bCs/>
          <w:sz w:val="24"/>
          <w:szCs w:val="24"/>
        </w:rPr>
        <w:fldChar w:fldCharType="begin"/>
      </w:r>
      <w:r w:rsidRPr="002B34A6">
        <w:rPr>
          <w:rFonts w:ascii="Times New Roman" w:hAnsi="Times New Roman" w:cs="Times New Roman"/>
          <w:b/>
          <w:bCs/>
          <w:sz w:val="24"/>
          <w:szCs w:val="24"/>
        </w:rPr>
        <w:instrText>tc "AVISOS  NOTARIALES"</w:instrText>
      </w:r>
      <w:r w:rsidR="0038665D" w:rsidRPr="002B34A6">
        <w:rPr>
          <w:rFonts w:ascii="Times New Roman" w:hAnsi="Times New Roman" w:cs="Times New Roman"/>
          <w:b/>
          <w:bCs/>
          <w:sz w:val="24"/>
          <w:szCs w:val="24"/>
        </w:rPr>
        <w:fldChar w:fldCharType="end"/>
      </w:r>
    </w:p>
    <w:p w:rsidR="002B34A6" w:rsidRPr="002B34A6" w:rsidRDefault="002B34A6" w:rsidP="002B34A6">
      <w:pPr>
        <w:autoSpaceDE w:val="0"/>
        <w:autoSpaceDN w:val="0"/>
        <w:adjustRightInd w:val="0"/>
        <w:spacing w:after="0" w:line="240" w:lineRule="auto"/>
        <w:jc w:val="center"/>
        <w:rPr>
          <w:rFonts w:ascii="Roman" w:hAnsi="Roman" w:cs="Roman"/>
          <w:sz w:val="8"/>
          <w:szCs w:val="8"/>
        </w:rPr>
      </w:pPr>
    </w:p>
    <w:p w:rsidR="002B34A6" w:rsidRPr="002B34A6" w:rsidRDefault="002B34A6" w:rsidP="002B34A6">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2B34A6">
        <w:rPr>
          <w:rFonts w:ascii="Times New Roman" w:hAnsi="Times New Roman" w:cs="Times New Roman"/>
          <w:sz w:val="24"/>
          <w:szCs w:val="24"/>
        </w:rPr>
        <w:t>12   -   16</w:t>
      </w:r>
    </w:p>
    <w:p w:rsidR="00DE105A" w:rsidRDefault="002B34A6" w:rsidP="002B34A6">
      <w:pPr>
        <w:jc w:val="center"/>
        <w:rPr>
          <w:rFonts w:ascii="Times New Roman" w:hAnsi="Times New Roman" w:cs="Times New Roman"/>
          <w:color w:val="000000"/>
          <w:sz w:val="24"/>
          <w:szCs w:val="24"/>
        </w:rPr>
      </w:pPr>
      <w:r w:rsidRPr="002B34A6">
        <w:rPr>
          <w:rFonts w:ascii="Times New Roman" w:hAnsi="Times New Roman" w:cs="Times New Roman"/>
        </w:rPr>
        <w:t xml:space="preserve">                                                           </w:t>
      </w:r>
    </w:p>
    <w:p w:rsidR="00DE105A" w:rsidRDefault="00DE105A" w:rsidP="005E6930">
      <w:pPr>
        <w:jc w:val="center"/>
        <w:rPr>
          <w:rFonts w:ascii="Times New Roman" w:hAnsi="Times New Roman" w:cs="Times New Roman"/>
          <w:color w:val="000000"/>
          <w:sz w:val="24"/>
          <w:szCs w:val="24"/>
        </w:rPr>
      </w:pPr>
    </w:p>
    <w:p w:rsidR="00416E88" w:rsidRDefault="00416E88" w:rsidP="005E6930">
      <w:pPr>
        <w:jc w:val="center"/>
        <w:rPr>
          <w:rFonts w:ascii="Times New Roman" w:hAnsi="Times New Roman" w:cs="Times New Roman"/>
          <w:color w:val="000000"/>
          <w:sz w:val="24"/>
          <w:szCs w:val="24"/>
        </w:rPr>
      </w:pPr>
    </w:p>
    <w:p w:rsidR="00416E88" w:rsidRDefault="00416E88" w:rsidP="005E6930">
      <w:pPr>
        <w:jc w:val="center"/>
        <w:rPr>
          <w:rFonts w:ascii="Times New Roman" w:hAnsi="Times New Roman" w:cs="Times New Roman"/>
          <w:color w:val="000000"/>
          <w:sz w:val="24"/>
          <w:szCs w:val="24"/>
        </w:rPr>
      </w:pPr>
    </w:p>
    <w:p w:rsidR="003E352D" w:rsidRDefault="003E352D" w:rsidP="005E6930">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p>
    <w:p w:rsidR="003E352D" w:rsidRDefault="003E352D" w:rsidP="003E352D">
      <w:pPr>
        <w:pStyle w:val="avisos"/>
      </w:pPr>
      <w:r>
        <w:t>ESTA  SECCIÓN  CONSTA  DE  DOS  PARTES</w:t>
      </w:r>
      <w:r w:rsidR="0038665D">
        <w:fldChar w:fldCharType="begin"/>
      </w:r>
      <w:r>
        <w:instrText>tc "ESTA  SECCIÓN  CONSTA  DE  DOS  PARTES"</w:instrText>
      </w:r>
      <w:r w:rsidR="0038665D">
        <w:fldChar w:fldCharType="end"/>
      </w:r>
    </w:p>
    <w:p w:rsidR="003E352D" w:rsidRDefault="0038665D" w:rsidP="003E352D">
      <w:pPr>
        <w:pStyle w:val="avisos"/>
      </w:pPr>
      <w:r>
        <w:fldChar w:fldCharType="begin"/>
      </w:r>
      <w:r w:rsidR="003E352D">
        <w:instrText>tc ""</w:instrText>
      </w:r>
      <w:r>
        <w:fldChar w:fldCharType="end"/>
      </w:r>
    </w:p>
    <w:p w:rsidR="003E352D" w:rsidRDefault="0038665D" w:rsidP="003E352D">
      <w:pPr>
        <w:pStyle w:val="avisos"/>
      </w:pPr>
      <w:r>
        <w:fldChar w:fldCharType="begin"/>
      </w:r>
      <w:r w:rsidR="003E352D">
        <w:instrText>tc ""</w:instrText>
      </w:r>
      <w:r>
        <w:fldChar w:fldCharType="end"/>
      </w:r>
    </w:p>
    <w:p w:rsidR="003E352D" w:rsidRDefault="003E352D" w:rsidP="003E352D">
      <w:pPr>
        <w:pStyle w:val="ESPA"/>
      </w:pPr>
    </w:p>
    <w:p w:rsidR="003E352D" w:rsidRDefault="003E352D" w:rsidP="003E352D">
      <w:pPr>
        <w:pStyle w:val="ESPA"/>
      </w:pPr>
    </w:p>
    <w:p w:rsidR="003E352D" w:rsidRDefault="003E352D" w:rsidP="003E352D">
      <w:pPr>
        <w:pStyle w:val="ESPA"/>
      </w:pPr>
    </w:p>
    <w:p w:rsidR="003E352D" w:rsidRDefault="003E352D" w:rsidP="003E352D">
      <w:pPr>
        <w:pStyle w:val="avisos"/>
      </w:pPr>
      <w:r>
        <w:t>SEGUNDA   SECCIÓN</w:t>
      </w:r>
      <w:r w:rsidR="0038665D">
        <w:fldChar w:fldCharType="begin"/>
      </w:r>
      <w:r>
        <w:instrText>tc "SEGUNDA   SECCIÓN"</w:instrText>
      </w:r>
      <w:r w:rsidR="0038665D">
        <w:fldChar w:fldCharType="end"/>
      </w:r>
    </w:p>
    <w:p w:rsidR="003E352D" w:rsidRDefault="003E352D" w:rsidP="003E352D">
      <w:pPr>
        <w:pStyle w:val="ESPA"/>
      </w:pPr>
    </w:p>
    <w:p w:rsidR="003E352D" w:rsidRDefault="003E352D" w:rsidP="003E352D">
      <w:pPr>
        <w:pStyle w:val="avisos"/>
      </w:pPr>
      <w:r>
        <w:t>Parte  Uno</w:t>
      </w:r>
      <w:r w:rsidR="0038665D">
        <w:fldChar w:fldCharType="begin"/>
      </w:r>
      <w:r>
        <w:instrText>tc "Parte  Uno"</w:instrText>
      </w:r>
      <w:r w:rsidR="0038665D">
        <w:fldChar w:fldCharType="end"/>
      </w:r>
    </w:p>
    <w:p w:rsidR="003E352D" w:rsidRDefault="0038665D" w:rsidP="003E352D">
      <w:pPr>
        <w:pStyle w:val="subttulo3"/>
      </w:pPr>
      <w:r>
        <w:fldChar w:fldCharType="begin"/>
      </w:r>
      <w:r w:rsidR="003E352D">
        <w:instrText>tc ""</w:instrText>
      </w:r>
      <w:r>
        <w:fldChar w:fldCharType="end"/>
      </w:r>
    </w:p>
    <w:p w:rsidR="003E352D" w:rsidRDefault="0038665D" w:rsidP="003E352D">
      <w:pPr>
        <w:pStyle w:val="subttulo3"/>
      </w:pPr>
      <w:r>
        <w:fldChar w:fldCharType="begin"/>
      </w:r>
      <w:r w:rsidR="003E352D">
        <w:instrText>tc ""</w:instrText>
      </w:r>
      <w:r>
        <w:fldChar w:fldCharType="end"/>
      </w:r>
    </w:p>
    <w:p w:rsidR="003E352D" w:rsidRDefault="0038665D" w:rsidP="003E352D">
      <w:pPr>
        <w:pStyle w:val="subttulo3"/>
      </w:pPr>
      <w:r>
        <w:fldChar w:fldCharType="begin"/>
      </w:r>
      <w:r w:rsidR="003E352D">
        <w:instrText>tc ""</w:instrText>
      </w:r>
      <w:r>
        <w:fldChar w:fldCharType="end"/>
      </w:r>
    </w:p>
    <w:p w:rsidR="003E352D" w:rsidRDefault="0038665D" w:rsidP="003E352D">
      <w:pPr>
        <w:pStyle w:val="subttulo3"/>
      </w:pPr>
      <w:r>
        <w:fldChar w:fldCharType="begin"/>
      </w:r>
      <w:r w:rsidR="003E352D">
        <w:instrText>tc ""</w:instrText>
      </w:r>
      <w:r>
        <w:fldChar w:fldCharType="end"/>
      </w:r>
    </w:p>
    <w:p w:rsidR="003E352D" w:rsidRDefault="0038665D" w:rsidP="003E352D">
      <w:pPr>
        <w:pStyle w:val="subttulo3"/>
      </w:pPr>
      <w:r>
        <w:fldChar w:fldCharType="begin"/>
      </w:r>
      <w:r w:rsidR="003E352D">
        <w:instrText>tc ""</w:instrText>
      </w:r>
      <w:r>
        <w:fldChar w:fldCharType="end"/>
      </w:r>
    </w:p>
    <w:p w:rsidR="003E352D" w:rsidRDefault="0038665D" w:rsidP="003E352D">
      <w:pPr>
        <w:pStyle w:val="subttulo3"/>
      </w:pPr>
      <w:r>
        <w:fldChar w:fldCharType="begin"/>
      </w:r>
      <w:r w:rsidR="003E352D">
        <w:instrText>tc ""</w:instrText>
      </w:r>
      <w:r>
        <w:fldChar w:fldCharType="end"/>
      </w:r>
    </w:p>
    <w:p w:rsidR="003E352D" w:rsidRDefault="0038665D" w:rsidP="003E352D">
      <w:pPr>
        <w:pStyle w:val="subttulo3"/>
      </w:pPr>
      <w:r>
        <w:fldChar w:fldCharType="begin"/>
      </w:r>
      <w:r w:rsidR="003E352D">
        <w:instrText>tc ""</w:instrText>
      </w:r>
      <w:r>
        <w:fldChar w:fldCharType="end"/>
      </w:r>
    </w:p>
    <w:p w:rsidR="003E352D" w:rsidRDefault="0038665D" w:rsidP="003E352D">
      <w:pPr>
        <w:pStyle w:val="subttulo3"/>
      </w:pPr>
      <w:r>
        <w:fldChar w:fldCharType="begin"/>
      </w:r>
      <w:r w:rsidR="003E352D">
        <w:instrText>tc ""</w:instrText>
      </w:r>
      <w:r>
        <w:fldChar w:fldCharType="end"/>
      </w:r>
    </w:p>
    <w:p w:rsidR="003E352D" w:rsidRDefault="0038665D" w:rsidP="003E352D">
      <w:pPr>
        <w:pStyle w:val="subttulo3"/>
      </w:pPr>
      <w:r>
        <w:fldChar w:fldCharType="begin"/>
      </w:r>
      <w:r w:rsidR="003E352D">
        <w:instrText>tc ""</w:instrText>
      </w:r>
      <w:r>
        <w:fldChar w:fldCharType="end"/>
      </w:r>
    </w:p>
    <w:p w:rsidR="003E352D" w:rsidRDefault="0038665D" w:rsidP="003E352D">
      <w:pPr>
        <w:pStyle w:val="subttulo3"/>
      </w:pPr>
      <w:r>
        <w:fldChar w:fldCharType="begin"/>
      </w:r>
      <w:r w:rsidR="003E352D">
        <w:instrText>tc ""</w:instrText>
      </w:r>
      <w:r>
        <w:fldChar w:fldCharType="end"/>
      </w:r>
    </w:p>
    <w:p w:rsidR="003E352D" w:rsidRDefault="003E352D" w:rsidP="003E352D">
      <w:pPr>
        <w:pStyle w:val="Subttulo1"/>
      </w:pPr>
      <w:r>
        <w:t>ÍNDICE</w:t>
      </w:r>
      <w:r w:rsidR="0038665D">
        <w:fldChar w:fldCharType="begin"/>
      </w:r>
      <w:r>
        <w:instrText>tc "ÍNDICE"</w:instrText>
      </w:r>
      <w:r w:rsidR="0038665D">
        <w:fldChar w:fldCharType="end"/>
      </w:r>
    </w:p>
    <w:p w:rsidR="003E352D" w:rsidRDefault="0038665D" w:rsidP="003E352D">
      <w:pPr>
        <w:pStyle w:val="Subttulo1"/>
      </w:pPr>
      <w:r>
        <w:lastRenderedPageBreak/>
        <w:fldChar w:fldCharType="begin"/>
      </w:r>
      <w:r w:rsidR="003E352D">
        <w:instrText>tc ""</w:instrText>
      </w:r>
      <w:r>
        <w:fldChar w:fldCharType="end"/>
      </w:r>
    </w:p>
    <w:p w:rsidR="003E352D" w:rsidRDefault="0038665D" w:rsidP="003E352D">
      <w:pPr>
        <w:pStyle w:val="Subttulo2"/>
      </w:pPr>
      <w:r>
        <w:fldChar w:fldCharType="begin"/>
      </w:r>
      <w:r w:rsidR="003E352D">
        <w:instrText>tc ""</w:instrText>
      </w:r>
      <w:r>
        <w:fldChar w:fldCharType="end"/>
      </w:r>
    </w:p>
    <w:p w:rsidR="003E352D" w:rsidRDefault="003E352D" w:rsidP="003E352D">
      <w:pPr>
        <w:pStyle w:val="ESPA"/>
      </w:pPr>
    </w:p>
    <w:p w:rsidR="003E352D" w:rsidRDefault="003E352D" w:rsidP="003E352D">
      <w:pPr>
        <w:pStyle w:val="avisos"/>
      </w:pPr>
      <w:r>
        <w:t>PODER  EJECUTIVO  ESTATAL</w:t>
      </w:r>
      <w:r w:rsidR="0038665D">
        <w:fldChar w:fldCharType="begin"/>
      </w:r>
      <w:r>
        <w:instrText>tc "PODER  EJECUTIVO  ESTATAL"</w:instrText>
      </w:r>
      <w:r w:rsidR="0038665D">
        <w:fldChar w:fldCharType="end"/>
      </w:r>
    </w:p>
    <w:p w:rsidR="003E352D" w:rsidRDefault="003E352D" w:rsidP="003E352D">
      <w:pPr>
        <w:pStyle w:val="AVISOS2"/>
      </w:pPr>
      <w:r>
        <w:t>SECRETARÍA  DE  BIENESTAR  Y  DESARROLLO  SUSTENTABLE</w:t>
      </w:r>
      <w:r w:rsidR="0038665D">
        <w:fldChar w:fldCharType="begin"/>
      </w:r>
      <w:r>
        <w:instrText>tc "SECRETARÍA  DE  BIENESTAR  Y  DESARROLLO  SUSTENTABLE"</w:instrText>
      </w:r>
      <w:r w:rsidR="0038665D">
        <w:fldChar w:fldCharType="end"/>
      </w:r>
    </w:p>
    <w:p w:rsidR="003E352D" w:rsidRDefault="003E352D" w:rsidP="003E352D">
      <w:pPr>
        <w:pStyle w:val="BODYTEXTO"/>
      </w:pPr>
      <w:r>
        <w:t>Programa Sectorial de Bienestar Social Sostenible 2022 - 2027.</w:t>
      </w:r>
    </w:p>
    <w:p w:rsidR="003E352D" w:rsidRDefault="003E352D" w:rsidP="003E352D">
      <w:pPr>
        <w:pStyle w:val="ESPA"/>
      </w:pPr>
    </w:p>
    <w:p w:rsidR="003E352D" w:rsidRDefault="003E352D" w:rsidP="003E352D">
      <w:pPr>
        <w:pStyle w:val="BODYTEXTO"/>
      </w:pPr>
      <w:r>
        <w:t>Programa Sectorial de Espacio Público, Ciudades y Comunidades con medio Ambiente Sostenible 2022 - 2027.</w:t>
      </w:r>
    </w:p>
    <w:p w:rsidR="003E352D" w:rsidRDefault="003E352D" w:rsidP="003E352D">
      <w:pPr>
        <w:pStyle w:val="ESPA"/>
      </w:pPr>
    </w:p>
    <w:p w:rsidR="003E352D" w:rsidRDefault="003E352D" w:rsidP="003E352D">
      <w:pPr>
        <w:pStyle w:val="CENTRA"/>
      </w:pPr>
      <w:r>
        <w:t>2   -   160</w:t>
      </w:r>
    </w:p>
    <w:p w:rsidR="003E352D" w:rsidRDefault="003E352D" w:rsidP="003E352D">
      <w:pPr>
        <w:pStyle w:val="ESPA"/>
      </w:pPr>
    </w:p>
    <w:p w:rsidR="00F10F36" w:rsidRDefault="00502BDA" w:rsidP="005E6930">
      <w:pPr>
        <w:jc w:val="center"/>
        <w:rPr>
          <w:rFonts w:ascii="Times New Roman" w:hAnsi="Times New Roman" w:cs="Times New Roman"/>
          <w:color w:val="000000"/>
          <w:sz w:val="24"/>
          <w:szCs w:val="24"/>
        </w:rPr>
      </w:pPr>
      <w:r w:rsidRPr="00502BDA">
        <w:rPr>
          <w:rFonts w:ascii="Times New Roman" w:hAnsi="Times New Roman" w:cs="Times New Roman"/>
          <w:color w:val="000000"/>
          <w:sz w:val="24"/>
          <w:szCs w:val="24"/>
        </w:rPr>
        <w:t xml:space="preserve">    </w:t>
      </w:r>
    </w:p>
    <w:p w:rsidR="00F10F36" w:rsidRDefault="00F10F36" w:rsidP="005E6930">
      <w:pPr>
        <w:jc w:val="center"/>
        <w:rPr>
          <w:rFonts w:ascii="Times New Roman" w:hAnsi="Times New Roman" w:cs="Times New Roman"/>
          <w:color w:val="000000"/>
          <w:sz w:val="24"/>
          <w:szCs w:val="24"/>
        </w:rPr>
      </w:pPr>
    </w:p>
    <w:p w:rsidR="00F10F36" w:rsidRDefault="00F10F36" w:rsidP="005E6930">
      <w:pPr>
        <w:jc w:val="center"/>
        <w:rPr>
          <w:rFonts w:ascii="Times New Roman" w:hAnsi="Times New Roman" w:cs="Times New Roman"/>
          <w:color w:val="000000"/>
          <w:sz w:val="24"/>
          <w:szCs w:val="24"/>
        </w:rPr>
      </w:pPr>
    </w:p>
    <w:p w:rsidR="00D21698" w:rsidRDefault="00F10F36" w:rsidP="005E6930">
      <w:pPr>
        <w:jc w:val="center"/>
        <w:rPr>
          <w:rFonts w:ascii="Times New Roman" w:hAnsi="Times New Roman" w:cs="Times New Roman"/>
          <w:color w:val="000000"/>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r w:rsidR="00502BDA" w:rsidRPr="00502BDA">
        <w:rPr>
          <w:rFonts w:ascii="Times New Roman" w:hAnsi="Times New Roman" w:cs="Times New Roman"/>
          <w:color w:val="000000"/>
          <w:sz w:val="24"/>
          <w:szCs w:val="24"/>
        </w:rPr>
        <w:t xml:space="preserve">      </w:t>
      </w:r>
    </w:p>
    <w:p w:rsidR="00F10F36" w:rsidRPr="00F10F36" w:rsidRDefault="00F10F36" w:rsidP="00F10F36">
      <w:pPr>
        <w:autoSpaceDE w:val="0"/>
        <w:autoSpaceDN w:val="0"/>
        <w:adjustRightInd w:val="0"/>
        <w:spacing w:after="0" w:line="240" w:lineRule="auto"/>
        <w:jc w:val="center"/>
        <w:rPr>
          <w:rFonts w:ascii="Times New Roman" w:hAnsi="Times New Roman" w:cs="Times New Roman"/>
          <w:b/>
          <w:bCs/>
          <w:sz w:val="24"/>
          <w:szCs w:val="24"/>
        </w:rPr>
      </w:pPr>
      <w:r w:rsidRPr="00F10F36">
        <w:rPr>
          <w:rFonts w:ascii="Times New Roman" w:hAnsi="Times New Roman" w:cs="Times New Roman"/>
          <w:b/>
          <w:bCs/>
          <w:sz w:val="24"/>
          <w:szCs w:val="24"/>
        </w:rPr>
        <w:t>ESTA  SECCIÓN  CONSTA  DE  DOS  PARTES</w:t>
      </w:r>
      <w:r w:rsidR="0038665D" w:rsidRPr="00F10F36">
        <w:rPr>
          <w:rFonts w:ascii="Times New Roman" w:hAnsi="Times New Roman" w:cs="Times New Roman"/>
          <w:b/>
          <w:bCs/>
          <w:sz w:val="24"/>
          <w:szCs w:val="24"/>
        </w:rPr>
        <w:fldChar w:fldCharType="begin"/>
      </w:r>
      <w:r w:rsidRPr="00F10F36">
        <w:rPr>
          <w:rFonts w:ascii="Times New Roman" w:hAnsi="Times New Roman" w:cs="Times New Roman"/>
          <w:b/>
          <w:bCs/>
          <w:sz w:val="24"/>
          <w:szCs w:val="24"/>
        </w:rPr>
        <w:instrText>tc "ESTA  SECCIÓN  CONSTA  DE  DOS  PARTES"</w:instrText>
      </w:r>
      <w:r w:rsidR="0038665D" w:rsidRPr="00F10F36">
        <w:rPr>
          <w:rFonts w:ascii="Times New Roman" w:hAnsi="Times New Roman" w:cs="Times New Roman"/>
          <w:b/>
          <w:bCs/>
          <w:sz w:val="24"/>
          <w:szCs w:val="24"/>
        </w:rPr>
        <w:fldChar w:fldCharType="end"/>
      </w:r>
    </w:p>
    <w:p w:rsidR="00F10F36" w:rsidRPr="00F10F36" w:rsidRDefault="0038665D" w:rsidP="00F10F36">
      <w:pPr>
        <w:autoSpaceDE w:val="0"/>
        <w:autoSpaceDN w:val="0"/>
        <w:adjustRightInd w:val="0"/>
        <w:spacing w:after="0" w:line="240" w:lineRule="auto"/>
        <w:jc w:val="center"/>
        <w:rPr>
          <w:rFonts w:ascii="Times New Roman" w:hAnsi="Times New Roman" w:cs="Times New Roman"/>
          <w:b/>
          <w:bCs/>
          <w:sz w:val="24"/>
          <w:szCs w:val="24"/>
        </w:rPr>
      </w:pPr>
      <w:r w:rsidRPr="00F10F36">
        <w:rPr>
          <w:rFonts w:ascii="Times New Roman" w:hAnsi="Times New Roman" w:cs="Times New Roman"/>
          <w:b/>
          <w:bCs/>
          <w:sz w:val="24"/>
          <w:szCs w:val="24"/>
        </w:rPr>
        <w:fldChar w:fldCharType="begin"/>
      </w:r>
      <w:r w:rsidR="00F10F36" w:rsidRPr="00F10F36">
        <w:rPr>
          <w:rFonts w:ascii="Times New Roman" w:hAnsi="Times New Roman" w:cs="Times New Roman"/>
          <w:b/>
          <w:bCs/>
          <w:sz w:val="24"/>
          <w:szCs w:val="24"/>
        </w:rPr>
        <w:instrText>tc ""</w:instrText>
      </w:r>
      <w:r w:rsidRPr="00F10F36">
        <w:rPr>
          <w:rFonts w:ascii="Times New Roman" w:hAnsi="Times New Roman" w:cs="Times New Roman"/>
          <w:b/>
          <w:bCs/>
          <w:sz w:val="24"/>
          <w:szCs w:val="24"/>
        </w:rPr>
        <w:fldChar w:fldCharType="end"/>
      </w:r>
    </w:p>
    <w:p w:rsidR="00F10F36" w:rsidRPr="00F10F36" w:rsidRDefault="0038665D" w:rsidP="00F10F36">
      <w:pPr>
        <w:autoSpaceDE w:val="0"/>
        <w:autoSpaceDN w:val="0"/>
        <w:adjustRightInd w:val="0"/>
        <w:spacing w:after="0" w:line="240" w:lineRule="auto"/>
        <w:jc w:val="center"/>
        <w:rPr>
          <w:rFonts w:ascii="Times New Roman" w:hAnsi="Times New Roman" w:cs="Times New Roman"/>
          <w:b/>
          <w:bCs/>
          <w:sz w:val="24"/>
          <w:szCs w:val="24"/>
        </w:rPr>
      </w:pPr>
      <w:r w:rsidRPr="00F10F36">
        <w:rPr>
          <w:rFonts w:ascii="Times New Roman" w:hAnsi="Times New Roman" w:cs="Times New Roman"/>
          <w:b/>
          <w:bCs/>
          <w:sz w:val="24"/>
          <w:szCs w:val="24"/>
        </w:rPr>
        <w:fldChar w:fldCharType="begin"/>
      </w:r>
      <w:r w:rsidR="00F10F36" w:rsidRPr="00F10F36">
        <w:rPr>
          <w:rFonts w:ascii="Times New Roman" w:hAnsi="Times New Roman" w:cs="Times New Roman"/>
          <w:b/>
          <w:bCs/>
          <w:sz w:val="24"/>
          <w:szCs w:val="24"/>
        </w:rPr>
        <w:instrText>tc ""</w:instrText>
      </w:r>
      <w:r w:rsidRPr="00F10F36">
        <w:rPr>
          <w:rFonts w:ascii="Times New Roman" w:hAnsi="Times New Roman" w:cs="Times New Roman"/>
          <w:b/>
          <w:bCs/>
          <w:sz w:val="24"/>
          <w:szCs w:val="24"/>
        </w:rPr>
        <w:fldChar w:fldCharType="end"/>
      </w:r>
    </w:p>
    <w:p w:rsidR="00F10F36" w:rsidRPr="00F10F36" w:rsidRDefault="00F10F36" w:rsidP="00F10F36">
      <w:pPr>
        <w:autoSpaceDE w:val="0"/>
        <w:autoSpaceDN w:val="0"/>
        <w:adjustRightInd w:val="0"/>
        <w:spacing w:after="0" w:line="240" w:lineRule="auto"/>
        <w:jc w:val="center"/>
        <w:rPr>
          <w:rFonts w:ascii="Roman" w:hAnsi="Roman" w:cs="Roman"/>
          <w:sz w:val="8"/>
          <w:szCs w:val="8"/>
        </w:rPr>
      </w:pPr>
    </w:p>
    <w:p w:rsidR="00F10F36" w:rsidRPr="00F10F36" w:rsidRDefault="00F10F36" w:rsidP="00F10F36">
      <w:pPr>
        <w:autoSpaceDE w:val="0"/>
        <w:autoSpaceDN w:val="0"/>
        <w:adjustRightInd w:val="0"/>
        <w:spacing w:after="0" w:line="240" w:lineRule="auto"/>
        <w:jc w:val="center"/>
        <w:rPr>
          <w:rFonts w:ascii="Roman" w:hAnsi="Roman" w:cs="Roman"/>
          <w:sz w:val="8"/>
          <w:szCs w:val="8"/>
        </w:rPr>
      </w:pPr>
    </w:p>
    <w:p w:rsidR="00F10F36" w:rsidRPr="00F10F36" w:rsidRDefault="00F10F36" w:rsidP="00F10F36">
      <w:pPr>
        <w:autoSpaceDE w:val="0"/>
        <w:autoSpaceDN w:val="0"/>
        <w:adjustRightInd w:val="0"/>
        <w:spacing w:after="0" w:line="240" w:lineRule="auto"/>
        <w:jc w:val="center"/>
        <w:rPr>
          <w:rFonts w:ascii="Roman" w:hAnsi="Roman" w:cs="Roman"/>
          <w:sz w:val="8"/>
          <w:szCs w:val="8"/>
        </w:rPr>
      </w:pPr>
    </w:p>
    <w:p w:rsidR="00F10F36" w:rsidRPr="00F10F36" w:rsidRDefault="00F10F36" w:rsidP="00F10F36">
      <w:pPr>
        <w:autoSpaceDE w:val="0"/>
        <w:autoSpaceDN w:val="0"/>
        <w:adjustRightInd w:val="0"/>
        <w:spacing w:after="0" w:line="240" w:lineRule="auto"/>
        <w:jc w:val="center"/>
        <w:rPr>
          <w:rFonts w:ascii="Times New Roman" w:hAnsi="Times New Roman" w:cs="Times New Roman"/>
          <w:b/>
          <w:bCs/>
          <w:sz w:val="24"/>
          <w:szCs w:val="24"/>
        </w:rPr>
      </w:pPr>
      <w:r w:rsidRPr="00F10F36">
        <w:rPr>
          <w:rFonts w:ascii="Times New Roman" w:hAnsi="Times New Roman" w:cs="Times New Roman"/>
          <w:b/>
          <w:bCs/>
          <w:sz w:val="24"/>
          <w:szCs w:val="24"/>
        </w:rPr>
        <w:t>SEGUNDA   SECCIÓN</w:t>
      </w:r>
      <w:r w:rsidR="0038665D" w:rsidRPr="00F10F36">
        <w:rPr>
          <w:rFonts w:ascii="Times New Roman" w:hAnsi="Times New Roman" w:cs="Times New Roman"/>
          <w:b/>
          <w:bCs/>
          <w:sz w:val="24"/>
          <w:szCs w:val="24"/>
        </w:rPr>
        <w:fldChar w:fldCharType="begin"/>
      </w:r>
      <w:r w:rsidRPr="00F10F36">
        <w:rPr>
          <w:rFonts w:ascii="Times New Roman" w:hAnsi="Times New Roman" w:cs="Times New Roman"/>
          <w:b/>
          <w:bCs/>
          <w:sz w:val="24"/>
          <w:szCs w:val="24"/>
        </w:rPr>
        <w:instrText>tc "SEGUNDA   SECCIÓN"</w:instrText>
      </w:r>
      <w:r w:rsidR="0038665D" w:rsidRPr="00F10F36">
        <w:rPr>
          <w:rFonts w:ascii="Times New Roman" w:hAnsi="Times New Roman" w:cs="Times New Roman"/>
          <w:b/>
          <w:bCs/>
          <w:sz w:val="24"/>
          <w:szCs w:val="24"/>
        </w:rPr>
        <w:fldChar w:fldCharType="end"/>
      </w:r>
    </w:p>
    <w:p w:rsidR="00F10F36" w:rsidRPr="00F10F36" w:rsidRDefault="00F10F36" w:rsidP="00F10F36">
      <w:pPr>
        <w:autoSpaceDE w:val="0"/>
        <w:autoSpaceDN w:val="0"/>
        <w:adjustRightInd w:val="0"/>
        <w:spacing w:after="0" w:line="240" w:lineRule="auto"/>
        <w:jc w:val="center"/>
        <w:rPr>
          <w:rFonts w:ascii="Roman" w:hAnsi="Roman" w:cs="Roman"/>
          <w:sz w:val="8"/>
          <w:szCs w:val="8"/>
        </w:rPr>
      </w:pPr>
    </w:p>
    <w:p w:rsidR="00F10F36" w:rsidRPr="00F10F36" w:rsidRDefault="00F10F36" w:rsidP="00F10F36">
      <w:pPr>
        <w:autoSpaceDE w:val="0"/>
        <w:autoSpaceDN w:val="0"/>
        <w:adjustRightInd w:val="0"/>
        <w:spacing w:after="0" w:line="240" w:lineRule="auto"/>
        <w:jc w:val="center"/>
        <w:rPr>
          <w:rFonts w:ascii="Times New Roman" w:hAnsi="Times New Roman" w:cs="Times New Roman"/>
          <w:b/>
          <w:bCs/>
          <w:sz w:val="24"/>
          <w:szCs w:val="24"/>
        </w:rPr>
      </w:pPr>
      <w:r w:rsidRPr="00F10F36">
        <w:rPr>
          <w:rFonts w:ascii="Times New Roman" w:hAnsi="Times New Roman" w:cs="Times New Roman"/>
          <w:b/>
          <w:bCs/>
          <w:sz w:val="24"/>
          <w:szCs w:val="24"/>
        </w:rPr>
        <w:t>Parte  Dos</w:t>
      </w:r>
      <w:r w:rsidR="0038665D" w:rsidRPr="00F10F36">
        <w:rPr>
          <w:rFonts w:ascii="Times New Roman" w:hAnsi="Times New Roman" w:cs="Times New Roman"/>
          <w:b/>
          <w:bCs/>
          <w:sz w:val="24"/>
          <w:szCs w:val="24"/>
        </w:rPr>
        <w:fldChar w:fldCharType="begin"/>
      </w:r>
      <w:r w:rsidRPr="00F10F36">
        <w:rPr>
          <w:rFonts w:ascii="Times New Roman" w:hAnsi="Times New Roman" w:cs="Times New Roman"/>
          <w:b/>
          <w:bCs/>
          <w:sz w:val="24"/>
          <w:szCs w:val="24"/>
        </w:rPr>
        <w:instrText>tc "Parte  Dos"</w:instrText>
      </w:r>
      <w:r w:rsidR="0038665D" w:rsidRPr="00F10F36">
        <w:rPr>
          <w:rFonts w:ascii="Times New Roman" w:hAnsi="Times New Roman" w:cs="Times New Roman"/>
          <w:b/>
          <w:bCs/>
          <w:sz w:val="24"/>
          <w:szCs w:val="24"/>
        </w:rPr>
        <w:fldChar w:fldCharType="end"/>
      </w:r>
    </w:p>
    <w:p w:rsidR="00F10F36" w:rsidRPr="00F10F36" w:rsidRDefault="0038665D" w:rsidP="00F10F36">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F10F36">
        <w:rPr>
          <w:rFonts w:ascii="Times New Roman" w:hAnsi="Times New Roman" w:cs="Times New Roman"/>
          <w:b/>
          <w:bCs/>
          <w:sz w:val="20"/>
          <w:szCs w:val="20"/>
        </w:rPr>
        <w:fldChar w:fldCharType="begin"/>
      </w:r>
      <w:r w:rsidR="00F10F36" w:rsidRPr="00F10F36">
        <w:rPr>
          <w:rFonts w:ascii="Times New Roman" w:hAnsi="Times New Roman" w:cs="Times New Roman"/>
          <w:b/>
          <w:bCs/>
          <w:sz w:val="20"/>
          <w:szCs w:val="20"/>
        </w:rPr>
        <w:instrText>tc ""</w:instrText>
      </w:r>
      <w:r w:rsidRPr="00F10F36">
        <w:rPr>
          <w:rFonts w:ascii="Times New Roman" w:hAnsi="Times New Roman" w:cs="Times New Roman"/>
          <w:b/>
          <w:bCs/>
          <w:sz w:val="20"/>
          <w:szCs w:val="20"/>
        </w:rPr>
        <w:fldChar w:fldCharType="end"/>
      </w:r>
    </w:p>
    <w:p w:rsidR="00F10F36" w:rsidRPr="00F10F36" w:rsidRDefault="0038665D" w:rsidP="00F10F36">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F10F36">
        <w:rPr>
          <w:rFonts w:ascii="Times New Roman" w:hAnsi="Times New Roman" w:cs="Times New Roman"/>
          <w:b/>
          <w:bCs/>
          <w:sz w:val="20"/>
          <w:szCs w:val="20"/>
        </w:rPr>
        <w:fldChar w:fldCharType="begin"/>
      </w:r>
      <w:r w:rsidR="00F10F36" w:rsidRPr="00F10F36">
        <w:rPr>
          <w:rFonts w:ascii="Times New Roman" w:hAnsi="Times New Roman" w:cs="Times New Roman"/>
          <w:b/>
          <w:bCs/>
          <w:sz w:val="20"/>
          <w:szCs w:val="20"/>
        </w:rPr>
        <w:instrText>tc ""</w:instrText>
      </w:r>
      <w:r w:rsidRPr="00F10F36">
        <w:rPr>
          <w:rFonts w:ascii="Times New Roman" w:hAnsi="Times New Roman" w:cs="Times New Roman"/>
          <w:b/>
          <w:bCs/>
          <w:sz w:val="20"/>
          <w:szCs w:val="20"/>
        </w:rPr>
        <w:fldChar w:fldCharType="end"/>
      </w:r>
    </w:p>
    <w:p w:rsidR="00F10F36" w:rsidRPr="00F10F36" w:rsidRDefault="0038665D" w:rsidP="00F10F36">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F10F36">
        <w:rPr>
          <w:rFonts w:ascii="Times New Roman" w:hAnsi="Times New Roman" w:cs="Times New Roman"/>
          <w:b/>
          <w:bCs/>
          <w:sz w:val="20"/>
          <w:szCs w:val="20"/>
        </w:rPr>
        <w:fldChar w:fldCharType="begin"/>
      </w:r>
      <w:r w:rsidR="00F10F36" w:rsidRPr="00F10F36">
        <w:rPr>
          <w:rFonts w:ascii="Times New Roman" w:hAnsi="Times New Roman" w:cs="Times New Roman"/>
          <w:b/>
          <w:bCs/>
          <w:sz w:val="20"/>
          <w:szCs w:val="20"/>
        </w:rPr>
        <w:instrText>tc ""</w:instrText>
      </w:r>
      <w:r w:rsidRPr="00F10F36">
        <w:rPr>
          <w:rFonts w:ascii="Times New Roman" w:hAnsi="Times New Roman" w:cs="Times New Roman"/>
          <w:b/>
          <w:bCs/>
          <w:sz w:val="20"/>
          <w:szCs w:val="20"/>
        </w:rPr>
        <w:fldChar w:fldCharType="end"/>
      </w:r>
    </w:p>
    <w:p w:rsidR="00F10F36" w:rsidRPr="00F10F36" w:rsidRDefault="0038665D" w:rsidP="00F10F36">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F10F36">
        <w:rPr>
          <w:rFonts w:ascii="Times New Roman" w:hAnsi="Times New Roman" w:cs="Times New Roman"/>
          <w:b/>
          <w:bCs/>
          <w:sz w:val="20"/>
          <w:szCs w:val="20"/>
        </w:rPr>
        <w:fldChar w:fldCharType="begin"/>
      </w:r>
      <w:r w:rsidR="00F10F36" w:rsidRPr="00F10F36">
        <w:rPr>
          <w:rFonts w:ascii="Times New Roman" w:hAnsi="Times New Roman" w:cs="Times New Roman"/>
          <w:b/>
          <w:bCs/>
          <w:sz w:val="20"/>
          <w:szCs w:val="20"/>
        </w:rPr>
        <w:instrText>tc ""</w:instrText>
      </w:r>
      <w:r w:rsidRPr="00F10F36">
        <w:rPr>
          <w:rFonts w:ascii="Times New Roman" w:hAnsi="Times New Roman" w:cs="Times New Roman"/>
          <w:b/>
          <w:bCs/>
          <w:sz w:val="20"/>
          <w:szCs w:val="20"/>
        </w:rPr>
        <w:fldChar w:fldCharType="end"/>
      </w:r>
    </w:p>
    <w:p w:rsidR="00F10F36" w:rsidRPr="00F10F36" w:rsidRDefault="0038665D" w:rsidP="00F10F36">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F10F36">
        <w:rPr>
          <w:rFonts w:ascii="Times New Roman" w:hAnsi="Times New Roman" w:cs="Times New Roman"/>
          <w:b/>
          <w:bCs/>
          <w:sz w:val="20"/>
          <w:szCs w:val="20"/>
        </w:rPr>
        <w:fldChar w:fldCharType="begin"/>
      </w:r>
      <w:r w:rsidR="00F10F36" w:rsidRPr="00F10F36">
        <w:rPr>
          <w:rFonts w:ascii="Times New Roman" w:hAnsi="Times New Roman" w:cs="Times New Roman"/>
          <w:b/>
          <w:bCs/>
          <w:sz w:val="20"/>
          <w:szCs w:val="20"/>
        </w:rPr>
        <w:instrText>tc ""</w:instrText>
      </w:r>
      <w:r w:rsidRPr="00F10F36">
        <w:rPr>
          <w:rFonts w:ascii="Times New Roman" w:hAnsi="Times New Roman" w:cs="Times New Roman"/>
          <w:b/>
          <w:bCs/>
          <w:sz w:val="20"/>
          <w:szCs w:val="20"/>
        </w:rPr>
        <w:fldChar w:fldCharType="end"/>
      </w:r>
    </w:p>
    <w:p w:rsidR="00F10F36" w:rsidRPr="00F10F36" w:rsidRDefault="0038665D" w:rsidP="00F10F36">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F10F36">
        <w:rPr>
          <w:rFonts w:ascii="Times New Roman" w:hAnsi="Times New Roman" w:cs="Times New Roman"/>
          <w:b/>
          <w:bCs/>
          <w:sz w:val="20"/>
          <w:szCs w:val="20"/>
        </w:rPr>
        <w:fldChar w:fldCharType="begin"/>
      </w:r>
      <w:r w:rsidR="00F10F36" w:rsidRPr="00F10F36">
        <w:rPr>
          <w:rFonts w:ascii="Times New Roman" w:hAnsi="Times New Roman" w:cs="Times New Roman"/>
          <w:b/>
          <w:bCs/>
          <w:sz w:val="20"/>
          <w:szCs w:val="20"/>
        </w:rPr>
        <w:instrText>tc ""</w:instrText>
      </w:r>
      <w:r w:rsidRPr="00F10F36">
        <w:rPr>
          <w:rFonts w:ascii="Times New Roman" w:hAnsi="Times New Roman" w:cs="Times New Roman"/>
          <w:b/>
          <w:bCs/>
          <w:sz w:val="20"/>
          <w:szCs w:val="20"/>
        </w:rPr>
        <w:fldChar w:fldCharType="end"/>
      </w:r>
    </w:p>
    <w:p w:rsidR="00F10F36" w:rsidRPr="00F10F36" w:rsidRDefault="0038665D" w:rsidP="00F10F36">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F10F36">
        <w:rPr>
          <w:rFonts w:ascii="Times New Roman" w:hAnsi="Times New Roman" w:cs="Times New Roman"/>
          <w:b/>
          <w:bCs/>
          <w:sz w:val="20"/>
          <w:szCs w:val="20"/>
        </w:rPr>
        <w:fldChar w:fldCharType="begin"/>
      </w:r>
      <w:r w:rsidR="00F10F36" w:rsidRPr="00F10F36">
        <w:rPr>
          <w:rFonts w:ascii="Times New Roman" w:hAnsi="Times New Roman" w:cs="Times New Roman"/>
          <w:b/>
          <w:bCs/>
          <w:sz w:val="20"/>
          <w:szCs w:val="20"/>
        </w:rPr>
        <w:instrText>tc ""</w:instrText>
      </w:r>
      <w:r w:rsidRPr="00F10F36">
        <w:rPr>
          <w:rFonts w:ascii="Times New Roman" w:hAnsi="Times New Roman" w:cs="Times New Roman"/>
          <w:b/>
          <w:bCs/>
          <w:sz w:val="20"/>
          <w:szCs w:val="20"/>
        </w:rPr>
        <w:fldChar w:fldCharType="end"/>
      </w:r>
    </w:p>
    <w:p w:rsidR="00F10F36" w:rsidRPr="00F10F36" w:rsidRDefault="0038665D" w:rsidP="00F10F36">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F10F36">
        <w:rPr>
          <w:rFonts w:ascii="Times New Roman" w:hAnsi="Times New Roman" w:cs="Times New Roman"/>
          <w:b/>
          <w:bCs/>
          <w:sz w:val="20"/>
          <w:szCs w:val="20"/>
        </w:rPr>
        <w:fldChar w:fldCharType="begin"/>
      </w:r>
      <w:r w:rsidR="00F10F36" w:rsidRPr="00F10F36">
        <w:rPr>
          <w:rFonts w:ascii="Times New Roman" w:hAnsi="Times New Roman" w:cs="Times New Roman"/>
          <w:b/>
          <w:bCs/>
          <w:sz w:val="20"/>
          <w:szCs w:val="20"/>
        </w:rPr>
        <w:instrText>tc ""</w:instrText>
      </w:r>
      <w:r w:rsidRPr="00F10F36">
        <w:rPr>
          <w:rFonts w:ascii="Times New Roman" w:hAnsi="Times New Roman" w:cs="Times New Roman"/>
          <w:b/>
          <w:bCs/>
          <w:sz w:val="20"/>
          <w:szCs w:val="20"/>
        </w:rPr>
        <w:fldChar w:fldCharType="end"/>
      </w:r>
    </w:p>
    <w:p w:rsidR="00F10F36" w:rsidRPr="00F10F36" w:rsidRDefault="0038665D" w:rsidP="00F10F36">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F10F36">
        <w:rPr>
          <w:rFonts w:ascii="Times New Roman" w:hAnsi="Times New Roman" w:cs="Times New Roman"/>
          <w:b/>
          <w:bCs/>
          <w:sz w:val="20"/>
          <w:szCs w:val="20"/>
        </w:rPr>
        <w:fldChar w:fldCharType="begin"/>
      </w:r>
      <w:r w:rsidR="00F10F36" w:rsidRPr="00F10F36">
        <w:rPr>
          <w:rFonts w:ascii="Times New Roman" w:hAnsi="Times New Roman" w:cs="Times New Roman"/>
          <w:b/>
          <w:bCs/>
          <w:sz w:val="20"/>
          <w:szCs w:val="20"/>
        </w:rPr>
        <w:instrText>tc ""</w:instrText>
      </w:r>
      <w:r w:rsidRPr="00F10F36">
        <w:rPr>
          <w:rFonts w:ascii="Times New Roman" w:hAnsi="Times New Roman" w:cs="Times New Roman"/>
          <w:b/>
          <w:bCs/>
          <w:sz w:val="20"/>
          <w:szCs w:val="20"/>
        </w:rPr>
        <w:fldChar w:fldCharType="end"/>
      </w:r>
    </w:p>
    <w:p w:rsidR="00F10F36" w:rsidRPr="00F10F36" w:rsidRDefault="00F10F36" w:rsidP="00F10F36">
      <w:pPr>
        <w:autoSpaceDE w:val="0"/>
        <w:autoSpaceDN w:val="0"/>
        <w:adjustRightInd w:val="0"/>
        <w:spacing w:after="0" w:line="240" w:lineRule="auto"/>
        <w:jc w:val="center"/>
        <w:rPr>
          <w:rFonts w:ascii="Times New Roman" w:hAnsi="Times New Roman" w:cs="Times New Roman"/>
          <w:b/>
          <w:bCs/>
          <w:sz w:val="36"/>
          <w:szCs w:val="36"/>
        </w:rPr>
      </w:pPr>
      <w:r w:rsidRPr="00F10F36">
        <w:rPr>
          <w:rFonts w:ascii="Times New Roman" w:hAnsi="Times New Roman" w:cs="Times New Roman"/>
          <w:b/>
          <w:bCs/>
          <w:sz w:val="36"/>
          <w:szCs w:val="36"/>
        </w:rPr>
        <w:t>ÍNDICE</w:t>
      </w:r>
      <w:r w:rsidR="0038665D" w:rsidRPr="00F10F36">
        <w:rPr>
          <w:rFonts w:ascii="Times New Roman" w:hAnsi="Times New Roman" w:cs="Times New Roman"/>
          <w:b/>
          <w:bCs/>
          <w:sz w:val="36"/>
          <w:szCs w:val="36"/>
        </w:rPr>
        <w:fldChar w:fldCharType="begin"/>
      </w:r>
      <w:r w:rsidRPr="00F10F36">
        <w:rPr>
          <w:rFonts w:ascii="Times New Roman" w:hAnsi="Times New Roman" w:cs="Times New Roman"/>
          <w:b/>
          <w:bCs/>
          <w:sz w:val="36"/>
          <w:szCs w:val="36"/>
        </w:rPr>
        <w:instrText>tc "ÍNDICE"</w:instrText>
      </w:r>
      <w:r w:rsidR="0038665D" w:rsidRPr="00F10F36">
        <w:rPr>
          <w:rFonts w:ascii="Times New Roman" w:hAnsi="Times New Roman" w:cs="Times New Roman"/>
          <w:b/>
          <w:bCs/>
          <w:sz w:val="36"/>
          <w:szCs w:val="36"/>
        </w:rPr>
        <w:fldChar w:fldCharType="end"/>
      </w:r>
    </w:p>
    <w:p w:rsidR="00F10F36" w:rsidRPr="00F10F36" w:rsidRDefault="0038665D" w:rsidP="00F10F36">
      <w:pPr>
        <w:autoSpaceDE w:val="0"/>
        <w:autoSpaceDN w:val="0"/>
        <w:adjustRightInd w:val="0"/>
        <w:spacing w:after="0" w:line="240" w:lineRule="auto"/>
        <w:jc w:val="center"/>
        <w:rPr>
          <w:rFonts w:ascii="Times New Roman" w:hAnsi="Times New Roman" w:cs="Times New Roman"/>
          <w:b/>
          <w:bCs/>
          <w:sz w:val="36"/>
          <w:szCs w:val="36"/>
        </w:rPr>
      </w:pPr>
      <w:r w:rsidRPr="00F10F36">
        <w:rPr>
          <w:rFonts w:ascii="Times New Roman" w:hAnsi="Times New Roman" w:cs="Times New Roman"/>
          <w:b/>
          <w:bCs/>
          <w:sz w:val="36"/>
          <w:szCs w:val="36"/>
        </w:rPr>
        <w:fldChar w:fldCharType="begin"/>
      </w:r>
      <w:r w:rsidR="00F10F36" w:rsidRPr="00F10F36">
        <w:rPr>
          <w:rFonts w:ascii="Times New Roman" w:hAnsi="Times New Roman" w:cs="Times New Roman"/>
          <w:b/>
          <w:bCs/>
          <w:sz w:val="36"/>
          <w:szCs w:val="36"/>
        </w:rPr>
        <w:instrText>tc ""</w:instrText>
      </w:r>
      <w:r w:rsidRPr="00F10F36">
        <w:rPr>
          <w:rFonts w:ascii="Times New Roman" w:hAnsi="Times New Roman" w:cs="Times New Roman"/>
          <w:b/>
          <w:bCs/>
          <w:sz w:val="36"/>
          <w:szCs w:val="36"/>
        </w:rPr>
        <w:fldChar w:fldCharType="end"/>
      </w:r>
    </w:p>
    <w:p w:rsidR="00F10F36" w:rsidRPr="00F10F36" w:rsidRDefault="0038665D" w:rsidP="00F10F36">
      <w:pPr>
        <w:autoSpaceDE w:val="0"/>
        <w:autoSpaceDN w:val="0"/>
        <w:adjustRightInd w:val="0"/>
        <w:spacing w:after="0" w:line="240" w:lineRule="auto"/>
        <w:jc w:val="center"/>
        <w:rPr>
          <w:rFonts w:ascii="Times New Roman" w:hAnsi="Times New Roman" w:cs="Times New Roman"/>
          <w:b/>
          <w:bCs/>
          <w:sz w:val="36"/>
          <w:szCs w:val="36"/>
        </w:rPr>
      </w:pPr>
      <w:r w:rsidRPr="00F10F36">
        <w:rPr>
          <w:rFonts w:ascii="Times New Roman" w:hAnsi="Times New Roman" w:cs="Times New Roman"/>
          <w:b/>
          <w:bCs/>
          <w:sz w:val="36"/>
          <w:szCs w:val="36"/>
        </w:rPr>
        <w:fldChar w:fldCharType="begin"/>
      </w:r>
      <w:r w:rsidR="00F10F36" w:rsidRPr="00F10F36">
        <w:rPr>
          <w:rFonts w:ascii="Times New Roman" w:hAnsi="Times New Roman" w:cs="Times New Roman"/>
          <w:b/>
          <w:bCs/>
          <w:sz w:val="36"/>
          <w:szCs w:val="36"/>
        </w:rPr>
        <w:instrText>tc ""</w:instrText>
      </w:r>
      <w:r w:rsidRPr="00F10F36">
        <w:rPr>
          <w:rFonts w:ascii="Times New Roman" w:hAnsi="Times New Roman" w:cs="Times New Roman"/>
          <w:b/>
          <w:bCs/>
          <w:sz w:val="36"/>
          <w:szCs w:val="36"/>
        </w:rPr>
        <w:fldChar w:fldCharType="end"/>
      </w:r>
    </w:p>
    <w:p w:rsidR="00F10F36" w:rsidRPr="00F10F36" w:rsidRDefault="0038665D" w:rsidP="00F10F36">
      <w:pPr>
        <w:autoSpaceDE w:val="0"/>
        <w:autoSpaceDN w:val="0"/>
        <w:adjustRightInd w:val="0"/>
        <w:spacing w:after="0" w:line="240" w:lineRule="auto"/>
        <w:jc w:val="center"/>
        <w:rPr>
          <w:rFonts w:ascii="Times New Roman" w:hAnsi="Times New Roman" w:cs="Times New Roman"/>
          <w:b/>
          <w:bCs/>
          <w:sz w:val="20"/>
          <w:szCs w:val="20"/>
        </w:rPr>
      </w:pPr>
      <w:r w:rsidRPr="00F10F36">
        <w:rPr>
          <w:rFonts w:ascii="Times New Roman" w:hAnsi="Times New Roman" w:cs="Times New Roman"/>
          <w:b/>
          <w:bCs/>
          <w:sz w:val="20"/>
          <w:szCs w:val="20"/>
        </w:rPr>
        <w:fldChar w:fldCharType="begin"/>
      </w:r>
      <w:r w:rsidR="00F10F36" w:rsidRPr="00F10F36">
        <w:rPr>
          <w:rFonts w:ascii="Times New Roman" w:hAnsi="Times New Roman" w:cs="Times New Roman"/>
          <w:b/>
          <w:bCs/>
          <w:sz w:val="20"/>
          <w:szCs w:val="20"/>
        </w:rPr>
        <w:instrText>tc ""</w:instrText>
      </w:r>
      <w:r w:rsidRPr="00F10F36">
        <w:rPr>
          <w:rFonts w:ascii="Times New Roman" w:hAnsi="Times New Roman" w:cs="Times New Roman"/>
          <w:b/>
          <w:bCs/>
          <w:sz w:val="20"/>
          <w:szCs w:val="20"/>
        </w:rPr>
        <w:fldChar w:fldCharType="end"/>
      </w:r>
    </w:p>
    <w:p w:rsidR="00F10F36" w:rsidRPr="00F10F36" w:rsidRDefault="00F10F36" w:rsidP="00F10F36">
      <w:pPr>
        <w:autoSpaceDE w:val="0"/>
        <w:autoSpaceDN w:val="0"/>
        <w:adjustRightInd w:val="0"/>
        <w:spacing w:after="0" w:line="240" w:lineRule="auto"/>
        <w:jc w:val="center"/>
        <w:rPr>
          <w:rFonts w:ascii="Roman" w:hAnsi="Roman" w:cs="Roman"/>
          <w:sz w:val="8"/>
          <w:szCs w:val="8"/>
        </w:rPr>
      </w:pPr>
    </w:p>
    <w:p w:rsidR="00F10F36" w:rsidRPr="00F10F36" w:rsidRDefault="00F10F36" w:rsidP="00F10F36">
      <w:pPr>
        <w:autoSpaceDE w:val="0"/>
        <w:autoSpaceDN w:val="0"/>
        <w:adjustRightInd w:val="0"/>
        <w:spacing w:after="0" w:line="240" w:lineRule="auto"/>
        <w:jc w:val="center"/>
        <w:rPr>
          <w:rFonts w:ascii="Times New Roman" w:hAnsi="Times New Roman" w:cs="Times New Roman"/>
          <w:b/>
          <w:bCs/>
          <w:sz w:val="24"/>
          <w:szCs w:val="24"/>
        </w:rPr>
      </w:pPr>
      <w:r w:rsidRPr="00F10F36">
        <w:rPr>
          <w:rFonts w:ascii="Times New Roman" w:hAnsi="Times New Roman" w:cs="Times New Roman"/>
          <w:b/>
          <w:bCs/>
          <w:sz w:val="24"/>
          <w:szCs w:val="24"/>
        </w:rPr>
        <w:t>PODER  EJECUTIVO  ESTATAL</w:t>
      </w:r>
      <w:r w:rsidR="0038665D" w:rsidRPr="00F10F36">
        <w:rPr>
          <w:rFonts w:ascii="Times New Roman" w:hAnsi="Times New Roman" w:cs="Times New Roman"/>
          <w:b/>
          <w:bCs/>
          <w:sz w:val="24"/>
          <w:szCs w:val="24"/>
        </w:rPr>
        <w:fldChar w:fldCharType="begin"/>
      </w:r>
      <w:r w:rsidRPr="00F10F36">
        <w:rPr>
          <w:rFonts w:ascii="Times New Roman" w:hAnsi="Times New Roman" w:cs="Times New Roman"/>
          <w:b/>
          <w:bCs/>
          <w:sz w:val="24"/>
          <w:szCs w:val="24"/>
        </w:rPr>
        <w:instrText>tc "PODER  EJECUTIVO  ESTATAL"</w:instrText>
      </w:r>
      <w:r w:rsidR="0038665D" w:rsidRPr="00F10F36">
        <w:rPr>
          <w:rFonts w:ascii="Times New Roman" w:hAnsi="Times New Roman" w:cs="Times New Roman"/>
          <w:b/>
          <w:bCs/>
          <w:sz w:val="24"/>
          <w:szCs w:val="24"/>
        </w:rPr>
        <w:fldChar w:fldCharType="end"/>
      </w:r>
    </w:p>
    <w:p w:rsidR="00F10F36" w:rsidRPr="00F10F36" w:rsidRDefault="00F10F36" w:rsidP="00F10F36">
      <w:pPr>
        <w:autoSpaceDE w:val="0"/>
        <w:autoSpaceDN w:val="0"/>
        <w:adjustRightInd w:val="0"/>
        <w:spacing w:after="0" w:line="240" w:lineRule="auto"/>
        <w:jc w:val="center"/>
        <w:rPr>
          <w:rFonts w:ascii="Times New Roman" w:hAnsi="Times New Roman" w:cs="Times New Roman"/>
          <w:b/>
          <w:bCs/>
          <w:sz w:val="20"/>
          <w:szCs w:val="20"/>
        </w:rPr>
      </w:pPr>
      <w:r w:rsidRPr="00F10F36">
        <w:rPr>
          <w:rFonts w:ascii="Times New Roman" w:hAnsi="Times New Roman" w:cs="Times New Roman"/>
          <w:b/>
          <w:bCs/>
          <w:sz w:val="20"/>
          <w:szCs w:val="20"/>
        </w:rPr>
        <w:t>SECRETARÍA  DE  BIENESTAR  Y  DESARROLLO  SUSTENTABLE</w:t>
      </w:r>
      <w:r w:rsidR="0038665D" w:rsidRPr="00F10F36">
        <w:rPr>
          <w:rFonts w:ascii="Times New Roman" w:hAnsi="Times New Roman" w:cs="Times New Roman"/>
          <w:b/>
          <w:bCs/>
          <w:sz w:val="20"/>
          <w:szCs w:val="20"/>
        </w:rPr>
        <w:fldChar w:fldCharType="begin"/>
      </w:r>
      <w:r w:rsidRPr="00F10F36">
        <w:rPr>
          <w:rFonts w:ascii="Times New Roman" w:hAnsi="Times New Roman" w:cs="Times New Roman"/>
          <w:b/>
          <w:bCs/>
          <w:sz w:val="20"/>
          <w:szCs w:val="20"/>
        </w:rPr>
        <w:instrText>tc "SECRETARÍA  DE  BIENESTAR  Y  DESARROLLO  SUSTENTABLE"</w:instrText>
      </w:r>
      <w:r w:rsidR="0038665D" w:rsidRPr="00F10F36">
        <w:rPr>
          <w:rFonts w:ascii="Times New Roman" w:hAnsi="Times New Roman" w:cs="Times New Roman"/>
          <w:b/>
          <w:bCs/>
          <w:sz w:val="20"/>
          <w:szCs w:val="20"/>
        </w:rPr>
        <w:fldChar w:fldCharType="end"/>
      </w:r>
    </w:p>
    <w:p w:rsidR="00F10F36" w:rsidRPr="00F10F36" w:rsidRDefault="00F10F36" w:rsidP="00F10F36">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F10F36">
        <w:rPr>
          <w:rFonts w:ascii="Times New Roman" w:hAnsi="Times New Roman" w:cs="Times New Roman"/>
          <w:sz w:val="24"/>
          <w:szCs w:val="24"/>
        </w:rPr>
        <w:t>Programa Sectorial de Espacio Público, Ciudades y Comunidades con medio Ambiente Sostenible 2022 - 2027.</w:t>
      </w:r>
    </w:p>
    <w:p w:rsidR="00F10F36" w:rsidRPr="00F10F36" w:rsidRDefault="00F10F36" w:rsidP="00F10F36">
      <w:pPr>
        <w:autoSpaceDE w:val="0"/>
        <w:autoSpaceDN w:val="0"/>
        <w:adjustRightInd w:val="0"/>
        <w:spacing w:after="0" w:line="240" w:lineRule="auto"/>
        <w:jc w:val="center"/>
        <w:rPr>
          <w:rFonts w:ascii="Roman" w:hAnsi="Roman" w:cs="Roman"/>
          <w:sz w:val="8"/>
          <w:szCs w:val="8"/>
        </w:rPr>
      </w:pPr>
    </w:p>
    <w:p w:rsidR="00F10F36" w:rsidRDefault="00F10F36" w:rsidP="00F10F36">
      <w:pPr>
        <w:jc w:val="center"/>
        <w:rPr>
          <w:rFonts w:ascii="Times New Roman" w:hAnsi="Times New Roman" w:cs="Times New Roman"/>
          <w:sz w:val="24"/>
          <w:szCs w:val="24"/>
        </w:rPr>
      </w:pPr>
      <w:r w:rsidRPr="00F10F36">
        <w:rPr>
          <w:rFonts w:ascii="Times New Roman" w:hAnsi="Times New Roman" w:cs="Times New Roman"/>
          <w:sz w:val="24"/>
          <w:szCs w:val="24"/>
        </w:rPr>
        <w:t>161   -   286</w:t>
      </w:r>
    </w:p>
    <w:p w:rsidR="00F10F36" w:rsidRDefault="00F10F36" w:rsidP="00F10F36">
      <w:pPr>
        <w:jc w:val="center"/>
        <w:rPr>
          <w:rFonts w:ascii="Times New Roman" w:hAnsi="Times New Roman" w:cs="Times New Roman"/>
          <w:sz w:val="24"/>
          <w:szCs w:val="24"/>
        </w:rPr>
      </w:pPr>
    </w:p>
    <w:p w:rsidR="002B34A6" w:rsidRDefault="002B34A6" w:rsidP="00F10F36">
      <w:pPr>
        <w:jc w:val="center"/>
        <w:rPr>
          <w:rFonts w:ascii="Times New Roman" w:hAnsi="Times New Roman" w:cs="Times New Roman"/>
          <w:sz w:val="24"/>
          <w:szCs w:val="24"/>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rPr>
        <w:t xml:space="preserve">Tomo CXIII  3ra. Época </w:t>
      </w:r>
      <w:r w:rsidRPr="000A76F0">
        <w:rPr>
          <w:rFonts w:ascii="Times New Roman" w:hAnsi="Times New Roman" w:cs="Times New Roman"/>
        </w:rPr>
        <w:t xml:space="preserve">    Culiacán, Sin., miércoles 28 de diciembre de 2022.</w:t>
      </w:r>
      <w:r w:rsidRPr="000A76F0">
        <w:rPr>
          <w:rFonts w:ascii="Times New Roman" w:hAnsi="Times New Roman" w:cs="Times New Roman"/>
          <w:b/>
          <w:bCs/>
        </w:rPr>
        <w:t xml:space="preserve">    No. 156</w:t>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lastRenderedPageBreak/>
        <w:t>ESTA  SECCIÓN  CONSTA  DE  DOS  PARTES</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"ESTA  SECCIÓN  CONSTA  DE  DOS  PARTES"</w:instrText>
      </w:r>
      <w:r w:rsidR="0038665D" w:rsidRPr="000A76F0">
        <w:rPr>
          <w:rFonts w:ascii="Times New Roman" w:hAnsi="Times New Roman" w:cs="Times New Roman"/>
          <w:b/>
          <w:bCs/>
          <w:sz w:val="24"/>
          <w:szCs w:val="24"/>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TERCERA   SECCIÓN</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"TERCERA   SECCIÓN"</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Parte  Uno</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"Parte  Uno"</w:instrText>
      </w:r>
      <w:r w:rsidR="0038665D" w:rsidRPr="000A76F0">
        <w:rPr>
          <w:rFonts w:ascii="Times New Roman" w:hAnsi="Times New Roman" w:cs="Times New Roman"/>
          <w:b/>
          <w:bCs/>
          <w:sz w:val="24"/>
          <w:szCs w:val="24"/>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t>ÍNDICE</w:t>
      </w:r>
      <w:r w:rsidR="0038665D" w:rsidRPr="000A76F0">
        <w:rPr>
          <w:rFonts w:ascii="Times New Roman" w:hAnsi="Times New Roman" w:cs="Times New Roman"/>
          <w:b/>
          <w:bCs/>
          <w:sz w:val="36"/>
          <w:szCs w:val="36"/>
        </w:rPr>
        <w:fldChar w:fldCharType="begin"/>
      </w:r>
      <w:r w:rsidRPr="000A76F0">
        <w:rPr>
          <w:rFonts w:ascii="Times New Roman" w:hAnsi="Times New Roman" w:cs="Times New Roman"/>
          <w:b/>
          <w:bCs/>
          <w:sz w:val="36"/>
          <w:szCs w:val="36"/>
        </w:rPr>
        <w:instrText>tc "ÍNDICE"</w:instrText>
      </w:r>
      <w:r w:rsidR="0038665D"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PODER  EJECUTIVO  ESTATAL</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"PODER  EJECUTIVO  ESTATAL"</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t>SISTEMA  PARA  EL  DESARROLLO  INTEGRAL  DE  LA  FAMILIA  DEL  ESTADO  DE  SINALOA</w:t>
      </w:r>
      <w:r w:rsidR="0038665D" w:rsidRPr="000A76F0">
        <w:rPr>
          <w:rFonts w:ascii="Times New Roman" w:hAnsi="Times New Roman" w:cs="Times New Roman"/>
          <w:b/>
          <w:bCs/>
          <w:sz w:val="20"/>
          <w:szCs w:val="20"/>
        </w:rPr>
        <w:fldChar w:fldCharType="begin"/>
      </w:r>
      <w:r w:rsidRPr="000A76F0">
        <w:rPr>
          <w:rFonts w:ascii="Times New Roman" w:hAnsi="Times New Roman" w:cs="Times New Roman"/>
          <w:b/>
          <w:bCs/>
          <w:sz w:val="20"/>
          <w:szCs w:val="20"/>
        </w:rPr>
        <w:instrText>tc "SISTEMA  PARA  EL  DESARROLLO  INTEGRAL  DE  LA  FAMILIA  DEL  ESTADO  DE  SINALOA"</w:instrText>
      </w:r>
      <w:r w:rsidR="0038665D" w:rsidRPr="000A76F0">
        <w:rPr>
          <w:rFonts w:ascii="Times New Roman" w:hAnsi="Times New Roman" w:cs="Times New Roman"/>
          <w:b/>
          <w:bCs/>
          <w:sz w:val="20"/>
          <w:szCs w:val="20"/>
        </w:rPr>
        <w:fldChar w:fldCharType="end"/>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76F0">
        <w:rPr>
          <w:rFonts w:ascii="Times New Roman" w:hAnsi="Times New Roman" w:cs="Times New Roman"/>
          <w:sz w:val="24"/>
          <w:szCs w:val="24"/>
        </w:rPr>
        <w:t>Programa Especial del Sistema para el Desarrollo Integral de la Familia en el Estado de Sinaloa 2022-2027.</w:t>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2B34A6" w:rsidRDefault="000A76F0" w:rsidP="000A76F0">
      <w:pPr>
        <w:jc w:val="center"/>
        <w:rPr>
          <w:rFonts w:ascii="Times New Roman" w:hAnsi="Times New Roman" w:cs="Times New Roman"/>
          <w:sz w:val="24"/>
          <w:szCs w:val="24"/>
        </w:rPr>
      </w:pPr>
      <w:r w:rsidRPr="000A76F0">
        <w:rPr>
          <w:rFonts w:ascii="Times New Roman" w:hAnsi="Times New Roman" w:cs="Times New Roman"/>
          <w:sz w:val="24"/>
          <w:szCs w:val="24"/>
        </w:rPr>
        <w:t>2   -   112</w:t>
      </w:r>
    </w:p>
    <w:p w:rsidR="00F10F36" w:rsidRDefault="00F10F36" w:rsidP="00F10F36">
      <w:pPr>
        <w:jc w:val="center"/>
        <w:rPr>
          <w:rFonts w:ascii="Times New Roman" w:hAnsi="Times New Roman" w:cs="Times New Roman"/>
          <w:sz w:val="24"/>
          <w:szCs w:val="24"/>
        </w:rPr>
      </w:pPr>
    </w:p>
    <w:p w:rsidR="000A76F0" w:rsidRDefault="000A76F0" w:rsidP="00F10F36">
      <w:pPr>
        <w:jc w:val="center"/>
        <w:rPr>
          <w:rFonts w:ascii="Times New Roman" w:hAnsi="Times New Roman" w:cs="Times New Roman"/>
          <w:sz w:val="24"/>
          <w:szCs w:val="24"/>
        </w:rPr>
      </w:pPr>
    </w:p>
    <w:p w:rsidR="000A76F0" w:rsidRDefault="000A76F0" w:rsidP="00F10F36">
      <w:pPr>
        <w:jc w:val="center"/>
        <w:rPr>
          <w:rFonts w:ascii="Times New Roman" w:hAnsi="Times New Roman" w:cs="Times New Roman"/>
          <w:sz w:val="24"/>
          <w:szCs w:val="24"/>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rPr>
        <w:t xml:space="preserve">Tomo CXIII  3ra. Época </w:t>
      </w:r>
      <w:r w:rsidRPr="000A76F0">
        <w:rPr>
          <w:rFonts w:ascii="Times New Roman" w:hAnsi="Times New Roman" w:cs="Times New Roman"/>
        </w:rPr>
        <w:t xml:space="preserve">    Culiacán, Sin., miércoles 28 de diciembre de 2022.</w:t>
      </w:r>
      <w:r w:rsidRPr="000A76F0">
        <w:rPr>
          <w:rFonts w:ascii="Times New Roman" w:hAnsi="Times New Roman" w:cs="Times New Roman"/>
          <w:b/>
          <w:bCs/>
        </w:rPr>
        <w:t xml:space="preserve">    No. 156</w:t>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ESTA  SECCIÓN  CONSTA  DE  DOS  PARTES</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"ESTA  SECCIÓN  CONSTA  DE  DOS  PARTES"</w:instrText>
      </w:r>
      <w:r w:rsidR="0038665D" w:rsidRPr="000A76F0">
        <w:rPr>
          <w:rFonts w:ascii="Times New Roman" w:hAnsi="Times New Roman" w:cs="Times New Roman"/>
          <w:b/>
          <w:bCs/>
          <w:sz w:val="24"/>
          <w:szCs w:val="24"/>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TERCERA   SECCIÓN</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"TERCERA   SECCIÓN"</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Parte  Dos</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"Parte  Dos"</w:instrText>
      </w:r>
      <w:r w:rsidR="0038665D" w:rsidRPr="000A76F0">
        <w:rPr>
          <w:rFonts w:ascii="Times New Roman" w:hAnsi="Times New Roman" w:cs="Times New Roman"/>
          <w:b/>
          <w:bCs/>
          <w:sz w:val="24"/>
          <w:szCs w:val="24"/>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lastRenderedPageBreak/>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t>ÍNDICE</w:t>
      </w:r>
      <w:r w:rsidR="0038665D" w:rsidRPr="000A76F0">
        <w:rPr>
          <w:rFonts w:ascii="Times New Roman" w:hAnsi="Times New Roman" w:cs="Times New Roman"/>
          <w:b/>
          <w:bCs/>
          <w:sz w:val="36"/>
          <w:szCs w:val="36"/>
        </w:rPr>
        <w:fldChar w:fldCharType="begin"/>
      </w:r>
      <w:r w:rsidRPr="000A76F0">
        <w:rPr>
          <w:rFonts w:ascii="Times New Roman" w:hAnsi="Times New Roman" w:cs="Times New Roman"/>
          <w:b/>
          <w:bCs/>
          <w:sz w:val="36"/>
          <w:szCs w:val="36"/>
        </w:rPr>
        <w:instrText>tc "ÍNDICE"</w:instrText>
      </w:r>
      <w:r w:rsidR="0038665D"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PODER  EJECUTIVO  ESTATAL</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"PODER  EJECUTIVO  ESTATAL"</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t>SISTEMA  PARA  EL  DESARROLLO  INTEGRAL  DE  LA  FAMILIA  DEL  ESTADO  DE  SINALOA</w:t>
      </w:r>
      <w:r w:rsidR="0038665D" w:rsidRPr="000A76F0">
        <w:rPr>
          <w:rFonts w:ascii="Times New Roman" w:hAnsi="Times New Roman" w:cs="Times New Roman"/>
          <w:b/>
          <w:bCs/>
          <w:sz w:val="20"/>
          <w:szCs w:val="20"/>
        </w:rPr>
        <w:fldChar w:fldCharType="begin"/>
      </w:r>
      <w:r w:rsidRPr="000A76F0">
        <w:rPr>
          <w:rFonts w:ascii="Times New Roman" w:hAnsi="Times New Roman" w:cs="Times New Roman"/>
          <w:b/>
          <w:bCs/>
          <w:sz w:val="20"/>
          <w:szCs w:val="20"/>
        </w:rPr>
        <w:instrText>tc "SISTEMA  PARA  EL  DESARROLLO  INTEGRAL  DE  LA  FAMILIA  DEL  ESTADO  DE  SINALOA"</w:instrText>
      </w:r>
      <w:r w:rsidR="0038665D" w:rsidRPr="000A76F0">
        <w:rPr>
          <w:rFonts w:ascii="Times New Roman" w:hAnsi="Times New Roman" w:cs="Times New Roman"/>
          <w:b/>
          <w:bCs/>
          <w:sz w:val="20"/>
          <w:szCs w:val="20"/>
        </w:rPr>
        <w:fldChar w:fldCharType="end"/>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76F0">
        <w:rPr>
          <w:rFonts w:ascii="Times New Roman" w:hAnsi="Times New Roman" w:cs="Times New Roman"/>
          <w:sz w:val="24"/>
          <w:szCs w:val="24"/>
        </w:rPr>
        <w:t>Programa Especial del Sistema para el Desarrollo Integral de la Familia en el Estado de Sinaloa 2022-2027.</w:t>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Default="000A76F0" w:rsidP="000A76F0">
      <w:pPr>
        <w:jc w:val="center"/>
        <w:rPr>
          <w:rFonts w:ascii="Times New Roman" w:hAnsi="Times New Roman" w:cs="Times New Roman"/>
          <w:sz w:val="24"/>
          <w:szCs w:val="24"/>
        </w:rPr>
      </w:pPr>
      <w:r w:rsidRPr="000A76F0">
        <w:rPr>
          <w:rFonts w:ascii="Times New Roman" w:hAnsi="Times New Roman" w:cs="Times New Roman"/>
          <w:sz w:val="24"/>
          <w:szCs w:val="24"/>
        </w:rPr>
        <w:t>113   -   189</w:t>
      </w:r>
    </w:p>
    <w:p w:rsidR="000A76F0" w:rsidRDefault="000A76F0" w:rsidP="00F10F36">
      <w:pPr>
        <w:jc w:val="center"/>
        <w:rPr>
          <w:rFonts w:ascii="Times New Roman" w:hAnsi="Times New Roman" w:cs="Times New Roman"/>
          <w:sz w:val="24"/>
          <w:szCs w:val="24"/>
        </w:rPr>
      </w:pPr>
    </w:p>
    <w:p w:rsidR="000A76F0" w:rsidRDefault="000A76F0" w:rsidP="00F10F36">
      <w:pPr>
        <w:jc w:val="center"/>
        <w:rPr>
          <w:rFonts w:ascii="Times New Roman" w:hAnsi="Times New Roman" w:cs="Times New Roman"/>
          <w:sz w:val="24"/>
          <w:szCs w:val="24"/>
        </w:rPr>
      </w:pPr>
    </w:p>
    <w:p w:rsidR="00F10F36" w:rsidRDefault="00E80CAC" w:rsidP="00F10F36">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p>
    <w:p w:rsidR="00E80CAC" w:rsidRDefault="00E80CAC" w:rsidP="00E80CAC">
      <w:pPr>
        <w:pStyle w:val="avisos"/>
      </w:pPr>
      <w:r>
        <w:t>CUARTA   SECCIÓN</w:t>
      </w:r>
      <w:r w:rsidR="0038665D">
        <w:fldChar w:fldCharType="begin"/>
      </w:r>
      <w:r>
        <w:instrText>tc "CUARTA   SECCIÓN"</w:instrText>
      </w:r>
      <w:r w:rsidR="0038665D">
        <w:fldChar w:fldCharType="end"/>
      </w:r>
    </w:p>
    <w:p w:rsidR="00E80CAC" w:rsidRDefault="00E80CAC" w:rsidP="00E80CAC">
      <w:pPr>
        <w:pStyle w:val="ESPA"/>
      </w:pPr>
    </w:p>
    <w:p w:rsidR="00E80CAC" w:rsidRDefault="0038665D" w:rsidP="00E80CAC">
      <w:pPr>
        <w:pStyle w:val="avisos"/>
      </w:pPr>
      <w:r>
        <w:fldChar w:fldCharType="begin"/>
      </w:r>
      <w:r w:rsidR="00E80CAC">
        <w:instrText>tc ""</w:instrText>
      </w:r>
      <w:r>
        <w:fldChar w:fldCharType="end"/>
      </w:r>
    </w:p>
    <w:p w:rsidR="00E80CAC" w:rsidRDefault="0038665D" w:rsidP="00E80CAC">
      <w:pPr>
        <w:pStyle w:val="subttulo3"/>
      </w:pPr>
      <w:r>
        <w:fldChar w:fldCharType="begin"/>
      </w:r>
      <w:r w:rsidR="00E80CAC">
        <w:instrText>tc ""</w:instrText>
      </w:r>
      <w:r>
        <w:fldChar w:fldCharType="end"/>
      </w:r>
    </w:p>
    <w:p w:rsidR="00E80CAC" w:rsidRDefault="0038665D" w:rsidP="00E80CAC">
      <w:pPr>
        <w:pStyle w:val="subttulo3"/>
      </w:pPr>
      <w:r>
        <w:fldChar w:fldCharType="begin"/>
      </w:r>
      <w:r w:rsidR="00E80CAC">
        <w:instrText>tc ""</w:instrText>
      </w:r>
      <w:r>
        <w:fldChar w:fldCharType="end"/>
      </w:r>
    </w:p>
    <w:p w:rsidR="00E80CAC" w:rsidRDefault="0038665D" w:rsidP="00E80CAC">
      <w:pPr>
        <w:pStyle w:val="subttulo3"/>
      </w:pPr>
      <w:r>
        <w:fldChar w:fldCharType="begin"/>
      </w:r>
      <w:r w:rsidR="00E80CAC">
        <w:instrText>tc ""</w:instrText>
      </w:r>
      <w:r>
        <w:fldChar w:fldCharType="end"/>
      </w:r>
    </w:p>
    <w:p w:rsidR="00E80CAC" w:rsidRDefault="0038665D" w:rsidP="00E80CAC">
      <w:pPr>
        <w:pStyle w:val="subttulo3"/>
      </w:pPr>
      <w:r>
        <w:fldChar w:fldCharType="begin"/>
      </w:r>
      <w:r w:rsidR="00E80CAC">
        <w:instrText>tc ""</w:instrText>
      </w:r>
      <w:r>
        <w:fldChar w:fldCharType="end"/>
      </w:r>
    </w:p>
    <w:p w:rsidR="00E80CAC" w:rsidRDefault="0038665D" w:rsidP="00E80CAC">
      <w:pPr>
        <w:pStyle w:val="subttulo3"/>
      </w:pPr>
      <w:r>
        <w:fldChar w:fldCharType="begin"/>
      </w:r>
      <w:r w:rsidR="00E80CAC">
        <w:instrText>tc ""</w:instrText>
      </w:r>
      <w:r>
        <w:fldChar w:fldCharType="end"/>
      </w:r>
    </w:p>
    <w:p w:rsidR="00E80CAC" w:rsidRDefault="00E80CAC" w:rsidP="00E80CAC">
      <w:pPr>
        <w:pStyle w:val="Subttulo1"/>
      </w:pPr>
      <w:r>
        <w:t>ÍNDICE</w:t>
      </w:r>
      <w:r w:rsidR="0038665D">
        <w:fldChar w:fldCharType="begin"/>
      </w:r>
      <w:r>
        <w:instrText>tc "ÍNDICE"</w:instrText>
      </w:r>
      <w:r w:rsidR="0038665D">
        <w:fldChar w:fldCharType="end"/>
      </w:r>
    </w:p>
    <w:p w:rsidR="00E80CAC" w:rsidRDefault="0038665D" w:rsidP="00E80CAC">
      <w:pPr>
        <w:pStyle w:val="Subttulo1"/>
      </w:pPr>
      <w:r>
        <w:fldChar w:fldCharType="begin"/>
      </w:r>
      <w:r w:rsidR="00E80CAC">
        <w:instrText>tc ""</w:instrText>
      </w:r>
      <w:r>
        <w:fldChar w:fldCharType="end"/>
      </w:r>
    </w:p>
    <w:p w:rsidR="00E80CAC" w:rsidRDefault="0038665D" w:rsidP="00E80CAC">
      <w:pPr>
        <w:pStyle w:val="Subttulo1"/>
      </w:pPr>
      <w:r>
        <w:fldChar w:fldCharType="begin"/>
      </w:r>
      <w:r w:rsidR="00E80CAC">
        <w:instrText>tc ""</w:instrText>
      </w:r>
      <w:r>
        <w:fldChar w:fldCharType="end"/>
      </w:r>
    </w:p>
    <w:p w:rsidR="00E80CAC" w:rsidRDefault="0038665D" w:rsidP="00E80CAC">
      <w:pPr>
        <w:pStyle w:val="Subttulo2"/>
      </w:pPr>
      <w:r>
        <w:fldChar w:fldCharType="begin"/>
      </w:r>
      <w:r w:rsidR="00E80CAC">
        <w:instrText>tc ""</w:instrText>
      </w:r>
      <w:r>
        <w:fldChar w:fldCharType="end"/>
      </w:r>
    </w:p>
    <w:p w:rsidR="00E80CAC" w:rsidRDefault="00E80CAC" w:rsidP="00E80CAC">
      <w:pPr>
        <w:pStyle w:val="ESPA"/>
      </w:pPr>
    </w:p>
    <w:p w:rsidR="00E80CAC" w:rsidRDefault="00E80CAC" w:rsidP="00E80CAC">
      <w:pPr>
        <w:pStyle w:val="avisos"/>
      </w:pPr>
      <w:r>
        <w:t>GOBIERNO  DEL  ESTADO</w:t>
      </w:r>
      <w:r w:rsidR="0038665D">
        <w:fldChar w:fldCharType="begin"/>
      </w:r>
      <w:r>
        <w:instrText>tc "GOBIERNO  DEL  ESTADO"</w:instrText>
      </w:r>
      <w:r w:rsidR="0038665D">
        <w:fldChar w:fldCharType="end"/>
      </w:r>
    </w:p>
    <w:p w:rsidR="00E80CAC" w:rsidRDefault="00E80CAC" w:rsidP="00E80CAC">
      <w:pPr>
        <w:pStyle w:val="BODYTEXTO"/>
      </w:pPr>
      <w:r>
        <w:t>Decretos números 356, 357, 358, 359, 360, 361, 362, 363 y 364 del H. Congreso del Estado.- Que contienen las Leyes de Ingresos de los Municipios de Ahome, El Fuerte, Choix, Guasave, Sinaloa, Mocorito, Angostura, Salvador Alvarado y Badiraguato del Estado de Sinaloa, para el Ejercicio Fiscal del año 2023.</w:t>
      </w:r>
    </w:p>
    <w:p w:rsidR="00E80CAC" w:rsidRDefault="00E80CAC" w:rsidP="00E80CAC">
      <w:pPr>
        <w:pStyle w:val="BODYTEXTO"/>
      </w:pPr>
    </w:p>
    <w:p w:rsidR="00E80CAC" w:rsidRDefault="00E80CAC" w:rsidP="00E80CAC">
      <w:pPr>
        <w:pStyle w:val="ESPA"/>
      </w:pPr>
    </w:p>
    <w:p w:rsidR="00E80CAC" w:rsidRDefault="00E80CAC" w:rsidP="00E80CAC">
      <w:pPr>
        <w:pStyle w:val="CENTRA"/>
      </w:pPr>
      <w:r>
        <w:t>2   -   118</w:t>
      </w:r>
    </w:p>
    <w:p w:rsidR="00E80CAC" w:rsidRDefault="00E80CAC" w:rsidP="00E80CAC"/>
    <w:p w:rsidR="000A76F0" w:rsidRDefault="000A76F0" w:rsidP="00E80CAC"/>
    <w:p w:rsidR="000A76F0" w:rsidRDefault="000A76F0" w:rsidP="00E80CAC"/>
    <w:p w:rsidR="000A76F0" w:rsidRDefault="000A76F0" w:rsidP="000A76F0">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p>
    <w:p w:rsidR="000A76F0" w:rsidRDefault="000A76F0" w:rsidP="00E80CAC"/>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QUINTA   SECCIÓN</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"QUINTA   SECCIÓN"</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t>ÍNDICE</w:t>
      </w:r>
      <w:r w:rsidR="0038665D" w:rsidRPr="000A76F0">
        <w:rPr>
          <w:rFonts w:ascii="Times New Roman" w:hAnsi="Times New Roman" w:cs="Times New Roman"/>
          <w:b/>
          <w:bCs/>
          <w:sz w:val="36"/>
          <w:szCs w:val="36"/>
        </w:rPr>
        <w:fldChar w:fldCharType="begin"/>
      </w:r>
      <w:r w:rsidRPr="000A76F0">
        <w:rPr>
          <w:rFonts w:ascii="Times New Roman" w:hAnsi="Times New Roman" w:cs="Times New Roman"/>
          <w:b/>
          <w:bCs/>
          <w:sz w:val="36"/>
          <w:szCs w:val="36"/>
        </w:rPr>
        <w:instrText>tc "ÍNDICE"</w:instrText>
      </w:r>
      <w:r w:rsidR="0038665D"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fldChar w:fldCharType="begin"/>
      </w:r>
      <w:r w:rsidR="000A76F0" w:rsidRPr="000A76F0">
        <w:rPr>
          <w:rFonts w:ascii="Times New Roman" w:hAnsi="Times New Roman" w:cs="Times New Roman"/>
          <w:b/>
          <w:bCs/>
          <w:sz w:val="36"/>
          <w:szCs w:val="36"/>
        </w:rPr>
        <w:instrText>tc ""</w:instrText>
      </w:r>
      <w:r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GOBIERNO  DEL  ESTADO</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"GOBIERNO  DEL  ESTADO"</w:instrText>
      </w:r>
      <w:r w:rsidR="0038665D" w:rsidRPr="000A76F0">
        <w:rPr>
          <w:rFonts w:ascii="Times New Roman" w:hAnsi="Times New Roman" w:cs="Times New Roman"/>
          <w:b/>
          <w:bCs/>
          <w:sz w:val="24"/>
          <w:szCs w:val="24"/>
        </w:rPr>
        <w:fldChar w:fldCharType="end"/>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76F0">
        <w:rPr>
          <w:rFonts w:ascii="Times New Roman" w:hAnsi="Times New Roman" w:cs="Times New Roman"/>
          <w:sz w:val="24"/>
          <w:szCs w:val="24"/>
        </w:rPr>
        <w:t>Decretos números 365, 366, 367, 368, 369, 370, 371, 372 y 373 del H. Congreso del Estado.- Que contienen las Leyes de Ingresos de los Municipios de Culiacán, Navolato, Elota, Cosalá, San Ignacio, Mazatlán, Concordia, Rosario y Escuinapa del Estado de Sinaloa, para el Ejercicio Fiscal del año 2023.</w:t>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Default="000A76F0" w:rsidP="000A76F0">
      <w:r w:rsidRPr="000A76F0">
        <w:rPr>
          <w:rFonts w:ascii="Times New Roman" w:hAnsi="Times New Roman" w:cs="Times New Roman"/>
          <w:sz w:val="24"/>
          <w:szCs w:val="24"/>
        </w:rPr>
        <w:t>2   -   122</w:t>
      </w:r>
    </w:p>
    <w:p w:rsidR="00E80CAC" w:rsidRDefault="00E80CAC" w:rsidP="00E80CAC"/>
    <w:p w:rsidR="00E80CAC" w:rsidRDefault="00E80CAC" w:rsidP="00E80CAC">
      <w:pP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p>
    <w:p w:rsidR="00E80CAC" w:rsidRPr="00E80CAC" w:rsidRDefault="00E80CAC" w:rsidP="00E80CAC">
      <w:pPr>
        <w:autoSpaceDE w:val="0"/>
        <w:autoSpaceDN w:val="0"/>
        <w:adjustRightInd w:val="0"/>
        <w:spacing w:after="0" w:line="240" w:lineRule="auto"/>
        <w:jc w:val="center"/>
        <w:rPr>
          <w:rFonts w:ascii="Times New Roman" w:hAnsi="Times New Roman" w:cs="Times New Roman"/>
          <w:b/>
          <w:bCs/>
          <w:sz w:val="24"/>
          <w:szCs w:val="24"/>
        </w:rPr>
      </w:pPr>
      <w:r w:rsidRPr="00E80CAC">
        <w:rPr>
          <w:rFonts w:ascii="Times New Roman" w:hAnsi="Times New Roman" w:cs="Times New Roman"/>
          <w:b/>
          <w:bCs/>
          <w:sz w:val="24"/>
          <w:szCs w:val="24"/>
        </w:rPr>
        <w:t>SEXTA   SECCIÓN</w:t>
      </w:r>
      <w:r w:rsidR="0038665D" w:rsidRPr="00E80CAC">
        <w:rPr>
          <w:rFonts w:ascii="Times New Roman" w:hAnsi="Times New Roman" w:cs="Times New Roman"/>
          <w:b/>
          <w:bCs/>
          <w:sz w:val="24"/>
          <w:szCs w:val="24"/>
        </w:rPr>
        <w:fldChar w:fldCharType="begin"/>
      </w:r>
      <w:r w:rsidRPr="00E80CAC">
        <w:rPr>
          <w:rFonts w:ascii="Times New Roman" w:hAnsi="Times New Roman" w:cs="Times New Roman"/>
          <w:b/>
          <w:bCs/>
          <w:sz w:val="24"/>
          <w:szCs w:val="24"/>
        </w:rPr>
        <w:instrText>tc "SEXTA   SECCIÓN"</w:instrText>
      </w:r>
      <w:r w:rsidR="0038665D" w:rsidRPr="00E80CAC">
        <w:rPr>
          <w:rFonts w:ascii="Times New Roman" w:hAnsi="Times New Roman" w:cs="Times New Roman"/>
          <w:b/>
          <w:bCs/>
          <w:sz w:val="24"/>
          <w:szCs w:val="24"/>
        </w:rPr>
        <w:fldChar w:fldCharType="end"/>
      </w:r>
    </w:p>
    <w:p w:rsidR="00E80CAC" w:rsidRPr="00E80CAC" w:rsidRDefault="00E80CAC" w:rsidP="00E80CAC">
      <w:pPr>
        <w:autoSpaceDE w:val="0"/>
        <w:autoSpaceDN w:val="0"/>
        <w:adjustRightInd w:val="0"/>
        <w:spacing w:after="0" w:line="240" w:lineRule="auto"/>
        <w:jc w:val="center"/>
        <w:rPr>
          <w:rFonts w:ascii="Roman" w:hAnsi="Roman" w:cs="Roman"/>
          <w:sz w:val="8"/>
          <w:szCs w:val="8"/>
        </w:rPr>
      </w:pPr>
    </w:p>
    <w:p w:rsidR="00E80CAC" w:rsidRPr="00E80CAC" w:rsidRDefault="0038665D" w:rsidP="00E80CAC">
      <w:pPr>
        <w:autoSpaceDE w:val="0"/>
        <w:autoSpaceDN w:val="0"/>
        <w:adjustRightInd w:val="0"/>
        <w:spacing w:after="0" w:line="240" w:lineRule="auto"/>
        <w:jc w:val="center"/>
        <w:rPr>
          <w:rFonts w:ascii="Times New Roman" w:hAnsi="Times New Roman" w:cs="Times New Roman"/>
          <w:b/>
          <w:bCs/>
          <w:sz w:val="24"/>
          <w:szCs w:val="24"/>
        </w:rPr>
      </w:pPr>
      <w:r w:rsidRPr="00E80CAC">
        <w:rPr>
          <w:rFonts w:ascii="Times New Roman" w:hAnsi="Times New Roman" w:cs="Times New Roman"/>
          <w:b/>
          <w:bCs/>
          <w:sz w:val="24"/>
          <w:szCs w:val="24"/>
        </w:rPr>
        <w:fldChar w:fldCharType="begin"/>
      </w:r>
      <w:r w:rsidR="00E80CAC" w:rsidRPr="00E80CAC">
        <w:rPr>
          <w:rFonts w:ascii="Times New Roman" w:hAnsi="Times New Roman" w:cs="Times New Roman"/>
          <w:b/>
          <w:bCs/>
          <w:sz w:val="24"/>
          <w:szCs w:val="24"/>
        </w:rPr>
        <w:instrText>tc ""</w:instrText>
      </w:r>
      <w:r w:rsidRPr="00E80CAC">
        <w:rPr>
          <w:rFonts w:ascii="Times New Roman" w:hAnsi="Times New Roman" w:cs="Times New Roman"/>
          <w:b/>
          <w:bCs/>
          <w:sz w:val="24"/>
          <w:szCs w:val="24"/>
        </w:rPr>
        <w:fldChar w:fldCharType="end"/>
      </w:r>
    </w:p>
    <w:p w:rsidR="00E80CAC" w:rsidRPr="00E80CAC" w:rsidRDefault="0038665D" w:rsidP="00E80CAC">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E80CAC">
        <w:rPr>
          <w:rFonts w:ascii="Times New Roman" w:hAnsi="Times New Roman" w:cs="Times New Roman"/>
          <w:b/>
          <w:bCs/>
          <w:sz w:val="20"/>
          <w:szCs w:val="20"/>
        </w:rPr>
        <w:fldChar w:fldCharType="begin"/>
      </w:r>
      <w:r w:rsidR="00E80CAC" w:rsidRPr="00E80CAC">
        <w:rPr>
          <w:rFonts w:ascii="Times New Roman" w:hAnsi="Times New Roman" w:cs="Times New Roman"/>
          <w:b/>
          <w:bCs/>
          <w:sz w:val="20"/>
          <w:szCs w:val="20"/>
        </w:rPr>
        <w:instrText>tc ""</w:instrText>
      </w:r>
      <w:r w:rsidRPr="00E80CAC">
        <w:rPr>
          <w:rFonts w:ascii="Times New Roman" w:hAnsi="Times New Roman" w:cs="Times New Roman"/>
          <w:b/>
          <w:bCs/>
          <w:sz w:val="20"/>
          <w:szCs w:val="20"/>
        </w:rPr>
        <w:fldChar w:fldCharType="end"/>
      </w:r>
    </w:p>
    <w:p w:rsidR="00E80CAC" w:rsidRPr="00E80CAC" w:rsidRDefault="0038665D" w:rsidP="00E80CAC">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E80CAC">
        <w:rPr>
          <w:rFonts w:ascii="Times New Roman" w:hAnsi="Times New Roman" w:cs="Times New Roman"/>
          <w:b/>
          <w:bCs/>
          <w:sz w:val="20"/>
          <w:szCs w:val="20"/>
        </w:rPr>
        <w:fldChar w:fldCharType="begin"/>
      </w:r>
      <w:r w:rsidR="00E80CAC" w:rsidRPr="00E80CAC">
        <w:rPr>
          <w:rFonts w:ascii="Times New Roman" w:hAnsi="Times New Roman" w:cs="Times New Roman"/>
          <w:b/>
          <w:bCs/>
          <w:sz w:val="20"/>
          <w:szCs w:val="20"/>
        </w:rPr>
        <w:instrText>tc ""</w:instrText>
      </w:r>
      <w:r w:rsidRPr="00E80CAC">
        <w:rPr>
          <w:rFonts w:ascii="Times New Roman" w:hAnsi="Times New Roman" w:cs="Times New Roman"/>
          <w:b/>
          <w:bCs/>
          <w:sz w:val="20"/>
          <w:szCs w:val="20"/>
        </w:rPr>
        <w:fldChar w:fldCharType="end"/>
      </w:r>
    </w:p>
    <w:p w:rsidR="00E80CAC" w:rsidRPr="00E80CAC" w:rsidRDefault="0038665D" w:rsidP="00E80CAC">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E80CAC">
        <w:rPr>
          <w:rFonts w:ascii="Times New Roman" w:hAnsi="Times New Roman" w:cs="Times New Roman"/>
          <w:b/>
          <w:bCs/>
          <w:sz w:val="20"/>
          <w:szCs w:val="20"/>
        </w:rPr>
        <w:fldChar w:fldCharType="begin"/>
      </w:r>
      <w:r w:rsidR="00E80CAC" w:rsidRPr="00E80CAC">
        <w:rPr>
          <w:rFonts w:ascii="Times New Roman" w:hAnsi="Times New Roman" w:cs="Times New Roman"/>
          <w:b/>
          <w:bCs/>
          <w:sz w:val="20"/>
          <w:szCs w:val="20"/>
        </w:rPr>
        <w:instrText>tc ""</w:instrText>
      </w:r>
      <w:r w:rsidRPr="00E80CAC">
        <w:rPr>
          <w:rFonts w:ascii="Times New Roman" w:hAnsi="Times New Roman" w:cs="Times New Roman"/>
          <w:b/>
          <w:bCs/>
          <w:sz w:val="20"/>
          <w:szCs w:val="20"/>
        </w:rPr>
        <w:fldChar w:fldCharType="end"/>
      </w:r>
    </w:p>
    <w:p w:rsidR="00E80CAC" w:rsidRPr="00E80CAC" w:rsidRDefault="0038665D" w:rsidP="00E80CAC">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E80CAC">
        <w:rPr>
          <w:rFonts w:ascii="Times New Roman" w:hAnsi="Times New Roman" w:cs="Times New Roman"/>
          <w:b/>
          <w:bCs/>
          <w:sz w:val="20"/>
          <w:szCs w:val="20"/>
        </w:rPr>
        <w:fldChar w:fldCharType="begin"/>
      </w:r>
      <w:r w:rsidR="00E80CAC" w:rsidRPr="00E80CAC">
        <w:rPr>
          <w:rFonts w:ascii="Times New Roman" w:hAnsi="Times New Roman" w:cs="Times New Roman"/>
          <w:b/>
          <w:bCs/>
          <w:sz w:val="20"/>
          <w:szCs w:val="20"/>
        </w:rPr>
        <w:instrText>tc ""</w:instrText>
      </w:r>
      <w:r w:rsidRPr="00E80CAC">
        <w:rPr>
          <w:rFonts w:ascii="Times New Roman" w:hAnsi="Times New Roman" w:cs="Times New Roman"/>
          <w:b/>
          <w:bCs/>
          <w:sz w:val="20"/>
          <w:szCs w:val="20"/>
        </w:rPr>
        <w:fldChar w:fldCharType="end"/>
      </w:r>
    </w:p>
    <w:p w:rsidR="00E80CAC" w:rsidRPr="00E80CAC" w:rsidRDefault="0038665D" w:rsidP="00E80CAC">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E80CAC">
        <w:rPr>
          <w:rFonts w:ascii="Times New Roman" w:hAnsi="Times New Roman" w:cs="Times New Roman"/>
          <w:b/>
          <w:bCs/>
          <w:sz w:val="20"/>
          <w:szCs w:val="20"/>
        </w:rPr>
        <w:fldChar w:fldCharType="begin"/>
      </w:r>
      <w:r w:rsidR="00E80CAC" w:rsidRPr="00E80CAC">
        <w:rPr>
          <w:rFonts w:ascii="Times New Roman" w:hAnsi="Times New Roman" w:cs="Times New Roman"/>
          <w:b/>
          <w:bCs/>
          <w:sz w:val="20"/>
          <w:szCs w:val="20"/>
        </w:rPr>
        <w:instrText>tc ""</w:instrText>
      </w:r>
      <w:r w:rsidRPr="00E80CAC">
        <w:rPr>
          <w:rFonts w:ascii="Times New Roman" w:hAnsi="Times New Roman" w:cs="Times New Roman"/>
          <w:b/>
          <w:bCs/>
          <w:sz w:val="20"/>
          <w:szCs w:val="20"/>
        </w:rPr>
        <w:fldChar w:fldCharType="end"/>
      </w:r>
    </w:p>
    <w:p w:rsidR="00E80CAC" w:rsidRPr="00E80CAC" w:rsidRDefault="00E80CAC" w:rsidP="00E80CAC">
      <w:pPr>
        <w:autoSpaceDE w:val="0"/>
        <w:autoSpaceDN w:val="0"/>
        <w:adjustRightInd w:val="0"/>
        <w:spacing w:after="0" w:line="240" w:lineRule="auto"/>
        <w:jc w:val="center"/>
        <w:rPr>
          <w:rFonts w:ascii="Times New Roman" w:hAnsi="Times New Roman" w:cs="Times New Roman"/>
          <w:b/>
          <w:bCs/>
          <w:sz w:val="36"/>
          <w:szCs w:val="36"/>
        </w:rPr>
      </w:pPr>
      <w:r w:rsidRPr="00E80CAC">
        <w:rPr>
          <w:rFonts w:ascii="Times New Roman" w:hAnsi="Times New Roman" w:cs="Times New Roman"/>
          <w:b/>
          <w:bCs/>
          <w:sz w:val="36"/>
          <w:szCs w:val="36"/>
        </w:rPr>
        <w:t>ÍNDICE</w:t>
      </w:r>
      <w:r w:rsidR="0038665D" w:rsidRPr="00E80CAC">
        <w:rPr>
          <w:rFonts w:ascii="Times New Roman" w:hAnsi="Times New Roman" w:cs="Times New Roman"/>
          <w:b/>
          <w:bCs/>
          <w:sz w:val="36"/>
          <w:szCs w:val="36"/>
        </w:rPr>
        <w:fldChar w:fldCharType="begin"/>
      </w:r>
      <w:r w:rsidRPr="00E80CAC">
        <w:rPr>
          <w:rFonts w:ascii="Times New Roman" w:hAnsi="Times New Roman" w:cs="Times New Roman"/>
          <w:b/>
          <w:bCs/>
          <w:sz w:val="36"/>
          <w:szCs w:val="36"/>
        </w:rPr>
        <w:instrText>tc "ÍNDICE"</w:instrText>
      </w:r>
      <w:r w:rsidR="0038665D" w:rsidRPr="00E80CAC">
        <w:rPr>
          <w:rFonts w:ascii="Times New Roman" w:hAnsi="Times New Roman" w:cs="Times New Roman"/>
          <w:b/>
          <w:bCs/>
          <w:sz w:val="36"/>
          <w:szCs w:val="36"/>
        </w:rPr>
        <w:fldChar w:fldCharType="end"/>
      </w:r>
    </w:p>
    <w:p w:rsidR="00E80CAC" w:rsidRPr="00E80CAC" w:rsidRDefault="0038665D" w:rsidP="00E80CAC">
      <w:pPr>
        <w:autoSpaceDE w:val="0"/>
        <w:autoSpaceDN w:val="0"/>
        <w:adjustRightInd w:val="0"/>
        <w:spacing w:after="0" w:line="240" w:lineRule="auto"/>
        <w:jc w:val="center"/>
        <w:rPr>
          <w:rFonts w:ascii="Times New Roman" w:hAnsi="Times New Roman" w:cs="Times New Roman"/>
          <w:b/>
          <w:bCs/>
          <w:sz w:val="36"/>
          <w:szCs w:val="36"/>
        </w:rPr>
      </w:pPr>
      <w:r w:rsidRPr="00E80CAC">
        <w:rPr>
          <w:rFonts w:ascii="Times New Roman" w:hAnsi="Times New Roman" w:cs="Times New Roman"/>
          <w:b/>
          <w:bCs/>
          <w:sz w:val="36"/>
          <w:szCs w:val="36"/>
        </w:rPr>
        <w:fldChar w:fldCharType="begin"/>
      </w:r>
      <w:r w:rsidR="00E80CAC" w:rsidRPr="00E80CAC">
        <w:rPr>
          <w:rFonts w:ascii="Times New Roman" w:hAnsi="Times New Roman" w:cs="Times New Roman"/>
          <w:b/>
          <w:bCs/>
          <w:sz w:val="36"/>
          <w:szCs w:val="36"/>
        </w:rPr>
        <w:instrText>tc ""</w:instrText>
      </w:r>
      <w:r w:rsidRPr="00E80CAC">
        <w:rPr>
          <w:rFonts w:ascii="Times New Roman" w:hAnsi="Times New Roman" w:cs="Times New Roman"/>
          <w:b/>
          <w:bCs/>
          <w:sz w:val="36"/>
          <w:szCs w:val="36"/>
        </w:rPr>
        <w:fldChar w:fldCharType="end"/>
      </w:r>
    </w:p>
    <w:p w:rsidR="00E80CAC" w:rsidRPr="00E80CAC" w:rsidRDefault="0038665D" w:rsidP="00E80CAC">
      <w:pPr>
        <w:autoSpaceDE w:val="0"/>
        <w:autoSpaceDN w:val="0"/>
        <w:adjustRightInd w:val="0"/>
        <w:spacing w:after="0" w:line="240" w:lineRule="auto"/>
        <w:jc w:val="center"/>
        <w:rPr>
          <w:rFonts w:ascii="Times New Roman" w:hAnsi="Times New Roman" w:cs="Times New Roman"/>
          <w:b/>
          <w:bCs/>
          <w:sz w:val="20"/>
          <w:szCs w:val="20"/>
        </w:rPr>
      </w:pPr>
      <w:r w:rsidRPr="00E80CAC">
        <w:rPr>
          <w:rFonts w:ascii="Times New Roman" w:hAnsi="Times New Roman" w:cs="Times New Roman"/>
          <w:b/>
          <w:bCs/>
          <w:sz w:val="20"/>
          <w:szCs w:val="20"/>
        </w:rPr>
        <w:fldChar w:fldCharType="begin"/>
      </w:r>
      <w:r w:rsidR="00E80CAC" w:rsidRPr="00E80CAC">
        <w:rPr>
          <w:rFonts w:ascii="Times New Roman" w:hAnsi="Times New Roman" w:cs="Times New Roman"/>
          <w:b/>
          <w:bCs/>
          <w:sz w:val="20"/>
          <w:szCs w:val="20"/>
        </w:rPr>
        <w:instrText>tc ""</w:instrText>
      </w:r>
      <w:r w:rsidRPr="00E80CAC">
        <w:rPr>
          <w:rFonts w:ascii="Times New Roman" w:hAnsi="Times New Roman" w:cs="Times New Roman"/>
          <w:b/>
          <w:bCs/>
          <w:sz w:val="20"/>
          <w:szCs w:val="20"/>
        </w:rPr>
        <w:fldChar w:fldCharType="end"/>
      </w:r>
    </w:p>
    <w:p w:rsidR="00E80CAC" w:rsidRPr="00E80CAC" w:rsidRDefault="00E80CAC" w:rsidP="00E80CAC">
      <w:pPr>
        <w:autoSpaceDE w:val="0"/>
        <w:autoSpaceDN w:val="0"/>
        <w:adjustRightInd w:val="0"/>
        <w:spacing w:after="0" w:line="240" w:lineRule="auto"/>
        <w:jc w:val="center"/>
        <w:rPr>
          <w:rFonts w:ascii="Roman" w:hAnsi="Roman" w:cs="Roman"/>
          <w:sz w:val="8"/>
          <w:szCs w:val="8"/>
        </w:rPr>
      </w:pPr>
    </w:p>
    <w:p w:rsidR="00E80CAC" w:rsidRPr="00E80CAC" w:rsidRDefault="00E80CAC" w:rsidP="00E80CAC">
      <w:pPr>
        <w:autoSpaceDE w:val="0"/>
        <w:autoSpaceDN w:val="0"/>
        <w:adjustRightInd w:val="0"/>
        <w:spacing w:after="0" w:line="240" w:lineRule="auto"/>
        <w:jc w:val="center"/>
        <w:rPr>
          <w:rFonts w:ascii="Times New Roman" w:hAnsi="Times New Roman" w:cs="Times New Roman"/>
          <w:b/>
          <w:bCs/>
          <w:sz w:val="24"/>
          <w:szCs w:val="24"/>
        </w:rPr>
      </w:pPr>
      <w:r w:rsidRPr="00E80CAC">
        <w:rPr>
          <w:rFonts w:ascii="Times New Roman" w:hAnsi="Times New Roman" w:cs="Times New Roman"/>
          <w:b/>
          <w:bCs/>
          <w:sz w:val="24"/>
          <w:szCs w:val="24"/>
        </w:rPr>
        <w:t>GOBIERNO  DEL  ESTADO</w:t>
      </w:r>
      <w:r w:rsidR="0038665D" w:rsidRPr="00E80CAC">
        <w:rPr>
          <w:rFonts w:ascii="Times New Roman" w:hAnsi="Times New Roman" w:cs="Times New Roman"/>
          <w:b/>
          <w:bCs/>
          <w:sz w:val="24"/>
          <w:szCs w:val="24"/>
        </w:rPr>
        <w:fldChar w:fldCharType="begin"/>
      </w:r>
      <w:r w:rsidRPr="00E80CAC">
        <w:rPr>
          <w:rFonts w:ascii="Times New Roman" w:hAnsi="Times New Roman" w:cs="Times New Roman"/>
          <w:b/>
          <w:bCs/>
          <w:sz w:val="24"/>
          <w:szCs w:val="24"/>
        </w:rPr>
        <w:instrText>tc "GOBIERNO  DEL  ESTADO"</w:instrText>
      </w:r>
      <w:r w:rsidR="0038665D" w:rsidRPr="00E80CAC">
        <w:rPr>
          <w:rFonts w:ascii="Times New Roman" w:hAnsi="Times New Roman" w:cs="Times New Roman"/>
          <w:b/>
          <w:bCs/>
          <w:sz w:val="24"/>
          <w:szCs w:val="24"/>
        </w:rPr>
        <w:fldChar w:fldCharType="end"/>
      </w:r>
    </w:p>
    <w:p w:rsidR="00E80CAC" w:rsidRPr="00E80CAC" w:rsidRDefault="00E80CAC" w:rsidP="00E80C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E80CAC">
        <w:rPr>
          <w:rFonts w:ascii="Times New Roman" w:hAnsi="Times New Roman" w:cs="Times New Roman"/>
          <w:sz w:val="24"/>
          <w:szCs w:val="24"/>
        </w:rPr>
        <w:t>Decreto número 338 del H. Congreso del Estado.- Que establece los Valores Unitarios del Suelo y de las Construcciones del Municipios de Ahome.</w:t>
      </w:r>
    </w:p>
    <w:p w:rsidR="00E80CAC" w:rsidRPr="00E80CAC" w:rsidRDefault="00E80CAC" w:rsidP="00E80CA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E80CAC" w:rsidRPr="00E80CAC" w:rsidRDefault="00E80CAC" w:rsidP="00E80CAC">
      <w:pPr>
        <w:autoSpaceDE w:val="0"/>
        <w:autoSpaceDN w:val="0"/>
        <w:adjustRightInd w:val="0"/>
        <w:spacing w:after="0" w:line="240" w:lineRule="auto"/>
        <w:jc w:val="center"/>
        <w:rPr>
          <w:rFonts w:ascii="Roman" w:hAnsi="Roman" w:cs="Roman"/>
          <w:sz w:val="8"/>
          <w:szCs w:val="8"/>
        </w:rPr>
      </w:pPr>
    </w:p>
    <w:p w:rsidR="00E80CAC" w:rsidRDefault="00E80CAC" w:rsidP="00E80CAC">
      <w:pPr>
        <w:rPr>
          <w:rFonts w:ascii="Times New Roman" w:hAnsi="Times New Roman" w:cs="Times New Roman"/>
          <w:sz w:val="24"/>
          <w:szCs w:val="24"/>
        </w:rPr>
      </w:pPr>
      <w:r w:rsidRPr="00E80CAC">
        <w:rPr>
          <w:rFonts w:ascii="Times New Roman" w:hAnsi="Times New Roman" w:cs="Times New Roman"/>
          <w:sz w:val="24"/>
          <w:szCs w:val="24"/>
        </w:rPr>
        <w:t>2   -   142</w:t>
      </w:r>
    </w:p>
    <w:p w:rsidR="00003D67" w:rsidRDefault="00003D67" w:rsidP="00E80CAC">
      <w:pPr>
        <w:rPr>
          <w:rFonts w:ascii="Times New Roman" w:hAnsi="Times New Roman" w:cs="Times New Roman"/>
          <w:sz w:val="24"/>
          <w:szCs w:val="24"/>
        </w:rPr>
      </w:pPr>
    </w:p>
    <w:p w:rsidR="00003D67" w:rsidRDefault="00003D67" w:rsidP="00E80CAC">
      <w:pPr>
        <w:rPr>
          <w:rFonts w:ascii="Times New Roman" w:hAnsi="Times New Roman" w:cs="Times New Roman"/>
          <w:sz w:val="24"/>
          <w:szCs w:val="24"/>
        </w:rPr>
      </w:pPr>
    </w:p>
    <w:p w:rsidR="00003D67" w:rsidRDefault="00003D67" w:rsidP="00003D67">
      <w:pP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p>
    <w:p w:rsidR="00003D67" w:rsidRPr="00003D67" w:rsidRDefault="00003D67" w:rsidP="00003D67">
      <w:pPr>
        <w:autoSpaceDE w:val="0"/>
        <w:autoSpaceDN w:val="0"/>
        <w:adjustRightInd w:val="0"/>
        <w:spacing w:after="0" w:line="240" w:lineRule="auto"/>
        <w:jc w:val="center"/>
        <w:rPr>
          <w:rFonts w:ascii="Times New Roman" w:hAnsi="Times New Roman" w:cs="Times New Roman"/>
          <w:b/>
          <w:bCs/>
          <w:sz w:val="24"/>
          <w:szCs w:val="24"/>
        </w:rPr>
      </w:pPr>
      <w:r w:rsidRPr="00003D67">
        <w:rPr>
          <w:rFonts w:ascii="Times New Roman" w:hAnsi="Times New Roman" w:cs="Times New Roman"/>
          <w:b/>
          <w:bCs/>
          <w:sz w:val="24"/>
          <w:szCs w:val="24"/>
        </w:rPr>
        <w:lastRenderedPageBreak/>
        <w:t>SÉPTIMA   SECCIÓN</w:t>
      </w:r>
      <w:r w:rsidR="0038665D" w:rsidRPr="00003D67">
        <w:rPr>
          <w:rFonts w:ascii="Times New Roman" w:hAnsi="Times New Roman" w:cs="Times New Roman"/>
          <w:b/>
          <w:bCs/>
          <w:sz w:val="24"/>
          <w:szCs w:val="24"/>
        </w:rPr>
        <w:fldChar w:fldCharType="begin"/>
      </w:r>
      <w:r w:rsidRPr="00003D67">
        <w:rPr>
          <w:rFonts w:ascii="Times New Roman" w:hAnsi="Times New Roman" w:cs="Times New Roman"/>
          <w:b/>
          <w:bCs/>
          <w:sz w:val="24"/>
          <w:szCs w:val="24"/>
        </w:rPr>
        <w:instrText>tc "SÉPTIMA   SECCIÓN"</w:instrText>
      </w:r>
      <w:r w:rsidR="0038665D" w:rsidRPr="00003D67">
        <w:rPr>
          <w:rFonts w:ascii="Times New Roman" w:hAnsi="Times New Roman" w:cs="Times New Roman"/>
          <w:b/>
          <w:bCs/>
          <w:sz w:val="24"/>
          <w:szCs w:val="24"/>
        </w:rPr>
        <w:fldChar w:fldCharType="end"/>
      </w:r>
    </w:p>
    <w:p w:rsidR="00003D67" w:rsidRPr="00003D67" w:rsidRDefault="00003D67" w:rsidP="00003D67">
      <w:pPr>
        <w:autoSpaceDE w:val="0"/>
        <w:autoSpaceDN w:val="0"/>
        <w:adjustRightInd w:val="0"/>
        <w:spacing w:after="0" w:line="240" w:lineRule="auto"/>
        <w:jc w:val="center"/>
        <w:rPr>
          <w:rFonts w:ascii="Roman" w:hAnsi="Roman" w:cs="Roman"/>
          <w:sz w:val="8"/>
          <w:szCs w:val="8"/>
        </w:rPr>
      </w:pPr>
    </w:p>
    <w:p w:rsidR="00003D67" w:rsidRPr="00003D67" w:rsidRDefault="0038665D" w:rsidP="00003D67">
      <w:pPr>
        <w:autoSpaceDE w:val="0"/>
        <w:autoSpaceDN w:val="0"/>
        <w:adjustRightInd w:val="0"/>
        <w:spacing w:after="0" w:line="240" w:lineRule="auto"/>
        <w:jc w:val="center"/>
        <w:rPr>
          <w:rFonts w:ascii="Times New Roman" w:hAnsi="Times New Roman" w:cs="Times New Roman"/>
          <w:b/>
          <w:bCs/>
          <w:sz w:val="24"/>
          <w:szCs w:val="24"/>
        </w:rPr>
      </w:pPr>
      <w:r w:rsidRPr="00003D67">
        <w:rPr>
          <w:rFonts w:ascii="Times New Roman" w:hAnsi="Times New Roman" w:cs="Times New Roman"/>
          <w:b/>
          <w:bCs/>
          <w:sz w:val="24"/>
          <w:szCs w:val="24"/>
        </w:rPr>
        <w:fldChar w:fldCharType="begin"/>
      </w:r>
      <w:r w:rsidR="00003D67" w:rsidRPr="00003D67">
        <w:rPr>
          <w:rFonts w:ascii="Times New Roman" w:hAnsi="Times New Roman" w:cs="Times New Roman"/>
          <w:b/>
          <w:bCs/>
          <w:sz w:val="24"/>
          <w:szCs w:val="24"/>
        </w:rPr>
        <w:instrText>tc ""</w:instrText>
      </w:r>
      <w:r w:rsidRPr="00003D67">
        <w:rPr>
          <w:rFonts w:ascii="Times New Roman" w:hAnsi="Times New Roman" w:cs="Times New Roman"/>
          <w:b/>
          <w:bCs/>
          <w:sz w:val="24"/>
          <w:szCs w:val="24"/>
        </w:rPr>
        <w:fldChar w:fldCharType="end"/>
      </w:r>
    </w:p>
    <w:p w:rsidR="00003D67" w:rsidRPr="00003D67" w:rsidRDefault="0038665D" w:rsidP="00003D67">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03D67">
        <w:rPr>
          <w:rFonts w:ascii="Times New Roman" w:hAnsi="Times New Roman" w:cs="Times New Roman"/>
          <w:b/>
          <w:bCs/>
          <w:sz w:val="20"/>
          <w:szCs w:val="20"/>
        </w:rPr>
        <w:fldChar w:fldCharType="begin"/>
      </w:r>
      <w:r w:rsidR="00003D67" w:rsidRPr="00003D67">
        <w:rPr>
          <w:rFonts w:ascii="Times New Roman" w:hAnsi="Times New Roman" w:cs="Times New Roman"/>
          <w:b/>
          <w:bCs/>
          <w:sz w:val="20"/>
          <w:szCs w:val="20"/>
        </w:rPr>
        <w:instrText>tc ""</w:instrText>
      </w:r>
      <w:r w:rsidRPr="00003D67">
        <w:rPr>
          <w:rFonts w:ascii="Times New Roman" w:hAnsi="Times New Roman" w:cs="Times New Roman"/>
          <w:b/>
          <w:bCs/>
          <w:sz w:val="20"/>
          <w:szCs w:val="20"/>
        </w:rPr>
        <w:fldChar w:fldCharType="end"/>
      </w:r>
    </w:p>
    <w:p w:rsidR="00003D67" w:rsidRPr="00003D67" w:rsidRDefault="0038665D" w:rsidP="00003D67">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03D67">
        <w:rPr>
          <w:rFonts w:ascii="Times New Roman" w:hAnsi="Times New Roman" w:cs="Times New Roman"/>
          <w:b/>
          <w:bCs/>
          <w:sz w:val="20"/>
          <w:szCs w:val="20"/>
        </w:rPr>
        <w:fldChar w:fldCharType="begin"/>
      </w:r>
      <w:r w:rsidR="00003D67" w:rsidRPr="00003D67">
        <w:rPr>
          <w:rFonts w:ascii="Times New Roman" w:hAnsi="Times New Roman" w:cs="Times New Roman"/>
          <w:b/>
          <w:bCs/>
          <w:sz w:val="20"/>
          <w:szCs w:val="20"/>
        </w:rPr>
        <w:instrText>tc ""</w:instrText>
      </w:r>
      <w:r w:rsidRPr="00003D67">
        <w:rPr>
          <w:rFonts w:ascii="Times New Roman" w:hAnsi="Times New Roman" w:cs="Times New Roman"/>
          <w:b/>
          <w:bCs/>
          <w:sz w:val="20"/>
          <w:szCs w:val="20"/>
        </w:rPr>
        <w:fldChar w:fldCharType="end"/>
      </w:r>
    </w:p>
    <w:p w:rsidR="00003D67" w:rsidRPr="00003D67" w:rsidRDefault="0038665D" w:rsidP="00003D67">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03D67">
        <w:rPr>
          <w:rFonts w:ascii="Times New Roman" w:hAnsi="Times New Roman" w:cs="Times New Roman"/>
          <w:b/>
          <w:bCs/>
          <w:sz w:val="20"/>
          <w:szCs w:val="20"/>
        </w:rPr>
        <w:fldChar w:fldCharType="begin"/>
      </w:r>
      <w:r w:rsidR="00003D67" w:rsidRPr="00003D67">
        <w:rPr>
          <w:rFonts w:ascii="Times New Roman" w:hAnsi="Times New Roman" w:cs="Times New Roman"/>
          <w:b/>
          <w:bCs/>
          <w:sz w:val="20"/>
          <w:szCs w:val="20"/>
        </w:rPr>
        <w:instrText>tc ""</w:instrText>
      </w:r>
      <w:r w:rsidRPr="00003D67">
        <w:rPr>
          <w:rFonts w:ascii="Times New Roman" w:hAnsi="Times New Roman" w:cs="Times New Roman"/>
          <w:b/>
          <w:bCs/>
          <w:sz w:val="20"/>
          <w:szCs w:val="20"/>
        </w:rPr>
        <w:fldChar w:fldCharType="end"/>
      </w:r>
    </w:p>
    <w:p w:rsidR="00003D67" w:rsidRPr="00003D67" w:rsidRDefault="0038665D" w:rsidP="00003D67">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03D67">
        <w:rPr>
          <w:rFonts w:ascii="Times New Roman" w:hAnsi="Times New Roman" w:cs="Times New Roman"/>
          <w:b/>
          <w:bCs/>
          <w:sz w:val="20"/>
          <w:szCs w:val="20"/>
        </w:rPr>
        <w:fldChar w:fldCharType="begin"/>
      </w:r>
      <w:r w:rsidR="00003D67" w:rsidRPr="00003D67">
        <w:rPr>
          <w:rFonts w:ascii="Times New Roman" w:hAnsi="Times New Roman" w:cs="Times New Roman"/>
          <w:b/>
          <w:bCs/>
          <w:sz w:val="20"/>
          <w:szCs w:val="20"/>
        </w:rPr>
        <w:instrText>tc ""</w:instrText>
      </w:r>
      <w:r w:rsidRPr="00003D67">
        <w:rPr>
          <w:rFonts w:ascii="Times New Roman" w:hAnsi="Times New Roman" w:cs="Times New Roman"/>
          <w:b/>
          <w:bCs/>
          <w:sz w:val="20"/>
          <w:szCs w:val="20"/>
        </w:rPr>
        <w:fldChar w:fldCharType="end"/>
      </w:r>
    </w:p>
    <w:p w:rsidR="00003D67" w:rsidRPr="00003D67" w:rsidRDefault="0038665D" w:rsidP="00003D67">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03D67">
        <w:rPr>
          <w:rFonts w:ascii="Times New Roman" w:hAnsi="Times New Roman" w:cs="Times New Roman"/>
          <w:b/>
          <w:bCs/>
          <w:sz w:val="20"/>
          <w:szCs w:val="20"/>
        </w:rPr>
        <w:fldChar w:fldCharType="begin"/>
      </w:r>
      <w:r w:rsidR="00003D67" w:rsidRPr="00003D67">
        <w:rPr>
          <w:rFonts w:ascii="Times New Roman" w:hAnsi="Times New Roman" w:cs="Times New Roman"/>
          <w:b/>
          <w:bCs/>
          <w:sz w:val="20"/>
          <w:szCs w:val="20"/>
        </w:rPr>
        <w:instrText>tc ""</w:instrText>
      </w:r>
      <w:r w:rsidRPr="00003D67">
        <w:rPr>
          <w:rFonts w:ascii="Times New Roman" w:hAnsi="Times New Roman" w:cs="Times New Roman"/>
          <w:b/>
          <w:bCs/>
          <w:sz w:val="20"/>
          <w:szCs w:val="20"/>
        </w:rPr>
        <w:fldChar w:fldCharType="end"/>
      </w:r>
    </w:p>
    <w:p w:rsidR="00003D67" w:rsidRPr="00003D67" w:rsidRDefault="00003D67" w:rsidP="00003D67">
      <w:pPr>
        <w:autoSpaceDE w:val="0"/>
        <w:autoSpaceDN w:val="0"/>
        <w:adjustRightInd w:val="0"/>
        <w:spacing w:after="0" w:line="240" w:lineRule="auto"/>
        <w:jc w:val="center"/>
        <w:rPr>
          <w:rFonts w:ascii="Times New Roman" w:hAnsi="Times New Roman" w:cs="Times New Roman"/>
          <w:b/>
          <w:bCs/>
          <w:sz w:val="36"/>
          <w:szCs w:val="36"/>
        </w:rPr>
      </w:pPr>
      <w:r w:rsidRPr="00003D67">
        <w:rPr>
          <w:rFonts w:ascii="Times New Roman" w:hAnsi="Times New Roman" w:cs="Times New Roman"/>
          <w:b/>
          <w:bCs/>
          <w:sz w:val="36"/>
          <w:szCs w:val="36"/>
        </w:rPr>
        <w:t>ÍNDICE</w:t>
      </w:r>
      <w:r w:rsidR="0038665D" w:rsidRPr="00003D67">
        <w:rPr>
          <w:rFonts w:ascii="Times New Roman" w:hAnsi="Times New Roman" w:cs="Times New Roman"/>
          <w:b/>
          <w:bCs/>
          <w:sz w:val="36"/>
          <w:szCs w:val="36"/>
        </w:rPr>
        <w:fldChar w:fldCharType="begin"/>
      </w:r>
      <w:r w:rsidRPr="00003D67">
        <w:rPr>
          <w:rFonts w:ascii="Times New Roman" w:hAnsi="Times New Roman" w:cs="Times New Roman"/>
          <w:b/>
          <w:bCs/>
          <w:sz w:val="36"/>
          <w:szCs w:val="36"/>
        </w:rPr>
        <w:instrText>tc "ÍNDICE"</w:instrText>
      </w:r>
      <w:r w:rsidR="0038665D" w:rsidRPr="00003D67">
        <w:rPr>
          <w:rFonts w:ascii="Times New Roman" w:hAnsi="Times New Roman" w:cs="Times New Roman"/>
          <w:b/>
          <w:bCs/>
          <w:sz w:val="36"/>
          <w:szCs w:val="36"/>
        </w:rPr>
        <w:fldChar w:fldCharType="end"/>
      </w:r>
    </w:p>
    <w:p w:rsidR="00003D67" w:rsidRPr="00003D67" w:rsidRDefault="0038665D" w:rsidP="00003D67">
      <w:pPr>
        <w:autoSpaceDE w:val="0"/>
        <w:autoSpaceDN w:val="0"/>
        <w:adjustRightInd w:val="0"/>
        <w:spacing w:after="0" w:line="240" w:lineRule="auto"/>
        <w:jc w:val="center"/>
        <w:rPr>
          <w:rFonts w:ascii="Times New Roman" w:hAnsi="Times New Roman" w:cs="Times New Roman"/>
          <w:b/>
          <w:bCs/>
          <w:sz w:val="36"/>
          <w:szCs w:val="36"/>
        </w:rPr>
      </w:pPr>
      <w:r w:rsidRPr="00003D67">
        <w:rPr>
          <w:rFonts w:ascii="Times New Roman" w:hAnsi="Times New Roman" w:cs="Times New Roman"/>
          <w:b/>
          <w:bCs/>
          <w:sz w:val="36"/>
          <w:szCs w:val="36"/>
        </w:rPr>
        <w:fldChar w:fldCharType="begin"/>
      </w:r>
      <w:r w:rsidR="00003D67" w:rsidRPr="00003D67">
        <w:rPr>
          <w:rFonts w:ascii="Times New Roman" w:hAnsi="Times New Roman" w:cs="Times New Roman"/>
          <w:b/>
          <w:bCs/>
          <w:sz w:val="36"/>
          <w:szCs w:val="36"/>
        </w:rPr>
        <w:instrText>tc ""</w:instrText>
      </w:r>
      <w:r w:rsidRPr="00003D67">
        <w:rPr>
          <w:rFonts w:ascii="Times New Roman" w:hAnsi="Times New Roman" w:cs="Times New Roman"/>
          <w:b/>
          <w:bCs/>
          <w:sz w:val="36"/>
          <w:szCs w:val="36"/>
        </w:rPr>
        <w:fldChar w:fldCharType="end"/>
      </w:r>
    </w:p>
    <w:p w:rsidR="00003D67" w:rsidRPr="00003D67" w:rsidRDefault="0038665D" w:rsidP="00003D67">
      <w:pPr>
        <w:autoSpaceDE w:val="0"/>
        <w:autoSpaceDN w:val="0"/>
        <w:adjustRightInd w:val="0"/>
        <w:spacing w:after="0" w:line="240" w:lineRule="auto"/>
        <w:jc w:val="center"/>
        <w:rPr>
          <w:rFonts w:ascii="Times New Roman" w:hAnsi="Times New Roman" w:cs="Times New Roman"/>
          <w:b/>
          <w:bCs/>
          <w:sz w:val="20"/>
          <w:szCs w:val="20"/>
        </w:rPr>
      </w:pPr>
      <w:r w:rsidRPr="00003D67">
        <w:rPr>
          <w:rFonts w:ascii="Times New Roman" w:hAnsi="Times New Roman" w:cs="Times New Roman"/>
          <w:b/>
          <w:bCs/>
          <w:sz w:val="20"/>
          <w:szCs w:val="20"/>
        </w:rPr>
        <w:fldChar w:fldCharType="begin"/>
      </w:r>
      <w:r w:rsidR="00003D67" w:rsidRPr="00003D67">
        <w:rPr>
          <w:rFonts w:ascii="Times New Roman" w:hAnsi="Times New Roman" w:cs="Times New Roman"/>
          <w:b/>
          <w:bCs/>
          <w:sz w:val="20"/>
          <w:szCs w:val="20"/>
        </w:rPr>
        <w:instrText>tc ""</w:instrText>
      </w:r>
      <w:r w:rsidRPr="00003D67">
        <w:rPr>
          <w:rFonts w:ascii="Times New Roman" w:hAnsi="Times New Roman" w:cs="Times New Roman"/>
          <w:b/>
          <w:bCs/>
          <w:sz w:val="20"/>
          <w:szCs w:val="20"/>
        </w:rPr>
        <w:fldChar w:fldCharType="end"/>
      </w:r>
    </w:p>
    <w:p w:rsidR="00003D67" w:rsidRPr="00003D67" w:rsidRDefault="00003D67" w:rsidP="00003D67">
      <w:pPr>
        <w:autoSpaceDE w:val="0"/>
        <w:autoSpaceDN w:val="0"/>
        <w:adjustRightInd w:val="0"/>
        <w:spacing w:after="0" w:line="240" w:lineRule="auto"/>
        <w:jc w:val="center"/>
        <w:rPr>
          <w:rFonts w:ascii="Roman" w:hAnsi="Roman" w:cs="Roman"/>
          <w:sz w:val="8"/>
          <w:szCs w:val="8"/>
        </w:rPr>
      </w:pPr>
    </w:p>
    <w:p w:rsidR="00003D67" w:rsidRPr="00003D67" w:rsidRDefault="00003D67" w:rsidP="00003D67">
      <w:pPr>
        <w:autoSpaceDE w:val="0"/>
        <w:autoSpaceDN w:val="0"/>
        <w:adjustRightInd w:val="0"/>
        <w:spacing w:after="0" w:line="240" w:lineRule="auto"/>
        <w:jc w:val="center"/>
        <w:rPr>
          <w:rFonts w:ascii="Times New Roman" w:hAnsi="Times New Roman" w:cs="Times New Roman"/>
          <w:b/>
          <w:bCs/>
          <w:sz w:val="24"/>
          <w:szCs w:val="24"/>
        </w:rPr>
      </w:pPr>
      <w:r w:rsidRPr="00003D67">
        <w:rPr>
          <w:rFonts w:ascii="Times New Roman" w:hAnsi="Times New Roman" w:cs="Times New Roman"/>
          <w:b/>
          <w:bCs/>
          <w:sz w:val="24"/>
          <w:szCs w:val="24"/>
        </w:rPr>
        <w:t>GOBIERNO  DEL  ESTADO</w:t>
      </w:r>
      <w:r w:rsidR="0038665D" w:rsidRPr="00003D67">
        <w:rPr>
          <w:rFonts w:ascii="Times New Roman" w:hAnsi="Times New Roman" w:cs="Times New Roman"/>
          <w:b/>
          <w:bCs/>
          <w:sz w:val="24"/>
          <w:szCs w:val="24"/>
        </w:rPr>
        <w:fldChar w:fldCharType="begin"/>
      </w:r>
      <w:r w:rsidRPr="00003D67">
        <w:rPr>
          <w:rFonts w:ascii="Times New Roman" w:hAnsi="Times New Roman" w:cs="Times New Roman"/>
          <w:b/>
          <w:bCs/>
          <w:sz w:val="24"/>
          <w:szCs w:val="24"/>
        </w:rPr>
        <w:instrText>tc "GOBIERNO  DEL  ESTADO"</w:instrText>
      </w:r>
      <w:r w:rsidR="0038665D" w:rsidRPr="00003D67">
        <w:rPr>
          <w:rFonts w:ascii="Times New Roman" w:hAnsi="Times New Roman" w:cs="Times New Roman"/>
          <w:b/>
          <w:bCs/>
          <w:sz w:val="24"/>
          <w:szCs w:val="24"/>
        </w:rPr>
        <w:fldChar w:fldCharType="end"/>
      </w:r>
    </w:p>
    <w:p w:rsidR="00003D67" w:rsidRPr="00003D67" w:rsidRDefault="00003D67" w:rsidP="00003D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03D67">
        <w:rPr>
          <w:rFonts w:ascii="Times New Roman" w:hAnsi="Times New Roman" w:cs="Times New Roman"/>
          <w:sz w:val="24"/>
          <w:szCs w:val="24"/>
        </w:rPr>
        <w:t>Decretos números 339 y 340 del H. Congreso del Estado.- Que establece los Valores Unitarios del Suelo y de las Construcciones de los Municipios de El Fuerte y Choix.</w:t>
      </w:r>
    </w:p>
    <w:p w:rsidR="00003D67" w:rsidRPr="00003D67" w:rsidRDefault="00003D67" w:rsidP="00003D67">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03D67" w:rsidRPr="00003D67" w:rsidRDefault="00003D67" w:rsidP="00003D67">
      <w:pPr>
        <w:autoSpaceDE w:val="0"/>
        <w:autoSpaceDN w:val="0"/>
        <w:adjustRightInd w:val="0"/>
        <w:spacing w:after="0" w:line="240" w:lineRule="auto"/>
        <w:jc w:val="center"/>
        <w:rPr>
          <w:rFonts w:ascii="Roman" w:hAnsi="Roman" w:cs="Roman"/>
          <w:sz w:val="8"/>
          <w:szCs w:val="8"/>
        </w:rPr>
      </w:pPr>
    </w:p>
    <w:p w:rsidR="00003D67" w:rsidRPr="00E80CAC" w:rsidRDefault="00003D67" w:rsidP="00003D67">
      <w:r w:rsidRPr="00003D67">
        <w:rPr>
          <w:rFonts w:ascii="Times New Roman" w:hAnsi="Times New Roman" w:cs="Times New Roman"/>
          <w:sz w:val="24"/>
          <w:szCs w:val="24"/>
        </w:rPr>
        <w:t>2   -   76</w:t>
      </w:r>
    </w:p>
    <w:p w:rsidR="00E80CAC" w:rsidRDefault="00E80CAC" w:rsidP="00F10F36">
      <w:pPr>
        <w:jc w:val="center"/>
        <w:rPr>
          <w:rFonts w:ascii="Times New Roman" w:hAnsi="Times New Roman" w:cs="Times New Roman"/>
          <w:sz w:val="24"/>
          <w:szCs w:val="24"/>
        </w:rPr>
      </w:pPr>
    </w:p>
    <w:p w:rsidR="000A76F0" w:rsidRDefault="000A76F0" w:rsidP="000A76F0">
      <w:pP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OCTAVA   SECCIÓN</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"OCTAVA   SECCIÓN"</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t>ÍNDICE</w:t>
      </w:r>
      <w:r w:rsidR="0038665D" w:rsidRPr="000A76F0">
        <w:rPr>
          <w:rFonts w:ascii="Times New Roman" w:hAnsi="Times New Roman" w:cs="Times New Roman"/>
          <w:b/>
          <w:bCs/>
          <w:sz w:val="36"/>
          <w:szCs w:val="36"/>
        </w:rPr>
        <w:fldChar w:fldCharType="begin"/>
      </w:r>
      <w:r w:rsidRPr="000A76F0">
        <w:rPr>
          <w:rFonts w:ascii="Times New Roman" w:hAnsi="Times New Roman" w:cs="Times New Roman"/>
          <w:b/>
          <w:bCs/>
          <w:sz w:val="36"/>
          <w:szCs w:val="36"/>
        </w:rPr>
        <w:instrText>tc "ÍNDICE"</w:instrText>
      </w:r>
      <w:r w:rsidR="0038665D"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fldChar w:fldCharType="begin"/>
      </w:r>
      <w:r w:rsidR="000A76F0" w:rsidRPr="000A76F0">
        <w:rPr>
          <w:rFonts w:ascii="Times New Roman" w:hAnsi="Times New Roman" w:cs="Times New Roman"/>
          <w:b/>
          <w:bCs/>
          <w:sz w:val="36"/>
          <w:szCs w:val="36"/>
        </w:rPr>
        <w:instrText>tc ""</w:instrText>
      </w:r>
      <w:r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GOBIERNO  DEL  ESTADO</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"GOBIERNO  DEL  ESTADO"</w:instrText>
      </w:r>
      <w:r w:rsidR="0038665D" w:rsidRPr="000A76F0">
        <w:rPr>
          <w:rFonts w:ascii="Times New Roman" w:hAnsi="Times New Roman" w:cs="Times New Roman"/>
          <w:b/>
          <w:bCs/>
          <w:sz w:val="24"/>
          <w:szCs w:val="24"/>
        </w:rPr>
        <w:fldChar w:fldCharType="end"/>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76F0">
        <w:rPr>
          <w:rFonts w:ascii="Times New Roman" w:hAnsi="Times New Roman" w:cs="Times New Roman"/>
          <w:sz w:val="24"/>
          <w:szCs w:val="24"/>
        </w:rPr>
        <w:t>Decretos números 341 y 342 del H. Congreso del Estado.- Que establece los Valores Unitarios del Suelo y de las Construcciones de los Municipios de Guasave y Sinaloa</w:t>
      </w:r>
      <w:proofErr w:type="gramStart"/>
      <w:r w:rsidRPr="000A76F0">
        <w:rPr>
          <w:rFonts w:ascii="Times New Roman" w:hAnsi="Times New Roman" w:cs="Times New Roman"/>
          <w:sz w:val="24"/>
          <w:szCs w:val="24"/>
        </w:rPr>
        <w:t>..</w:t>
      </w:r>
      <w:proofErr w:type="gramEnd"/>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Default="000A76F0" w:rsidP="000A76F0">
      <w:pPr>
        <w:rPr>
          <w:rFonts w:ascii="Times New Roman" w:hAnsi="Times New Roman" w:cs="Times New Roman"/>
          <w:b/>
          <w:bCs/>
        </w:rPr>
      </w:pPr>
      <w:r w:rsidRPr="000A76F0">
        <w:rPr>
          <w:rFonts w:ascii="Times New Roman" w:hAnsi="Times New Roman" w:cs="Times New Roman"/>
          <w:sz w:val="24"/>
          <w:szCs w:val="24"/>
        </w:rPr>
        <w:t>2   -   168</w:t>
      </w:r>
    </w:p>
    <w:p w:rsidR="000A76F0" w:rsidRDefault="000A76F0" w:rsidP="000A76F0">
      <w:pPr>
        <w:rPr>
          <w:rFonts w:ascii="Times New Roman" w:hAnsi="Times New Roman" w:cs="Times New Roman"/>
          <w:b/>
          <w:bCs/>
        </w:rPr>
      </w:pPr>
    </w:p>
    <w:p w:rsidR="000A76F0" w:rsidRDefault="000A76F0" w:rsidP="000A76F0">
      <w:pPr>
        <w:rPr>
          <w:rFonts w:ascii="Times New Roman" w:hAnsi="Times New Roman" w:cs="Times New Roman"/>
          <w:b/>
          <w:bCs/>
        </w:rPr>
      </w:pPr>
    </w:p>
    <w:p w:rsidR="000A76F0" w:rsidRDefault="000A76F0" w:rsidP="000A76F0">
      <w:pP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NOVENA   SECCIÓN</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"NOVENA   SECCIÓN"</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lastRenderedPageBreak/>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t>ÍNDICE</w:t>
      </w:r>
      <w:r w:rsidR="0038665D" w:rsidRPr="000A76F0">
        <w:rPr>
          <w:rFonts w:ascii="Times New Roman" w:hAnsi="Times New Roman" w:cs="Times New Roman"/>
          <w:b/>
          <w:bCs/>
          <w:sz w:val="36"/>
          <w:szCs w:val="36"/>
        </w:rPr>
        <w:fldChar w:fldCharType="begin"/>
      </w:r>
      <w:r w:rsidRPr="000A76F0">
        <w:rPr>
          <w:rFonts w:ascii="Times New Roman" w:hAnsi="Times New Roman" w:cs="Times New Roman"/>
          <w:b/>
          <w:bCs/>
          <w:sz w:val="36"/>
          <w:szCs w:val="36"/>
        </w:rPr>
        <w:instrText>tc "ÍNDICE"</w:instrText>
      </w:r>
      <w:r w:rsidR="0038665D"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fldChar w:fldCharType="begin"/>
      </w:r>
      <w:r w:rsidR="000A76F0" w:rsidRPr="000A76F0">
        <w:rPr>
          <w:rFonts w:ascii="Times New Roman" w:hAnsi="Times New Roman" w:cs="Times New Roman"/>
          <w:b/>
          <w:bCs/>
          <w:sz w:val="36"/>
          <w:szCs w:val="36"/>
        </w:rPr>
        <w:instrText>tc ""</w:instrText>
      </w:r>
      <w:r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GOBIERNO  DEL  ESTADO</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"GOBIERNO  DEL  ESTADO"</w:instrText>
      </w:r>
      <w:r w:rsidR="0038665D" w:rsidRPr="000A76F0">
        <w:rPr>
          <w:rFonts w:ascii="Times New Roman" w:hAnsi="Times New Roman" w:cs="Times New Roman"/>
          <w:b/>
          <w:bCs/>
          <w:sz w:val="24"/>
          <w:szCs w:val="24"/>
        </w:rPr>
        <w:fldChar w:fldCharType="end"/>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76F0">
        <w:rPr>
          <w:rFonts w:ascii="Times New Roman" w:hAnsi="Times New Roman" w:cs="Times New Roman"/>
          <w:sz w:val="24"/>
          <w:szCs w:val="24"/>
        </w:rPr>
        <w:t>Decretos números 343, 344, 345 y 346 del H. Congreso del Estado.- Que establece los Valores Unitarios del Suelo y de las Construcciones de los Municipios de Mocorito, Angostura, Salvador Alvarado y Badiraguato.</w:t>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Default="000A76F0" w:rsidP="000A76F0">
      <w:pPr>
        <w:rPr>
          <w:rFonts w:ascii="Times New Roman" w:hAnsi="Times New Roman" w:cs="Times New Roman"/>
          <w:b/>
          <w:bCs/>
        </w:rPr>
      </w:pPr>
      <w:r w:rsidRPr="000A76F0">
        <w:rPr>
          <w:rFonts w:ascii="Times New Roman" w:hAnsi="Times New Roman" w:cs="Times New Roman"/>
          <w:sz w:val="24"/>
          <w:szCs w:val="24"/>
        </w:rPr>
        <w:t>2   -   176</w:t>
      </w:r>
    </w:p>
    <w:p w:rsidR="000A76F0" w:rsidRDefault="000A76F0" w:rsidP="000A76F0">
      <w:pPr>
        <w:rPr>
          <w:rFonts w:ascii="Times New Roman" w:hAnsi="Times New Roman" w:cs="Times New Roman"/>
          <w:b/>
          <w:bCs/>
        </w:rPr>
      </w:pPr>
    </w:p>
    <w:p w:rsidR="000A76F0" w:rsidRDefault="000A76F0" w:rsidP="000A76F0">
      <w:pP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ESTA  SECCIÓN  CONSTA  DE  DOS  PARTES</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"ESTA  SECCIÓN  CONSTA  DE  DOS  PARTES"</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DÉCIMA   SECCIÓN</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"DÉCIMA   SECCIÓN"</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Parte  Uno</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"Parte  Uno"</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t>ÍNDICE</w:t>
      </w:r>
      <w:r w:rsidR="0038665D" w:rsidRPr="000A76F0">
        <w:rPr>
          <w:rFonts w:ascii="Times New Roman" w:hAnsi="Times New Roman" w:cs="Times New Roman"/>
          <w:b/>
          <w:bCs/>
          <w:sz w:val="36"/>
          <w:szCs w:val="36"/>
        </w:rPr>
        <w:fldChar w:fldCharType="begin"/>
      </w:r>
      <w:r w:rsidRPr="000A76F0">
        <w:rPr>
          <w:rFonts w:ascii="Times New Roman" w:hAnsi="Times New Roman" w:cs="Times New Roman"/>
          <w:b/>
          <w:bCs/>
          <w:sz w:val="36"/>
          <w:szCs w:val="36"/>
        </w:rPr>
        <w:instrText>tc "ÍNDICE"</w:instrText>
      </w:r>
      <w:r w:rsidR="0038665D"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fldChar w:fldCharType="begin"/>
      </w:r>
      <w:r w:rsidR="000A76F0" w:rsidRPr="000A76F0">
        <w:rPr>
          <w:rFonts w:ascii="Times New Roman" w:hAnsi="Times New Roman" w:cs="Times New Roman"/>
          <w:b/>
          <w:bCs/>
          <w:sz w:val="36"/>
          <w:szCs w:val="36"/>
        </w:rPr>
        <w:instrText>tc ""</w:instrText>
      </w:r>
      <w:r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GOBIERNO  DEL  ESTADO</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"GOBIERNO  DEL  ESTADO"</w:instrText>
      </w:r>
      <w:r w:rsidR="0038665D" w:rsidRPr="000A76F0">
        <w:rPr>
          <w:rFonts w:ascii="Times New Roman" w:hAnsi="Times New Roman" w:cs="Times New Roman"/>
          <w:b/>
          <w:bCs/>
          <w:sz w:val="24"/>
          <w:szCs w:val="24"/>
        </w:rPr>
        <w:fldChar w:fldCharType="end"/>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76F0">
        <w:rPr>
          <w:rFonts w:ascii="Times New Roman" w:hAnsi="Times New Roman" w:cs="Times New Roman"/>
          <w:sz w:val="24"/>
          <w:szCs w:val="24"/>
        </w:rPr>
        <w:t>Decreto número 347 del H. Congreso del Estado.- Que establece los Valores Unitarios del Suelo y de las Construcciones del Municipio de Culiacán.</w:t>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Default="000A76F0" w:rsidP="000A76F0">
      <w:pPr>
        <w:rPr>
          <w:rFonts w:ascii="Times New Roman" w:hAnsi="Times New Roman" w:cs="Times New Roman"/>
          <w:b/>
          <w:bCs/>
        </w:rPr>
      </w:pPr>
      <w:r w:rsidRPr="000A76F0">
        <w:rPr>
          <w:rFonts w:ascii="Times New Roman" w:hAnsi="Times New Roman" w:cs="Times New Roman"/>
          <w:sz w:val="24"/>
          <w:szCs w:val="24"/>
        </w:rPr>
        <w:t>2   -   160</w:t>
      </w:r>
    </w:p>
    <w:p w:rsidR="000A76F0" w:rsidRDefault="000A76F0" w:rsidP="000A76F0">
      <w:pPr>
        <w:rPr>
          <w:rFonts w:ascii="Times New Roman" w:hAnsi="Times New Roman" w:cs="Times New Roman"/>
          <w:b/>
          <w:bCs/>
        </w:rPr>
      </w:pPr>
    </w:p>
    <w:p w:rsidR="000A76F0" w:rsidRDefault="000A76F0" w:rsidP="000A76F0">
      <w:pP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ESTA  SECCIÓN  CONSTA  DE  DOS  PARTES</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"ESTA  SECCIÓN  CONSTA  DE  DOS  PARTES"</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lastRenderedPageBreak/>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DÉCIMA   SECCIÓN</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"DÉCIMA   SECCIÓN"</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Parte  Dos</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"Parte  Dos"</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t>ÍNDICE</w:t>
      </w:r>
      <w:r w:rsidR="0038665D" w:rsidRPr="000A76F0">
        <w:rPr>
          <w:rFonts w:ascii="Times New Roman" w:hAnsi="Times New Roman" w:cs="Times New Roman"/>
          <w:b/>
          <w:bCs/>
          <w:sz w:val="36"/>
          <w:szCs w:val="36"/>
        </w:rPr>
        <w:fldChar w:fldCharType="begin"/>
      </w:r>
      <w:r w:rsidRPr="000A76F0">
        <w:rPr>
          <w:rFonts w:ascii="Times New Roman" w:hAnsi="Times New Roman" w:cs="Times New Roman"/>
          <w:b/>
          <w:bCs/>
          <w:sz w:val="36"/>
          <w:szCs w:val="36"/>
        </w:rPr>
        <w:instrText>tc "ÍNDICE"</w:instrText>
      </w:r>
      <w:r w:rsidR="0038665D"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fldChar w:fldCharType="begin"/>
      </w:r>
      <w:r w:rsidR="000A76F0" w:rsidRPr="000A76F0">
        <w:rPr>
          <w:rFonts w:ascii="Times New Roman" w:hAnsi="Times New Roman" w:cs="Times New Roman"/>
          <w:b/>
          <w:bCs/>
          <w:sz w:val="36"/>
          <w:szCs w:val="36"/>
        </w:rPr>
        <w:instrText>tc ""</w:instrText>
      </w:r>
      <w:r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GOBIERNO  DEL  ESTADO</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"GOBIERNO  DEL  ESTADO"</w:instrText>
      </w:r>
      <w:r w:rsidR="0038665D" w:rsidRPr="000A76F0">
        <w:rPr>
          <w:rFonts w:ascii="Times New Roman" w:hAnsi="Times New Roman" w:cs="Times New Roman"/>
          <w:b/>
          <w:bCs/>
          <w:sz w:val="24"/>
          <w:szCs w:val="24"/>
        </w:rPr>
        <w:fldChar w:fldCharType="end"/>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76F0">
        <w:rPr>
          <w:rFonts w:ascii="Times New Roman" w:hAnsi="Times New Roman" w:cs="Times New Roman"/>
          <w:sz w:val="24"/>
          <w:szCs w:val="24"/>
        </w:rPr>
        <w:t>Decreto número 347 del H. Congreso del Estado.- Que establece los Valores Unitarios del Suelo y de las Construcciones del Municipio de Culiacán.</w:t>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Default="000A76F0" w:rsidP="000A76F0">
      <w:pPr>
        <w:rPr>
          <w:rFonts w:ascii="Times New Roman" w:hAnsi="Times New Roman" w:cs="Times New Roman"/>
          <w:b/>
          <w:bCs/>
        </w:rPr>
      </w:pPr>
      <w:r w:rsidRPr="000A76F0">
        <w:rPr>
          <w:rFonts w:ascii="Times New Roman" w:hAnsi="Times New Roman" w:cs="Times New Roman"/>
          <w:sz w:val="24"/>
          <w:szCs w:val="24"/>
        </w:rPr>
        <w:t>161   -   301</w:t>
      </w:r>
    </w:p>
    <w:p w:rsidR="000A76F0" w:rsidRDefault="000A76F0" w:rsidP="000A76F0">
      <w:pPr>
        <w:rPr>
          <w:rFonts w:ascii="Times New Roman" w:hAnsi="Times New Roman" w:cs="Times New Roman"/>
          <w:b/>
          <w:bCs/>
        </w:rPr>
      </w:pPr>
    </w:p>
    <w:p w:rsidR="000A76F0" w:rsidRDefault="000A76F0" w:rsidP="000A76F0">
      <w:pP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DÉCIMA PRIMERA   SECCIÓN</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"DÉCIMA PRIMERA   SECCIÓN"</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t>ÍNDICE</w:t>
      </w:r>
      <w:r w:rsidR="0038665D" w:rsidRPr="000A76F0">
        <w:rPr>
          <w:rFonts w:ascii="Times New Roman" w:hAnsi="Times New Roman" w:cs="Times New Roman"/>
          <w:b/>
          <w:bCs/>
          <w:sz w:val="36"/>
          <w:szCs w:val="36"/>
        </w:rPr>
        <w:fldChar w:fldCharType="begin"/>
      </w:r>
      <w:r w:rsidRPr="000A76F0">
        <w:rPr>
          <w:rFonts w:ascii="Times New Roman" w:hAnsi="Times New Roman" w:cs="Times New Roman"/>
          <w:b/>
          <w:bCs/>
          <w:sz w:val="36"/>
          <w:szCs w:val="36"/>
        </w:rPr>
        <w:instrText>tc "ÍNDICE"</w:instrText>
      </w:r>
      <w:r w:rsidR="0038665D"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fldChar w:fldCharType="begin"/>
      </w:r>
      <w:r w:rsidR="000A76F0" w:rsidRPr="000A76F0">
        <w:rPr>
          <w:rFonts w:ascii="Times New Roman" w:hAnsi="Times New Roman" w:cs="Times New Roman"/>
          <w:b/>
          <w:bCs/>
          <w:sz w:val="36"/>
          <w:szCs w:val="36"/>
        </w:rPr>
        <w:instrText>tc ""</w:instrText>
      </w:r>
      <w:r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GOBIERNO  DEL  ESTADO</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"GOBIERNO  DEL  ESTADO"</w:instrText>
      </w:r>
      <w:r w:rsidR="0038665D" w:rsidRPr="000A76F0">
        <w:rPr>
          <w:rFonts w:ascii="Times New Roman" w:hAnsi="Times New Roman" w:cs="Times New Roman"/>
          <w:b/>
          <w:bCs/>
          <w:sz w:val="24"/>
          <w:szCs w:val="24"/>
        </w:rPr>
        <w:fldChar w:fldCharType="end"/>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76F0">
        <w:rPr>
          <w:rFonts w:ascii="Times New Roman" w:hAnsi="Times New Roman" w:cs="Times New Roman"/>
          <w:sz w:val="24"/>
          <w:szCs w:val="24"/>
        </w:rPr>
        <w:t>Decretos números 348, 349, 350 y 351 del H. Congreso del Estado.- Que establece los Valores Unitarios del Suelo y de las Construcciones de los Municipios de Navolato, Elota, Cosalá y San Ignacio.</w:t>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Default="000A76F0" w:rsidP="000A76F0">
      <w:pPr>
        <w:rPr>
          <w:rFonts w:ascii="Times New Roman" w:hAnsi="Times New Roman" w:cs="Times New Roman"/>
          <w:b/>
          <w:bCs/>
        </w:rPr>
      </w:pPr>
      <w:r w:rsidRPr="000A76F0">
        <w:rPr>
          <w:rFonts w:ascii="Times New Roman" w:hAnsi="Times New Roman" w:cs="Times New Roman"/>
          <w:sz w:val="24"/>
          <w:szCs w:val="24"/>
        </w:rPr>
        <w:t>2   -   184</w:t>
      </w:r>
    </w:p>
    <w:p w:rsidR="000A76F0" w:rsidRDefault="000A76F0" w:rsidP="000A76F0">
      <w:pPr>
        <w:rPr>
          <w:rFonts w:ascii="Times New Roman" w:hAnsi="Times New Roman" w:cs="Times New Roman"/>
          <w:b/>
          <w:bCs/>
        </w:rPr>
      </w:pPr>
    </w:p>
    <w:p w:rsidR="000A76F0" w:rsidRDefault="000A76F0" w:rsidP="000A76F0">
      <w:pP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lastRenderedPageBreak/>
        <w:t>DÉCIMA SEGUNDA   SECCIÓN</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"DÉCIMA SEGUNDA   SECCIÓN"</w:instrText>
      </w:r>
      <w:r w:rsidR="0038665D" w:rsidRPr="000A76F0">
        <w:rPr>
          <w:rFonts w:ascii="Times New Roman" w:hAnsi="Times New Roman" w:cs="Times New Roman"/>
          <w:b/>
          <w:bCs/>
          <w:sz w:val="24"/>
          <w:szCs w:val="24"/>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fldChar w:fldCharType="begin"/>
      </w:r>
      <w:r w:rsidR="000A76F0" w:rsidRPr="000A76F0">
        <w:rPr>
          <w:rFonts w:ascii="Times New Roman" w:hAnsi="Times New Roman" w:cs="Times New Roman"/>
          <w:b/>
          <w:bCs/>
          <w:sz w:val="24"/>
          <w:szCs w:val="24"/>
        </w:rPr>
        <w:instrText>tc ""</w:instrText>
      </w:r>
      <w:r w:rsidRPr="000A76F0">
        <w:rPr>
          <w:rFonts w:ascii="Times New Roman" w:hAnsi="Times New Roman" w:cs="Times New Roman"/>
          <w:b/>
          <w:bCs/>
          <w:sz w:val="24"/>
          <w:szCs w:val="24"/>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38665D" w:rsidP="000A76F0">
      <w:pPr>
        <w:tabs>
          <w:tab w:val="left" w:pos="2806"/>
        </w:tabs>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t>ÍNDICE</w:t>
      </w:r>
      <w:r w:rsidR="0038665D" w:rsidRPr="000A76F0">
        <w:rPr>
          <w:rFonts w:ascii="Times New Roman" w:hAnsi="Times New Roman" w:cs="Times New Roman"/>
          <w:b/>
          <w:bCs/>
          <w:sz w:val="36"/>
          <w:szCs w:val="36"/>
        </w:rPr>
        <w:fldChar w:fldCharType="begin"/>
      </w:r>
      <w:r w:rsidRPr="000A76F0">
        <w:rPr>
          <w:rFonts w:ascii="Times New Roman" w:hAnsi="Times New Roman" w:cs="Times New Roman"/>
          <w:b/>
          <w:bCs/>
          <w:sz w:val="36"/>
          <w:szCs w:val="36"/>
        </w:rPr>
        <w:instrText>tc "ÍNDICE"</w:instrText>
      </w:r>
      <w:r w:rsidR="0038665D"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36"/>
          <w:szCs w:val="36"/>
        </w:rPr>
      </w:pPr>
      <w:r w:rsidRPr="000A76F0">
        <w:rPr>
          <w:rFonts w:ascii="Times New Roman" w:hAnsi="Times New Roman" w:cs="Times New Roman"/>
          <w:b/>
          <w:bCs/>
          <w:sz w:val="36"/>
          <w:szCs w:val="36"/>
        </w:rPr>
        <w:fldChar w:fldCharType="begin"/>
      </w:r>
      <w:r w:rsidR="000A76F0" w:rsidRPr="000A76F0">
        <w:rPr>
          <w:rFonts w:ascii="Times New Roman" w:hAnsi="Times New Roman" w:cs="Times New Roman"/>
          <w:b/>
          <w:bCs/>
          <w:sz w:val="36"/>
          <w:szCs w:val="36"/>
        </w:rPr>
        <w:instrText>tc ""</w:instrText>
      </w:r>
      <w:r w:rsidRPr="000A76F0">
        <w:rPr>
          <w:rFonts w:ascii="Times New Roman" w:hAnsi="Times New Roman" w:cs="Times New Roman"/>
          <w:b/>
          <w:bCs/>
          <w:sz w:val="36"/>
          <w:szCs w:val="36"/>
        </w:rPr>
        <w:fldChar w:fldCharType="end"/>
      </w:r>
    </w:p>
    <w:p w:rsidR="000A76F0" w:rsidRPr="000A76F0" w:rsidRDefault="0038665D" w:rsidP="000A76F0">
      <w:pPr>
        <w:autoSpaceDE w:val="0"/>
        <w:autoSpaceDN w:val="0"/>
        <w:adjustRightInd w:val="0"/>
        <w:spacing w:after="0" w:line="240" w:lineRule="auto"/>
        <w:jc w:val="center"/>
        <w:rPr>
          <w:rFonts w:ascii="Times New Roman" w:hAnsi="Times New Roman" w:cs="Times New Roman"/>
          <w:b/>
          <w:bCs/>
          <w:sz w:val="20"/>
          <w:szCs w:val="20"/>
        </w:rPr>
      </w:pPr>
      <w:r w:rsidRPr="000A76F0">
        <w:rPr>
          <w:rFonts w:ascii="Times New Roman" w:hAnsi="Times New Roman" w:cs="Times New Roman"/>
          <w:b/>
          <w:bCs/>
          <w:sz w:val="20"/>
          <w:szCs w:val="20"/>
        </w:rPr>
        <w:fldChar w:fldCharType="begin"/>
      </w:r>
      <w:r w:rsidR="000A76F0" w:rsidRPr="000A76F0">
        <w:rPr>
          <w:rFonts w:ascii="Times New Roman" w:hAnsi="Times New Roman" w:cs="Times New Roman"/>
          <w:b/>
          <w:bCs/>
          <w:sz w:val="20"/>
          <w:szCs w:val="20"/>
        </w:rPr>
        <w:instrText>tc ""</w:instrText>
      </w:r>
      <w:r w:rsidRPr="000A76F0">
        <w:rPr>
          <w:rFonts w:ascii="Times New Roman" w:hAnsi="Times New Roman" w:cs="Times New Roman"/>
          <w:b/>
          <w:bCs/>
          <w:sz w:val="20"/>
          <w:szCs w:val="20"/>
        </w:rPr>
        <w:fldChar w:fldCharType="end"/>
      </w: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Pr="000A76F0" w:rsidRDefault="000A76F0" w:rsidP="000A76F0">
      <w:pPr>
        <w:autoSpaceDE w:val="0"/>
        <w:autoSpaceDN w:val="0"/>
        <w:adjustRightInd w:val="0"/>
        <w:spacing w:after="0" w:line="240" w:lineRule="auto"/>
        <w:jc w:val="center"/>
        <w:rPr>
          <w:rFonts w:ascii="Times New Roman" w:hAnsi="Times New Roman" w:cs="Times New Roman"/>
          <w:b/>
          <w:bCs/>
          <w:sz w:val="24"/>
          <w:szCs w:val="24"/>
        </w:rPr>
      </w:pPr>
      <w:r w:rsidRPr="000A76F0">
        <w:rPr>
          <w:rFonts w:ascii="Times New Roman" w:hAnsi="Times New Roman" w:cs="Times New Roman"/>
          <w:b/>
          <w:bCs/>
          <w:sz w:val="24"/>
          <w:szCs w:val="24"/>
        </w:rPr>
        <w:t>GOBIERNO  DEL  ESTADO</w:t>
      </w:r>
      <w:r w:rsidR="0038665D" w:rsidRPr="000A76F0">
        <w:rPr>
          <w:rFonts w:ascii="Times New Roman" w:hAnsi="Times New Roman" w:cs="Times New Roman"/>
          <w:b/>
          <w:bCs/>
          <w:sz w:val="24"/>
          <w:szCs w:val="24"/>
        </w:rPr>
        <w:fldChar w:fldCharType="begin"/>
      </w:r>
      <w:r w:rsidRPr="000A76F0">
        <w:rPr>
          <w:rFonts w:ascii="Times New Roman" w:hAnsi="Times New Roman" w:cs="Times New Roman"/>
          <w:b/>
          <w:bCs/>
          <w:sz w:val="24"/>
          <w:szCs w:val="24"/>
        </w:rPr>
        <w:instrText>tc "GOBIERNO  DEL  ESTADO"</w:instrText>
      </w:r>
      <w:r w:rsidR="0038665D" w:rsidRPr="000A76F0">
        <w:rPr>
          <w:rFonts w:ascii="Times New Roman" w:hAnsi="Times New Roman" w:cs="Times New Roman"/>
          <w:b/>
          <w:bCs/>
          <w:sz w:val="24"/>
          <w:szCs w:val="24"/>
        </w:rPr>
        <w:fldChar w:fldCharType="end"/>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0A76F0">
        <w:rPr>
          <w:rFonts w:ascii="Times New Roman" w:hAnsi="Times New Roman" w:cs="Times New Roman"/>
          <w:sz w:val="24"/>
          <w:szCs w:val="24"/>
        </w:rPr>
        <w:t>Decreto número 352 del H. Congreso del Estado.- Que establece los Valores Unitarios del Suelo y de las Construcciones del Municipio de Mazatlán.</w:t>
      </w:r>
    </w:p>
    <w:p w:rsidR="000A76F0" w:rsidRPr="000A76F0" w:rsidRDefault="000A76F0" w:rsidP="000A76F0">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0A76F0" w:rsidRPr="000A76F0" w:rsidRDefault="000A76F0" w:rsidP="000A76F0">
      <w:pPr>
        <w:autoSpaceDE w:val="0"/>
        <w:autoSpaceDN w:val="0"/>
        <w:adjustRightInd w:val="0"/>
        <w:spacing w:after="0" w:line="240" w:lineRule="auto"/>
        <w:jc w:val="center"/>
        <w:rPr>
          <w:rFonts w:ascii="Roman" w:hAnsi="Roman" w:cs="Roman"/>
          <w:sz w:val="8"/>
          <w:szCs w:val="8"/>
        </w:rPr>
      </w:pPr>
    </w:p>
    <w:p w:rsidR="000A76F0" w:rsidRDefault="000A76F0" w:rsidP="000A76F0">
      <w:pPr>
        <w:rPr>
          <w:rFonts w:ascii="Times New Roman" w:hAnsi="Times New Roman" w:cs="Times New Roman"/>
          <w:sz w:val="24"/>
          <w:szCs w:val="24"/>
        </w:rPr>
      </w:pPr>
      <w:r w:rsidRPr="000A76F0">
        <w:rPr>
          <w:rFonts w:ascii="Times New Roman" w:hAnsi="Times New Roman" w:cs="Times New Roman"/>
          <w:sz w:val="24"/>
          <w:szCs w:val="24"/>
        </w:rPr>
        <w:t>2   -   175</w:t>
      </w:r>
    </w:p>
    <w:p w:rsidR="000A76F0" w:rsidRDefault="000A76F0" w:rsidP="000A76F0">
      <w:pPr>
        <w:rPr>
          <w:rFonts w:ascii="Times New Roman" w:hAnsi="Times New Roman" w:cs="Times New Roman"/>
          <w:b/>
          <w:bCs/>
        </w:rPr>
      </w:pPr>
    </w:p>
    <w:p w:rsidR="000A76F0" w:rsidRDefault="000A76F0" w:rsidP="000A76F0">
      <w:pPr>
        <w:rPr>
          <w:rFonts w:ascii="Times New Roman" w:hAnsi="Times New Roman" w:cs="Times New Roman"/>
          <w:b/>
          <w:bCs/>
        </w:rPr>
      </w:pPr>
    </w:p>
    <w:p w:rsidR="000A76F0" w:rsidRDefault="000A76F0" w:rsidP="000A76F0">
      <w:pP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miércoles 28 de diciembre de 2022.</w:t>
      </w:r>
      <w:r>
        <w:rPr>
          <w:rFonts w:ascii="Times New Roman" w:hAnsi="Times New Roman" w:cs="Times New Roman"/>
          <w:b/>
          <w:bCs/>
        </w:rPr>
        <w:t xml:space="preserve">    No. 156</w:t>
      </w:r>
    </w:p>
    <w:p w:rsidR="000A76F0" w:rsidRDefault="000A76F0" w:rsidP="000A76F0">
      <w:pPr>
        <w:pStyle w:val="avisos"/>
      </w:pPr>
      <w:r>
        <w:t>DÉCIMA TERCERA   SECCIÓN</w:t>
      </w:r>
      <w:r w:rsidR="0038665D">
        <w:fldChar w:fldCharType="begin"/>
      </w:r>
      <w:r>
        <w:instrText>tc "DÉCIMA TERCERA   SECCIÓN"</w:instrText>
      </w:r>
      <w:r w:rsidR="0038665D">
        <w:fldChar w:fldCharType="end"/>
      </w:r>
    </w:p>
    <w:p w:rsidR="000A76F0" w:rsidRDefault="000A76F0" w:rsidP="000A76F0">
      <w:pPr>
        <w:pStyle w:val="ESPA"/>
      </w:pPr>
    </w:p>
    <w:p w:rsidR="000A76F0" w:rsidRDefault="0038665D" w:rsidP="000A76F0">
      <w:pPr>
        <w:pStyle w:val="avisos"/>
      </w:pPr>
      <w:r>
        <w:fldChar w:fldCharType="begin"/>
      </w:r>
      <w:r w:rsidR="000A76F0">
        <w:instrText>tc ""</w:instrText>
      </w:r>
      <w:r>
        <w:fldChar w:fldCharType="end"/>
      </w:r>
    </w:p>
    <w:p w:rsidR="000A76F0" w:rsidRDefault="0038665D" w:rsidP="000A76F0">
      <w:pPr>
        <w:pStyle w:val="subttulo3"/>
      </w:pPr>
      <w:r>
        <w:fldChar w:fldCharType="begin"/>
      </w:r>
      <w:r w:rsidR="000A76F0">
        <w:instrText>tc ""</w:instrText>
      </w:r>
      <w:r>
        <w:fldChar w:fldCharType="end"/>
      </w:r>
    </w:p>
    <w:p w:rsidR="000A76F0" w:rsidRDefault="0038665D" w:rsidP="000A76F0">
      <w:pPr>
        <w:pStyle w:val="subttulo3"/>
      </w:pPr>
      <w:r>
        <w:fldChar w:fldCharType="begin"/>
      </w:r>
      <w:r w:rsidR="000A76F0">
        <w:instrText>tc ""</w:instrText>
      </w:r>
      <w:r>
        <w:fldChar w:fldCharType="end"/>
      </w:r>
    </w:p>
    <w:p w:rsidR="000A76F0" w:rsidRDefault="0038665D" w:rsidP="000A76F0">
      <w:pPr>
        <w:pStyle w:val="subttulo3"/>
      </w:pPr>
      <w:r>
        <w:fldChar w:fldCharType="begin"/>
      </w:r>
      <w:r w:rsidR="000A76F0">
        <w:instrText>tc ""</w:instrText>
      </w:r>
      <w:r>
        <w:fldChar w:fldCharType="end"/>
      </w:r>
    </w:p>
    <w:p w:rsidR="000A76F0" w:rsidRDefault="0038665D" w:rsidP="000A76F0">
      <w:pPr>
        <w:pStyle w:val="subttulo3"/>
      </w:pPr>
      <w:r>
        <w:fldChar w:fldCharType="begin"/>
      </w:r>
      <w:r w:rsidR="000A76F0">
        <w:instrText>tc ""</w:instrText>
      </w:r>
      <w:r>
        <w:fldChar w:fldCharType="end"/>
      </w:r>
    </w:p>
    <w:p w:rsidR="000A76F0" w:rsidRDefault="0038665D" w:rsidP="000A76F0">
      <w:pPr>
        <w:pStyle w:val="subttulo3"/>
      </w:pPr>
      <w:r>
        <w:fldChar w:fldCharType="begin"/>
      </w:r>
      <w:r w:rsidR="000A76F0">
        <w:instrText>tc ""</w:instrText>
      </w:r>
      <w:r>
        <w:fldChar w:fldCharType="end"/>
      </w:r>
    </w:p>
    <w:p w:rsidR="000A76F0" w:rsidRDefault="000A76F0" w:rsidP="000A76F0">
      <w:pPr>
        <w:pStyle w:val="Subttulo1"/>
      </w:pPr>
      <w:r>
        <w:t>ÍNDICE</w:t>
      </w:r>
      <w:r w:rsidR="0038665D">
        <w:fldChar w:fldCharType="begin"/>
      </w:r>
      <w:r>
        <w:instrText>tc "ÍNDICE"</w:instrText>
      </w:r>
      <w:r w:rsidR="0038665D">
        <w:fldChar w:fldCharType="end"/>
      </w:r>
    </w:p>
    <w:p w:rsidR="000A76F0" w:rsidRDefault="0038665D" w:rsidP="000A76F0">
      <w:pPr>
        <w:pStyle w:val="Subttulo1"/>
      </w:pPr>
      <w:r>
        <w:fldChar w:fldCharType="begin"/>
      </w:r>
      <w:r w:rsidR="000A76F0">
        <w:instrText>tc ""</w:instrText>
      </w:r>
      <w:r>
        <w:fldChar w:fldCharType="end"/>
      </w:r>
    </w:p>
    <w:p w:rsidR="000A76F0" w:rsidRDefault="0038665D" w:rsidP="000A76F0">
      <w:pPr>
        <w:pStyle w:val="Subttulo2"/>
      </w:pPr>
      <w:r>
        <w:fldChar w:fldCharType="begin"/>
      </w:r>
      <w:r w:rsidR="000A76F0">
        <w:instrText>tc ""</w:instrText>
      </w:r>
      <w:r>
        <w:fldChar w:fldCharType="end"/>
      </w:r>
    </w:p>
    <w:p w:rsidR="000A76F0" w:rsidRDefault="000A76F0" w:rsidP="000A76F0">
      <w:pPr>
        <w:pStyle w:val="ESPA"/>
      </w:pPr>
    </w:p>
    <w:p w:rsidR="000A76F0" w:rsidRDefault="000A76F0" w:rsidP="000A76F0">
      <w:pPr>
        <w:pStyle w:val="avisos"/>
      </w:pPr>
      <w:r>
        <w:t>GOBIERNO  DEL  ESTADO</w:t>
      </w:r>
      <w:r w:rsidR="0038665D">
        <w:fldChar w:fldCharType="begin"/>
      </w:r>
      <w:r>
        <w:instrText>tc "GOBIERNO  DEL  ESTADO"</w:instrText>
      </w:r>
      <w:r w:rsidR="0038665D">
        <w:fldChar w:fldCharType="end"/>
      </w:r>
    </w:p>
    <w:p w:rsidR="000A76F0" w:rsidRDefault="000A76F0" w:rsidP="000A76F0">
      <w:pPr>
        <w:pStyle w:val="BODYTEXTO"/>
      </w:pPr>
      <w:r>
        <w:t>Decretos números 353, 354 y 355 del H. Congreso del Estado.- Que establece los Valores Unitarios del Suelo y de las Construcciones de los Municipios de Concordia, Rosario y Escuinapa.</w:t>
      </w:r>
    </w:p>
    <w:p w:rsidR="000A76F0" w:rsidRDefault="000A76F0" w:rsidP="000A76F0">
      <w:pPr>
        <w:pStyle w:val="BODYTEXTO"/>
      </w:pPr>
    </w:p>
    <w:p w:rsidR="000A76F0" w:rsidRDefault="000A76F0" w:rsidP="000A76F0">
      <w:pPr>
        <w:pStyle w:val="ESPA"/>
      </w:pPr>
    </w:p>
    <w:p w:rsidR="000A76F0" w:rsidRDefault="000A76F0" w:rsidP="000A76F0">
      <w:pPr>
        <w:pStyle w:val="CENTRA"/>
      </w:pPr>
      <w:r>
        <w:t>2   -   118</w:t>
      </w:r>
    </w:p>
    <w:p w:rsidR="00F10F36" w:rsidRDefault="00F10F36" w:rsidP="00F10F36">
      <w:pPr>
        <w:jc w:val="center"/>
        <w:rPr>
          <w:rFonts w:ascii="Times New Roman" w:hAnsi="Times New Roman" w:cs="Times New Roman"/>
          <w:sz w:val="24"/>
          <w:szCs w:val="24"/>
        </w:rPr>
      </w:pPr>
    </w:p>
    <w:p w:rsidR="00F10F36" w:rsidRDefault="00F10F36" w:rsidP="00F10F36">
      <w:pPr>
        <w:jc w:val="center"/>
        <w:rPr>
          <w:rFonts w:ascii="Times New Roman" w:hAnsi="Times New Roman" w:cs="Times New Roman"/>
          <w:sz w:val="24"/>
          <w:szCs w:val="24"/>
        </w:rPr>
      </w:pPr>
    </w:p>
    <w:p w:rsidR="00C872EC" w:rsidRDefault="00C872EC" w:rsidP="00F10F36">
      <w:pPr>
        <w:jc w:val="center"/>
        <w:rPr>
          <w:rFonts w:ascii="Times New Roman" w:hAnsi="Times New Roman" w:cs="Times New Roman"/>
          <w:sz w:val="24"/>
          <w:szCs w:val="24"/>
        </w:rPr>
      </w:pPr>
    </w:p>
    <w:p w:rsidR="00C872EC" w:rsidRDefault="00C872EC" w:rsidP="00F10F36">
      <w:pPr>
        <w:jc w:val="center"/>
        <w:rPr>
          <w:rFonts w:ascii="Times New Roman" w:hAnsi="Times New Roman" w:cs="Times New Roman"/>
          <w:sz w:val="24"/>
          <w:szCs w:val="24"/>
        </w:rPr>
      </w:pPr>
    </w:p>
    <w:p w:rsidR="00F10F36" w:rsidRDefault="00C872EC" w:rsidP="00F10F36">
      <w:pPr>
        <w:jc w:val="center"/>
        <w:rPr>
          <w:rFonts w:ascii="Times New Roman" w:hAnsi="Times New Roman" w:cs="Times New Roman"/>
          <w:sz w:val="24"/>
          <w:szCs w:val="24"/>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viernes 30 de diciembre de 2022.</w:t>
      </w:r>
      <w:r>
        <w:rPr>
          <w:rFonts w:ascii="Times New Roman" w:hAnsi="Times New Roman" w:cs="Times New Roman"/>
          <w:b/>
          <w:bCs/>
        </w:rPr>
        <w:t xml:space="preserve">    No. 157</w:t>
      </w:r>
    </w:p>
    <w:p w:rsidR="00C872EC" w:rsidRPr="00C872EC" w:rsidRDefault="00C872EC" w:rsidP="00C872EC">
      <w:pPr>
        <w:autoSpaceDE w:val="0"/>
        <w:autoSpaceDN w:val="0"/>
        <w:adjustRightInd w:val="0"/>
        <w:spacing w:after="0" w:line="240" w:lineRule="auto"/>
        <w:jc w:val="center"/>
        <w:rPr>
          <w:rFonts w:ascii="Times New Roman" w:hAnsi="Times New Roman" w:cs="Times New Roman"/>
          <w:b/>
          <w:bCs/>
          <w:sz w:val="24"/>
          <w:szCs w:val="24"/>
        </w:rPr>
      </w:pPr>
      <w:r w:rsidRPr="00C872EC">
        <w:rPr>
          <w:rFonts w:ascii="Times New Roman" w:hAnsi="Times New Roman" w:cs="Times New Roman"/>
          <w:b/>
          <w:bCs/>
          <w:color w:val="000000"/>
          <w:sz w:val="24"/>
          <w:szCs w:val="24"/>
        </w:rPr>
        <w:t>ESTA  EDICIÓN  CONSTA  DE  CUATRO  SECCIONES</w:t>
      </w:r>
      <w:r w:rsidR="0038665D" w:rsidRPr="00C872EC">
        <w:rPr>
          <w:rFonts w:ascii="Times New Roman" w:hAnsi="Times New Roman" w:cs="Times New Roman"/>
          <w:b/>
          <w:bCs/>
          <w:color w:val="000000"/>
          <w:sz w:val="24"/>
          <w:szCs w:val="24"/>
        </w:rPr>
        <w:fldChar w:fldCharType="begin"/>
      </w:r>
      <w:r w:rsidRPr="00C872EC">
        <w:rPr>
          <w:rFonts w:ascii="Times New Roman" w:hAnsi="Times New Roman" w:cs="Times New Roman"/>
          <w:b/>
          <w:bCs/>
          <w:sz w:val="24"/>
          <w:szCs w:val="24"/>
        </w:rPr>
        <w:instrText>tc "</w:instrText>
      </w:r>
      <w:r w:rsidRPr="00C872EC">
        <w:rPr>
          <w:rFonts w:ascii="Times New Roman" w:hAnsi="Times New Roman" w:cs="Times New Roman"/>
          <w:b/>
          <w:bCs/>
          <w:color w:val="000000"/>
          <w:sz w:val="24"/>
          <w:szCs w:val="24"/>
        </w:rPr>
        <w:instrText>ESTA  EDICIÓN  CONSTA  DE  CUATRO  SECCIONES"</w:instrText>
      </w:r>
      <w:r w:rsidR="0038665D" w:rsidRPr="00C872EC">
        <w:rPr>
          <w:rFonts w:ascii="Times New Roman" w:hAnsi="Times New Roman" w:cs="Times New Roman"/>
          <w:b/>
          <w:bCs/>
          <w:color w:val="000000"/>
          <w:sz w:val="24"/>
          <w:szCs w:val="24"/>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24"/>
          <w:szCs w:val="24"/>
        </w:rPr>
      </w:pPr>
      <w:r w:rsidRPr="00C872EC">
        <w:rPr>
          <w:rFonts w:ascii="Times New Roman" w:hAnsi="Times New Roman" w:cs="Times New Roman"/>
          <w:b/>
          <w:bCs/>
          <w:sz w:val="24"/>
          <w:szCs w:val="24"/>
        </w:rPr>
        <w:fldChar w:fldCharType="begin"/>
      </w:r>
      <w:r w:rsidR="00C872EC" w:rsidRPr="00C872EC">
        <w:rPr>
          <w:rFonts w:ascii="Times New Roman" w:hAnsi="Times New Roman" w:cs="Times New Roman"/>
          <w:b/>
          <w:bCs/>
          <w:sz w:val="24"/>
          <w:szCs w:val="24"/>
        </w:rPr>
        <w:instrText>tc ""</w:instrText>
      </w:r>
      <w:r w:rsidRPr="00C872EC">
        <w:rPr>
          <w:rFonts w:ascii="Times New Roman" w:hAnsi="Times New Roman" w:cs="Times New Roman"/>
          <w:b/>
          <w:bCs/>
          <w:sz w:val="24"/>
          <w:szCs w:val="24"/>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24"/>
          <w:szCs w:val="24"/>
        </w:rPr>
      </w:pPr>
      <w:r w:rsidRPr="00C872EC">
        <w:rPr>
          <w:rFonts w:ascii="Times New Roman" w:hAnsi="Times New Roman" w:cs="Times New Roman"/>
          <w:b/>
          <w:bCs/>
          <w:sz w:val="24"/>
          <w:szCs w:val="24"/>
        </w:rPr>
        <w:fldChar w:fldCharType="begin"/>
      </w:r>
      <w:r w:rsidR="00C872EC" w:rsidRPr="00C872EC">
        <w:rPr>
          <w:rFonts w:ascii="Times New Roman" w:hAnsi="Times New Roman" w:cs="Times New Roman"/>
          <w:b/>
          <w:bCs/>
          <w:sz w:val="24"/>
          <w:szCs w:val="24"/>
        </w:rPr>
        <w:instrText>tc ""</w:instrText>
      </w:r>
      <w:r w:rsidRPr="00C872EC">
        <w:rPr>
          <w:rFonts w:ascii="Times New Roman" w:hAnsi="Times New Roman" w:cs="Times New Roman"/>
          <w:b/>
          <w:bCs/>
          <w:sz w:val="24"/>
          <w:szCs w:val="24"/>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24"/>
          <w:szCs w:val="24"/>
        </w:rPr>
      </w:pPr>
      <w:r w:rsidRPr="00C872EC">
        <w:rPr>
          <w:rFonts w:ascii="Times New Roman" w:hAnsi="Times New Roman" w:cs="Times New Roman"/>
          <w:b/>
          <w:bCs/>
          <w:sz w:val="24"/>
          <w:szCs w:val="24"/>
        </w:rPr>
        <w:fldChar w:fldCharType="begin"/>
      </w:r>
      <w:r w:rsidR="00C872EC" w:rsidRPr="00C872EC">
        <w:rPr>
          <w:rFonts w:ascii="Times New Roman" w:hAnsi="Times New Roman" w:cs="Times New Roman"/>
          <w:b/>
          <w:bCs/>
          <w:sz w:val="24"/>
          <w:szCs w:val="24"/>
        </w:rPr>
        <w:instrText>tc ""</w:instrText>
      </w:r>
      <w:r w:rsidRPr="00C872EC">
        <w:rPr>
          <w:rFonts w:ascii="Times New Roman" w:hAnsi="Times New Roman" w:cs="Times New Roman"/>
          <w:b/>
          <w:bCs/>
          <w:sz w:val="24"/>
          <w:szCs w:val="24"/>
        </w:rPr>
        <w:fldChar w:fldCharType="end"/>
      </w:r>
    </w:p>
    <w:p w:rsidR="00C872EC" w:rsidRPr="00C872EC" w:rsidRDefault="00C872EC" w:rsidP="00C872EC">
      <w:pPr>
        <w:autoSpaceDE w:val="0"/>
        <w:autoSpaceDN w:val="0"/>
        <w:adjustRightInd w:val="0"/>
        <w:spacing w:after="0" w:line="240" w:lineRule="auto"/>
        <w:jc w:val="center"/>
        <w:rPr>
          <w:rFonts w:ascii="Times New Roman" w:hAnsi="Times New Roman" w:cs="Times New Roman"/>
          <w:b/>
          <w:bCs/>
          <w:sz w:val="24"/>
          <w:szCs w:val="24"/>
        </w:rPr>
      </w:pPr>
      <w:r w:rsidRPr="00C872EC">
        <w:rPr>
          <w:rFonts w:ascii="Times New Roman" w:hAnsi="Times New Roman" w:cs="Times New Roman"/>
          <w:b/>
          <w:bCs/>
          <w:sz w:val="24"/>
          <w:szCs w:val="24"/>
        </w:rPr>
        <w:t>PRIMERA   SECCIÓN</w:t>
      </w:r>
      <w:r w:rsidR="0038665D" w:rsidRPr="00C872EC">
        <w:rPr>
          <w:rFonts w:ascii="Times New Roman" w:hAnsi="Times New Roman" w:cs="Times New Roman"/>
          <w:b/>
          <w:bCs/>
          <w:sz w:val="24"/>
          <w:szCs w:val="24"/>
        </w:rPr>
        <w:fldChar w:fldCharType="begin"/>
      </w:r>
      <w:r w:rsidRPr="00C872EC">
        <w:rPr>
          <w:rFonts w:ascii="Times New Roman" w:hAnsi="Times New Roman" w:cs="Times New Roman"/>
          <w:b/>
          <w:bCs/>
          <w:sz w:val="24"/>
          <w:szCs w:val="24"/>
        </w:rPr>
        <w:instrText>tc "PRIMERA   SECCIÓN"</w:instrText>
      </w:r>
      <w:r w:rsidR="0038665D" w:rsidRPr="00C872EC">
        <w:rPr>
          <w:rFonts w:ascii="Times New Roman" w:hAnsi="Times New Roman" w:cs="Times New Roman"/>
          <w:b/>
          <w:bCs/>
          <w:sz w:val="24"/>
          <w:szCs w:val="24"/>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36"/>
          <w:szCs w:val="36"/>
        </w:rPr>
      </w:pPr>
      <w:r w:rsidRPr="00C872EC">
        <w:rPr>
          <w:rFonts w:ascii="Times New Roman" w:hAnsi="Times New Roman" w:cs="Times New Roman"/>
          <w:b/>
          <w:bCs/>
          <w:sz w:val="36"/>
          <w:szCs w:val="36"/>
        </w:rPr>
        <w:fldChar w:fldCharType="begin"/>
      </w:r>
      <w:r w:rsidR="00C872EC" w:rsidRPr="00C872EC">
        <w:rPr>
          <w:rFonts w:ascii="Times New Roman" w:hAnsi="Times New Roman" w:cs="Times New Roman"/>
          <w:b/>
          <w:bCs/>
          <w:sz w:val="36"/>
          <w:szCs w:val="36"/>
        </w:rPr>
        <w:instrText>tc ""</w:instrText>
      </w:r>
      <w:r w:rsidRPr="00C872EC">
        <w:rPr>
          <w:rFonts w:ascii="Times New Roman" w:hAnsi="Times New Roman" w:cs="Times New Roman"/>
          <w:b/>
          <w:bCs/>
          <w:sz w:val="36"/>
          <w:szCs w:val="36"/>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36"/>
          <w:szCs w:val="36"/>
        </w:rPr>
      </w:pPr>
      <w:r w:rsidRPr="00C872EC">
        <w:rPr>
          <w:rFonts w:ascii="Times New Roman" w:hAnsi="Times New Roman" w:cs="Times New Roman"/>
          <w:b/>
          <w:bCs/>
          <w:sz w:val="36"/>
          <w:szCs w:val="36"/>
        </w:rPr>
        <w:fldChar w:fldCharType="begin"/>
      </w:r>
      <w:r w:rsidR="00C872EC" w:rsidRPr="00C872EC">
        <w:rPr>
          <w:rFonts w:ascii="Times New Roman" w:hAnsi="Times New Roman" w:cs="Times New Roman"/>
          <w:b/>
          <w:bCs/>
          <w:sz w:val="36"/>
          <w:szCs w:val="36"/>
        </w:rPr>
        <w:instrText>tc ""</w:instrText>
      </w:r>
      <w:r w:rsidRPr="00C872EC">
        <w:rPr>
          <w:rFonts w:ascii="Times New Roman" w:hAnsi="Times New Roman" w:cs="Times New Roman"/>
          <w:b/>
          <w:bCs/>
          <w:sz w:val="36"/>
          <w:szCs w:val="36"/>
        </w:rPr>
        <w:fldChar w:fldCharType="end"/>
      </w:r>
    </w:p>
    <w:p w:rsidR="00C872EC" w:rsidRPr="00C872EC" w:rsidRDefault="00C872EC" w:rsidP="00C872EC">
      <w:pPr>
        <w:autoSpaceDE w:val="0"/>
        <w:autoSpaceDN w:val="0"/>
        <w:adjustRightInd w:val="0"/>
        <w:spacing w:after="0" w:line="240" w:lineRule="auto"/>
        <w:jc w:val="center"/>
        <w:rPr>
          <w:rFonts w:ascii="Times New Roman" w:hAnsi="Times New Roman" w:cs="Times New Roman"/>
          <w:b/>
          <w:bCs/>
          <w:sz w:val="36"/>
          <w:szCs w:val="36"/>
        </w:rPr>
      </w:pPr>
      <w:r w:rsidRPr="00C872EC">
        <w:rPr>
          <w:rFonts w:ascii="Times New Roman" w:hAnsi="Times New Roman" w:cs="Times New Roman"/>
          <w:b/>
          <w:bCs/>
          <w:sz w:val="36"/>
          <w:szCs w:val="36"/>
        </w:rPr>
        <w:t>ÍNDICE</w:t>
      </w:r>
      <w:r w:rsidR="0038665D" w:rsidRPr="00C872EC">
        <w:rPr>
          <w:rFonts w:ascii="Times New Roman" w:hAnsi="Times New Roman" w:cs="Times New Roman"/>
          <w:b/>
          <w:bCs/>
          <w:sz w:val="36"/>
          <w:szCs w:val="36"/>
        </w:rPr>
        <w:fldChar w:fldCharType="begin"/>
      </w:r>
      <w:r w:rsidRPr="00C872EC">
        <w:rPr>
          <w:rFonts w:ascii="Times New Roman" w:hAnsi="Times New Roman" w:cs="Times New Roman"/>
          <w:b/>
          <w:bCs/>
          <w:sz w:val="36"/>
          <w:szCs w:val="36"/>
        </w:rPr>
        <w:instrText>tc "ÍNDICE"</w:instrText>
      </w:r>
      <w:r w:rsidR="0038665D" w:rsidRPr="00C872EC">
        <w:rPr>
          <w:rFonts w:ascii="Times New Roman" w:hAnsi="Times New Roman" w:cs="Times New Roman"/>
          <w:b/>
          <w:bCs/>
          <w:sz w:val="36"/>
          <w:szCs w:val="36"/>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36"/>
          <w:szCs w:val="36"/>
        </w:rPr>
      </w:pPr>
      <w:r w:rsidRPr="00C872EC">
        <w:rPr>
          <w:rFonts w:ascii="Times New Roman" w:hAnsi="Times New Roman" w:cs="Times New Roman"/>
          <w:b/>
          <w:bCs/>
          <w:sz w:val="36"/>
          <w:szCs w:val="36"/>
        </w:rPr>
        <w:fldChar w:fldCharType="begin"/>
      </w:r>
      <w:r w:rsidR="00C872EC" w:rsidRPr="00C872EC">
        <w:rPr>
          <w:rFonts w:ascii="Times New Roman" w:hAnsi="Times New Roman" w:cs="Times New Roman"/>
          <w:b/>
          <w:bCs/>
          <w:sz w:val="36"/>
          <w:szCs w:val="36"/>
        </w:rPr>
        <w:instrText>tc ""</w:instrText>
      </w:r>
      <w:r w:rsidRPr="00C872EC">
        <w:rPr>
          <w:rFonts w:ascii="Times New Roman" w:hAnsi="Times New Roman" w:cs="Times New Roman"/>
          <w:b/>
          <w:bCs/>
          <w:sz w:val="36"/>
          <w:szCs w:val="36"/>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36"/>
          <w:szCs w:val="36"/>
        </w:rPr>
      </w:pPr>
      <w:r w:rsidRPr="00C872EC">
        <w:rPr>
          <w:rFonts w:ascii="Times New Roman" w:hAnsi="Times New Roman" w:cs="Times New Roman"/>
          <w:b/>
          <w:bCs/>
          <w:sz w:val="36"/>
          <w:szCs w:val="36"/>
        </w:rPr>
        <w:fldChar w:fldCharType="begin"/>
      </w:r>
      <w:r w:rsidR="00C872EC" w:rsidRPr="00C872EC">
        <w:rPr>
          <w:rFonts w:ascii="Times New Roman" w:hAnsi="Times New Roman" w:cs="Times New Roman"/>
          <w:b/>
          <w:bCs/>
          <w:sz w:val="36"/>
          <w:szCs w:val="36"/>
        </w:rPr>
        <w:instrText>tc ""</w:instrText>
      </w:r>
      <w:r w:rsidRPr="00C872EC">
        <w:rPr>
          <w:rFonts w:ascii="Times New Roman" w:hAnsi="Times New Roman" w:cs="Times New Roman"/>
          <w:b/>
          <w:bCs/>
          <w:sz w:val="36"/>
          <w:szCs w:val="36"/>
        </w:rPr>
        <w:fldChar w:fldCharType="end"/>
      </w:r>
    </w:p>
    <w:p w:rsidR="00C872EC" w:rsidRPr="00C872EC" w:rsidRDefault="00C872EC" w:rsidP="00C872EC">
      <w:pPr>
        <w:autoSpaceDE w:val="0"/>
        <w:autoSpaceDN w:val="0"/>
        <w:adjustRightInd w:val="0"/>
        <w:spacing w:after="0" w:line="240" w:lineRule="auto"/>
        <w:jc w:val="center"/>
        <w:rPr>
          <w:rFonts w:ascii="Times New Roman" w:hAnsi="Times New Roman" w:cs="Times New Roman"/>
          <w:b/>
          <w:bCs/>
          <w:sz w:val="24"/>
          <w:szCs w:val="24"/>
        </w:rPr>
      </w:pPr>
      <w:r w:rsidRPr="00C872EC">
        <w:rPr>
          <w:rFonts w:ascii="Times New Roman" w:hAnsi="Times New Roman" w:cs="Times New Roman"/>
          <w:b/>
          <w:bCs/>
          <w:sz w:val="24"/>
          <w:szCs w:val="24"/>
        </w:rPr>
        <w:t xml:space="preserve">PODER  EJECUTIVO  ESTATAL </w:t>
      </w:r>
      <w:r w:rsidR="0038665D" w:rsidRPr="00C872EC">
        <w:rPr>
          <w:rFonts w:ascii="Times New Roman" w:hAnsi="Times New Roman" w:cs="Times New Roman"/>
          <w:b/>
          <w:bCs/>
          <w:sz w:val="24"/>
          <w:szCs w:val="24"/>
        </w:rPr>
        <w:fldChar w:fldCharType="begin"/>
      </w:r>
      <w:r w:rsidRPr="00C872EC">
        <w:rPr>
          <w:rFonts w:ascii="Times New Roman" w:hAnsi="Times New Roman" w:cs="Times New Roman"/>
          <w:b/>
          <w:bCs/>
          <w:sz w:val="24"/>
          <w:szCs w:val="24"/>
        </w:rPr>
        <w:instrText>tc "PODER  EJECUTIVO  ESTATAL "</w:instrText>
      </w:r>
      <w:r w:rsidR="0038665D" w:rsidRPr="00C872EC">
        <w:rPr>
          <w:rFonts w:ascii="Times New Roman" w:hAnsi="Times New Roman" w:cs="Times New Roman"/>
          <w:b/>
          <w:bCs/>
          <w:sz w:val="24"/>
          <w:szCs w:val="24"/>
        </w:rPr>
        <w:fldChar w:fldCharType="end"/>
      </w:r>
    </w:p>
    <w:p w:rsidR="00C872EC" w:rsidRPr="00C872EC" w:rsidRDefault="00C872EC" w:rsidP="00C872EC">
      <w:pPr>
        <w:autoSpaceDE w:val="0"/>
        <w:autoSpaceDN w:val="0"/>
        <w:adjustRightInd w:val="0"/>
        <w:spacing w:after="0" w:line="240" w:lineRule="auto"/>
        <w:jc w:val="center"/>
        <w:rPr>
          <w:rFonts w:ascii="Times New Roman" w:hAnsi="Times New Roman" w:cs="Times New Roman"/>
          <w:b/>
          <w:bCs/>
          <w:sz w:val="20"/>
          <w:szCs w:val="20"/>
        </w:rPr>
      </w:pPr>
      <w:r w:rsidRPr="00C872EC">
        <w:rPr>
          <w:rFonts w:ascii="Times New Roman" w:hAnsi="Times New Roman" w:cs="Times New Roman"/>
          <w:b/>
          <w:bCs/>
          <w:sz w:val="20"/>
          <w:szCs w:val="20"/>
        </w:rPr>
        <w:t>SECRETARÍA  DE  OBRAS  PÚBLICAS</w:t>
      </w:r>
      <w:r w:rsidR="0038665D" w:rsidRPr="00C872EC">
        <w:rPr>
          <w:rFonts w:ascii="Times New Roman" w:hAnsi="Times New Roman" w:cs="Times New Roman"/>
          <w:b/>
          <w:bCs/>
          <w:sz w:val="20"/>
          <w:szCs w:val="20"/>
        </w:rPr>
        <w:fldChar w:fldCharType="begin"/>
      </w:r>
      <w:r w:rsidRPr="00C872EC">
        <w:rPr>
          <w:rFonts w:ascii="Times New Roman" w:hAnsi="Times New Roman" w:cs="Times New Roman"/>
          <w:b/>
          <w:bCs/>
          <w:sz w:val="20"/>
          <w:szCs w:val="20"/>
        </w:rPr>
        <w:instrText>tc "SECRETARÍA  DE  OBRAS  PÚBLICAS"</w:instrText>
      </w:r>
      <w:r w:rsidR="0038665D" w:rsidRPr="00C872EC">
        <w:rPr>
          <w:rFonts w:ascii="Times New Roman" w:hAnsi="Times New Roman" w:cs="Times New Roman"/>
          <w:b/>
          <w:bCs/>
          <w:sz w:val="20"/>
          <w:szCs w:val="20"/>
        </w:rPr>
        <w:fldChar w:fldCharType="end"/>
      </w:r>
    </w:p>
    <w:p w:rsidR="00C872EC" w:rsidRPr="00C872EC" w:rsidRDefault="00C872EC" w:rsidP="00C872E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72EC">
        <w:rPr>
          <w:rFonts w:ascii="Times New Roman" w:hAnsi="Times New Roman" w:cs="Times New Roman"/>
          <w:sz w:val="24"/>
          <w:szCs w:val="24"/>
        </w:rPr>
        <w:t>Licitación Pública Nacional Estatal No. 045.- Nos. de Concursos OPPU-EST-LP-117-2022 y OPPU-EST-LP-118-2022.</w:t>
      </w:r>
    </w:p>
    <w:p w:rsidR="00C872EC" w:rsidRPr="00C872EC" w:rsidRDefault="00C872EC" w:rsidP="00C872EC">
      <w:pPr>
        <w:autoSpaceDE w:val="0"/>
        <w:autoSpaceDN w:val="0"/>
        <w:adjustRightInd w:val="0"/>
        <w:spacing w:after="0" w:line="240" w:lineRule="auto"/>
        <w:jc w:val="center"/>
        <w:rPr>
          <w:rFonts w:ascii="Roman" w:hAnsi="Roman" w:cs="Roman"/>
          <w:sz w:val="8"/>
          <w:szCs w:val="8"/>
        </w:rPr>
      </w:pPr>
    </w:p>
    <w:p w:rsidR="00C872EC" w:rsidRPr="00C872EC" w:rsidRDefault="00C872EC" w:rsidP="00C872EC">
      <w:pPr>
        <w:autoSpaceDE w:val="0"/>
        <w:autoSpaceDN w:val="0"/>
        <w:adjustRightInd w:val="0"/>
        <w:spacing w:after="0" w:line="240" w:lineRule="auto"/>
        <w:jc w:val="center"/>
        <w:rPr>
          <w:rFonts w:ascii="Times New Roman" w:hAnsi="Times New Roman" w:cs="Times New Roman"/>
          <w:b/>
          <w:bCs/>
          <w:sz w:val="20"/>
          <w:szCs w:val="20"/>
        </w:rPr>
      </w:pPr>
      <w:r w:rsidRPr="00C872EC">
        <w:rPr>
          <w:rFonts w:ascii="Times New Roman" w:hAnsi="Times New Roman" w:cs="Times New Roman"/>
          <w:b/>
          <w:bCs/>
          <w:sz w:val="20"/>
          <w:szCs w:val="20"/>
        </w:rPr>
        <w:t>INSTITUTO  SINALOENSE  DE  LA  INFRAESTRUCTURA  FÍSICA  EDUCATIVA</w:t>
      </w:r>
      <w:r w:rsidR="0038665D" w:rsidRPr="00C872EC">
        <w:rPr>
          <w:rFonts w:ascii="Times New Roman" w:hAnsi="Times New Roman" w:cs="Times New Roman"/>
          <w:b/>
          <w:bCs/>
          <w:sz w:val="20"/>
          <w:szCs w:val="20"/>
        </w:rPr>
        <w:fldChar w:fldCharType="begin"/>
      </w:r>
      <w:r w:rsidRPr="00C872EC">
        <w:rPr>
          <w:rFonts w:ascii="Times New Roman" w:hAnsi="Times New Roman" w:cs="Times New Roman"/>
          <w:b/>
          <w:bCs/>
          <w:sz w:val="20"/>
          <w:szCs w:val="20"/>
        </w:rPr>
        <w:instrText>tc "INSTITUTO  SINALOENSE  DE  LA  INFRAESTRUCTURA  FÍSICA  EDUCATIVA"</w:instrText>
      </w:r>
      <w:r w:rsidR="0038665D" w:rsidRPr="00C872EC">
        <w:rPr>
          <w:rFonts w:ascii="Times New Roman" w:hAnsi="Times New Roman" w:cs="Times New Roman"/>
          <w:b/>
          <w:bCs/>
          <w:sz w:val="20"/>
          <w:szCs w:val="20"/>
        </w:rPr>
        <w:fldChar w:fldCharType="end"/>
      </w:r>
    </w:p>
    <w:p w:rsidR="00C872EC" w:rsidRPr="00C872EC" w:rsidRDefault="00C872EC" w:rsidP="00C872E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72EC">
        <w:rPr>
          <w:rFonts w:ascii="Times New Roman" w:hAnsi="Times New Roman" w:cs="Times New Roman"/>
          <w:sz w:val="24"/>
          <w:szCs w:val="24"/>
        </w:rPr>
        <w:t>Código de Conducta del Instituto Sinaloense de la Infraestructura Física Educativa.</w:t>
      </w:r>
    </w:p>
    <w:p w:rsidR="00C872EC" w:rsidRPr="00C872EC" w:rsidRDefault="00C872EC" w:rsidP="00C872EC">
      <w:pPr>
        <w:autoSpaceDE w:val="0"/>
        <w:autoSpaceDN w:val="0"/>
        <w:adjustRightInd w:val="0"/>
        <w:spacing w:after="0" w:line="240" w:lineRule="auto"/>
        <w:jc w:val="center"/>
        <w:rPr>
          <w:rFonts w:ascii="Roman" w:hAnsi="Roman" w:cs="Roman"/>
          <w:sz w:val="8"/>
          <w:szCs w:val="8"/>
        </w:rPr>
      </w:pPr>
    </w:p>
    <w:p w:rsidR="00C872EC" w:rsidRPr="00C872EC" w:rsidRDefault="00C872EC" w:rsidP="00C872E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r w:rsidRPr="00C872EC">
        <w:rPr>
          <w:rFonts w:ascii="Times New Roman" w:hAnsi="Times New Roman" w:cs="Times New Roman"/>
          <w:sz w:val="24"/>
          <w:szCs w:val="24"/>
        </w:rPr>
        <w:t>3   -   27</w:t>
      </w:r>
    </w:p>
    <w:p w:rsidR="00C872EC" w:rsidRPr="00C872EC" w:rsidRDefault="00C872EC" w:rsidP="00C872EC">
      <w:pPr>
        <w:autoSpaceDE w:val="0"/>
        <w:autoSpaceDN w:val="0"/>
        <w:adjustRightInd w:val="0"/>
        <w:spacing w:after="0" w:line="240" w:lineRule="auto"/>
        <w:jc w:val="center"/>
        <w:rPr>
          <w:rFonts w:ascii="Roman" w:hAnsi="Roman" w:cs="Roman"/>
          <w:sz w:val="8"/>
          <w:szCs w:val="8"/>
        </w:rPr>
      </w:pPr>
    </w:p>
    <w:p w:rsidR="00C872EC" w:rsidRPr="00C872EC" w:rsidRDefault="00C872EC" w:rsidP="00C872EC">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C872EC" w:rsidRPr="00C872EC" w:rsidRDefault="00C872EC" w:rsidP="00C872EC">
      <w:pPr>
        <w:autoSpaceDE w:val="0"/>
        <w:autoSpaceDN w:val="0"/>
        <w:adjustRightInd w:val="0"/>
        <w:spacing w:after="0" w:line="240" w:lineRule="auto"/>
        <w:rPr>
          <w:rFonts w:ascii="Times New Roman" w:hAnsi="Times New Roman" w:cs="Times New Roman"/>
          <w:color w:val="000000"/>
          <w:sz w:val="24"/>
          <w:szCs w:val="24"/>
        </w:rPr>
      </w:pPr>
    </w:p>
    <w:p w:rsidR="00C872EC" w:rsidRPr="00C872EC" w:rsidRDefault="00C872EC" w:rsidP="00C872EC">
      <w:pPr>
        <w:autoSpaceDE w:val="0"/>
        <w:autoSpaceDN w:val="0"/>
        <w:adjustRightInd w:val="0"/>
        <w:spacing w:after="0" w:line="240" w:lineRule="auto"/>
        <w:jc w:val="center"/>
        <w:rPr>
          <w:rFonts w:ascii="Roman" w:hAnsi="Roman" w:cs="Roman"/>
          <w:sz w:val="8"/>
          <w:szCs w:val="8"/>
        </w:rPr>
      </w:pPr>
    </w:p>
    <w:p w:rsidR="00C872EC" w:rsidRPr="00C872EC" w:rsidRDefault="00C872EC" w:rsidP="00C872EC">
      <w:pPr>
        <w:autoSpaceDE w:val="0"/>
        <w:autoSpaceDN w:val="0"/>
        <w:adjustRightInd w:val="0"/>
        <w:spacing w:after="0" w:line="240" w:lineRule="auto"/>
        <w:jc w:val="center"/>
        <w:rPr>
          <w:rFonts w:ascii="Times New Roman" w:hAnsi="Times New Roman" w:cs="Times New Roman"/>
        </w:rPr>
      </w:pPr>
    </w:p>
    <w:p w:rsidR="00577C79" w:rsidRDefault="00C872EC" w:rsidP="00C872EC">
      <w:pPr>
        <w:jc w:val="center"/>
        <w:rPr>
          <w:rFonts w:ascii="Times New Roman" w:hAnsi="Times New Roman" w:cs="Times New Roman"/>
          <w:sz w:val="24"/>
          <w:szCs w:val="24"/>
        </w:rPr>
      </w:pPr>
      <w:r w:rsidRPr="00C872EC">
        <w:rPr>
          <w:rFonts w:ascii="Times New Roman" w:hAnsi="Times New Roman" w:cs="Times New Roman"/>
        </w:rPr>
        <w:t xml:space="preserve">                                                                                 </w:t>
      </w:r>
      <w:r w:rsidRPr="00C872EC">
        <w:rPr>
          <w:rFonts w:ascii="Times New Roman" w:hAnsi="Times New Roman" w:cs="Times New Roman"/>
          <w:color w:val="000000"/>
          <w:sz w:val="24"/>
          <w:szCs w:val="24"/>
        </w:rPr>
        <w:t xml:space="preserve">      (Continúa Índice Pág. 2)</w:t>
      </w:r>
      <w:r w:rsidRPr="00C872EC">
        <w:rPr>
          <w:rFonts w:ascii="Times New Roman" w:hAnsi="Times New Roman" w:cs="Times New Roman"/>
          <w:color w:val="000000"/>
        </w:rPr>
        <w:t xml:space="preserve">         </w:t>
      </w:r>
    </w:p>
    <w:p w:rsidR="000A76F0" w:rsidRDefault="000A76F0" w:rsidP="00F10F36">
      <w:pPr>
        <w:jc w:val="center"/>
        <w:rPr>
          <w:rFonts w:ascii="Times New Roman" w:hAnsi="Times New Roman" w:cs="Times New Roman"/>
          <w:sz w:val="24"/>
          <w:szCs w:val="24"/>
        </w:rPr>
      </w:pPr>
    </w:p>
    <w:p w:rsidR="00C872EC" w:rsidRDefault="00C872EC" w:rsidP="00C872EC">
      <w:pPr>
        <w:pStyle w:val="Subttulo1"/>
      </w:pPr>
      <w:r>
        <w:t>ÍNDICE</w:t>
      </w:r>
      <w:r w:rsidR="0038665D">
        <w:fldChar w:fldCharType="begin"/>
      </w:r>
      <w:r>
        <w:instrText>tc "ÍNDICE"</w:instrText>
      </w:r>
      <w:r w:rsidR="0038665D">
        <w:fldChar w:fldCharType="end"/>
      </w:r>
    </w:p>
    <w:p w:rsidR="00C872EC" w:rsidRDefault="0038665D" w:rsidP="00C872EC">
      <w:pPr>
        <w:pStyle w:val="Subttulo1"/>
      </w:pPr>
      <w:r>
        <w:fldChar w:fldCharType="begin"/>
      </w:r>
      <w:r w:rsidR="00C872EC">
        <w:instrText>tc ""</w:instrText>
      </w:r>
      <w:r>
        <w:fldChar w:fldCharType="end"/>
      </w:r>
    </w:p>
    <w:p w:rsidR="00C872EC" w:rsidRDefault="0038665D" w:rsidP="00C872EC">
      <w:pPr>
        <w:pStyle w:val="avisos"/>
      </w:pPr>
      <w:r>
        <w:fldChar w:fldCharType="begin"/>
      </w:r>
      <w:r w:rsidR="00C872EC">
        <w:instrText>tc ""</w:instrText>
      </w:r>
      <w:r>
        <w:fldChar w:fldCharType="end"/>
      </w:r>
    </w:p>
    <w:p w:rsidR="00C872EC" w:rsidRDefault="0038665D" w:rsidP="00C872EC">
      <w:pPr>
        <w:pStyle w:val="avisos"/>
      </w:pPr>
      <w:r>
        <w:fldChar w:fldCharType="begin"/>
      </w:r>
      <w:r w:rsidR="00C872EC">
        <w:instrText>tc ""</w:instrText>
      </w:r>
      <w:r>
        <w:fldChar w:fldCharType="end"/>
      </w:r>
    </w:p>
    <w:p w:rsidR="009A78F2" w:rsidRPr="009A78F2" w:rsidRDefault="009A78F2" w:rsidP="009A78F2">
      <w:pPr>
        <w:autoSpaceDE w:val="0"/>
        <w:autoSpaceDN w:val="0"/>
        <w:adjustRightInd w:val="0"/>
        <w:spacing w:after="0" w:line="240" w:lineRule="auto"/>
        <w:jc w:val="center"/>
        <w:rPr>
          <w:rFonts w:ascii="Times New Roman" w:hAnsi="Times New Roman" w:cs="Times New Roman"/>
          <w:b/>
          <w:bCs/>
          <w:sz w:val="24"/>
          <w:szCs w:val="24"/>
        </w:rPr>
      </w:pPr>
      <w:r w:rsidRPr="009A78F2">
        <w:rPr>
          <w:rFonts w:ascii="Times New Roman" w:hAnsi="Times New Roman" w:cs="Times New Roman"/>
          <w:b/>
          <w:bCs/>
          <w:sz w:val="24"/>
          <w:szCs w:val="24"/>
        </w:rPr>
        <w:t>AYUNTAMIENTOS</w:t>
      </w:r>
      <w:r w:rsidR="0038665D" w:rsidRPr="009A78F2">
        <w:rPr>
          <w:rFonts w:ascii="Times New Roman" w:hAnsi="Times New Roman" w:cs="Times New Roman"/>
          <w:b/>
          <w:bCs/>
          <w:sz w:val="24"/>
          <w:szCs w:val="24"/>
        </w:rPr>
        <w:fldChar w:fldCharType="begin"/>
      </w:r>
      <w:r w:rsidRPr="009A78F2">
        <w:rPr>
          <w:rFonts w:ascii="Times New Roman" w:hAnsi="Times New Roman" w:cs="Times New Roman"/>
          <w:b/>
          <w:bCs/>
          <w:color w:val="000000"/>
          <w:sz w:val="24"/>
          <w:szCs w:val="24"/>
        </w:rPr>
        <w:instrText>tc "</w:instrText>
      </w:r>
      <w:r w:rsidRPr="009A78F2">
        <w:rPr>
          <w:rFonts w:ascii="Times New Roman" w:hAnsi="Times New Roman" w:cs="Times New Roman"/>
          <w:b/>
          <w:bCs/>
          <w:sz w:val="24"/>
          <w:szCs w:val="24"/>
        </w:rPr>
        <w:instrText>AYUNTAMIENTOS"</w:instrText>
      </w:r>
      <w:r w:rsidR="0038665D" w:rsidRPr="009A78F2">
        <w:rPr>
          <w:rFonts w:ascii="Times New Roman" w:hAnsi="Times New Roman" w:cs="Times New Roman"/>
          <w:b/>
          <w:bCs/>
          <w:sz w:val="24"/>
          <w:szCs w:val="24"/>
        </w:rPr>
        <w:fldChar w:fldCharType="end"/>
      </w:r>
    </w:p>
    <w:p w:rsidR="009A78F2" w:rsidRPr="009A78F2" w:rsidRDefault="009A78F2" w:rsidP="009A78F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A78F2">
        <w:rPr>
          <w:rFonts w:ascii="Times New Roman" w:hAnsi="Times New Roman" w:cs="Times New Roman"/>
          <w:sz w:val="24"/>
          <w:szCs w:val="24"/>
        </w:rPr>
        <w:t xml:space="preserve">Decreto Municipal No. 1 de Choix.- Presupuesto de Egresos para el Ejercicio Fiscal 2023. </w:t>
      </w:r>
    </w:p>
    <w:p w:rsidR="009A78F2" w:rsidRPr="009A78F2" w:rsidRDefault="009A78F2" w:rsidP="009A78F2">
      <w:pPr>
        <w:autoSpaceDE w:val="0"/>
        <w:autoSpaceDN w:val="0"/>
        <w:adjustRightInd w:val="0"/>
        <w:spacing w:after="0" w:line="240" w:lineRule="auto"/>
        <w:jc w:val="center"/>
        <w:rPr>
          <w:rFonts w:ascii="Roman" w:hAnsi="Roman" w:cs="Roman"/>
          <w:sz w:val="8"/>
          <w:szCs w:val="8"/>
        </w:rPr>
      </w:pPr>
    </w:p>
    <w:p w:rsidR="009A78F2" w:rsidRPr="009A78F2" w:rsidRDefault="009A78F2" w:rsidP="009A78F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A78F2">
        <w:rPr>
          <w:rFonts w:ascii="Times New Roman" w:hAnsi="Times New Roman" w:cs="Times New Roman"/>
          <w:sz w:val="24"/>
          <w:szCs w:val="24"/>
        </w:rPr>
        <w:t xml:space="preserve">Decreto Municipal No. 07 de Culiacán.- Presupuesto de Egresos del Ejercicio Fiscal comprendido del 1ro. </w:t>
      </w:r>
      <w:proofErr w:type="gramStart"/>
      <w:r w:rsidRPr="009A78F2">
        <w:rPr>
          <w:rFonts w:ascii="Times New Roman" w:hAnsi="Times New Roman" w:cs="Times New Roman"/>
          <w:sz w:val="24"/>
          <w:szCs w:val="24"/>
        </w:rPr>
        <w:t>de</w:t>
      </w:r>
      <w:proofErr w:type="gramEnd"/>
      <w:r w:rsidRPr="009A78F2">
        <w:rPr>
          <w:rFonts w:ascii="Times New Roman" w:hAnsi="Times New Roman" w:cs="Times New Roman"/>
          <w:sz w:val="24"/>
          <w:szCs w:val="24"/>
        </w:rPr>
        <w:t xml:space="preserve"> enero al 31 de diciembre del 2023.</w:t>
      </w:r>
    </w:p>
    <w:p w:rsidR="009A78F2" w:rsidRPr="009A78F2" w:rsidRDefault="009A78F2" w:rsidP="009A78F2">
      <w:pPr>
        <w:autoSpaceDE w:val="0"/>
        <w:autoSpaceDN w:val="0"/>
        <w:adjustRightInd w:val="0"/>
        <w:spacing w:after="0" w:line="240" w:lineRule="auto"/>
        <w:jc w:val="center"/>
        <w:rPr>
          <w:rFonts w:ascii="Roman" w:hAnsi="Roman" w:cs="Roman"/>
          <w:sz w:val="8"/>
          <w:szCs w:val="8"/>
        </w:rPr>
      </w:pPr>
    </w:p>
    <w:p w:rsidR="009A78F2" w:rsidRPr="009A78F2" w:rsidRDefault="009A78F2" w:rsidP="009A78F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A78F2">
        <w:rPr>
          <w:rFonts w:ascii="Times New Roman" w:hAnsi="Times New Roman" w:cs="Times New Roman"/>
          <w:sz w:val="24"/>
          <w:szCs w:val="24"/>
        </w:rPr>
        <w:t xml:space="preserve">Municipio de Culiacán.- Convocatoria a la Licitación Pública Nacional Número: AYTO-LOPSRMES-22-CP/ID-64. </w:t>
      </w:r>
    </w:p>
    <w:p w:rsidR="009A78F2" w:rsidRPr="009A78F2" w:rsidRDefault="009A78F2" w:rsidP="009A78F2">
      <w:pPr>
        <w:autoSpaceDE w:val="0"/>
        <w:autoSpaceDN w:val="0"/>
        <w:adjustRightInd w:val="0"/>
        <w:spacing w:after="0" w:line="240" w:lineRule="auto"/>
        <w:jc w:val="center"/>
        <w:rPr>
          <w:rFonts w:ascii="Roman" w:hAnsi="Roman" w:cs="Roman"/>
          <w:sz w:val="8"/>
          <w:szCs w:val="8"/>
        </w:rPr>
      </w:pPr>
    </w:p>
    <w:p w:rsidR="009A78F2" w:rsidRPr="009A78F2" w:rsidRDefault="009A78F2" w:rsidP="009A78F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A78F2">
        <w:rPr>
          <w:rFonts w:ascii="Times New Roman" w:hAnsi="Times New Roman" w:cs="Times New Roman"/>
          <w:sz w:val="24"/>
          <w:szCs w:val="24"/>
        </w:rPr>
        <w:t>Decreto Municipal No. 03 de Elota.- Presupuesto de Egresos para el Ejercicio Fiscal del 01 de enero al 31 de diciembre de 2023.</w:t>
      </w:r>
    </w:p>
    <w:p w:rsidR="009A78F2" w:rsidRPr="009A78F2" w:rsidRDefault="009A78F2" w:rsidP="009A78F2">
      <w:pPr>
        <w:autoSpaceDE w:val="0"/>
        <w:autoSpaceDN w:val="0"/>
        <w:adjustRightInd w:val="0"/>
        <w:spacing w:after="0" w:line="240" w:lineRule="auto"/>
        <w:jc w:val="center"/>
        <w:rPr>
          <w:rFonts w:ascii="Roman" w:hAnsi="Roman" w:cs="Roman"/>
          <w:sz w:val="8"/>
          <w:szCs w:val="8"/>
        </w:rPr>
      </w:pPr>
    </w:p>
    <w:p w:rsidR="009A78F2" w:rsidRPr="009A78F2" w:rsidRDefault="009A78F2" w:rsidP="009A78F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A78F2">
        <w:rPr>
          <w:rFonts w:ascii="Times New Roman" w:hAnsi="Times New Roman" w:cs="Times New Roman"/>
          <w:sz w:val="24"/>
          <w:szCs w:val="24"/>
        </w:rPr>
        <w:t xml:space="preserve">Decreto Municipal No. 6 de Guasave.- Presupuesto de Egresos del Ejercicio Fiscal comprendido del 1ro. </w:t>
      </w:r>
      <w:proofErr w:type="gramStart"/>
      <w:r w:rsidRPr="009A78F2">
        <w:rPr>
          <w:rFonts w:ascii="Times New Roman" w:hAnsi="Times New Roman" w:cs="Times New Roman"/>
          <w:sz w:val="24"/>
          <w:szCs w:val="24"/>
        </w:rPr>
        <w:t>de</w:t>
      </w:r>
      <w:proofErr w:type="gramEnd"/>
      <w:r w:rsidRPr="009A78F2">
        <w:rPr>
          <w:rFonts w:ascii="Times New Roman" w:hAnsi="Times New Roman" w:cs="Times New Roman"/>
          <w:sz w:val="24"/>
          <w:szCs w:val="24"/>
        </w:rPr>
        <w:t xml:space="preserve"> enero al 31 de diciembre de 2023.</w:t>
      </w:r>
    </w:p>
    <w:p w:rsidR="009A78F2" w:rsidRPr="009A78F2" w:rsidRDefault="009A78F2" w:rsidP="009A78F2">
      <w:pPr>
        <w:autoSpaceDE w:val="0"/>
        <w:autoSpaceDN w:val="0"/>
        <w:adjustRightInd w:val="0"/>
        <w:spacing w:after="0" w:line="240" w:lineRule="auto"/>
        <w:jc w:val="center"/>
        <w:rPr>
          <w:rFonts w:ascii="Roman" w:hAnsi="Roman" w:cs="Roman"/>
          <w:sz w:val="8"/>
          <w:szCs w:val="8"/>
        </w:rPr>
      </w:pPr>
    </w:p>
    <w:p w:rsidR="009A78F2" w:rsidRPr="009A78F2" w:rsidRDefault="009A78F2" w:rsidP="009A78F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A78F2">
        <w:rPr>
          <w:rFonts w:ascii="Times New Roman" w:hAnsi="Times New Roman" w:cs="Times New Roman"/>
          <w:sz w:val="24"/>
          <w:szCs w:val="24"/>
        </w:rPr>
        <w:lastRenderedPageBreak/>
        <w:t>Decreto Municipal No. 15 de Sinaloa.- Presupuesto de Egresos para el Ejercicio Fiscal del 01 de enero al 31 de diciembre del 2023.</w:t>
      </w:r>
    </w:p>
    <w:p w:rsidR="009A78F2" w:rsidRPr="009A78F2" w:rsidRDefault="009A78F2" w:rsidP="009A78F2">
      <w:pPr>
        <w:autoSpaceDE w:val="0"/>
        <w:autoSpaceDN w:val="0"/>
        <w:adjustRightInd w:val="0"/>
        <w:spacing w:after="0" w:line="240" w:lineRule="auto"/>
        <w:jc w:val="center"/>
        <w:rPr>
          <w:rFonts w:ascii="Roman" w:hAnsi="Roman" w:cs="Roman"/>
          <w:sz w:val="8"/>
          <w:szCs w:val="8"/>
        </w:rPr>
      </w:pPr>
    </w:p>
    <w:p w:rsidR="009A78F2" w:rsidRPr="009A78F2" w:rsidRDefault="009A78F2" w:rsidP="009A78F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A78F2">
        <w:rPr>
          <w:rFonts w:ascii="Times New Roman" w:hAnsi="Times New Roman" w:cs="Times New Roman"/>
          <w:sz w:val="24"/>
          <w:szCs w:val="24"/>
        </w:rPr>
        <w:t>Municipio de Sinaloa.- Plantilla de Personal para el Ejercicio 2023.</w:t>
      </w:r>
    </w:p>
    <w:p w:rsidR="009A78F2" w:rsidRPr="009A78F2" w:rsidRDefault="009A78F2" w:rsidP="009A78F2">
      <w:pPr>
        <w:autoSpaceDE w:val="0"/>
        <w:autoSpaceDN w:val="0"/>
        <w:adjustRightInd w:val="0"/>
        <w:spacing w:after="0" w:line="240" w:lineRule="auto"/>
        <w:jc w:val="center"/>
        <w:rPr>
          <w:rFonts w:ascii="Roman" w:hAnsi="Roman" w:cs="Roman"/>
          <w:sz w:val="8"/>
          <w:szCs w:val="8"/>
        </w:rPr>
      </w:pPr>
    </w:p>
    <w:p w:rsidR="009A78F2" w:rsidRPr="009A78F2" w:rsidRDefault="009A78F2" w:rsidP="009A78F2">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A78F2">
        <w:rPr>
          <w:rFonts w:ascii="Times New Roman" w:hAnsi="Times New Roman" w:cs="Times New Roman"/>
          <w:sz w:val="24"/>
          <w:szCs w:val="24"/>
        </w:rPr>
        <w:t>Municipio de Sinaloa.- Plantilla de Personal a diciembre de 2022.</w:t>
      </w:r>
    </w:p>
    <w:p w:rsidR="009A78F2" w:rsidRPr="009A78F2" w:rsidRDefault="009A78F2" w:rsidP="009A78F2">
      <w:pPr>
        <w:autoSpaceDE w:val="0"/>
        <w:autoSpaceDN w:val="0"/>
        <w:adjustRightInd w:val="0"/>
        <w:spacing w:after="0" w:line="240" w:lineRule="auto"/>
        <w:jc w:val="center"/>
        <w:rPr>
          <w:rFonts w:ascii="Roman" w:hAnsi="Roman" w:cs="Roman"/>
          <w:sz w:val="8"/>
          <w:szCs w:val="8"/>
        </w:rPr>
      </w:pPr>
    </w:p>
    <w:p w:rsidR="009A78F2" w:rsidRPr="009A78F2" w:rsidRDefault="009A78F2" w:rsidP="009A78F2">
      <w:pPr>
        <w:autoSpaceDE w:val="0"/>
        <w:autoSpaceDN w:val="0"/>
        <w:adjustRightInd w:val="0"/>
        <w:spacing w:after="0" w:line="240" w:lineRule="auto"/>
        <w:jc w:val="center"/>
        <w:rPr>
          <w:rFonts w:ascii="Times New Roman" w:hAnsi="Times New Roman" w:cs="Times New Roman"/>
          <w:b/>
          <w:bCs/>
          <w:sz w:val="20"/>
          <w:szCs w:val="20"/>
        </w:rPr>
      </w:pPr>
      <w:r w:rsidRPr="009A78F2">
        <w:rPr>
          <w:rFonts w:ascii="Times New Roman" w:hAnsi="Times New Roman" w:cs="Times New Roman"/>
          <w:b/>
          <w:bCs/>
          <w:sz w:val="20"/>
          <w:szCs w:val="20"/>
        </w:rPr>
        <w:t>JUNTA  MUNICIPAL  DE  AGUA  POTABLE  Y  ALCANTARILLADO</w:t>
      </w:r>
      <w:r w:rsidR="0038665D" w:rsidRPr="009A78F2">
        <w:rPr>
          <w:rFonts w:ascii="Times New Roman" w:hAnsi="Times New Roman" w:cs="Times New Roman"/>
          <w:b/>
          <w:bCs/>
          <w:sz w:val="20"/>
          <w:szCs w:val="20"/>
        </w:rPr>
        <w:fldChar w:fldCharType="begin"/>
      </w:r>
      <w:r w:rsidRPr="009A78F2">
        <w:rPr>
          <w:rFonts w:ascii="Times New Roman" w:hAnsi="Times New Roman" w:cs="Times New Roman"/>
          <w:b/>
          <w:bCs/>
          <w:sz w:val="24"/>
          <w:szCs w:val="24"/>
        </w:rPr>
        <w:instrText>tc "</w:instrText>
      </w:r>
      <w:r w:rsidRPr="009A78F2">
        <w:rPr>
          <w:rFonts w:ascii="Times New Roman" w:hAnsi="Times New Roman" w:cs="Times New Roman"/>
          <w:b/>
          <w:bCs/>
          <w:sz w:val="20"/>
          <w:szCs w:val="20"/>
        </w:rPr>
        <w:instrText>JUNTA  MUNICIPAL  DE  AGUA  POTABLE  Y  ALCANTARILLADO"</w:instrText>
      </w:r>
      <w:r w:rsidR="0038665D" w:rsidRPr="009A78F2">
        <w:rPr>
          <w:rFonts w:ascii="Times New Roman" w:hAnsi="Times New Roman" w:cs="Times New Roman"/>
          <w:b/>
          <w:bCs/>
          <w:sz w:val="20"/>
          <w:szCs w:val="20"/>
        </w:rPr>
        <w:fldChar w:fldCharType="end"/>
      </w:r>
    </w:p>
    <w:p w:rsidR="00C872EC" w:rsidRDefault="009A78F2" w:rsidP="009A78F2">
      <w:pPr>
        <w:pStyle w:val="BODYTEXTO"/>
      </w:pPr>
      <w:r w:rsidRPr="009A78F2">
        <w:t xml:space="preserve">Municipio de Culiacán.- Convocatoria para Licitación Pública Nacional (Presencial): LPN-JAPAC-CUL-002-2023-GAF </w:t>
      </w:r>
      <w:r w:rsidR="00C872EC">
        <w:t xml:space="preserve"> </w:t>
      </w:r>
    </w:p>
    <w:p w:rsidR="00C872EC" w:rsidRDefault="00C872EC" w:rsidP="00C872EC">
      <w:pPr>
        <w:pStyle w:val="ESPA"/>
      </w:pPr>
    </w:p>
    <w:p w:rsidR="00C872EC" w:rsidRDefault="00C872EC" w:rsidP="00C872EC">
      <w:pPr>
        <w:pStyle w:val="CENTRA"/>
      </w:pPr>
      <w:r>
        <w:t>28   -   132</w:t>
      </w:r>
    </w:p>
    <w:p w:rsidR="00C872EC" w:rsidRDefault="00C872EC" w:rsidP="00C872EC">
      <w:pPr>
        <w:pStyle w:val="ESPA"/>
      </w:pPr>
    </w:p>
    <w:p w:rsidR="00C872EC" w:rsidRDefault="00C872EC" w:rsidP="00C872EC">
      <w:pPr>
        <w:pStyle w:val="avisos"/>
        <w:rPr>
          <w:b w:val="0"/>
          <w:bCs w:val="0"/>
        </w:rPr>
      </w:pPr>
      <w:r>
        <w:t xml:space="preserve">AVISOS  GENERALES   </w:t>
      </w:r>
      <w:r w:rsidR="0038665D">
        <w:fldChar w:fldCharType="begin"/>
      </w:r>
      <w:r>
        <w:instrText xml:space="preserve">tc "AVISOS  GENERALES   </w:instrText>
      </w:r>
      <w:r>
        <w:rPr>
          <w:b w:val="0"/>
          <w:bCs w:val="0"/>
        </w:rPr>
        <w:instrText>"</w:instrText>
      </w:r>
      <w:r w:rsidR="0038665D">
        <w:fldChar w:fldCharType="end"/>
      </w:r>
    </w:p>
    <w:p w:rsidR="00C872EC" w:rsidRDefault="00C872EC" w:rsidP="00C872EC">
      <w:pPr>
        <w:pStyle w:val="BODYTEXTO"/>
      </w:pPr>
      <w:r>
        <w:t>Informe de Notificación a Deudores por Créditos Incobrables.- Kalisch Fierro y Acero, S.A. de C.V.</w:t>
      </w:r>
    </w:p>
    <w:p w:rsidR="00C872EC" w:rsidRDefault="00C872EC" w:rsidP="00C872EC">
      <w:pPr>
        <w:pStyle w:val="CENTRA"/>
      </w:pPr>
      <w:r>
        <w:t>133</w:t>
      </w:r>
    </w:p>
    <w:p w:rsidR="00C872EC" w:rsidRDefault="00C872EC" w:rsidP="00C872EC">
      <w:pPr>
        <w:pStyle w:val="ESPA"/>
      </w:pPr>
    </w:p>
    <w:p w:rsidR="00C872EC" w:rsidRDefault="00C872EC" w:rsidP="00C872EC">
      <w:pPr>
        <w:pStyle w:val="avisos"/>
      </w:pPr>
      <w:r>
        <w:t>AVISOS  JUDICIALES</w:t>
      </w:r>
      <w:r w:rsidR="0038665D">
        <w:fldChar w:fldCharType="begin"/>
      </w:r>
      <w:r>
        <w:instrText>tc "AVISOS  JUDICIALES"</w:instrText>
      </w:r>
      <w:r w:rsidR="0038665D">
        <w:fldChar w:fldCharType="end"/>
      </w:r>
    </w:p>
    <w:p w:rsidR="00C872EC" w:rsidRDefault="00C872EC" w:rsidP="00C872EC">
      <w:pPr>
        <w:pStyle w:val="ESPA"/>
      </w:pPr>
    </w:p>
    <w:p w:rsidR="00C872EC" w:rsidRDefault="00C872EC" w:rsidP="00C872EC">
      <w:pPr>
        <w:pStyle w:val="CENTRA"/>
      </w:pPr>
      <w:r>
        <w:t>134   -   152</w:t>
      </w:r>
    </w:p>
    <w:p w:rsidR="000A76F0" w:rsidRDefault="000A76F0" w:rsidP="00F10F36">
      <w:pPr>
        <w:jc w:val="center"/>
        <w:rPr>
          <w:rFonts w:ascii="Times New Roman" w:hAnsi="Times New Roman" w:cs="Times New Roman"/>
          <w:sz w:val="24"/>
          <w:szCs w:val="24"/>
        </w:rPr>
      </w:pPr>
    </w:p>
    <w:p w:rsidR="00C872EC" w:rsidRDefault="00C872EC" w:rsidP="00F10F36">
      <w:pPr>
        <w:jc w:val="center"/>
        <w:rPr>
          <w:rFonts w:ascii="Times New Roman" w:hAnsi="Times New Roman" w:cs="Times New Roman"/>
          <w:sz w:val="24"/>
          <w:szCs w:val="24"/>
        </w:rPr>
      </w:pPr>
    </w:p>
    <w:p w:rsidR="00C872EC" w:rsidRDefault="004F6A60" w:rsidP="00F10F36">
      <w:pPr>
        <w:jc w:val="center"/>
        <w:rPr>
          <w:rFonts w:ascii="Times New Roman" w:hAnsi="Times New Roman" w:cs="Times New Roman"/>
          <w:sz w:val="24"/>
          <w:szCs w:val="24"/>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30 de diciembre de 2022.</w:t>
      </w:r>
      <w:r>
        <w:rPr>
          <w:rFonts w:ascii="Times New Roman" w:hAnsi="Times New Roman" w:cs="Times New Roman"/>
          <w:b/>
          <w:bCs/>
        </w:rPr>
        <w:t xml:space="preserve">    No. 157</w:t>
      </w:r>
    </w:p>
    <w:p w:rsidR="00C872EC" w:rsidRPr="00C872EC" w:rsidRDefault="00C872EC" w:rsidP="00C872EC">
      <w:pPr>
        <w:autoSpaceDE w:val="0"/>
        <w:autoSpaceDN w:val="0"/>
        <w:adjustRightInd w:val="0"/>
        <w:spacing w:after="0" w:line="240" w:lineRule="auto"/>
        <w:jc w:val="center"/>
        <w:rPr>
          <w:rFonts w:ascii="Times New Roman" w:hAnsi="Times New Roman" w:cs="Times New Roman"/>
          <w:b/>
          <w:bCs/>
          <w:sz w:val="24"/>
          <w:szCs w:val="24"/>
        </w:rPr>
      </w:pPr>
      <w:r w:rsidRPr="00C872EC">
        <w:rPr>
          <w:rFonts w:ascii="Times New Roman" w:hAnsi="Times New Roman" w:cs="Times New Roman"/>
          <w:b/>
          <w:bCs/>
          <w:color w:val="000000"/>
          <w:sz w:val="24"/>
          <w:szCs w:val="24"/>
        </w:rPr>
        <w:t>ESTA  SECCIÓN  CONSTA  DE  DOS  PARTES</w:t>
      </w:r>
      <w:r w:rsidR="0038665D" w:rsidRPr="00C872EC">
        <w:rPr>
          <w:rFonts w:ascii="Times New Roman" w:hAnsi="Times New Roman" w:cs="Times New Roman"/>
          <w:b/>
          <w:bCs/>
          <w:color w:val="000000"/>
          <w:sz w:val="24"/>
          <w:szCs w:val="24"/>
        </w:rPr>
        <w:fldChar w:fldCharType="begin"/>
      </w:r>
      <w:r w:rsidRPr="00C872EC">
        <w:rPr>
          <w:rFonts w:ascii="Times New Roman" w:hAnsi="Times New Roman" w:cs="Times New Roman"/>
          <w:b/>
          <w:bCs/>
          <w:sz w:val="24"/>
          <w:szCs w:val="24"/>
        </w:rPr>
        <w:instrText>tc "</w:instrText>
      </w:r>
      <w:r w:rsidRPr="00C872EC">
        <w:rPr>
          <w:rFonts w:ascii="Times New Roman" w:hAnsi="Times New Roman" w:cs="Times New Roman"/>
          <w:b/>
          <w:bCs/>
          <w:color w:val="000000"/>
          <w:sz w:val="24"/>
          <w:szCs w:val="24"/>
        </w:rPr>
        <w:instrText>ESTA  SECCIÓN  CONSTA  DE  DOS  PARTES"</w:instrText>
      </w:r>
      <w:r w:rsidR="0038665D" w:rsidRPr="00C872EC">
        <w:rPr>
          <w:rFonts w:ascii="Times New Roman" w:hAnsi="Times New Roman" w:cs="Times New Roman"/>
          <w:b/>
          <w:bCs/>
          <w:color w:val="000000"/>
          <w:sz w:val="24"/>
          <w:szCs w:val="24"/>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24"/>
          <w:szCs w:val="24"/>
        </w:rPr>
      </w:pPr>
      <w:r w:rsidRPr="00C872EC">
        <w:rPr>
          <w:rFonts w:ascii="Times New Roman" w:hAnsi="Times New Roman" w:cs="Times New Roman"/>
          <w:b/>
          <w:bCs/>
          <w:sz w:val="24"/>
          <w:szCs w:val="24"/>
        </w:rPr>
        <w:fldChar w:fldCharType="begin"/>
      </w:r>
      <w:r w:rsidR="00C872EC" w:rsidRPr="00C872EC">
        <w:rPr>
          <w:rFonts w:ascii="Times New Roman" w:hAnsi="Times New Roman" w:cs="Times New Roman"/>
          <w:b/>
          <w:bCs/>
          <w:sz w:val="24"/>
          <w:szCs w:val="24"/>
        </w:rPr>
        <w:instrText>tc ""</w:instrText>
      </w:r>
      <w:r w:rsidRPr="00C872EC">
        <w:rPr>
          <w:rFonts w:ascii="Times New Roman" w:hAnsi="Times New Roman" w:cs="Times New Roman"/>
          <w:b/>
          <w:bCs/>
          <w:sz w:val="24"/>
          <w:szCs w:val="24"/>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24"/>
          <w:szCs w:val="24"/>
        </w:rPr>
      </w:pPr>
      <w:r w:rsidRPr="00C872EC">
        <w:rPr>
          <w:rFonts w:ascii="Times New Roman" w:hAnsi="Times New Roman" w:cs="Times New Roman"/>
          <w:b/>
          <w:bCs/>
          <w:sz w:val="24"/>
          <w:szCs w:val="24"/>
        </w:rPr>
        <w:fldChar w:fldCharType="begin"/>
      </w:r>
      <w:r w:rsidR="00C872EC" w:rsidRPr="00C872EC">
        <w:rPr>
          <w:rFonts w:ascii="Times New Roman" w:hAnsi="Times New Roman" w:cs="Times New Roman"/>
          <w:b/>
          <w:bCs/>
          <w:sz w:val="24"/>
          <w:szCs w:val="24"/>
        </w:rPr>
        <w:instrText>tc ""</w:instrText>
      </w:r>
      <w:r w:rsidRPr="00C872EC">
        <w:rPr>
          <w:rFonts w:ascii="Times New Roman" w:hAnsi="Times New Roman" w:cs="Times New Roman"/>
          <w:b/>
          <w:bCs/>
          <w:sz w:val="24"/>
          <w:szCs w:val="24"/>
        </w:rPr>
        <w:fldChar w:fldCharType="end"/>
      </w:r>
    </w:p>
    <w:p w:rsidR="00C872EC" w:rsidRPr="00C872EC" w:rsidRDefault="00C872EC" w:rsidP="00C872EC">
      <w:pPr>
        <w:autoSpaceDE w:val="0"/>
        <w:autoSpaceDN w:val="0"/>
        <w:adjustRightInd w:val="0"/>
        <w:spacing w:after="0" w:line="240" w:lineRule="auto"/>
        <w:jc w:val="center"/>
        <w:rPr>
          <w:rFonts w:ascii="Times New Roman" w:hAnsi="Times New Roman" w:cs="Times New Roman"/>
          <w:b/>
          <w:bCs/>
          <w:sz w:val="24"/>
          <w:szCs w:val="24"/>
        </w:rPr>
      </w:pPr>
      <w:r w:rsidRPr="00C872EC">
        <w:rPr>
          <w:rFonts w:ascii="Times New Roman" w:hAnsi="Times New Roman" w:cs="Times New Roman"/>
          <w:b/>
          <w:bCs/>
          <w:sz w:val="24"/>
          <w:szCs w:val="24"/>
        </w:rPr>
        <w:t>SEGUNDA   SECCIÓN</w:t>
      </w:r>
      <w:r w:rsidR="0038665D" w:rsidRPr="00C872EC">
        <w:rPr>
          <w:rFonts w:ascii="Times New Roman" w:hAnsi="Times New Roman" w:cs="Times New Roman"/>
          <w:b/>
          <w:bCs/>
          <w:sz w:val="24"/>
          <w:szCs w:val="24"/>
        </w:rPr>
        <w:fldChar w:fldCharType="begin"/>
      </w:r>
      <w:r w:rsidRPr="00C872EC">
        <w:rPr>
          <w:rFonts w:ascii="Times New Roman" w:hAnsi="Times New Roman" w:cs="Times New Roman"/>
          <w:b/>
          <w:bCs/>
          <w:sz w:val="24"/>
          <w:szCs w:val="24"/>
        </w:rPr>
        <w:instrText>tc "SEGUNDA   SECCIÓN"</w:instrText>
      </w:r>
      <w:r w:rsidR="0038665D" w:rsidRPr="00C872EC">
        <w:rPr>
          <w:rFonts w:ascii="Times New Roman" w:hAnsi="Times New Roman" w:cs="Times New Roman"/>
          <w:b/>
          <w:bCs/>
          <w:sz w:val="24"/>
          <w:szCs w:val="24"/>
        </w:rPr>
        <w:fldChar w:fldCharType="end"/>
      </w:r>
    </w:p>
    <w:p w:rsidR="00C872EC" w:rsidRPr="00C872EC" w:rsidRDefault="00C872EC" w:rsidP="00C872EC">
      <w:pPr>
        <w:autoSpaceDE w:val="0"/>
        <w:autoSpaceDN w:val="0"/>
        <w:adjustRightInd w:val="0"/>
        <w:spacing w:after="0" w:line="240" w:lineRule="auto"/>
        <w:jc w:val="center"/>
        <w:rPr>
          <w:rFonts w:ascii="Roman" w:hAnsi="Roman" w:cs="Roman"/>
          <w:sz w:val="8"/>
          <w:szCs w:val="8"/>
        </w:rPr>
      </w:pPr>
    </w:p>
    <w:p w:rsidR="00C872EC" w:rsidRPr="00C872EC" w:rsidRDefault="00C872EC" w:rsidP="00C872EC">
      <w:pPr>
        <w:autoSpaceDE w:val="0"/>
        <w:autoSpaceDN w:val="0"/>
        <w:adjustRightInd w:val="0"/>
        <w:spacing w:after="0" w:line="240" w:lineRule="auto"/>
        <w:jc w:val="center"/>
        <w:rPr>
          <w:rFonts w:ascii="Times New Roman" w:hAnsi="Times New Roman" w:cs="Times New Roman"/>
          <w:b/>
          <w:bCs/>
          <w:sz w:val="24"/>
          <w:szCs w:val="24"/>
        </w:rPr>
      </w:pPr>
      <w:r w:rsidRPr="00C872EC">
        <w:rPr>
          <w:rFonts w:ascii="Times New Roman" w:hAnsi="Times New Roman" w:cs="Times New Roman"/>
          <w:b/>
          <w:bCs/>
          <w:sz w:val="24"/>
          <w:szCs w:val="24"/>
        </w:rPr>
        <w:t>Parte  Uno</w:t>
      </w:r>
      <w:r w:rsidR="0038665D" w:rsidRPr="00C872EC">
        <w:rPr>
          <w:rFonts w:ascii="Times New Roman" w:hAnsi="Times New Roman" w:cs="Times New Roman"/>
          <w:b/>
          <w:bCs/>
          <w:sz w:val="24"/>
          <w:szCs w:val="24"/>
        </w:rPr>
        <w:fldChar w:fldCharType="begin"/>
      </w:r>
      <w:r w:rsidRPr="00C872EC">
        <w:rPr>
          <w:rFonts w:ascii="Times New Roman" w:hAnsi="Times New Roman" w:cs="Times New Roman"/>
          <w:b/>
          <w:bCs/>
          <w:sz w:val="24"/>
          <w:szCs w:val="24"/>
        </w:rPr>
        <w:instrText>tc "Parte  Uno"</w:instrText>
      </w:r>
      <w:r w:rsidR="0038665D" w:rsidRPr="00C872EC">
        <w:rPr>
          <w:rFonts w:ascii="Times New Roman" w:hAnsi="Times New Roman" w:cs="Times New Roman"/>
          <w:b/>
          <w:bCs/>
          <w:sz w:val="24"/>
          <w:szCs w:val="24"/>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36"/>
          <w:szCs w:val="36"/>
        </w:rPr>
      </w:pPr>
      <w:r w:rsidRPr="00C872EC">
        <w:rPr>
          <w:rFonts w:ascii="Times New Roman" w:hAnsi="Times New Roman" w:cs="Times New Roman"/>
          <w:b/>
          <w:bCs/>
          <w:sz w:val="36"/>
          <w:szCs w:val="36"/>
        </w:rPr>
        <w:fldChar w:fldCharType="begin"/>
      </w:r>
      <w:r w:rsidR="00C872EC" w:rsidRPr="00C872EC">
        <w:rPr>
          <w:rFonts w:ascii="Times New Roman" w:hAnsi="Times New Roman" w:cs="Times New Roman"/>
          <w:b/>
          <w:bCs/>
          <w:sz w:val="36"/>
          <w:szCs w:val="36"/>
        </w:rPr>
        <w:instrText>tc ""</w:instrText>
      </w:r>
      <w:r w:rsidRPr="00C872EC">
        <w:rPr>
          <w:rFonts w:ascii="Times New Roman" w:hAnsi="Times New Roman" w:cs="Times New Roman"/>
          <w:b/>
          <w:bCs/>
          <w:sz w:val="36"/>
          <w:szCs w:val="36"/>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36"/>
          <w:szCs w:val="36"/>
        </w:rPr>
      </w:pPr>
      <w:r w:rsidRPr="00C872EC">
        <w:rPr>
          <w:rFonts w:ascii="Times New Roman" w:hAnsi="Times New Roman" w:cs="Times New Roman"/>
          <w:b/>
          <w:bCs/>
          <w:sz w:val="36"/>
          <w:szCs w:val="36"/>
        </w:rPr>
        <w:fldChar w:fldCharType="begin"/>
      </w:r>
      <w:r w:rsidR="00C872EC" w:rsidRPr="00C872EC">
        <w:rPr>
          <w:rFonts w:ascii="Times New Roman" w:hAnsi="Times New Roman" w:cs="Times New Roman"/>
          <w:b/>
          <w:bCs/>
          <w:sz w:val="36"/>
          <w:szCs w:val="36"/>
        </w:rPr>
        <w:instrText>tc ""</w:instrText>
      </w:r>
      <w:r w:rsidRPr="00C872EC">
        <w:rPr>
          <w:rFonts w:ascii="Times New Roman" w:hAnsi="Times New Roman" w:cs="Times New Roman"/>
          <w:b/>
          <w:bCs/>
          <w:sz w:val="36"/>
          <w:szCs w:val="36"/>
        </w:rPr>
        <w:fldChar w:fldCharType="end"/>
      </w:r>
    </w:p>
    <w:p w:rsidR="00C872EC" w:rsidRPr="00C872EC" w:rsidRDefault="00C872EC" w:rsidP="00C872EC">
      <w:pPr>
        <w:autoSpaceDE w:val="0"/>
        <w:autoSpaceDN w:val="0"/>
        <w:adjustRightInd w:val="0"/>
        <w:spacing w:after="0" w:line="240" w:lineRule="auto"/>
        <w:jc w:val="center"/>
        <w:rPr>
          <w:rFonts w:ascii="Times New Roman" w:hAnsi="Times New Roman" w:cs="Times New Roman"/>
          <w:b/>
          <w:bCs/>
          <w:sz w:val="36"/>
          <w:szCs w:val="36"/>
        </w:rPr>
      </w:pPr>
      <w:r w:rsidRPr="00C872EC">
        <w:rPr>
          <w:rFonts w:ascii="Times New Roman" w:hAnsi="Times New Roman" w:cs="Times New Roman"/>
          <w:b/>
          <w:bCs/>
          <w:sz w:val="36"/>
          <w:szCs w:val="36"/>
        </w:rPr>
        <w:t>ÍNDICE</w:t>
      </w:r>
      <w:r w:rsidR="0038665D" w:rsidRPr="00C872EC">
        <w:rPr>
          <w:rFonts w:ascii="Times New Roman" w:hAnsi="Times New Roman" w:cs="Times New Roman"/>
          <w:b/>
          <w:bCs/>
          <w:sz w:val="36"/>
          <w:szCs w:val="36"/>
        </w:rPr>
        <w:fldChar w:fldCharType="begin"/>
      </w:r>
      <w:r w:rsidRPr="00C872EC">
        <w:rPr>
          <w:rFonts w:ascii="Times New Roman" w:hAnsi="Times New Roman" w:cs="Times New Roman"/>
          <w:b/>
          <w:bCs/>
          <w:sz w:val="36"/>
          <w:szCs w:val="36"/>
        </w:rPr>
        <w:instrText>tc "ÍNDICE"</w:instrText>
      </w:r>
      <w:r w:rsidR="0038665D" w:rsidRPr="00C872EC">
        <w:rPr>
          <w:rFonts w:ascii="Times New Roman" w:hAnsi="Times New Roman" w:cs="Times New Roman"/>
          <w:b/>
          <w:bCs/>
          <w:sz w:val="36"/>
          <w:szCs w:val="36"/>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20"/>
          <w:szCs w:val="20"/>
        </w:rPr>
      </w:pPr>
      <w:r w:rsidRPr="00C872EC">
        <w:rPr>
          <w:rFonts w:ascii="Times New Roman" w:hAnsi="Times New Roman" w:cs="Times New Roman"/>
          <w:b/>
          <w:bCs/>
          <w:sz w:val="20"/>
          <w:szCs w:val="20"/>
        </w:rPr>
        <w:fldChar w:fldCharType="begin"/>
      </w:r>
      <w:r w:rsidR="00C872EC" w:rsidRPr="00C872EC">
        <w:rPr>
          <w:rFonts w:ascii="Times New Roman" w:hAnsi="Times New Roman" w:cs="Times New Roman"/>
          <w:b/>
          <w:bCs/>
          <w:sz w:val="20"/>
          <w:szCs w:val="20"/>
        </w:rPr>
        <w:instrText>tc ""</w:instrText>
      </w:r>
      <w:r w:rsidRPr="00C872EC">
        <w:rPr>
          <w:rFonts w:ascii="Times New Roman" w:hAnsi="Times New Roman" w:cs="Times New Roman"/>
          <w:b/>
          <w:bCs/>
          <w:sz w:val="20"/>
          <w:szCs w:val="20"/>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20"/>
          <w:szCs w:val="20"/>
        </w:rPr>
      </w:pPr>
      <w:r w:rsidRPr="00C872EC">
        <w:rPr>
          <w:rFonts w:ascii="Times New Roman" w:hAnsi="Times New Roman" w:cs="Times New Roman"/>
          <w:b/>
          <w:bCs/>
          <w:sz w:val="20"/>
          <w:szCs w:val="20"/>
        </w:rPr>
        <w:fldChar w:fldCharType="begin"/>
      </w:r>
      <w:r w:rsidR="00C872EC" w:rsidRPr="00C872EC">
        <w:rPr>
          <w:rFonts w:ascii="Times New Roman" w:hAnsi="Times New Roman" w:cs="Times New Roman"/>
          <w:b/>
          <w:bCs/>
          <w:sz w:val="20"/>
          <w:szCs w:val="20"/>
        </w:rPr>
        <w:instrText>tc ""</w:instrText>
      </w:r>
      <w:r w:rsidRPr="00C872EC">
        <w:rPr>
          <w:rFonts w:ascii="Times New Roman" w:hAnsi="Times New Roman" w:cs="Times New Roman"/>
          <w:b/>
          <w:bCs/>
          <w:sz w:val="20"/>
          <w:szCs w:val="20"/>
        </w:rPr>
        <w:fldChar w:fldCharType="end"/>
      </w:r>
    </w:p>
    <w:p w:rsidR="00C872EC" w:rsidRPr="00C872EC" w:rsidRDefault="0038665D" w:rsidP="00C872EC">
      <w:pPr>
        <w:autoSpaceDE w:val="0"/>
        <w:autoSpaceDN w:val="0"/>
        <w:adjustRightInd w:val="0"/>
        <w:spacing w:after="0" w:line="240" w:lineRule="auto"/>
        <w:jc w:val="center"/>
        <w:rPr>
          <w:rFonts w:ascii="Times New Roman" w:hAnsi="Times New Roman" w:cs="Times New Roman"/>
          <w:b/>
          <w:bCs/>
          <w:sz w:val="20"/>
          <w:szCs w:val="20"/>
        </w:rPr>
      </w:pPr>
      <w:r w:rsidRPr="00C872EC">
        <w:rPr>
          <w:rFonts w:ascii="Times New Roman" w:hAnsi="Times New Roman" w:cs="Times New Roman"/>
          <w:b/>
          <w:bCs/>
          <w:sz w:val="20"/>
          <w:szCs w:val="20"/>
        </w:rPr>
        <w:fldChar w:fldCharType="begin"/>
      </w:r>
      <w:r w:rsidR="00C872EC" w:rsidRPr="00C872EC">
        <w:rPr>
          <w:rFonts w:ascii="Times New Roman" w:hAnsi="Times New Roman" w:cs="Times New Roman"/>
          <w:b/>
          <w:bCs/>
          <w:sz w:val="20"/>
          <w:szCs w:val="20"/>
        </w:rPr>
        <w:instrText>tc ""</w:instrText>
      </w:r>
      <w:r w:rsidRPr="00C872EC">
        <w:rPr>
          <w:rFonts w:ascii="Times New Roman" w:hAnsi="Times New Roman" w:cs="Times New Roman"/>
          <w:b/>
          <w:bCs/>
          <w:sz w:val="20"/>
          <w:szCs w:val="20"/>
        </w:rPr>
        <w:fldChar w:fldCharType="end"/>
      </w:r>
    </w:p>
    <w:p w:rsidR="00C872EC" w:rsidRPr="00C872EC" w:rsidRDefault="00C872EC" w:rsidP="00C872EC">
      <w:pPr>
        <w:autoSpaceDE w:val="0"/>
        <w:autoSpaceDN w:val="0"/>
        <w:adjustRightInd w:val="0"/>
        <w:spacing w:after="0" w:line="240" w:lineRule="auto"/>
        <w:jc w:val="center"/>
        <w:rPr>
          <w:rFonts w:ascii="Times New Roman" w:hAnsi="Times New Roman" w:cs="Times New Roman"/>
          <w:b/>
          <w:bCs/>
          <w:sz w:val="24"/>
          <w:szCs w:val="24"/>
        </w:rPr>
      </w:pPr>
      <w:r w:rsidRPr="00C872EC">
        <w:rPr>
          <w:rFonts w:ascii="Times New Roman" w:hAnsi="Times New Roman" w:cs="Times New Roman"/>
          <w:b/>
          <w:bCs/>
          <w:sz w:val="24"/>
          <w:szCs w:val="24"/>
        </w:rPr>
        <w:t>PODER  EJECUTIVO  ESTATAL</w:t>
      </w:r>
      <w:r w:rsidR="0038665D" w:rsidRPr="00C872EC">
        <w:rPr>
          <w:rFonts w:ascii="Times New Roman" w:hAnsi="Times New Roman" w:cs="Times New Roman"/>
          <w:b/>
          <w:bCs/>
          <w:sz w:val="24"/>
          <w:szCs w:val="24"/>
        </w:rPr>
        <w:fldChar w:fldCharType="begin"/>
      </w:r>
      <w:r w:rsidRPr="00C872EC">
        <w:rPr>
          <w:rFonts w:ascii="Times New Roman" w:hAnsi="Times New Roman" w:cs="Times New Roman"/>
          <w:b/>
          <w:bCs/>
          <w:sz w:val="24"/>
          <w:szCs w:val="24"/>
        </w:rPr>
        <w:instrText>tc "PODER  EJECUTIVO  ESTATAL"</w:instrText>
      </w:r>
      <w:r w:rsidR="0038665D" w:rsidRPr="00C872EC">
        <w:rPr>
          <w:rFonts w:ascii="Times New Roman" w:hAnsi="Times New Roman" w:cs="Times New Roman"/>
          <w:b/>
          <w:bCs/>
          <w:sz w:val="24"/>
          <w:szCs w:val="24"/>
        </w:rPr>
        <w:fldChar w:fldCharType="end"/>
      </w:r>
    </w:p>
    <w:p w:rsidR="00C872EC" w:rsidRPr="00C872EC" w:rsidRDefault="00C872EC" w:rsidP="00C872EC">
      <w:pPr>
        <w:autoSpaceDE w:val="0"/>
        <w:autoSpaceDN w:val="0"/>
        <w:adjustRightInd w:val="0"/>
        <w:spacing w:after="0" w:line="240" w:lineRule="auto"/>
        <w:jc w:val="center"/>
        <w:rPr>
          <w:rFonts w:ascii="Times New Roman" w:hAnsi="Times New Roman" w:cs="Times New Roman"/>
          <w:b/>
          <w:bCs/>
          <w:sz w:val="20"/>
          <w:szCs w:val="20"/>
        </w:rPr>
      </w:pPr>
      <w:r w:rsidRPr="00C872EC">
        <w:rPr>
          <w:rFonts w:ascii="Times New Roman" w:hAnsi="Times New Roman" w:cs="Times New Roman"/>
          <w:b/>
          <w:bCs/>
          <w:sz w:val="20"/>
          <w:szCs w:val="20"/>
        </w:rPr>
        <w:t>SECRETARÍA  DE  SALUD</w:t>
      </w:r>
      <w:r w:rsidR="0038665D" w:rsidRPr="00C872EC">
        <w:rPr>
          <w:rFonts w:ascii="Times New Roman" w:hAnsi="Times New Roman" w:cs="Times New Roman"/>
          <w:b/>
          <w:bCs/>
          <w:sz w:val="20"/>
          <w:szCs w:val="20"/>
        </w:rPr>
        <w:fldChar w:fldCharType="begin"/>
      </w:r>
      <w:r w:rsidRPr="00C872EC">
        <w:rPr>
          <w:rFonts w:ascii="Times New Roman" w:hAnsi="Times New Roman" w:cs="Times New Roman"/>
          <w:b/>
          <w:bCs/>
          <w:sz w:val="20"/>
          <w:szCs w:val="20"/>
        </w:rPr>
        <w:instrText>tc "SECRETARÍA  DE  SALUD"</w:instrText>
      </w:r>
      <w:r w:rsidR="0038665D" w:rsidRPr="00C872EC">
        <w:rPr>
          <w:rFonts w:ascii="Times New Roman" w:hAnsi="Times New Roman" w:cs="Times New Roman"/>
          <w:b/>
          <w:bCs/>
          <w:sz w:val="20"/>
          <w:szCs w:val="20"/>
        </w:rPr>
        <w:fldChar w:fldCharType="end"/>
      </w:r>
    </w:p>
    <w:p w:rsidR="00C872EC" w:rsidRPr="00C872EC" w:rsidRDefault="00C872EC" w:rsidP="00C872E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C872EC">
        <w:rPr>
          <w:rFonts w:ascii="Times New Roman" w:hAnsi="Times New Roman" w:cs="Times New Roman"/>
          <w:sz w:val="24"/>
          <w:szCs w:val="24"/>
        </w:rPr>
        <w:t>Programa Sectorial de Salud 2022-2027.</w:t>
      </w:r>
    </w:p>
    <w:p w:rsidR="00C872EC" w:rsidRPr="00C872EC" w:rsidRDefault="00C872EC" w:rsidP="00C872EC">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p>
    <w:p w:rsidR="00C872EC" w:rsidRPr="00C872EC" w:rsidRDefault="00C872EC" w:rsidP="00C872EC">
      <w:pPr>
        <w:autoSpaceDE w:val="0"/>
        <w:autoSpaceDN w:val="0"/>
        <w:adjustRightInd w:val="0"/>
        <w:spacing w:after="0" w:line="240" w:lineRule="auto"/>
        <w:jc w:val="center"/>
        <w:rPr>
          <w:rFonts w:ascii="Roman" w:hAnsi="Roman" w:cs="Roman"/>
          <w:sz w:val="8"/>
          <w:szCs w:val="8"/>
        </w:rPr>
      </w:pPr>
    </w:p>
    <w:p w:rsidR="00C872EC" w:rsidRDefault="00C872EC" w:rsidP="00C872EC">
      <w:pPr>
        <w:jc w:val="center"/>
        <w:rPr>
          <w:rFonts w:ascii="Times New Roman" w:hAnsi="Times New Roman" w:cs="Times New Roman"/>
          <w:sz w:val="24"/>
          <w:szCs w:val="24"/>
        </w:rPr>
      </w:pPr>
      <w:r w:rsidRPr="00C872EC">
        <w:rPr>
          <w:rFonts w:ascii="Times New Roman" w:hAnsi="Times New Roman" w:cs="Times New Roman"/>
          <w:color w:val="000000"/>
          <w:sz w:val="24"/>
          <w:szCs w:val="24"/>
        </w:rPr>
        <w:t>2   -   144</w:t>
      </w:r>
    </w:p>
    <w:p w:rsidR="000A76F0" w:rsidRDefault="000A76F0" w:rsidP="00F10F36">
      <w:pPr>
        <w:jc w:val="center"/>
        <w:rPr>
          <w:rFonts w:ascii="Times New Roman" w:hAnsi="Times New Roman" w:cs="Times New Roman"/>
          <w:sz w:val="24"/>
          <w:szCs w:val="24"/>
        </w:rPr>
      </w:pPr>
    </w:p>
    <w:p w:rsidR="000A76F0" w:rsidRDefault="000A76F0" w:rsidP="00F10F36">
      <w:pPr>
        <w:jc w:val="center"/>
        <w:rPr>
          <w:rFonts w:ascii="Times New Roman" w:hAnsi="Times New Roman" w:cs="Times New Roman"/>
          <w:sz w:val="24"/>
          <w:szCs w:val="24"/>
        </w:rPr>
      </w:pPr>
    </w:p>
    <w:p w:rsidR="000A76F0" w:rsidRDefault="000A76F0" w:rsidP="00F10F36">
      <w:pPr>
        <w:jc w:val="center"/>
        <w:rPr>
          <w:rFonts w:ascii="Times New Roman" w:hAnsi="Times New Roman" w:cs="Times New Roman"/>
          <w:sz w:val="24"/>
          <w:szCs w:val="24"/>
        </w:rPr>
      </w:pPr>
    </w:p>
    <w:p w:rsidR="000A76F0" w:rsidRDefault="004F6A60" w:rsidP="00F10F36">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30 de diciembre de 2022.</w:t>
      </w:r>
      <w:r>
        <w:rPr>
          <w:rFonts w:ascii="Times New Roman" w:hAnsi="Times New Roman" w:cs="Times New Roman"/>
          <w:b/>
          <w:bCs/>
        </w:rPr>
        <w:t xml:space="preserve">    No. 157</w:t>
      </w:r>
    </w:p>
    <w:p w:rsidR="004F6A60" w:rsidRDefault="004F6A60" w:rsidP="004F6A60">
      <w:pPr>
        <w:pStyle w:val="avisos"/>
      </w:pPr>
      <w:r>
        <w:lastRenderedPageBreak/>
        <w:t>ESTA  SECCIÓN  CONSTA  DE  DOS  PARTES</w:t>
      </w:r>
      <w:r w:rsidR="0038665D">
        <w:fldChar w:fldCharType="begin"/>
      </w:r>
      <w:r>
        <w:instrText>tc "ESTA  SECCIÓN  CONSTA  DE  DOS  PARTES"</w:instrText>
      </w:r>
      <w:r w:rsidR="0038665D">
        <w:fldChar w:fldCharType="end"/>
      </w:r>
    </w:p>
    <w:p w:rsidR="004F6A60" w:rsidRDefault="0038665D" w:rsidP="004F6A60">
      <w:pPr>
        <w:pStyle w:val="avisos"/>
      </w:pPr>
      <w:r>
        <w:fldChar w:fldCharType="begin"/>
      </w:r>
      <w:r w:rsidR="004F6A60">
        <w:instrText>tc ""</w:instrText>
      </w:r>
      <w:r>
        <w:fldChar w:fldCharType="end"/>
      </w:r>
    </w:p>
    <w:p w:rsidR="004F6A60" w:rsidRDefault="0038665D" w:rsidP="004F6A60">
      <w:pPr>
        <w:pStyle w:val="avisos"/>
      </w:pPr>
      <w:r>
        <w:fldChar w:fldCharType="begin"/>
      </w:r>
      <w:r w:rsidR="004F6A60">
        <w:instrText>tc ""</w:instrText>
      </w:r>
      <w:r>
        <w:fldChar w:fldCharType="end"/>
      </w:r>
    </w:p>
    <w:p w:rsidR="004F6A60" w:rsidRDefault="004F6A60" w:rsidP="004F6A60">
      <w:pPr>
        <w:pStyle w:val="avisos"/>
      </w:pPr>
      <w:r>
        <w:t>SEGUNDA   SECCIÓN</w:t>
      </w:r>
      <w:r w:rsidR="0038665D">
        <w:fldChar w:fldCharType="begin"/>
      </w:r>
      <w:r>
        <w:instrText>tc "SEGUNDA   SECCIÓN"</w:instrText>
      </w:r>
      <w:r w:rsidR="0038665D">
        <w:fldChar w:fldCharType="end"/>
      </w:r>
    </w:p>
    <w:p w:rsidR="004F6A60" w:rsidRDefault="004F6A60" w:rsidP="004F6A60">
      <w:pPr>
        <w:pStyle w:val="ESPA"/>
      </w:pPr>
    </w:p>
    <w:p w:rsidR="004F6A60" w:rsidRDefault="004F6A60" w:rsidP="004F6A60">
      <w:pPr>
        <w:pStyle w:val="avisos"/>
      </w:pPr>
      <w:r>
        <w:t>Parte  Dos</w:t>
      </w:r>
      <w:r w:rsidR="0038665D">
        <w:fldChar w:fldCharType="begin"/>
      </w:r>
      <w:r>
        <w:instrText>tc "Parte  Dos"</w:instrText>
      </w:r>
      <w:r w:rsidR="0038665D">
        <w:fldChar w:fldCharType="end"/>
      </w:r>
    </w:p>
    <w:p w:rsidR="004F6A60" w:rsidRDefault="0038665D" w:rsidP="004F6A60">
      <w:pPr>
        <w:pStyle w:val="Subttulo1"/>
      </w:pPr>
      <w:r>
        <w:fldChar w:fldCharType="begin"/>
      </w:r>
      <w:r w:rsidR="004F6A60">
        <w:instrText>tc ""</w:instrText>
      </w:r>
      <w:r>
        <w:fldChar w:fldCharType="end"/>
      </w:r>
    </w:p>
    <w:p w:rsidR="004F6A60" w:rsidRDefault="0038665D" w:rsidP="004F6A60">
      <w:pPr>
        <w:pStyle w:val="Subttulo1"/>
      </w:pPr>
      <w:r>
        <w:fldChar w:fldCharType="begin"/>
      </w:r>
      <w:r w:rsidR="004F6A60">
        <w:instrText>tc ""</w:instrText>
      </w:r>
      <w:r>
        <w:fldChar w:fldCharType="end"/>
      </w:r>
    </w:p>
    <w:p w:rsidR="004F6A60" w:rsidRDefault="004F6A60" w:rsidP="004F6A60">
      <w:pPr>
        <w:pStyle w:val="Subttulo1"/>
      </w:pPr>
      <w:r>
        <w:t>ÍNDICE</w:t>
      </w:r>
      <w:r w:rsidR="0038665D">
        <w:fldChar w:fldCharType="begin"/>
      </w:r>
      <w:r>
        <w:instrText>tc "ÍNDICE"</w:instrText>
      </w:r>
      <w:r w:rsidR="0038665D">
        <w:fldChar w:fldCharType="end"/>
      </w:r>
    </w:p>
    <w:p w:rsidR="004F6A60" w:rsidRDefault="0038665D" w:rsidP="004F6A60">
      <w:pPr>
        <w:pStyle w:val="Subttulo2"/>
      </w:pPr>
      <w:r>
        <w:fldChar w:fldCharType="begin"/>
      </w:r>
      <w:r w:rsidR="004F6A60">
        <w:instrText>tc ""</w:instrText>
      </w:r>
      <w:r>
        <w:fldChar w:fldCharType="end"/>
      </w:r>
    </w:p>
    <w:p w:rsidR="004F6A60" w:rsidRDefault="0038665D" w:rsidP="004F6A60">
      <w:pPr>
        <w:pStyle w:val="Subttulo2"/>
      </w:pPr>
      <w:r>
        <w:fldChar w:fldCharType="begin"/>
      </w:r>
      <w:r w:rsidR="004F6A60">
        <w:instrText>tc ""</w:instrText>
      </w:r>
      <w:r>
        <w:fldChar w:fldCharType="end"/>
      </w:r>
    </w:p>
    <w:p w:rsidR="004F6A60" w:rsidRDefault="0038665D" w:rsidP="004F6A60">
      <w:pPr>
        <w:pStyle w:val="Subttulo2"/>
      </w:pPr>
      <w:r>
        <w:fldChar w:fldCharType="begin"/>
      </w:r>
      <w:r w:rsidR="004F6A60">
        <w:instrText>tc ""</w:instrText>
      </w:r>
      <w:r>
        <w:fldChar w:fldCharType="end"/>
      </w:r>
    </w:p>
    <w:p w:rsidR="004F6A60" w:rsidRDefault="004F6A60" w:rsidP="004F6A60">
      <w:pPr>
        <w:pStyle w:val="avisos"/>
      </w:pPr>
      <w:r>
        <w:t>PODER  EJECUTIVO  ESTATAL</w:t>
      </w:r>
      <w:r w:rsidR="0038665D">
        <w:fldChar w:fldCharType="begin"/>
      </w:r>
      <w:r>
        <w:instrText>tc "PODER  EJECUTIVO  ESTATAL"</w:instrText>
      </w:r>
      <w:r w:rsidR="0038665D">
        <w:fldChar w:fldCharType="end"/>
      </w:r>
    </w:p>
    <w:p w:rsidR="004F6A60" w:rsidRDefault="004F6A60" w:rsidP="004F6A60">
      <w:pPr>
        <w:pStyle w:val="AVISOS2"/>
      </w:pPr>
      <w:r>
        <w:t>SECRETARÍA  DE  SALUD</w:t>
      </w:r>
      <w:r w:rsidR="0038665D">
        <w:fldChar w:fldCharType="begin"/>
      </w:r>
      <w:r>
        <w:instrText>tc "SECRETARÍA  DE  SALUD"</w:instrText>
      </w:r>
      <w:r w:rsidR="0038665D">
        <w:fldChar w:fldCharType="end"/>
      </w:r>
    </w:p>
    <w:p w:rsidR="004F6A60" w:rsidRDefault="004F6A60" w:rsidP="004F6A60">
      <w:pPr>
        <w:pStyle w:val="BODYTEXTO"/>
      </w:pPr>
      <w:r>
        <w:t>Programa Sectorial de Salud 2022-2027.</w:t>
      </w:r>
    </w:p>
    <w:p w:rsidR="004F6A60" w:rsidRDefault="004F6A60" w:rsidP="004F6A60">
      <w:pPr>
        <w:pStyle w:val="ESPA"/>
      </w:pPr>
    </w:p>
    <w:p w:rsidR="004F6A60" w:rsidRDefault="004F6A60" w:rsidP="004F6A60">
      <w:pPr>
        <w:pStyle w:val="BODYTEXTO"/>
      </w:pPr>
    </w:p>
    <w:p w:rsidR="004F6A60" w:rsidRDefault="004F6A60" w:rsidP="004F6A60">
      <w:pPr>
        <w:pStyle w:val="ESPA"/>
      </w:pPr>
    </w:p>
    <w:p w:rsidR="004F6A60" w:rsidRDefault="004F6A60" w:rsidP="004F6A60">
      <w:pPr>
        <w:pStyle w:val="CENTRA"/>
      </w:pPr>
      <w:r>
        <w:t>145   -   217</w:t>
      </w:r>
    </w:p>
    <w:p w:rsidR="004F6A60" w:rsidRDefault="004F6A60" w:rsidP="004F6A60">
      <w:pPr>
        <w:pStyle w:val="ESPA"/>
      </w:pPr>
    </w:p>
    <w:p w:rsidR="004F6A60" w:rsidRDefault="004F6A60" w:rsidP="00F10F36">
      <w:pPr>
        <w:jc w:val="center"/>
        <w:rPr>
          <w:rFonts w:ascii="Times New Roman" w:hAnsi="Times New Roman" w:cs="Times New Roman"/>
          <w:sz w:val="24"/>
          <w:szCs w:val="24"/>
        </w:rPr>
      </w:pPr>
    </w:p>
    <w:p w:rsidR="004F6A60" w:rsidRDefault="004F6A60" w:rsidP="00F10F36">
      <w:pPr>
        <w:jc w:val="center"/>
        <w:rPr>
          <w:rFonts w:ascii="Times New Roman" w:hAnsi="Times New Roman" w:cs="Times New Roman"/>
          <w:sz w:val="24"/>
          <w:szCs w:val="24"/>
        </w:rPr>
      </w:pPr>
    </w:p>
    <w:p w:rsidR="00A22152" w:rsidRDefault="00A22152" w:rsidP="00A22152">
      <w:pPr>
        <w:jc w:val="center"/>
        <w:rPr>
          <w:rFonts w:ascii="Times New Roman" w:hAnsi="Times New Roman" w:cs="Times New Roman"/>
          <w:b/>
          <w:bCs/>
        </w:rPr>
      </w:pPr>
      <w:r>
        <w:rPr>
          <w:rFonts w:ascii="Times New Roman" w:hAnsi="Times New Roman" w:cs="Times New Roman"/>
          <w:b/>
          <w:bCs/>
          <w:color w:val="000000"/>
        </w:rPr>
        <w:t xml:space="preserve">Tomo CXIII  3ra. Época </w:t>
      </w:r>
      <w:r>
        <w:rPr>
          <w:rFonts w:ascii="Times New Roman" w:hAnsi="Times New Roman" w:cs="Times New Roman"/>
        </w:rPr>
        <w:t xml:space="preserve">    Culiacán, Sin., viernes 30 de diciembre de 2022.</w:t>
      </w:r>
      <w:r>
        <w:rPr>
          <w:rFonts w:ascii="Times New Roman" w:hAnsi="Times New Roman" w:cs="Times New Roman"/>
          <w:b/>
          <w:bCs/>
        </w:rPr>
        <w:t xml:space="preserve">    No. 157</w:t>
      </w:r>
    </w:p>
    <w:p w:rsidR="006D1233" w:rsidRPr="006D1233" w:rsidRDefault="006D1233" w:rsidP="006D1233">
      <w:pPr>
        <w:autoSpaceDE w:val="0"/>
        <w:autoSpaceDN w:val="0"/>
        <w:adjustRightInd w:val="0"/>
        <w:spacing w:after="0" w:line="240" w:lineRule="auto"/>
        <w:jc w:val="center"/>
        <w:rPr>
          <w:rFonts w:ascii="Times New Roman" w:hAnsi="Times New Roman" w:cs="Times New Roman"/>
          <w:b/>
          <w:bCs/>
          <w:sz w:val="24"/>
          <w:szCs w:val="24"/>
        </w:rPr>
      </w:pPr>
      <w:r w:rsidRPr="006D1233">
        <w:rPr>
          <w:rFonts w:ascii="Times New Roman" w:hAnsi="Times New Roman" w:cs="Times New Roman"/>
          <w:b/>
          <w:bCs/>
          <w:color w:val="000000"/>
          <w:sz w:val="24"/>
          <w:szCs w:val="24"/>
        </w:rPr>
        <w:t>ESTA  EDICIÓN  CONSTA  DE  CUATRO  SECCIONES</w:t>
      </w:r>
      <w:r w:rsidR="0038665D" w:rsidRPr="006D1233">
        <w:rPr>
          <w:rFonts w:ascii="Times New Roman" w:hAnsi="Times New Roman" w:cs="Times New Roman"/>
          <w:b/>
          <w:bCs/>
          <w:color w:val="000000"/>
          <w:sz w:val="24"/>
          <w:szCs w:val="24"/>
        </w:rPr>
        <w:fldChar w:fldCharType="begin"/>
      </w:r>
      <w:r w:rsidRPr="006D1233">
        <w:rPr>
          <w:rFonts w:ascii="Times New Roman" w:hAnsi="Times New Roman" w:cs="Times New Roman"/>
          <w:b/>
          <w:bCs/>
          <w:sz w:val="24"/>
          <w:szCs w:val="24"/>
        </w:rPr>
        <w:instrText>tc "</w:instrText>
      </w:r>
      <w:r w:rsidRPr="006D1233">
        <w:rPr>
          <w:rFonts w:ascii="Times New Roman" w:hAnsi="Times New Roman" w:cs="Times New Roman"/>
          <w:b/>
          <w:bCs/>
          <w:color w:val="000000"/>
          <w:sz w:val="24"/>
          <w:szCs w:val="24"/>
        </w:rPr>
        <w:instrText>ESTA  EDICIÓN  CONSTA  DE  CUATRO  SECCIONES"</w:instrText>
      </w:r>
      <w:r w:rsidR="0038665D" w:rsidRPr="006D1233">
        <w:rPr>
          <w:rFonts w:ascii="Times New Roman" w:hAnsi="Times New Roman" w:cs="Times New Roman"/>
          <w:b/>
          <w:bCs/>
          <w:color w:val="000000"/>
          <w:sz w:val="24"/>
          <w:szCs w:val="24"/>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24"/>
          <w:szCs w:val="24"/>
        </w:rPr>
      </w:pPr>
      <w:r w:rsidRPr="006D1233">
        <w:rPr>
          <w:rFonts w:ascii="Times New Roman" w:hAnsi="Times New Roman" w:cs="Times New Roman"/>
          <w:b/>
          <w:bCs/>
          <w:sz w:val="24"/>
          <w:szCs w:val="24"/>
        </w:rPr>
        <w:fldChar w:fldCharType="begin"/>
      </w:r>
      <w:r w:rsidR="006D1233" w:rsidRPr="006D1233">
        <w:rPr>
          <w:rFonts w:ascii="Times New Roman" w:hAnsi="Times New Roman" w:cs="Times New Roman"/>
          <w:b/>
          <w:bCs/>
          <w:sz w:val="24"/>
          <w:szCs w:val="24"/>
        </w:rPr>
        <w:instrText>tc ""</w:instrText>
      </w:r>
      <w:r w:rsidRPr="006D1233">
        <w:rPr>
          <w:rFonts w:ascii="Times New Roman" w:hAnsi="Times New Roman" w:cs="Times New Roman"/>
          <w:b/>
          <w:bCs/>
          <w:sz w:val="24"/>
          <w:szCs w:val="24"/>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24"/>
          <w:szCs w:val="24"/>
        </w:rPr>
      </w:pPr>
      <w:r w:rsidRPr="006D1233">
        <w:rPr>
          <w:rFonts w:ascii="Times New Roman" w:hAnsi="Times New Roman" w:cs="Times New Roman"/>
          <w:b/>
          <w:bCs/>
          <w:sz w:val="24"/>
          <w:szCs w:val="24"/>
        </w:rPr>
        <w:fldChar w:fldCharType="begin"/>
      </w:r>
      <w:r w:rsidR="006D1233" w:rsidRPr="006D1233">
        <w:rPr>
          <w:rFonts w:ascii="Times New Roman" w:hAnsi="Times New Roman" w:cs="Times New Roman"/>
          <w:b/>
          <w:bCs/>
          <w:sz w:val="24"/>
          <w:szCs w:val="24"/>
        </w:rPr>
        <w:instrText>tc ""</w:instrText>
      </w:r>
      <w:r w:rsidRPr="006D1233">
        <w:rPr>
          <w:rFonts w:ascii="Times New Roman" w:hAnsi="Times New Roman" w:cs="Times New Roman"/>
          <w:b/>
          <w:bCs/>
          <w:sz w:val="24"/>
          <w:szCs w:val="24"/>
        </w:rPr>
        <w:fldChar w:fldCharType="end"/>
      </w:r>
    </w:p>
    <w:p w:rsidR="006D1233" w:rsidRPr="006D1233" w:rsidRDefault="006D1233" w:rsidP="006D1233">
      <w:pPr>
        <w:autoSpaceDE w:val="0"/>
        <w:autoSpaceDN w:val="0"/>
        <w:adjustRightInd w:val="0"/>
        <w:spacing w:after="0" w:line="240" w:lineRule="auto"/>
        <w:jc w:val="center"/>
        <w:rPr>
          <w:rFonts w:ascii="Times New Roman" w:hAnsi="Times New Roman" w:cs="Times New Roman"/>
          <w:b/>
          <w:bCs/>
          <w:sz w:val="24"/>
          <w:szCs w:val="24"/>
        </w:rPr>
      </w:pPr>
      <w:r w:rsidRPr="006D1233">
        <w:rPr>
          <w:rFonts w:ascii="Times New Roman" w:hAnsi="Times New Roman" w:cs="Times New Roman"/>
          <w:b/>
          <w:bCs/>
          <w:sz w:val="24"/>
          <w:szCs w:val="24"/>
        </w:rPr>
        <w:t>TERCERA   SECCIÓN</w:t>
      </w:r>
      <w:r w:rsidR="0038665D" w:rsidRPr="006D1233">
        <w:rPr>
          <w:rFonts w:ascii="Times New Roman" w:hAnsi="Times New Roman" w:cs="Times New Roman"/>
          <w:b/>
          <w:bCs/>
          <w:sz w:val="24"/>
          <w:szCs w:val="24"/>
        </w:rPr>
        <w:fldChar w:fldCharType="begin"/>
      </w:r>
      <w:r w:rsidRPr="006D1233">
        <w:rPr>
          <w:rFonts w:ascii="Times New Roman" w:hAnsi="Times New Roman" w:cs="Times New Roman"/>
          <w:b/>
          <w:bCs/>
          <w:sz w:val="24"/>
          <w:szCs w:val="24"/>
        </w:rPr>
        <w:instrText>tc "TERCERA   SECCIÓN"</w:instrText>
      </w:r>
      <w:r w:rsidR="0038665D" w:rsidRPr="006D1233">
        <w:rPr>
          <w:rFonts w:ascii="Times New Roman" w:hAnsi="Times New Roman" w:cs="Times New Roman"/>
          <w:b/>
          <w:bCs/>
          <w:sz w:val="24"/>
          <w:szCs w:val="24"/>
        </w:rPr>
        <w:fldChar w:fldCharType="end"/>
      </w:r>
    </w:p>
    <w:p w:rsidR="006D1233" w:rsidRPr="006D1233" w:rsidRDefault="006D1233" w:rsidP="006D1233">
      <w:pPr>
        <w:autoSpaceDE w:val="0"/>
        <w:autoSpaceDN w:val="0"/>
        <w:adjustRightInd w:val="0"/>
        <w:spacing w:after="0" w:line="240" w:lineRule="auto"/>
        <w:jc w:val="center"/>
        <w:rPr>
          <w:rFonts w:ascii="Roman" w:hAnsi="Roman" w:cs="Roman"/>
          <w:sz w:val="8"/>
          <w:szCs w:val="8"/>
        </w:rPr>
      </w:pP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36"/>
          <w:szCs w:val="36"/>
        </w:rPr>
      </w:pPr>
      <w:r w:rsidRPr="006D1233">
        <w:rPr>
          <w:rFonts w:ascii="Times New Roman" w:hAnsi="Times New Roman" w:cs="Times New Roman"/>
          <w:b/>
          <w:bCs/>
          <w:sz w:val="36"/>
          <w:szCs w:val="36"/>
        </w:rPr>
        <w:fldChar w:fldCharType="begin"/>
      </w:r>
      <w:r w:rsidR="006D1233" w:rsidRPr="006D1233">
        <w:rPr>
          <w:rFonts w:ascii="Times New Roman" w:hAnsi="Times New Roman" w:cs="Times New Roman"/>
          <w:b/>
          <w:bCs/>
          <w:sz w:val="36"/>
          <w:szCs w:val="36"/>
        </w:rPr>
        <w:instrText>tc ""</w:instrText>
      </w:r>
      <w:r w:rsidRPr="006D1233">
        <w:rPr>
          <w:rFonts w:ascii="Times New Roman" w:hAnsi="Times New Roman" w:cs="Times New Roman"/>
          <w:b/>
          <w:bCs/>
          <w:sz w:val="36"/>
          <w:szCs w:val="36"/>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36"/>
          <w:szCs w:val="36"/>
        </w:rPr>
      </w:pPr>
      <w:r w:rsidRPr="006D1233">
        <w:rPr>
          <w:rFonts w:ascii="Times New Roman" w:hAnsi="Times New Roman" w:cs="Times New Roman"/>
          <w:b/>
          <w:bCs/>
          <w:sz w:val="36"/>
          <w:szCs w:val="36"/>
        </w:rPr>
        <w:fldChar w:fldCharType="begin"/>
      </w:r>
      <w:r w:rsidR="006D1233" w:rsidRPr="006D1233">
        <w:rPr>
          <w:rFonts w:ascii="Times New Roman" w:hAnsi="Times New Roman" w:cs="Times New Roman"/>
          <w:b/>
          <w:bCs/>
          <w:sz w:val="36"/>
          <w:szCs w:val="36"/>
        </w:rPr>
        <w:instrText>tc ""</w:instrText>
      </w:r>
      <w:r w:rsidRPr="006D1233">
        <w:rPr>
          <w:rFonts w:ascii="Times New Roman" w:hAnsi="Times New Roman" w:cs="Times New Roman"/>
          <w:b/>
          <w:bCs/>
          <w:sz w:val="36"/>
          <w:szCs w:val="36"/>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36"/>
          <w:szCs w:val="36"/>
        </w:rPr>
      </w:pPr>
      <w:r w:rsidRPr="006D1233">
        <w:rPr>
          <w:rFonts w:ascii="Times New Roman" w:hAnsi="Times New Roman" w:cs="Times New Roman"/>
          <w:b/>
          <w:bCs/>
          <w:sz w:val="36"/>
          <w:szCs w:val="36"/>
        </w:rPr>
        <w:fldChar w:fldCharType="begin"/>
      </w:r>
      <w:r w:rsidR="006D1233" w:rsidRPr="006D1233">
        <w:rPr>
          <w:rFonts w:ascii="Times New Roman" w:hAnsi="Times New Roman" w:cs="Times New Roman"/>
          <w:b/>
          <w:bCs/>
          <w:sz w:val="36"/>
          <w:szCs w:val="36"/>
        </w:rPr>
        <w:instrText>tc ""</w:instrText>
      </w:r>
      <w:r w:rsidRPr="006D1233">
        <w:rPr>
          <w:rFonts w:ascii="Times New Roman" w:hAnsi="Times New Roman" w:cs="Times New Roman"/>
          <w:b/>
          <w:bCs/>
          <w:sz w:val="36"/>
          <w:szCs w:val="36"/>
        </w:rPr>
        <w:fldChar w:fldCharType="end"/>
      </w:r>
    </w:p>
    <w:p w:rsidR="006D1233" w:rsidRPr="006D1233" w:rsidRDefault="006D1233" w:rsidP="006D1233">
      <w:pPr>
        <w:autoSpaceDE w:val="0"/>
        <w:autoSpaceDN w:val="0"/>
        <w:adjustRightInd w:val="0"/>
        <w:spacing w:after="0" w:line="240" w:lineRule="auto"/>
        <w:jc w:val="center"/>
        <w:rPr>
          <w:rFonts w:ascii="Times New Roman" w:hAnsi="Times New Roman" w:cs="Times New Roman"/>
          <w:b/>
          <w:bCs/>
          <w:sz w:val="36"/>
          <w:szCs w:val="36"/>
        </w:rPr>
      </w:pPr>
      <w:r w:rsidRPr="006D1233">
        <w:rPr>
          <w:rFonts w:ascii="Times New Roman" w:hAnsi="Times New Roman" w:cs="Times New Roman"/>
          <w:b/>
          <w:bCs/>
          <w:sz w:val="36"/>
          <w:szCs w:val="36"/>
        </w:rPr>
        <w:t>ÍNDICE</w:t>
      </w:r>
      <w:r w:rsidR="0038665D" w:rsidRPr="006D1233">
        <w:rPr>
          <w:rFonts w:ascii="Times New Roman" w:hAnsi="Times New Roman" w:cs="Times New Roman"/>
          <w:b/>
          <w:bCs/>
          <w:sz w:val="36"/>
          <w:szCs w:val="36"/>
        </w:rPr>
        <w:fldChar w:fldCharType="begin"/>
      </w:r>
      <w:r w:rsidRPr="006D1233">
        <w:rPr>
          <w:rFonts w:ascii="Times New Roman" w:hAnsi="Times New Roman" w:cs="Times New Roman"/>
          <w:b/>
          <w:bCs/>
          <w:sz w:val="36"/>
          <w:szCs w:val="36"/>
        </w:rPr>
        <w:instrText>tc "ÍNDICE"</w:instrText>
      </w:r>
      <w:r w:rsidR="0038665D" w:rsidRPr="006D1233">
        <w:rPr>
          <w:rFonts w:ascii="Times New Roman" w:hAnsi="Times New Roman" w:cs="Times New Roman"/>
          <w:b/>
          <w:bCs/>
          <w:sz w:val="36"/>
          <w:szCs w:val="36"/>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20"/>
          <w:szCs w:val="20"/>
        </w:rPr>
      </w:pPr>
      <w:r w:rsidRPr="006D1233">
        <w:rPr>
          <w:rFonts w:ascii="Times New Roman" w:hAnsi="Times New Roman" w:cs="Times New Roman"/>
          <w:b/>
          <w:bCs/>
          <w:sz w:val="20"/>
          <w:szCs w:val="20"/>
        </w:rPr>
        <w:fldChar w:fldCharType="begin"/>
      </w:r>
      <w:r w:rsidR="006D1233" w:rsidRPr="006D1233">
        <w:rPr>
          <w:rFonts w:ascii="Times New Roman" w:hAnsi="Times New Roman" w:cs="Times New Roman"/>
          <w:b/>
          <w:bCs/>
          <w:sz w:val="20"/>
          <w:szCs w:val="20"/>
        </w:rPr>
        <w:instrText>tc ""</w:instrText>
      </w:r>
      <w:r w:rsidRPr="006D1233">
        <w:rPr>
          <w:rFonts w:ascii="Times New Roman" w:hAnsi="Times New Roman" w:cs="Times New Roman"/>
          <w:b/>
          <w:bCs/>
          <w:sz w:val="20"/>
          <w:szCs w:val="20"/>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20"/>
          <w:szCs w:val="20"/>
        </w:rPr>
      </w:pPr>
      <w:r w:rsidRPr="006D1233">
        <w:rPr>
          <w:rFonts w:ascii="Times New Roman" w:hAnsi="Times New Roman" w:cs="Times New Roman"/>
          <w:b/>
          <w:bCs/>
          <w:sz w:val="20"/>
          <w:szCs w:val="20"/>
        </w:rPr>
        <w:fldChar w:fldCharType="begin"/>
      </w:r>
      <w:r w:rsidR="006D1233" w:rsidRPr="006D1233">
        <w:rPr>
          <w:rFonts w:ascii="Times New Roman" w:hAnsi="Times New Roman" w:cs="Times New Roman"/>
          <w:b/>
          <w:bCs/>
          <w:sz w:val="20"/>
          <w:szCs w:val="20"/>
        </w:rPr>
        <w:instrText>tc ""</w:instrText>
      </w:r>
      <w:r w:rsidRPr="006D1233">
        <w:rPr>
          <w:rFonts w:ascii="Times New Roman" w:hAnsi="Times New Roman" w:cs="Times New Roman"/>
          <w:b/>
          <w:bCs/>
          <w:sz w:val="20"/>
          <w:szCs w:val="20"/>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20"/>
          <w:szCs w:val="20"/>
        </w:rPr>
      </w:pPr>
      <w:r w:rsidRPr="006D1233">
        <w:rPr>
          <w:rFonts w:ascii="Times New Roman" w:hAnsi="Times New Roman" w:cs="Times New Roman"/>
          <w:b/>
          <w:bCs/>
          <w:sz w:val="20"/>
          <w:szCs w:val="20"/>
        </w:rPr>
        <w:fldChar w:fldCharType="begin"/>
      </w:r>
      <w:r w:rsidR="006D1233" w:rsidRPr="006D1233">
        <w:rPr>
          <w:rFonts w:ascii="Times New Roman" w:hAnsi="Times New Roman" w:cs="Times New Roman"/>
          <w:b/>
          <w:bCs/>
          <w:sz w:val="20"/>
          <w:szCs w:val="20"/>
        </w:rPr>
        <w:instrText>tc ""</w:instrText>
      </w:r>
      <w:r w:rsidRPr="006D1233">
        <w:rPr>
          <w:rFonts w:ascii="Times New Roman" w:hAnsi="Times New Roman" w:cs="Times New Roman"/>
          <w:b/>
          <w:bCs/>
          <w:sz w:val="20"/>
          <w:szCs w:val="20"/>
        </w:rPr>
        <w:fldChar w:fldCharType="end"/>
      </w:r>
    </w:p>
    <w:p w:rsidR="006D1233" w:rsidRPr="006D1233" w:rsidRDefault="006D1233" w:rsidP="006D1233">
      <w:pPr>
        <w:autoSpaceDE w:val="0"/>
        <w:autoSpaceDN w:val="0"/>
        <w:adjustRightInd w:val="0"/>
        <w:spacing w:after="0" w:line="240" w:lineRule="auto"/>
        <w:jc w:val="center"/>
        <w:rPr>
          <w:rFonts w:ascii="Times New Roman" w:hAnsi="Times New Roman" w:cs="Times New Roman"/>
          <w:b/>
          <w:bCs/>
          <w:sz w:val="24"/>
          <w:szCs w:val="24"/>
        </w:rPr>
      </w:pPr>
      <w:r w:rsidRPr="006D1233">
        <w:rPr>
          <w:rFonts w:ascii="Times New Roman" w:hAnsi="Times New Roman" w:cs="Times New Roman"/>
          <w:b/>
          <w:bCs/>
          <w:sz w:val="24"/>
          <w:szCs w:val="24"/>
        </w:rPr>
        <w:t>PODER  EJECUTIVO  ESTATAL</w:t>
      </w:r>
      <w:r w:rsidR="0038665D" w:rsidRPr="006D1233">
        <w:rPr>
          <w:rFonts w:ascii="Times New Roman" w:hAnsi="Times New Roman" w:cs="Times New Roman"/>
          <w:b/>
          <w:bCs/>
          <w:sz w:val="24"/>
          <w:szCs w:val="24"/>
        </w:rPr>
        <w:fldChar w:fldCharType="begin"/>
      </w:r>
      <w:r w:rsidRPr="006D1233">
        <w:rPr>
          <w:rFonts w:ascii="Times New Roman" w:hAnsi="Times New Roman" w:cs="Times New Roman"/>
          <w:b/>
          <w:bCs/>
          <w:sz w:val="24"/>
          <w:szCs w:val="24"/>
        </w:rPr>
        <w:instrText>tc "PODER  EJECUTIVO  ESTATAL"</w:instrText>
      </w:r>
      <w:r w:rsidR="0038665D" w:rsidRPr="006D1233">
        <w:rPr>
          <w:rFonts w:ascii="Times New Roman" w:hAnsi="Times New Roman" w:cs="Times New Roman"/>
          <w:b/>
          <w:bCs/>
          <w:sz w:val="24"/>
          <w:szCs w:val="24"/>
        </w:rPr>
        <w:fldChar w:fldCharType="end"/>
      </w:r>
    </w:p>
    <w:p w:rsidR="006D1233" w:rsidRPr="006D1233" w:rsidRDefault="006D1233" w:rsidP="006D1233">
      <w:pPr>
        <w:autoSpaceDE w:val="0"/>
        <w:autoSpaceDN w:val="0"/>
        <w:adjustRightInd w:val="0"/>
        <w:spacing w:after="0" w:line="276" w:lineRule="atLeast"/>
        <w:jc w:val="center"/>
        <w:rPr>
          <w:rFonts w:ascii="Times New Roman" w:hAnsi="Times New Roman" w:cs="Times New Roman"/>
          <w:b/>
          <w:bCs/>
          <w:color w:val="000000"/>
          <w:sz w:val="20"/>
          <w:szCs w:val="20"/>
        </w:rPr>
      </w:pPr>
      <w:r w:rsidRPr="006D1233">
        <w:rPr>
          <w:rFonts w:ascii="Times New Roman" w:hAnsi="Times New Roman" w:cs="Times New Roman"/>
          <w:b/>
          <w:bCs/>
          <w:color w:val="000000"/>
          <w:sz w:val="20"/>
          <w:szCs w:val="20"/>
        </w:rPr>
        <w:t>SECRETARÍA  DE  TRANSPARENCIA  Y  RENDICIÓN  DE  CUENTAS</w:t>
      </w:r>
    </w:p>
    <w:p w:rsidR="006D1233" w:rsidRPr="006D1233" w:rsidRDefault="006D1233" w:rsidP="006D123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D1233">
        <w:rPr>
          <w:rFonts w:ascii="Times New Roman" w:hAnsi="Times New Roman" w:cs="Times New Roman"/>
          <w:color w:val="000000"/>
          <w:sz w:val="24"/>
          <w:szCs w:val="24"/>
        </w:rPr>
        <w:t>Programa Sectorial Transparencia y Rendición de Cuentas 2022-2027.</w:t>
      </w:r>
    </w:p>
    <w:p w:rsidR="006D1233" w:rsidRPr="006D1233" w:rsidRDefault="006D1233" w:rsidP="006D1233">
      <w:pPr>
        <w:autoSpaceDE w:val="0"/>
        <w:autoSpaceDN w:val="0"/>
        <w:adjustRightInd w:val="0"/>
        <w:spacing w:after="0" w:line="240" w:lineRule="auto"/>
        <w:jc w:val="center"/>
        <w:rPr>
          <w:rFonts w:ascii="Roman" w:hAnsi="Roman" w:cs="Roman"/>
          <w:sz w:val="8"/>
          <w:szCs w:val="8"/>
        </w:rPr>
      </w:pPr>
    </w:p>
    <w:p w:rsidR="006D1233" w:rsidRPr="006D1233" w:rsidRDefault="006D1233" w:rsidP="006D1233">
      <w:pPr>
        <w:autoSpaceDE w:val="0"/>
        <w:autoSpaceDN w:val="0"/>
        <w:adjustRightInd w:val="0"/>
        <w:spacing w:after="0" w:line="240" w:lineRule="auto"/>
        <w:jc w:val="center"/>
        <w:rPr>
          <w:rFonts w:ascii="Times New Roman" w:hAnsi="Times New Roman" w:cs="Times New Roman"/>
          <w:b/>
          <w:bCs/>
          <w:sz w:val="20"/>
          <w:szCs w:val="20"/>
        </w:rPr>
      </w:pPr>
      <w:r w:rsidRPr="006D1233">
        <w:rPr>
          <w:rFonts w:ascii="Times New Roman" w:hAnsi="Times New Roman" w:cs="Times New Roman"/>
          <w:b/>
          <w:bCs/>
          <w:sz w:val="20"/>
          <w:szCs w:val="20"/>
        </w:rPr>
        <w:t>UNIVERSIDAD  POLITÉCNICA  DEL  MAR  Y  LA  SIERRA</w:t>
      </w:r>
      <w:r w:rsidR="0038665D" w:rsidRPr="006D1233">
        <w:rPr>
          <w:rFonts w:ascii="Times New Roman" w:hAnsi="Times New Roman" w:cs="Times New Roman"/>
          <w:b/>
          <w:bCs/>
          <w:sz w:val="20"/>
          <w:szCs w:val="20"/>
        </w:rPr>
        <w:fldChar w:fldCharType="begin"/>
      </w:r>
      <w:r w:rsidRPr="006D1233">
        <w:rPr>
          <w:rFonts w:ascii="Times New Roman" w:hAnsi="Times New Roman" w:cs="Times New Roman"/>
          <w:b/>
          <w:bCs/>
          <w:sz w:val="20"/>
          <w:szCs w:val="20"/>
        </w:rPr>
        <w:instrText>tc "UNIVERSIDAD  POLITÉCNICA  DEL  MAR  Y  LA  SIERRA"</w:instrText>
      </w:r>
      <w:r w:rsidR="0038665D" w:rsidRPr="006D1233">
        <w:rPr>
          <w:rFonts w:ascii="Times New Roman" w:hAnsi="Times New Roman" w:cs="Times New Roman"/>
          <w:b/>
          <w:bCs/>
          <w:sz w:val="20"/>
          <w:szCs w:val="20"/>
        </w:rPr>
        <w:fldChar w:fldCharType="end"/>
      </w:r>
    </w:p>
    <w:p w:rsidR="006D1233" w:rsidRPr="006D1233" w:rsidRDefault="006D1233" w:rsidP="006D123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D1233">
        <w:rPr>
          <w:rFonts w:ascii="Times New Roman" w:hAnsi="Times New Roman" w:cs="Times New Roman"/>
          <w:sz w:val="24"/>
          <w:szCs w:val="24"/>
        </w:rPr>
        <w:t>Programa Institucional 2022-2027.</w:t>
      </w:r>
    </w:p>
    <w:p w:rsidR="006D1233" w:rsidRPr="006D1233" w:rsidRDefault="006D1233" w:rsidP="006D1233">
      <w:pPr>
        <w:autoSpaceDE w:val="0"/>
        <w:autoSpaceDN w:val="0"/>
        <w:adjustRightInd w:val="0"/>
        <w:spacing w:after="0" w:line="240" w:lineRule="auto"/>
        <w:jc w:val="center"/>
        <w:rPr>
          <w:rFonts w:ascii="Roman" w:hAnsi="Roman" w:cs="Roman"/>
          <w:sz w:val="8"/>
          <w:szCs w:val="8"/>
        </w:rPr>
      </w:pPr>
    </w:p>
    <w:p w:rsidR="006D1233" w:rsidRPr="006D1233" w:rsidRDefault="006D1233" w:rsidP="006D1233">
      <w:pPr>
        <w:autoSpaceDE w:val="0"/>
        <w:autoSpaceDN w:val="0"/>
        <w:adjustRightInd w:val="0"/>
        <w:spacing w:after="0" w:line="240" w:lineRule="auto"/>
        <w:jc w:val="center"/>
        <w:rPr>
          <w:rFonts w:ascii="Roman" w:hAnsi="Roman" w:cs="Roman"/>
          <w:sz w:val="8"/>
          <w:szCs w:val="8"/>
        </w:rPr>
      </w:pPr>
    </w:p>
    <w:p w:rsidR="004F6A60" w:rsidRDefault="006D1233" w:rsidP="006D1233">
      <w:pPr>
        <w:jc w:val="center"/>
        <w:rPr>
          <w:rFonts w:ascii="Times New Roman" w:hAnsi="Times New Roman" w:cs="Times New Roman"/>
          <w:sz w:val="24"/>
          <w:szCs w:val="24"/>
        </w:rPr>
      </w:pPr>
      <w:r w:rsidRPr="006D1233">
        <w:rPr>
          <w:rFonts w:ascii="Times New Roman" w:hAnsi="Times New Roman" w:cs="Times New Roman"/>
          <w:color w:val="000000"/>
          <w:sz w:val="24"/>
          <w:szCs w:val="24"/>
        </w:rPr>
        <w:t>2   -   136</w:t>
      </w:r>
    </w:p>
    <w:p w:rsidR="004F6A60" w:rsidRDefault="004F6A60" w:rsidP="00F10F36">
      <w:pPr>
        <w:jc w:val="center"/>
        <w:rPr>
          <w:rFonts w:ascii="Times New Roman" w:hAnsi="Times New Roman" w:cs="Times New Roman"/>
          <w:sz w:val="24"/>
          <w:szCs w:val="24"/>
        </w:rPr>
      </w:pPr>
    </w:p>
    <w:p w:rsidR="004F6A60" w:rsidRDefault="004F6A60" w:rsidP="00F10F36">
      <w:pPr>
        <w:jc w:val="center"/>
        <w:rPr>
          <w:rFonts w:ascii="Times New Roman" w:hAnsi="Times New Roman" w:cs="Times New Roman"/>
          <w:sz w:val="24"/>
          <w:szCs w:val="24"/>
        </w:rPr>
      </w:pPr>
    </w:p>
    <w:p w:rsidR="00A22152" w:rsidRDefault="00A22152" w:rsidP="00A22152">
      <w:pPr>
        <w:jc w:val="center"/>
        <w:rPr>
          <w:rFonts w:ascii="Times New Roman" w:hAnsi="Times New Roman" w:cs="Times New Roman"/>
          <w:b/>
          <w:bCs/>
        </w:rPr>
      </w:pPr>
      <w:r>
        <w:rPr>
          <w:rFonts w:ascii="Times New Roman" w:hAnsi="Times New Roman" w:cs="Times New Roman"/>
          <w:b/>
          <w:bCs/>
          <w:color w:val="000000"/>
        </w:rPr>
        <w:lastRenderedPageBreak/>
        <w:t xml:space="preserve">Tomo CXIII  3ra. Época </w:t>
      </w:r>
      <w:r>
        <w:rPr>
          <w:rFonts w:ascii="Times New Roman" w:hAnsi="Times New Roman" w:cs="Times New Roman"/>
        </w:rPr>
        <w:t xml:space="preserve">    Culiacán, Sin., viernes 30 de diciembre de 2022.</w:t>
      </w:r>
      <w:r>
        <w:rPr>
          <w:rFonts w:ascii="Times New Roman" w:hAnsi="Times New Roman" w:cs="Times New Roman"/>
          <w:b/>
          <w:bCs/>
        </w:rPr>
        <w:t xml:space="preserve">    No. 157</w:t>
      </w:r>
    </w:p>
    <w:p w:rsidR="006D1233" w:rsidRPr="006D1233" w:rsidRDefault="006D1233" w:rsidP="006D1233">
      <w:pPr>
        <w:autoSpaceDE w:val="0"/>
        <w:autoSpaceDN w:val="0"/>
        <w:adjustRightInd w:val="0"/>
        <w:spacing w:after="0" w:line="240" w:lineRule="auto"/>
        <w:jc w:val="center"/>
        <w:rPr>
          <w:rFonts w:ascii="Times New Roman" w:hAnsi="Times New Roman" w:cs="Times New Roman"/>
          <w:b/>
          <w:bCs/>
          <w:sz w:val="24"/>
          <w:szCs w:val="24"/>
        </w:rPr>
      </w:pPr>
      <w:r w:rsidRPr="006D1233">
        <w:rPr>
          <w:rFonts w:ascii="Times New Roman" w:hAnsi="Times New Roman" w:cs="Times New Roman"/>
          <w:b/>
          <w:bCs/>
          <w:color w:val="000000"/>
          <w:sz w:val="24"/>
          <w:szCs w:val="24"/>
        </w:rPr>
        <w:t>ESTA  EDICIÓN  CONSTA  DE  CUATRO  SECCIONES</w:t>
      </w:r>
      <w:r w:rsidR="0038665D" w:rsidRPr="006D1233">
        <w:rPr>
          <w:rFonts w:ascii="Times New Roman" w:hAnsi="Times New Roman" w:cs="Times New Roman"/>
          <w:b/>
          <w:bCs/>
          <w:color w:val="000000"/>
          <w:sz w:val="24"/>
          <w:szCs w:val="24"/>
        </w:rPr>
        <w:fldChar w:fldCharType="begin"/>
      </w:r>
      <w:r w:rsidRPr="006D1233">
        <w:rPr>
          <w:rFonts w:ascii="Times New Roman" w:hAnsi="Times New Roman" w:cs="Times New Roman"/>
          <w:b/>
          <w:bCs/>
          <w:sz w:val="24"/>
          <w:szCs w:val="24"/>
        </w:rPr>
        <w:instrText>tc "</w:instrText>
      </w:r>
      <w:r w:rsidRPr="006D1233">
        <w:rPr>
          <w:rFonts w:ascii="Times New Roman" w:hAnsi="Times New Roman" w:cs="Times New Roman"/>
          <w:b/>
          <w:bCs/>
          <w:color w:val="000000"/>
          <w:sz w:val="24"/>
          <w:szCs w:val="24"/>
        </w:rPr>
        <w:instrText>ESTA  EDICIÓN  CONSTA  DE  CUATRO  SECCIONES"</w:instrText>
      </w:r>
      <w:r w:rsidR="0038665D" w:rsidRPr="006D1233">
        <w:rPr>
          <w:rFonts w:ascii="Times New Roman" w:hAnsi="Times New Roman" w:cs="Times New Roman"/>
          <w:b/>
          <w:bCs/>
          <w:color w:val="000000"/>
          <w:sz w:val="24"/>
          <w:szCs w:val="24"/>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24"/>
          <w:szCs w:val="24"/>
        </w:rPr>
      </w:pPr>
      <w:r w:rsidRPr="006D1233">
        <w:rPr>
          <w:rFonts w:ascii="Times New Roman" w:hAnsi="Times New Roman" w:cs="Times New Roman"/>
          <w:b/>
          <w:bCs/>
          <w:sz w:val="24"/>
          <w:szCs w:val="24"/>
        </w:rPr>
        <w:fldChar w:fldCharType="begin"/>
      </w:r>
      <w:r w:rsidR="006D1233" w:rsidRPr="006D1233">
        <w:rPr>
          <w:rFonts w:ascii="Times New Roman" w:hAnsi="Times New Roman" w:cs="Times New Roman"/>
          <w:b/>
          <w:bCs/>
          <w:sz w:val="24"/>
          <w:szCs w:val="24"/>
        </w:rPr>
        <w:instrText>tc ""</w:instrText>
      </w:r>
      <w:r w:rsidRPr="006D1233">
        <w:rPr>
          <w:rFonts w:ascii="Times New Roman" w:hAnsi="Times New Roman" w:cs="Times New Roman"/>
          <w:b/>
          <w:bCs/>
          <w:sz w:val="24"/>
          <w:szCs w:val="24"/>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24"/>
          <w:szCs w:val="24"/>
        </w:rPr>
      </w:pPr>
      <w:r w:rsidRPr="006D1233">
        <w:rPr>
          <w:rFonts w:ascii="Times New Roman" w:hAnsi="Times New Roman" w:cs="Times New Roman"/>
          <w:b/>
          <w:bCs/>
          <w:sz w:val="24"/>
          <w:szCs w:val="24"/>
        </w:rPr>
        <w:fldChar w:fldCharType="begin"/>
      </w:r>
      <w:r w:rsidR="006D1233" w:rsidRPr="006D1233">
        <w:rPr>
          <w:rFonts w:ascii="Times New Roman" w:hAnsi="Times New Roman" w:cs="Times New Roman"/>
          <w:b/>
          <w:bCs/>
          <w:sz w:val="24"/>
          <w:szCs w:val="24"/>
        </w:rPr>
        <w:instrText>tc ""</w:instrText>
      </w:r>
      <w:r w:rsidRPr="006D1233">
        <w:rPr>
          <w:rFonts w:ascii="Times New Roman" w:hAnsi="Times New Roman" w:cs="Times New Roman"/>
          <w:b/>
          <w:bCs/>
          <w:sz w:val="24"/>
          <w:szCs w:val="24"/>
        </w:rPr>
        <w:fldChar w:fldCharType="end"/>
      </w:r>
    </w:p>
    <w:p w:rsidR="006D1233" w:rsidRPr="006D1233" w:rsidRDefault="006D1233" w:rsidP="006D1233">
      <w:pPr>
        <w:autoSpaceDE w:val="0"/>
        <w:autoSpaceDN w:val="0"/>
        <w:adjustRightInd w:val="0"/>
        <w:spacing w:after="0" w:line="240" w:lineRule="auto"/>
        <w:jc w:val="center"/>
        <w:rPr>
          <w:rFonts w:ascii="Times New Roman" w:hAnsi="Times New Roman" w:cs="Times New Roman"/>
          <w:b/>
          <w:bCs/>
          <w:sz w:val="24"/>
          <w:szCs w:val="24"/>
        </w:rPr>
      </w:pPr>
      <w:r w:rsidRPr="006D1233">
        <w:rPr>
          <w:rFonts w:ascii="Times New Roman" w:hAnsi="Times New Roman" w:cs="Times New Roman"/>
          <w:b/>
          <w:bCs/>
          <w:sz w:val="24"/>
          <w:szCs w:val="24"/>
        </w:rPr>
        <w:t>CUARTA   SECCIÓN</w:t>
      </w:r>
      <w:r w:rsidR="0038665D" w:rsidRPr="006D1233">
        <w:rPr>
          <w:rFonts w:ascii="Times New Roman" w:hAnsi="Times New Roman" w:cs="Times New Roman"/>
          <w:b/>
          <w:bCs/>
          <w:sz w:val="24"/>
          <w:szCs w:val="24"/>
        </w:rPr>
        <w:fldChar w:fldCharType="begin"/>
      </w:r>
      <w:r w:rsidRPr="006D1233">
        <w:rPr>
          <w:rFonts w:ascii="Times New Roman" w:hAnsi="Times New Roman" w:cs="Times New Roman"/>
          <w:b/>
          <w:bCs/>
          <w:sz w:val="24"/>
          <w:szCs w:val="24"/>
        </w:rPr>
        <w:instrText>tc "CUARTA   SECCIÓN"</w:instrText>
      </w:r>
      <w:r w:rsidR="0038665D" w:rsidRPr="006D1233">
        <w:rPr>
          <w:rFonts w:ascii="Times New Roman" w:hAnsi="Times New Roman" w:cs="Times New Roman"/>
          <w:b/>
          <w:bCs/>
          <w:sz w:val="24"/>
          <w:szCs w:val="24"/>
        </w:rPr>
        <w:fldChar w:fldCharType="end"/>
      </w:r>
    </w:p>
    <w:p w:rsidR="006D1233" w:rsidRPr="006D1233" w:rsidRDefault="006D1233" w:rsidP="006D1233">
      <w:pPr>
        <w:autoSpaceDE w:val="0"/>
        <w:autoSpaceDN w:val="0"/>
        <w:adjustRightInd w:val="0"/>
        <w:spacing w:after="0" w:line="240" w:lineRule="auto"/>
        <w:jc w:val="center"/>
        <w:rPr>
          <w:rFonts w:ascii="Roman" w:hAnsi="Roman" w:cs="Roman"/>
          <w:sz w:val="8"/>
          <w:szCs w:val="8"/>
        </w:rPr>
      </w:pP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36"/>
          <w:szCs w:val="36"/>
        </w:rPr>
      </w:pPr>
      <w:r w:rsidRPr="006D1233">
        <w:rPr>
          <w:rFonts w:ascii="Times New Roman" w:hAnsi="Times New Roman" w:cs="Times New Roman"/>
          <w:b/>
          <w:bCs/>
          <w:sz w:val="36"/>
          <w:szCs w:val="36"/>
        </w:rPr>
        <w:fldChar w:fldCharType="begin"/>
      </w:r>
      <w:r w:rsidR="006D1233" w:rsidRPr="006D1233">
        <w:rPr>
          <w:rFonts w:ascii="Times New Roman" w:hAnsi="Times New Roman" w:cs="Times New Roman"/>
          <w:b/>
          <w:bCs/>
          <w:sz w:val="36"/>
          <w:szCs w:val="36"/>
        </w:rPr>
        <w:instrText>tc ""</w:instrText>
      </w:r>
      <w:r w:rsidRPr="006D1233">
        <w:rPr>
          <w:rFonts w:ascii="Times New Roman" w:hAnsi="Times New Roman" w:cs="Times New Roman"/>
          <w:b/>
          <w:bCs/>
          <w:sz w:val="36"/>
          <w:szCs w:val="36"/>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36"/>
          <w:szCs w:val="36"/>
        </w:rPr>
      </w:pPr>
      <w:r w:rsidRPr="006D1233">
        <w:rPr>
          <w:rFonts w:ascii="Times New Roman" w:hAnsi="Times New Roman" w:cs="Times New Roman"/>
          <w:b/>
          <w:bCs/>
          <w:sz w:val="36"/>
          <w:szCs w:val="36"/>
        </w:rPr>
        <w:fldChar w:fldCharType="begin"/>
      </w:r>
      <w:r w:rsidR="006D1233" w:rsidRPr="006D1233">
        <w:rPr>
          <w:rFonts w:ascii="Times New Roman" w:hAnsi="Times New Roman" w:cs="Times New Roman"/>
          <w:b/>
          <w:bCs/>
          <w:sz w:val="36"/>
          <w:szCs w:val="36"/>
        </w:rPr>
        <w:instrText>tc ""</w:instrText>
      </w:r>
      <w:r w:rsidRPr="006D1233">
        <w:rPr>
          <w:rFonts w:ascii="Times New Roman" w:hAnsi="Times New Roman" w:cs="Times New Roman"/>
          <w:b/>
          <w:bCs/>
          <w:sz w:val="36"/>
          <w:szCs w:val="36"/>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36"/>
          <w:szCs w:val="36"/>
        </w:rPr>
      </w:pPr>
      <w:r w:rsidRPr="006D1233">
        <w:rPr>
          <w:rFonts w:ascii="Times New Roman" w:hAnsi="Times New Roman" w:cs="Times New Roman"/>
          <w:b/>
          <w:bCs/>
          <w:sz w:val="36"/>
          <w:szCs w:val="36"/>
        </w:rPr>
        <w:fldChar w:fldCharType="begin"/>
      </w:r>
      <w:r w:rsidR="006D1233" w:rsidRPr="006D1233">
        <w:rPr>
          <w:rFonts w:ascii="Times New Roman" w:hAnsi="Times New Roman" w:cs="Times New Roman"/>
          <w:b/>
          <w:bCs/>
          <w:sz w:val="36"/>
          <w:szCs w:val="36"/>
        </w:rPr>
        <w:instrText>tc ""</w:instrText>
      </w:r>
      <w:r w:rsidRPr="006D1233">
        <w:rPr>
          <w:rFonts w:ascii="Times New Roman" w:hAnsi="Times New Roman" w:cs="Times New Roman"/>
          <w:b/>
          <w:bCs/>
          <w:sz w:val="36"/>
          <w:szCs w:val="36"/>
        </w:rPr>
        <w:fldChar w:fldCharType="end"/>
      </w:r>
    </w:p>
    <w:p w:rsidR="006D1233" w:rsidRPr="006D1233" w:rsidRDefault="006D1233" w:rsidP="006D1233">
      <w:pPr>
        <w:autoSpaceDE w:val="0"/>
        <w:autoSpaceDN w:val="0"/>
        <w:adjustRightInd w:val="0"/>
        <w:spacing w:after="0" w:line="240" w:lineRule="auto"/>
        <w:jc w:val="center"/>
        <w:rPr>
          <w:rFonts w:ascii="Times New Roman" w:hAnsi="Times New Roman" w:cs="Times New Roman"/>
          <w:b/>
          <w:bCs/>
          <w:sz w:val="36"/>
          <w:szCs w:val="36"/>
        </w:rPr>
      </w:pPr>
      <w:r w:rsidRPr="006D1233">
        <w:rPr>
          <w:rFonts w:ascii="Times New Roman" w:hAnsi="Times New Roman" w:cs="Times New Roman"/>
          <w:b/>
          <w:bCs/>
          <w:sz w:val="36"/>
          <w:szCs w:val="36"/>
        </w:rPr>
        <w:t>ÍNDICE</w:t>
      </w:r>
      <w:r w:rsidR="0038665D" w:rsidRPr="006D1233">
        <w:rPr>
          <w:rFonts w:ascii="Times New Roman" w:hAnsi="Times New Roman" w:cs="Times New Roman"/>
          <w:b/>
          <w:bCs/>
          <w:sz w:val="36"/>
          <w:szCs w:val="36"/>
        </w:rPr>
        <w:fldChar w:fldCharType="begin"/>
      </w:r>
      <w:r w:rsidRPr="006D1233">
        <w:rPr>
          <w:rFonts w:ascii="Times New Roman" w:hAnsi="Times New Roman" w:cs="Times New Roman"/>
          <w:b/>
          <w:bCs/>
          <w:sz w:val="36"/>
          <w:szCs w:val="36"/>
        </w:rPr>
        <w:instrText>tc "ÍNDICE"</w:instrText>
      </w:r>
      <w:r w:rsidR="0038665D" w:rsidRPr="006D1233">
        <w:rPr>
          <w:rFonts w:ascii="Times New Roman" w:hAnsi="Times New Roman" w:cs="Times New Roman"/>
          <w:b/>
          <w:bCs/>
          <w:sz w:val="36"/>
          <w:szCs w:val="36"/>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20"/>
          <w:szCs w:val="20"/>
        </w:rPr>
      </w:pPr>
      <w:r w:rsidRPr="006D1233">
        <w:rPr>
          <w:rFonts w:ascii="Times New Roman" w:hAnsi="Times New Roman" w:cs="Times New Roman"/>
          <w:b/>
          <w:bCs/>
          <w:sz w:val="20"/>
          <w:szCs w:val="20"/>
        </w:rPr>
        <w:fldChar w:fldCharType="begin"/>
      </w:r>
      <w:r w:rsidR="006D1233" w:rsidRPr="006D1233">
        <w:rPr>
          <w:rFonts w:ascii="Times New Roman" w:hAnsi="Times New Roman" w:cs="Times New Roman"/>
          <w:b/>
          <w:bCs/>
          <w:sz w:val="20"/>
          <w:szCs w:val="20"/>
        </w:rPr>
        <w:instrText>tc ""</w:instrText>
      </w:r>
      <w:r w:rsidRPr="006D1233">
        <w:rPr>
          <w:rFonts w:ascii="Times New Roman" w:hAnsi="Times New Roman" w:cs="Times New Roman"/>
          <w:b/>
          <w:bCs/>
          <w:sz w:val="20"/>
          <w:szCs w:val="20"/>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20"/>
          <w:szCs w:val="20"/>
        </w:rPr>
      </w:pPr>
      <w:r w:rsidRPr="006D1233">
        <w:rPr>
          <w:rFonts w:ascii="Times New Roman" w:hAnsi="Times New Roman" w:cs="Times New Roman"/>
          <w:b/>
          <w:bCs/>
          <w:sz w:val="20"/>
          <w:szCs w:val="20"/>
        </w:rPr>
        <w:fldChar w:fldCharType="begin"/>
      </w:r>
      <w:r w:rsidR="006D1233" w:rsidRPr="006D1233">
        <w:rPr>
          <w:rFonts w:ascii="Times New Roman" w:hAnsi="Times New Roman" w:cs="Times New Roman"/>
          <w:b/>
          <w:bCs/>
          <w:sz w:val="20"/>
          <w:szCs w:val="20"/>
        </w:rPr>
        <w:instrText>tc ""</w:instrText>
      </w:r>
      <w:r w:rsidRPr="006D1233">
        <w:rPr>
          <w:rFonts w:ascii="Times New Roman" w:hAnsi="Times New Roman" w:cs="Times New Roman"/>
          <w:b/>
          <w:bCs/>
          <w:sz w:val="20"/>
          <w:szCs w:val="20"/>
        </w:rPr>
        <w:fldChar w:fldCharType="end"/>
      </w:r>
    </w:p>
    <w:p w:rsidR="006D1233" w:rsidRPr="006D1233" w:rsidRDefault="0038665D" w:rsidP="006D1233">
      <w:pPr>
        <w:autoSpaceDE w:val="0"/>
        <w:autoSpaceDN w:val="0"/>
        <w:adjustRightInd w:val="0"/>
        <w:spacing w:after="0" w:line="240" w:lineRule="auto"/>
        <w:jc w:val="center"/>
        <w:rPr>
          <w:rFonts w:ascii="Times New Roman" w:hAnsi="Times New Roman" w:cs="Times New Roman"/>
          <w:b/>
          <w:bCs/>
          <w:sz w:val="20"/>
          <w:szCs w:val="20"/>
        </w:rPr>
      </w:pPr>
      <w:r w:rsidRPr="006D1233">
        <w:rPr>
          <w:rFonts w:ascii="Times New Roman" w:hAnsi="Times New Roman" w:cs="Times New Roman"/>
          <w:b/>
          <w:bCs/>
          <w:sz w:val="20"/>
          <w:szCs w:val="20"/>
        </w:rPr>
        <w:fldChar w:fldCharType="begin"/>
      </w:r>
      <w:r w:rsidR="006D1233" w:rsidRPr="006D1233">
        <w:rPr>
          <w:rFonts w:ascii="Times New Roman" w:hAnsi="Times New Roman" w:cs="Times New Roman"/>
          <w:b/>
          <w:bCs/>
          <w:sz w:val="20"/>
          <w:szCs w:val="20"/>
        </w:rPr>
        <w:instrText>tc ""</w:instrText>
      </w:r>
      <w:r w:rsidRPr="006D1233">
        <w:rPr>
          <w:rFonts w:ascii="Times New Roman" w:hAnsi="Times New Roman" w:cs="Times New Roman"/>
          <w:b/>
          <w:bCs/>
          <w:sz w:val="20"/>
          <w:szCs w:val="20"/>
        </w:rPr>
        <w:fldChar w:fldCharType="end"/>
      </w:r>
    </w:p>
    <w:p w:rsidR="006D1233" w:rsidRPr="006D1233" w:rsidRDefault="006D1233" w:rsidP="006D1233">
      <w:pPr>
        <w:autoSpaceDE w:val="0"/>
        <w:autoSpaceDN w:val="0"/>
        <w:adjustRightInd w:val="0"/>
        <w:spacing w:after="0" w:line="240" w:lineRule="auto"/>
        <w:jc w:val="center"/>
        <w:rPr>
          <w:rFonts w:ascii="Times New Roman" w:hAnsi="Times New Roman" w:cs="Times New Roman"/>
          <w:b/>
          <w:bCs/>
          <w:sz w:val="24"/>
          <w:szCs w:val="24"/>
        </w:rPr>
      </w:pPr>
      <w:r w:rsidRPr="006D1233">
        <w:rPr>
          <w:rFonts w:ascii="Times New Roman" w:hAnsi="Times New Roman" w:cs="Times New Roman"/>
          <w:b/>
          <w:bCs/>
          <w:sz w:val="24"/>
          <w:szCs w:val="24"/>
        </w:rPr>
        <w:t>PODER  EJECUTIVO  ESTATAL</w:t>
      </w:r>
      <w:r w:rsidR="0038665D" w:rsidRPr="006D1233">
        <w:rPr>
          <w:rFonts w:ascii="Times New Roman" w:hAnsi="Times New Roman" w:cs="Times New Roman"/>
          <w:b/>
          <w:bCs/>
          <w:sz w:val="24"/>
          <w:szCs w:val="24"/>
        </w:rPr>
        <w:fldChar w:fldCharType="begin"/>
      </w:r>
      <w:r w:rsidRPr="006D1233">
        <w:rPr>
          <w:rFonts w:ascii="Times New Roman" w:hAnsi="Times New Roman" w:cs="Times New Roman"/>
          <w:b/>
          <w:bCs/>
          <w:sz w:val="24"/>
          <w:szCs w:val="24"/>
        </w:rPr>
        <w:instrText>tc "PODER  EJECUTIVO  ESTATAL"</w:instrText>
      </w:r>
      <w:r w:rsidR="0038665D" w:rsidRPr="006D1233">
        <w:rPr>
          <w:rFonts w:ascii="Times New Roman" w:hAnsi="Times New Roman" w:cs="Times New Roman"/>
          <w:b/>
          <w:bCs/>
          <w:sz w:val="24"/>
          <w:szCs w:val="24"/>
        </w:rPr>
        <w:fldChar w:fldCharType="end"/>
      </w:r>
    </w:p>
    <w:p w:rsidR="006D1233" w:rsidRPr="006D1233" w:rsidRDefault="006D1233" w:rsidP="006D1233">
      <w:pPr>
        <w:autoSpaceDE w:val="0"/>
        <w:autoSpaceDN w:val="0"/>
        <w:adjustRightInd w:val="0"/>
        <w:spacing w:after="0" w:line="240" w:lineRule="auto"/>
        <w:jc w:val="center"/>
        <w:rPr>
          <w:rFonts w:ascii="Times New Roman" w:hAnsi="Times New Roman" w:cs="Times New Roman"/>
          <w:b/>
          <w:bCs/>
          <w:sz w:val="20"/>
          <w:szCs w:val="20"/>
        </w:rPr>
      </w:pPr>
      <w:r w:rsidRPr="006D1233">
        <w:rPr>
          <w:rFonts w:ascii="Times New Roman" w:hAnsi="Times New Roman" w:cs="Times New Roman"/>
          <w:b/>
          <w:bCs/>
          <w:sz w:val="20"/>
          <w:szCs w:val="20"/>
        </w:rPr>
        <w:t>SECRETARÍA  DE  EDUCACIÓN  PÚBLICA  Y  CULTURA</w:t>
      </w:r>
      <w:r w:rsidR="0038665D" w:rsidRPr="006D1233">
        <w:rPr>
          <w:rFonts w:ascii="Times New Roman" w:hAnsi="Times New Roman" w:cs="Times New Roman"/>
          <w:b/>
          <w:bCs/>
          <w:sz w:val="20"/>
          <w:szCs w:val="20"/>
        </w:rPr>
        <w:fldChar w:fldCharType="begin"/>
      </w:r>
      <w:r w:rsidRPr="006D1233">
        <w:rPr>
          <w:rFonts w:ascii="Times New Roman" w:hAnsi="Times New Roman" w:cs="Times New Roman"/>
          <w:b/>
          <w:bCs/>
          <w:sz w:val="20"/>
          <w:szCs w:val="20"/>
        </w:rPr>
        <w:instrText>tc "SECRETARÍA  DE  EDUCACIÓN  PÚBLICA  Y  CULTURA"</w:instrText>
      </w:r>
      <w:r w:rsidR="0038665D" w:rsidRPr="006D1233">
        <w:rPr>
          <w:rFonts w:ascii="Times New Roman" w:hAnsi="Times New Roman" w:cs="Times New Roman"/>
          <w:b/>
          <w:bCs/>
          <w:sz w:val="20"/>
          <w:szCs w:val="20"/>
        </w:rPr>
        <w:fldChar w:fldCharType="end"/>
      </w:r>
    </w:p>
    <w:p w:rsidR="006D1233" w:rsidRPr="006D1233" w:rsidRDefault="006D1233" w:rsidP="006D1233">
      <w:pPr>
        <w:autoSpaceDE w:val="0"/>
        <w:autoSpaceDN w:val="0"/>
        <w:adjustRightInd w:val="0"/>
        <w:spacing w:after="0" w:line="240" w:lineRule="auto"/>
        <w:jc w:val="center"/>
        <w:rPr>
          <w:rFonts w:ascii="Roman" w:hAnsi="Roman" w:cs="Roman"/>
          <w:sz w:val="8"/>
          <w:szCs w:val="8"/>
        </w:rPr>
      </w:pPr>
    </w:p>
    <w:p w:rsidR="006D1233" w:rsidRPr="006D1233" w:rsidRDefault="006D1233" w:rsidP="006D1233">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6D1233">
        <w:rPr>
          <w:rFonts w:ascii="Times New Roman" w:hAnsi="Times New Roman" w:cs="Times New Roman"/>
          <w:sz w:val="24"/>
          <w:szCs w:val="24"/>
        </w:rPr>
        <w:t>Programa Sectorial de Educación 2022 - 2027.</w:t>
      </w:r>
    </w:p>
    <w:p w:rsidR="006D1233" w:rsidRPr="006D1233" w:rsidRDefault="006D1233" w:rsidP="006D1233">
      <w:pPr>
        <w:autoSpaceDE w:val="0"/>
        <w:autoSpaceDN w:val="0"/>
        <w:adjustRightInd w:val="0"/>
        <w:spacing w:after="0" w:line="240" w:lineRule="auto"/>
        <w:jc w:val="center"/>
        <w:rPr>
          <w:rFonts w:ascii="Roman" w:hAnsi="Roman" w:cs="Roman"/>
          <w:sz w:val="8"/>
          <w:szCs w:val="8"/>
        </w:rPr>
      </w:pPr>
    </w:p>
    <w:p w:rsidR="006D1233" w:rsidRPr="006D1233" w:rsidRDefault="006D1233" w:rsidP="006D1233">
      <w:pPr>
        <w:autoSpaceDE w:val="0"/>
        <w:autoSpaceDN w:val="0"/>
        <w:adjustRightInd w:val="0"/>
        <w:spacing w:after="0" w:line="240" w:lineRule="auto"/>
        <w:jc w:val="center"/>
        <w:rPr>
          <w:rFonts w:ascii="Roman" w:hAnsi="Roman" w:cs="Roman"/>
          <w:sz w:val="8"/>
          <w:szCs w:val="8"/>
        </w:rPr>
      </w:pPr>
    </w:p>
    <w:p w:rsidR="000A76F0" w:rsidRDefault="006D1233" w:rsidP="006D1233">
      <w:pPr>
        <w:jc w:val="center"/>
        <w:rPr>
          <w:rFonts w:ascii="Times New Roman" w:hAnsi="Times New Roman" w:cs="Times New Roman"/>
          <w:sz w:val="24"/>
          <w:szCs w:val="24"/>
        </w:rPr>
      </w:pPr>
      <w:r w:rsidRPr="006D1233">
        <w:rPr>
          <w:rFonts w:ascii="Times New Roman" w:hAnsi="Times New Roman" w:cs="Times New Roman"/>
          <w:color w:val="000000"/>
          <w:sz w:val="24"/>
          <w:szCs w:val="24"/>
        </w:rPr>
        <w:t>2   -   80</w:t>
      </w:r>
    </w:p>
    <w:p w:rsidR="000A76F0" w:rsidRDefault="000A76F0" w:rsidP="00F10F36">
      <w:pPr>
        <w:jc w:val="center"/>
        <w:rPr>
          <w:rFonts w:ascii="Times New Roman" w:hAnsi="Times New Roman" w:cs="Times New Roman"/>
          <w:sz w:val="24"/>
          <w:szCs w:val="24"/>
        </w:rPr>
      </w:pPr>
    </w:p>
    <w:p w:rsidR="000A76F0" w:rsidRDefault="000A76F0" w:rsidP="00F10F36">
      <w:pPr>
        <w:jc w:val="center"/>
        <w:rPr>
          <w:rFonts w:ascii="Times New Roman" w:hAnsi="Times New Roman" w:cs="Times New Roman"/>
          <w:sz w:val="24"/>
          <w:szCs w:val="24"/>
        </w:rPr>
      </w:pPr>
    </w:p>
    <w:p w:rsidR="00962AAD" w:rsidRPr="00962AAD" w:rsidRDefault="00962AAD" w:rsidP="00962AAD">
      <w:pPr>
        <w:autoSpaceDE w:val="0"/>
        <w:autoSpaceDN w:val="0"/>
        <w:adjustRightInd w:val="0"/>
        <w:spacing w:after="0" w:line="240" w:lineRule="auto"/>
        <w:jc w:val="center"/>
        <w:rPr>
          <w:rFonts w:ascii="Times New Roman" w:hAnsi="Times New Roman" w:cs="Times New Roman"/>
          <w:b/>
          <w:bCs/>
          <w:sz w:val="24"/>
          <w:szCs w:val="24"/>
        </w:rPr>
      </w:pPr>
      <w:r w:rsidRPr="00962AAD">
        <w:rPr>
          <w:rFonts w:ascii="Times New Roman" w:hAnsi="Times New Roman" w:cs="Times New Roman"/>
          <w:b/>
          <w:bCs/>
          <w:color w:val="000000"/>
        </w:rPr>
        <w:t xml:space="preserve">Tomo CXIII  3ra. Época </w:t>
      </w:r>
      <w:r w:rsidRPr="00962AAD">
        <w:rPr>
          <w:rFonts w:ascii="Times New Roman" w:hAnsi="Times New Roman" w:cs="Times New Roman"/>
        </w:rPr>
        <w:t xml:space="preserve">    Culiacán, Sin., sábado 31 de diciembre de 2022.</w:t>
      </w:r>
      <w:r w:rsidRPr="00962AAD">
        <w:rPr>
          <w:rFonts w:ascii="Times New Roman" w:hAnsi="Times New Roman" w:cs="Times New Roman"/>
          <w:b/>
          <w:bCs/>
        </w:rPr>
        <w:t xml:space="preserve">    No. 158</w:t>
      </w:r>
    </w:p>
    <w:p w:rsidR="00962AAD" w:rsidRPr="00962AAD" w:rsidRDefault="00962AAD" w:rsidP="00962AAD">
      <w:pPr>
        <w:autoSpaceDE w:val="0"/>
        <w:autoSpaceDN w:val="0"/>
        <w:adjustRightInd w:val="0"/>
        <w:spacing w:after="0" w:line="496" w:lineRule="atLeast"/>
        <w:jc w:val="center"/>
        <w:rPr>
          <w:rFonts w:ascii="Times New Roman" w:hAnsi="Times New Roman" w:cs="Times New Roman"/>
          <w:color w:val="000000"/>
          <w:sz w:val="24"/>
          <w:szCs w:val="24"/>
        </w:rPr>
      </w:pPr>
      <w:r w:rsidRPr="00962AAD">
        <w:rPr>
          <w:rFonts w:ascii="Times New Roman" w:hAnsi="Times New Roman" w:cs="Times New Roman"/>
          <w:b/>
          <w:bCs/>
          <w:color w:val="000000"/>
          <w:sz w:val="36"/>
          <w:szCs w:val="36"/>
        </w:rPr>
        <w:t>Edición  Especial</w:t>
      </w:r>
    </w:p>
    <w:p w:rsidR="00962AAD" w:rsidRPr="00962AAD" w:rsidRDefault="00962AAD" w:rsidP="00962AAD">
      <w:pPr>
        <w:autoSpaceDE w:val="0"/>
        <w:autoSpaceDN w:val="0"/>
        <w:adjustRightInd w:val="0"/>
        <w:spacing w:after="0" w:line="240" w:lineRule="auto"/>
        <w:jc w:val="center"/>
        <w:rPr>
          <w:rFonts w:ascii="Roman" w:hAnsi="Roman" w:cs="Roman"/>
          <w:sz w:val="8"/>
          <w:szCs w:val="8"/>
        </w:rPr>
      </w:pPr>
    </w:p>
    <w:p w:rsidR="00962AAD" w:rsidRPr="00962AAD" w:rsidRDefault="00962AAD" w:rsidP="00962AAD">
      <w:pPr>
        <w:autoSpaceDE w:val="0"/>
        <w:autoSpaceDN w:val="0"/>
        <w:adjustRightInd w:val="0"/>
        <w:spacing w:after="0" w:line="240" w:lineRule="auto"/>
        <w:jc w:val="center"/>
        <w:rPr>
          <w:rFonts w:ascii="Times New Roman" w:hAnsi="Times New Roman" w:cs="Times New Roman"/>
          <w:b/>
          <w:bCs/>
          <w:sz w:val="24"/>
          <w:szCs w:val="24"/>
        </w:rPr>
      </w:pPr>
      <w:r w:rsidRPr="00962AAD">
        <w:rPr>
          <w:rFonts w:ascii="Times New Roman" w:hAnsi="Times New Roman" w:cs="Times New Roman"/>
          <w:b/>
          <w:bCs/>
          <w:sz w:val="24"/>
          <w:szCs w:val="24"/>
        </w:rPr>
        <w:fldChar w:fldCharType="begin"/>
      </w:r>
      <w:r w:rsidRPr="00962AAD">
        <w:rPr>
          <w:rFonts w:ascii="Times New Roman" w:hAnsi="Times New Roman" w:cs="Times New Roman"/>
          <w:b/>
          <w:bCs/>
          <w:sz w:val="24"/>
          <w:szCs w:val="24"/>
        </w:rPr>
        <w:instrText>tc ""</w:instrText>
      </w:r>
      <w:r w:rsidRPr="00962AAD">
        <w:rPr>
          <w:rFonts w:ascii="Times New Roman" w:hAnsi="Times New Roman" w:cs="Times New Roman"/>
          <w:b/>
          <w:bCs/>
          <w:sz w:val="24"/>
          <w:szCs w:val="24"/>
        </w:rPr>
        <w:fldChar w:fldCharType="end"/>
      </w:r>
    </w:p>
    <w:p w:rsidR="00962AAD" w:rsidRPr="00962AAD" w:rsidRDefault="00962AAD" w:rsidP="00962AAD">
      <w:pPr>
        <w:autoSpaceDE w:val="0"/>
        <w:autoSpaceDN w:val="0"/>
        <w:adjustRightInd w:val="0"/>
        <w:spacing w:after="0" w:line="240" w:lineRule="auto"/>
        <w:jc w:val="center"/>
        <w:rPr>
          <w:rFonts w:ascii="Times New Roman" w:hAnsi="Times New Roman" w:cs="Times New Roman"/>
          <w:b/>
          <w:bCs/>
          <w:sz w:val="36"/>
          <w:szCs w:val="36"/>
        </w:rPr>
      </w:pPr>
      <w:r w:rsidRPr="00962AAD">
        <w:rPr>
          <w:rFonts w:ascii="Times New Roman" w:hAnsi="Times New Roman" w:cs="Times New Roman"/>
          <w:b/>
          <w:bCs/>
          <w:sz w:val="36"/>
          <w:szCs w:val="36"/>
        </w:rPr>
        <w:fldChar w:fldCharType="begin"/>
      </w:r>
      <w:r w:rsidRPr="00962AAD">
        <w:rPr>
          <w:rFonts w:ascii="Times New Roman" w:hAnsi="Times New Roman" w:cs="Times New Roman"/>
          <w:b/>
          <w:bCs/>
          <w:sz w:val="36"/>
          <w:szCs w:val="36"/>
        </w:rPr>
        <w:instrText>tc ""</w:instrText>
      </w:r>
      <w:r w:rsidRPr="00962AAD">
        <w:rPr>
          <w:rFonts w:ascii="Times New Roman" w:hAnsi="Times New Roman" w:cs="Times New Roman"/>
          <w:b/>
          <w:bCs/>
          <w:sz w:val="36"/>
          <w:szCs w:val="36"/>
        </w:rPr>
        <w:fldChar w:fldCharType="end"/>
      </w:r>
    </w:p>
    <w:p w:rsidR="00962AAD" w:rsidRPr="00962AAD" w:rsidRDefault="00962AAD" w:rsidP="00962AAD">
      <w:pPr>
        <w:autoSpaceDE w:val="0"/>
        <w:autoSpaceDN w:val="0"/>
        <w:adjustRightInd w:val="0"/>
        <w:spacing w:after="0" w:line="240" w:lineRule="auto"/>
        <w:jc w:val="center"/>
        <w:rPr>
          <w:rFonts w:ascii="Times New Roman" w:hAnsi="Times New Roman" w:cs="Times New Roman"/>
          <w:b/>
          <w:bCs/>
          <w:sz w:val="36"/>
          <w:szCs w:val="36"/>
        </w:rPr>
      </w:pPr>
      <w:r w:rsidRPr="00962AAD">
        <w:rPr>
          <w:rFonts w:ascii="Times New Roman" w:hAnsi="Times New Roman" w:cs="Times New Roman"/>
          <w:b/>
          <w:bCs/>
          <w:sz w:val="36"/>
          <w:szCs w:val="36"/>
        </w:rPr>
        <w:fldChar w:fldCharType="begin"/>
      </w:r>
      <w:r w:rsidRPr="00962AAD">
        <w:rPr>
          <w:rFonts w:ascii="Times New Roman" w:hAnsi="Times New Roman" w:cs="Times New Roman"/>
          <w:b/>
          <w:bCs/>
          <w:sz w:val="36"/>
          <w:szCs w:val="36"/>
        </w:rPr>
        <w:instrText>tc ""</w:instrText>
      </w:r>
      <w:r w:rsidRPr="00962AAD">
        <w:rPr>
          <w:rFonts w:ascii="Times New Roman" w:hAnsi="Times New Roman" w:cs="Times New Roman"/>
          <w:b/>
          <w:bCs/>
          <w:sz w:val="36"/>
          <w:szCs w:val="36"/>
        </w:rPr>
        <w:fldChar w:fldCharType="end"/>
      </w:r>
    </w:p>
    <w:p w:rsidR="00962AAD" w:rsidRPr="00962AAD" w:rsidRDefault="00962AAD" w:rsidP="00962AAD">
      <w:pPr>
        <w:autoSpaceDE w:val="0"/>
        <w:autoSpaceDN w:val="0"/>
        <w:adjustRightInd w:val="0"/>
        <w:spacing w:after="0" w:line="240" w:lineRule="auto"/>
        <w:jc w:val="center"/>
        <w:rPr>
          <w:rFonts w:ascii="Times New Roman" w:hAnsi="Times New Roman" w:cs="Times New Roman"/>
          <w:b/>
          <w:bCs/>
          <w:sz w:val="36"/>
          <w:szCs w:val="36"/>
        </w:rPr>
      </w:pPr>
      <w:r w:rsidRPr="00962AAD">
        <w:rPr>
          <w:rFonts w:ascii="Times New Roman" w:hAnsi="Times New Roman" w:cs="Times New Roman"/>
          <w:b/>
          <w:bCs/>
          <w:sz w:val="36"/>
          <w:szCs w:val="36"/>
        </w:rPr>
        <w:t>ÍNDICE</w:t>
      </w:r>
      <w:r w:rsidRPr="00962AAD">
        <w:rPr>
          <w:rFonts w:ascii="Times New Roman" w:hAnsi="Times New Roman" w:cs="Times New Roman"/>
          <w:b/>
          <w:bCs/>
          <w:sz w:val="36"/>
          <w:szCs w:val="36"/>
        </w:rPr>
        <w:fldChar w:fldCharType="begin"/>
      </w:r>
      <w:r w:rsidRPr="00962AAD">
        <w:rPr>
          <w:rFonts w:ascii="Times New Roman" w:hAnsi="Times New Roman" w:cs="Times New Roman"/>
          <w:b/>
          <w:bCs/>
          <w:sz w:val="36"/>
          <w:szCs w:val="36"/>
        </w:rPr>
        <w:instrText>tc "ÍNDICE"</w:instrText>
      </w:r>
      <w:r w:rsidRPr="00962AAD">
        <w:rPr>
          <w:rFonts w:ascii="Times New Roman" w:hAnsi="Times New Roman" w:cs="Times New Roman"/>
          <w:b/>
          <w:bCs/>
          <w:sz w:val="36"/>
          <w:szCs w:val="36"/>
        </w:rPr>
        <w:fldChar w:fldCharType="end"/>
      </w:r>
    </w:p>
    <w:p w:rsidR="00962AAD" w:rsidRPr="00962AAD" w:rsidRDefault="00962AAD" w:rsidP="00962AAD">
      <w:pPr>
        <w:autoSpaceDE w:val="0"/>
        <w:autoSpaceDN w:val="0"/>
        <w:adjustRightInd w:val="0"/>
        <w:spacing w:after="0" w:line="240" w:lineRule="auto"/>
        <w:jc w:val="center"/>
        <w:rPr>
          <w:rFonts w:ascii="Times New Roman" w:hAnsi="Times New Roman" w:cs="Times New Roman"/>
          <w:b/>
          <w:bCs/>
          <w:sz w:val="36"/>
          <w:szCs w:val="36"/>
        </w:rPr>
      </w:pPr>
      <w:r w:rsidRPr="00962AAD">
        <w:rPr>
          <w:rFonts w:ascii="Times New Roman" w:hAnsi="Times New Roman" w:cs="Times New Roman"/>
          <w:b/>
          <w:bCs/>
          <w:sz w:val="36"/>
          <w:szCs w:val="36"/>
        </w:rPr>
        <w:fldChar w:fldCharType="begin"/>
      </w:r>
      <w:r w:rsidRPr="00962AAD">
        <w:rPr>
          <w:rFonts w:ascii="Times New Roman" w:hAnsi="Times New Roman" w:cs="Times New Roman"/>
          <w:b/>
          <w:bCs/>
          <w:sz w:val="36"/>
          <w:szCs w:val="36"/>
        </w:rPr>
        <w:instrText>tc ""</w:instrText>
      </w:r>
      <w:r w:rsidRPr="00962AAD">
        <w:rPr>
          <w:rFonts w:ascii="Times New Roman" w:hAnsi="Times New Roman" w:cs="Times New Roman"/>
          <w:b/>
          <w:bCs/>
          <w:sz w:val="36"/>
          <w:szCs w:val="36"/>
        </w:rPr>
        <w:fldChar w:fldCharType="end"/>
      </w:r>
    </w:p>
    <w:p w:rsidR="00962AAD" w:rsidRPr="00962AAD" w:rsidRDefault="00962AAD" w:rsidP="00962AAD">
      <w:pPr>
        <w:autoSpaceDE w:val="0"/>
        <w:autoSpaceDN w:val="0"/>
        <w:adjustRightInd w:val="0"/>
        <w:spacing w:after="0" w:line="240" w:lineRule="auto"/>
        <w:jc w:val="center"/>
        <w:rPr>
          <w:rFonts w:ascii="Times New Roman" w:hAnsi="Times New Roman" w:cs="Times New Roman"/>
          <w:b/>
          <w:bCs/>
          <w:sz w:val="36"/>
          <w:szCs w:val="36"/>
        </w:rPr>
      </w:pPr>
      <w:r w:rsidRPr="00962AAD">
        <w:rPr>
          <w:rFonts w:ascii="Times New Roman" w:hAnsi="Times New Roman" w:cs="Times New Roman"/>
          <w:b/>
          <w:bCs/>
          <w:sz w:val="36"/>
          <w:szCs w:val="36"/>
        </w:rPr>
        <w:fldChar w:fldCharType="begin"/>
      </w:r>
      <w:r w:rsidRPr="00962AAD">
        <w:rPr>
          <w:rFonts w:ascii="Times New Roman" w:hAnsi="Times New Roman" w:cs="Times New Roman"/>
          <w:b/>
          <w:bCs/>
          <w:sz w:val="36"/>
          <w:szCs w:val="36"/>
        </w:rPr>
        <w:instrText>tc ""</w:instrText>
      </w:r>
      <w:r w:rsidRPr="00962AAD">
        <w:rPr>
          <w:rFonts w:ascii="Times New Roman" w:hAnsi="Times New Roman" w:cs="Times New Roman"/>
          <w:b/>
          <w:bCs/>
          <w:sz w:val="36"/>
          <w:szCs w:val="36"/>
        </w:rPr>
        <w:fldChar w:fldCharType="end"/>
      </w:r>
    </w:p>
    <w:p w:rsidR="00962AAD" w:rsidRPr="00962AAD" w:rsidRDefault="00962AAD" w:rsidP="00962AAD">
      <w:pPr>
        <w:autoSpaceDE w:val="0"/>
        <w:autoSpaceDN w:val="0"/>
        <w:adjustRightInd w:val="0"/>
        <w:spacing w:after="0" w:line="240" w:lineRule="auto"/>
        <w:jc w:val="center"/>
        <w:rPr>
          <w:rFonts w:ascii="Times New Roman" w:hAnsi="Times New Roman" w:cs="Times New Roman"/>
          <w:b/>
          <w:bCs/>
          <w:sz w:val="24"/>
          <w:szCs w:val="24"/>
        </w:rPr>
      </w:pPr>
      <w:r w:rsidRPr="00962AAD">
        <w:rPr>
          <w:rFonts w:ascii="Times New Roman" w:hAnsi="Times New Roman" w:cs="Times New Roman"/>
          <w:b/>
          <w:bCs/>
          <w:sz w:val="24"/>
          <w:szCs w:val="24"/>
        </w:rPr>
        <w:t>PODER  EJECUTIVO  ESTATAL</w:t>
      </w:r>
      <w:r w:rsidRPr="00962AAD">
        <w:rPr>
          <w:rFonts w:ascii="Times New Roman" w:hAnsi="Times New Roman" w:cs="Times New Roman"/>
          <w:b/>
          <w:bCs/>
          <w:sz w:val="24"/>
          <w:szCs w:val="24"/>
        </w:rPr>
        <w:fldChar w:fldCharType="begin"/>
      </w:r>
      <w:r w:rsidRPr="00962AAD">
        <w:rPr>
          <w:rFonts w:ascii="Times New Roman" w:hAnsi="Times New Roman" w:cs="Times New Roman"/>
          <w:b/>
          <w:bCs/>
          <w:sz w:val="24"/>
          <w:szCs w:val="24"/>
        </w:rPr>
        <w:instrText>tc "PODER  EJECUTIVO  ESTATAL"</w:instrText>
      </w:r>
      <w:r w:rsidRPr="00962AAD">
        <w:rPr>
          <w:rFonts w:ascii="Times New Roman" w:hAnsi="Times New Roman" w:cs="Times New Roman"/>
          <w:b/>
          <w:bCs/>
          <w:sz w:val="24"/>
          <w:szCs w:val="24"/>
        </w:rPr>
        <w:fldChar w:fldCharType="end"/>
      </w:r>
    </w:p>
    <w:p w:rsidR="00962AAD" w:rsidRPr="00962AAD" w:rsidRDefault="00962AAD" w:rsidP="00962AAD">
      <w:pPr>
        <w:autoSpaceDE w:val="0"/>
        <w:autoSpaceDN w:val="0"/>
        <w:adjustRightInd w:val="0"/>
        <w:spacing w:after="0" w:line="240" w:lineRule="auto"/>
        <w:jc w:val="center"/>
        <w:rPr>
          <w:rFonts w:ascii="Times New Roman" w:hAnsi="Times New Roman" w:cs="Times New Roman"/>
          <w:b/>
          <w:bCs/>
          <w:sz w:val="20"/>
          <w:szCs w:val="20"/>
        </w:rPr>
      </w:pPr>
      <w:r w:rsidRPr="00962AAD">
        <w:rPr>
          <w:rFonts w:ascii="Times New Roman" w:hAnsi="Times New Roman" w:cs="Times New Roman"/>
          <w:b/>
          <w:bCs/>
          <w:sz w:val="20"/>
          <w:szCs w:val="20"/>
        </w:rPr>
        <w:t>SECRETARÍA  DE  ADMINISTRACIÓN  Y  FINANZAS</w:t>
      </w:r>
      <w:r w:rsidRPr="00962AAD">
        <w:rPr>
          <w:rFonts w:ascii="Times New Roman" w:hAnsi="Times New Roman" w:cs="Times New Roman"/>
          <w:b/>
          <w:bCs/>
          <w:sz w:val="20"/>
          <w:szCs w:val="20"/>
        </w:rPr>
        <w:fldChar w:fldCharType="begin"/>
      </w:r>
      <w:r w:rsidRPr="00962AAD">
        <w:rPr>
          <w:rFonts w:ascii="Times New Roman" w:hAnsi="Times New Roman" w:cs="Times New Roman"/>
          <w:b/>
          <w:bCs/>
          <w:sz w:val="20"/>
          <w:szCs w:val="20"/>
        </w:rPr>
        <w:instrText>tc "SECRETARÍA  DE  ADMINISTRACIÓN  Y  FINANZAS"</w:instrText>
      </w:r>
      <w:r w:rsidRPr="00962AAD">
        <w:rPr>
          <w:rFonts w:ascii="Times New Roman" w:hAnsi="Times New Roman" w:cs="Times New Roman"/>
          <w:b/>
          <w:bCs/>
          <w:sz w:val="20"/>
          <w:szCs w:val="20"/>
        </w:rPr>
        <w:fldChar w:fldCharType="end"/>
      </w:r>
    </w:p>
    <w:p w:rsidR="00962AAD" w:rsidRPr="00962AAD" w:rsidRDefault="00962AAD" w:rsidP="00962AAD">
      <w:pPr>
        <w:tabs>
          <w:tab w:val="center" w:leader="underscore" w:pos="4309"/>
        </w:tabs>
        <w:autoSpaceDE w:val="0"/>
        <w:autoSpaceDN w:val="0"/>
        <w:adjustRightInd w:val="0"/>
        <w:spacing w:after="0" w:line="240" w:lineRule="auto"/>
        <w:jc w:val="both"/>
        <w:rPr>
          <w:rFonts w:ascii="Times New Roman" w:hAnsi="Times New Roman" w:cs="Times New Roman"/>
          <w:sz w:val="24"/>
          <w:szCs w:val="24"/>
        </w:rPr>
      </w:pPr>
      <w:r w:rsidRPr="00962AAD">
        <w:rPr>
          <w:rFonts w:ascii="Times New Roman" w:hAnsi="Times New Roman" w:cs="Times New Roman"/>
          <w:sz w:val="24"/>
          <w:szCs w:val="24"/>
        </w:rPr>
        <w:t xml:space="preserve">Acuerdo mediante el cual se otorga un estímulo Fiscal en materia de derechos de Revalidación Anual de Tarjeta de Circulación y Calcomanía de Refrendo. </w:t>
      </w:r>
    </w:p>
    <w:p w:rsidR="00962AAD" w:rsidRPr="00962AAD" w:rsidRDefault="00962AAD" w:rsidP="00962AAD">
      <w:pPr>
        <w:tabs>
          <w:tab w:val="center" w:leader="underscore" w:pos="4309"/>
        </w:tabs>
        <w:autoSpaceDE w:val="0"/>
        <w:autoSpaceDN w:val="0"/>
        <w:adjustRightInd w:val="0"/>
        <w:spacing w:after="0" w:line="240" w:lineRule="auto"/>
        <w:jc w:val="center"/>
        <w:rPr>
          <w:rFonts w:ascii="Times New Roman" w:hAnsi="Times New Roman" w:cs="Times New Roman"/>
          <w:sz w:val="24"/>
          <w:szCs w:val="24"/>
        </w:rPr>
      </w:pPr>
    </w:p>
    <w:p w:rsidR="00962AAD" w:rsidRPr="00962AAD" w:rsidRDefault="00962AAD" w:rsidP="00962AAD">
      <w:pPr>
        <w:autoSpaceDE w:val="0"/>
        <w:autoSpaceDN w:val="0"/>
        <w:adjustRightInd w:val="0"/>
        <w:spacing w:after="0" w:line="240" w:lineRule="auto"/>
        <w:jc w:val="center"/>
        <w:rPr>
          <w:rFonts w:ascii="Roman" w:hAnsi="Roman" w:cs="Roman"/>
          <w:sz w:val="8"/>
          <w:szCs w:val="8"/>
        </w:rPr>
      </w:pPr>
    </w:p>
    <w:p w:rsidR="000A76F0" w:rsidRDefault="00962AAD" w:rsidP="00962AAD">
      <w:pPr>
        <w:jc w:val="center"/>
        <w:rPr>
          <w:rFonts w:ascii="Times New Roman" w:hAnsi="Times New Roman" w:cs="Times New Roman"/>
          <w:sz w:val="24"/>
          <w:szCs w:val="24"/>
        </w:rPr>
      </w:pPr>
      <w:r w:rsidRPr="00962AAD">
        <w:rPr>
          <w:rFonts w:ascii="Times New Roman" w:hAnsi="Times New Roman" w:cs="Times New Roman"/>
          <w:sz w:val="24"/>
          <w:szCs w:val="24"/>
        </w:rPr>
        <w:t>2   -   3</w:t>
      </w:r>
    </w:p>
    <w:p w:rsidR="000A76F0" w:rsidRDefault="000A76F0" w:rsidP="00F10F36">
      <w:pPr>
        <w:jc w:val="center"/>
        <w:rPr>
          <w:rFonts w:ascii="Times New Roman" w:hAnsi="Times New Roman" w:cs="Times New Roman"/>
          <w:sz w:val="24"/>
          <w:szCs w:val="24"/>
        </w:rPr>
      </w:pPr>
    </w:p>
    <w:p w:rsidR="000A76F0" w:rsidRDefault="000A76F0" w:rsidP="00F10F36">
      <w:pPr>
        <w:jc w:val="center"/>
        <w:rPr>
          <w:rFonts w:ascii="Times New Roman" w:hAnsi="Times New Roman" w:cs="Times New Roman"/>
          <w:sz w:val="24"/>
          <w:szCs w:val="24"/>
        </w:rPr>
      </w:pPr>
    </w:p>
    <w:p w:rsidR="000A76F0" w:rsidRDefault="000A76F0" w:rsidP="00F10F36">
      <w:pPr>
        <w:jc w:val="center"/>
        <w:rPr>
          <w:rFonts w:ascii="Times New Roman" w:hAnsi="Times New Roman" w:cs="Times New Roman"/>
          <w:sz w:val="24"/>
          <w:szCs w:val="24"/>
        </w:rPr>
      </w:pPr>
    </w:p>
    <w:sectPr w:rsidR="000A76F0" w:rsidSect="003427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225A8"/>
    <w:rsid w:val="0000097D"/>
    <w:rsid w:val="00003D67"/>
    <w:rsid w:val="0001128C"/>
    <w:rsid w:val="00024987"/>
    <w:rsid w:val="0004754D"/>
    <w:rsid w:val="000620EE"/>
    <w:rsid w:val="00062838"/>
    <w:rsid w:val="00062EDD"/>
    <w:rsid w:val="000654B9"/>
    <w:rsid w:val="00066304"/>
    <w:rsid w:val="00093003"/>
    <w:rsid w:val="00093488"/>
    <w:rsid w:val="000A76F0"/>
    <w:rsid w:val="000B288F"/>
    <w:rsid w:val="000B6C50"/>
    <w:rsid w:val="000C31C0"/>
    <w:rsid w:val="000C7184"/>
    <w:rsid w:val="000D2B12"/>
    <w:rsid w:val="000E23C6"/>
    <w:rsid w:val="000F1CA6"/>
    <w:rsid w:val="000F5ECB"/>
    <w:rsid w:val="00103C0D"/>
    <w:rsid w:val="001059FE"/>
    <w:rsid w:val="00134E0E"/>
    <w:rsid w:val="001456C6"/>
    <w:rsid w:val="001474DD"/>
    <w:rsid w:val="00154B57"/>
    <w:rsid w:val="00155C57"/>
    <w:rsid w:val="00156548"/>
    <w:rsid w:val="0017268C"/>
    <w:rsid w:val="0017654B"/>
    <w:rsid w:val="00177034"/>
    <w:rsid w:val="0018680F"/>
    <w:rsid w:val="001945B4"/>
    <w:rsid w:val="001B4EC1"/>
    <w:rsid w:val="001D13E1"/>
    <w:rsid w:val="001D70C6"/>
    <w:rsid w:val="001F3226"/>
    <w:rsid w:val="002013A1"/>
    <w:rsid w:val="00215FF5"/>
    <w:rsid w:val="0023098B"/>
    <w:rsid w:val="002426B9"/>
    <w:rsid w:val="0025444A"/>
    <w:rsid w:val="0025688B"/>
    <w:rsid w:val="00260307"/>
    <w:rsid w:val="00263D1D"/>
    <w:rsid w:val="002661E2"/>
    <w:rsid w:val="002950D9"/>
    <w:rsid w:val="002963A7"/>
    <w:rsid w:val="002A1D84"/>
    <w:rsid w:val="002A6EB4"/>
    <w:rsid w:val="002A7430"/>
    <w:rsid w:val="002B34A6"/>
    <w:rsid w:val="002D08E2"/>
    <w:rsid w:val="002D2B15"/>
    <w:rsid w:val="002F21FA"/>
    <w:rsid w:val="00300D60"/>
    <w:rsid w:val="003028E9"/>
    <w:rsid w:val="003077DC"/>
    <w:rsid w:val="00322F0D"/>
    <w:rsid w:val="0032605C"/>
    <w:rsid w:val="003260C7"/>
    <w:rsid w:val="00331384"/>
    <w:rsid w:val="00333E08"/>
    <w:rsid w:val="00336E51"/>
    <w:rsid w:val="003372B4"/>
    <w:rsid w:val="003374DE"/>
    <w:rsid w:val="00340E5C"/>
    <w:rsid w:val="00342766"/>
    <w:rsid w:val="0034473F"/>
    <w:rsid w:val="003551F3"/>
    <w:rsid w:val="003607B3"/>
    <w:rsid w:val="00360AF7"/>
    <w:rsid w:val="003753F6"/>
    <w:rsid w:val="0038665D"/>
    <w:rsid w:val="003A13B6"/>
    <w:rsid w:val="003A5CC6"/>
    <w:rsid w:val="003B0FB7"/>
    <w:rsid w:val="003B2D10"/>
    <w:rsid w:val="003B41C9"/>
    <w:rsid w:val="003B5FB8"/>
    <w:rsid w:val="003C02E6"/>
    <w:rsid w:val="003C7DD5"/>
    <w:rsid w:val="003D45B6"/>
    <w:rsid w:val="003D6D27"/>
    <w:rsid w:val="003E352D"/>
    <w:rsid w:val="003E3AEA"/>
    <w:rsid w:val="003F343F"/>
    <w:rsid w:val="003F671E"/>
    <w:rsid w:val="00402915"/>
    <w:rsid w:val="00412F60"/>
    <w:rsid w:val="00416E88"/>
    <w:rsid w:val="0042357B"/>
    <w:rsid w:val="00426601"/>
    <w:rsid w:val="0043728E"/>
    <w:rsid w:val="00452C95"/>
    <w:rsid w:val="00454474"/>
    <w:rsid w:val="004645FA"/>
    <w:rsid w:val="0046515D"/>
    <w:rsid w:val="00477423"/>
    <w:rsid w:val="0048268C"/>
    <w:rsid w:val="00486BC8"/>
    <w:rsid w:val="00496BE7"/>
    <w:rsid w:val="004B4728"/>
    <w:rsid w:val="004C2F72"/>
    <w:rsid w:val="004D0A4B"/>
    <w:rsid w:val="004D2E59"/>
    <w:rsid w:val="004E0A65"/>
    <w:rsid w:val="004E106C"/>
    <w:rsid w:val="004E1A1F"/>
    <w:rsid w:val="004F2DD1"/>
    <w:rsid w:val="004F3BA2"/>
    <w:rsid w:val="004F6A60"/>
    <w:rsid w:val="0050068D"/>
    <w:rsid w:val="00502BDA"/>
    <w:rsid w:val="0050369A"/>
    <w:rsid w:val="00533506"/>
    <w:rsid w:val="00533DE4"/>
    <w:rsid w:val="005446F8"/>
    <w:rsid w:val="00545355"/>
    <w:rsid w:val="00553DBC"/>
    <w:rsid w:val="005606B5"/>
    <w:rsid w:val="0056374B"/>
    <w:rsid w:val="00567FE7"/>
    <w:rsid w:val="00574F38"/>
    <w:rsid w:val="0057540C"/>
    <w:rsid w:val="00577C79"/>
    <w:rsid w:val="00577F10"/>
    <w:rsid w:val="0058048F"/>
    <w:rsid w:val="00581C2D"/>
    <w:rsid w:val="0058218E"/>
    <w:rsid w:val="00584865"/>
    <w:rsid w:val="00587D73"/>
    <w:rsid w:val="00592B84"/>
    <w:rsid w:val="005B4A54"/>
    <w:rsid w:val="005C52CF"/>
    <w:rsid w:val="005C5309"/>
    <w:rsid w:val="005D3AD7"/>
    <w:rsid w:val="005D5CEE"/>
    <w:rsid w:val="005D62E8"/>
    <w:rsid w:val="005E117D"/>
    <w:rsid w:val="005E6930"/>
    <w:rsid w:val="005F2350"/>
    <w:rsid w:val="00605C36"/>
    <w:rsid w:val="006154FF"/>
    <w:rsid w:val="00622B8B"/>
    <w:rsid w:val="0062762F"/>
    <w:rsid w:val="00650163"/>
    <w:rsid w:val="00653095"/>
    <w:rsid w:val="00653F68"/>
    <w:rsid w:val="006564D7"/>
    <w:rsid w:val="00685FB9"/>
    <w:rsid w:val="00691991"/>
    <w:rsid w:val="006A446A"/>
    <w:rsid w:val="006B3370"/>
    <w:rsid w:val="006B4FDC"/>
    <w:rsid w:val="006C006D"/>
    <w:rsid w:val="006C43DA"/>
    <w:rsid w:val="006D1233"/>
    <w:rsid w:val="006D66D6"/>
    <w:rsid w:val="006D6863"/>
    <w:rsid w:val="006E29E0"/>
    <w:rsid w:val="006E2F68"/>
    <w:rsid w:val="00723408"/>
    <w:rsid w:val="00727928"/>
    <w:rsid w:val="00732737"/>
    <w:rsid w:val="007422FD"/>
    <w:rsid w:val="0074456E"/>
    <w:rsid w:val="00750DCB"/>
    <w:rsid w:val="007522CD"/>
    <w:rsid w:val="007525E8"/>
    <w:rsid w:val="0075466F"/>
    <w:rsid w:val="00754B03"/>
    <w:rsid w:val="00755AD0"/>
    <w:rsid w:val="007810AF"/>
    <w:rsid w:val="00795E51"/>
    <w:rsid w:val="007A04B3"/>
    <w:rsid w:val="007A6975"/>
    <w:rsid w:val="007B078B"/>
    <w:rsid w:val="007B6EDA"/>
    <w:rsid w:val="007D0E53"/>
    <w:rsid w:val="007D1A1E"/>
    <w:rsid w:val="007D5392"/>
    <w:rsid w:val="007E12E5"/>
    <w:rsid w:val="007E36C7"/>
    <w:rsid w:val="007E3A64"/>
    <w:rsid w:val="007F5922"/>
    <w:rsid w:val="007F767B"/>
    <w:rsid w:val="00803FA2"/>
    <w:rsid w:val="00817178"/>
    <w:rsid w:val="00817C83"/>
    <w:rsid w:val="008225A8"/>
    <w:rsid w:val="00825675"/>
    <w:rsid w:val="008465A8"/>
    <w:rsid w:val="008543D8"/>
    <w:rsid w:val="00856B40"/>
    <w:rsid w:val="00856CCE"/>
    <w:rsid w:val="00863D1F"/>
    <w:rsid w:val="008640C7"/>
    <w:rsid w:val="00872B94"/>
    <w:rsid w:val="00875AAD"/>
    <w:rsid w:val="008766BC"/>
    <w:rsid w:val="00884860"/>
    <w:rsid w:val="00886203"/>
    <w:rsid w:val="00894205"/>
    <w:rsid w:val="008B587A"/>
    <w:rsid w:val="008B7CA3"/>
    <w:rsid w:val="008D4747"/>
    <w:rsid w:val="008D763D"/>
    <w:rsid w:val="008D7978"/>
    <w:rsid w:val="008E2070"/>
    <w:rsid w:val="008E4B5C"/>
    <w:rsid w:val="008F0D2A"/>
    <w:rsid w:val="008F1DBB"/>
    <w:rsid w:val="00902E15"/>
    <w:rsid w:val="0092223A"/>
    <w:rsid w:val="00943580"/>
    <w:rsid w:val="0095502D"/>
    <w:rsid w:val="0095777D"/>
    <w:rsid w:val="00962AAD"/>
    <w:rsid w:val="00962B60"/>
    <w:rsid w:val="009657C5"/>
    <w:rsid w:val="0097304E"/>
    <w:rsid w:val="00974094"/>
    <w:rsid w:val="00981F80"/>
    <w:rsid w:val="00986FD9"/>
    <w:rsid w:val="009909F4"/>
    <w:rsid w:val="009914E1"/>
    <w:rsid w:val="009A3427"/>
    <w:rsid w:val="009A78F2"/>
    <w:rsid w:val="009B5DFB"/>
    <w:rsid w:val="009E08DA"/>
    <w:rsid w:val="009E08F6"/>
    <w:rsid w:val="009E54DC"/>
    <w:rsid w:val="009E7A87"/>
    <w:rsid w:val="009F1CCC"/>
    <w:rsid w:val="00A01276"/>
    <w:rsid w:val="00A051B3"/>
    <w:rsid w:val="00A10043"/>
    <w:rsid w:val="00A22152"/>
    <w:rsid w:val="00A27429"/>
    <w:rsid w:val="00A33B13"/>
    <w:rsid w:val="00A35027"/>
    <w:rsid w:val="00A42F26"/>
    <w:rsid w:val="00A52856"/>
    <w:rsid w:val="00A52B6F"/>
    <w:rsid w:val="00A53728"/>
    <w:rsid w:val="00A541A7"/>
    <w:rsid w:val="00A63E34"/>
    <w:rsid w:val="00A66B6F"/>
    <w:rsid w:val="00A839A1"/>
    <w:rsid w:val="00A871C2"/>
    <w:rsid w:val="00A92ADD"/>
    <w:rsid w:val="00AB31F5"/>
    <w:rsid w:val="00AB79E5"/>
    <w:rsid w:val="00AC0BB4"/>
    <w:rsid w:val="00AC2E45"/>
    <w:rsid w:val="00AC73E2"/>
    <w:rsid w:val="00AD2AC5"/>
    <w:rsid w:val="00AD4588"/>
    <w:rsid w:val="00AD697E"/>
    <w:rsid w:val="00AD6B87"/>
    <w:rsid w:val="00AD6FEB"/>
    <w:rsid w:val="00AE03AA"/>
    <w:rsid w:val="00AE4FBC"/>
    <w:rsid w:val="00AF54EB"/>
    <w:rsid w:val="00B008FB"/>
    <w:rsid w:val="00B13626"/>
    <w:rsid w:val="00B13D53"/>
    <w:rsid w:val="00B2244F"/>
    <w:rsid w:val="00B25E79"/>
    <w:rsid w:val="00B26AD2"/>
    <w:rsid w:val="00B27A56"/>
    <w:rsid w:val="00B32615"/>
    <w:rsid w:val="00B407B5"/>
    <w:rsid w:val="00B424B7"/>
    <w:rsid w:val="00B42944"/>
    <w:rsid w:val="00B42E0C"/>
    <w:rsid w:val="00B450B8"/>
    <w:rsid w:val="00B45CF9"/>
    <w:rsid w:val="00B46AA2"/>
    <w:rsid w:val="00B5075D"/>
    <w:rsid w:val="00B6450E"/>
    <w:rsid w:val="00B64953"/>
    <w:rsid w:val="00B70252"/>
    <w:rsid w:val="00B71BE3"/>
    <w:rsid w:val="00B73504"/>
    <w:rsid w:val="00B9303E"/>
    <w:rsid w:val="00B93325"/>
    <w:rsid w:val="00B93715"/>
    <w:rsid w:val="00BA0861"/>
    <w:rsid w:val="00BA5DAC"/>
    <w:rsid w:val="00BA64BD"/>
    <w:rsid w:val="00BB77BC"/>
    <w:rsid w:val="00BC4421"/>
    <w:rsid w:val="00BC6231"/>
    <w:rsid w:val="00BD2E2A"/>
    <w:rsid w:val="00BD569E"/>
    <w:rsid w:val="00BF61B1"/>
    <w:rsid w:val="00C06FFD"/>
    <w:rsid w:val="00C3012F"/>
    <w:rsid w:val="00C604E4"/>
    <w:rsid w:val="00C61A24"/>
    <w:rsid w:val="00C61ECA"/>
    <w:rsid w:val="00C61FE7"/>
    <w:rsid w:val="00C73B20"/>
    <w:rsid w:val="00C822B6"/>
    <w:rsid w:val="00C8450C"/>
    <w:rsid w:val="00C872EC"/>
    <w:rsid w:val="00C9032A"/>
    <w:rsid w:val="00C90565"/>
    <w:rsid w:val="00C926E4"/>
    <w:rsid w:val="00C967DD"/>
    <w:rsid w:val="00CC7D30"/>
    <w:rsid w:val="00CD0834"/>
    <w:rsid w:val="00CE363D"/>
    <w:rsid w:val="00CE3B3C"/>
    <w:rsid w:val="00CE5AF0"/>
    <w:rsid w:val="00D013A0"/>
    <w:rsid w:val="00D10021"/>
    <w:rsid w:val="00D1233C"/>
    <w:rsid w:val="00D130B0"/>
    <w:rsid w:val="00D21698"/>
    <w:rsid w:val="00D271B8"/>
    <w:rsid w:val="00D36AB6"/>
    <w:rsid w:val="00D4265F"/>
    <w:rsid w:val="00D42FDA"/>
    <w:rsid w:val="00D657C0"/>
    <w:rsid w:val="00DA7560"/>
    <w:rsid w:val="00DB09EE"/>
    <w:rsid w:val="00DD0817"/>
    <w:rsid w:val="00DD0CBD"/>
    <w:rsid w:val="00DD326A"/>
    <w:rsid w:val="00DD378F"/>
    <w:rsid w:val="00DE105A"/>
    <w:rsid w:val="00DE3140"/>
    <w:rsid w:val="00DF2C84"/>
    <w:rsid w:val="00DF36E3"/>
    <w:rsid w:val="00DF447D"/>
    <w:rsid w:val="00E13F5C"/>
    <w:rsid w:val="00E278FB"/>
    <w:rsid w:val="00E40226"/>
    <w:rsid w:val="00E431FA"/>
    <w:rsid w:val="00E45BA9"/>
    <w:rsid w:val="00E56DB2"/>
    <w:rsid w:val="00E651F0"/>
    <w:rsid w:val="00E66AFD"/>
    <w:rsid w:val="00E707B7"/>
    <w:rsid w:val="00E713B1"/>
    <w:rsid w:val="00E80CAC"/>
    <w:rsid w:val="00E824E4"/>
    <w:rsid w:val="00E92D14"/>
    <w:rsid w:val="00E95346"/>
    <w:rsid w:val="00EA287C"/>
    <w:rsid w:val="00EB4B68"/>
    <w:rsid w:val="00EC10DD"/>
    <w:rsid w:val="00ED527D"/>
    <w:rsid w:val="00F10F36"/>
    <w:rsid w:val="00F12EA3"/>
    <w:rsid w:val="00F252EA"/>
    <w:rsid w:val="00F33C1E"/>
    <w:rsid w:val="00F4555B"/>
    <w:rsid w:val="00F52CB0"/>
    <w:rsid w:val="00F67260"/>
    <w:rsid w:val="00F71E16"/>
    <w:rsid w:val="00F90553"/>
    <w:rsid w:val="00F9593D"/>
    <w:rsid w:val="00FA0D80"/>
    <w:rsid w:val="00FB29BE"/>
    <w:rsid w:val="00FC6B45"/>
    <w:rsid w:val="00FD24A0"/>
    <w:rsid w:val="00FD388C"/>
    <w:rsid w:val="00FD7904"/>
    <w:rsid w:val="00FE46CE"/>
    <w:rsid w:val="00FF4A90"/>
    <w:rsid w:val="00FF74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O">
    <w:name w:val="BODY TEXTO"/>
    <w:uiPriority w:val="99"/>
    <w:rsid w:val="008225A8"/>
    <w:pPr>
      <w:tabs>
        <w:tab w:val="center" w:leader="underscore" w:pos="4309"/>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AVISOS2">
    <w:name w:val="AVISOS2"/>
    <w:basedOn w:val="avisos"/>
    <w:uiPriority w:val="99"/>
    <w:rsid w:val="008225A8"/>
    <w:rPr>
      <w:sz w:val="20"/>
      <w:szCs w:val="20"/>
    </w:rPr>
  </w:style>
  <w:style w:type="paragraph" w:customStyle="1" w:styleId="ESPA">
    <w:name w:val="ESPA"/>
    <w:uiPriority w:val="99"/>
    <w:rsid w:val="008225A8"/>
    <w:pPr>
      <w:autoSpaceDE w:val="0"/>
      <w:autoSpaceDN w:val="0"/>
      <w:adjustRightInd w:val="0"/>
      <w:spacing w:after="0" w:line="240" w:lineRule="auto"/>
      <w:jc w:val="center"/>
    </w:pPr>
    <w:rPr>
      <w:rFonts w:ascii="Roman" w:hAnsi="Roman" w:cs="Roman"/>
      <w:sz w:val="8"/>
      <w:szCs w:val="8"/>
    </w:rPr>
  </w:style>
  <w:style w:type="paragraph" w:customStyle="1" w:styleId="avisos">
    <w:name w:val="avisos"/>
    <w:uiPriority w:val="99"/>
    <w:rsid w:val="008225A8"/>
    <w:pPr>
      <w:autoSpaceDE w:val="0"/>
      <w:autoSpaceDN w:val="0"/>
      <w:adjustRightInd w:val="0"/>
      <w:spacing w:after="0" w:line="240" w:lineRule="auto"/>
      <w:jc w:val="center"/>
    </w:pPr>
    <w:rPr>
      <w:rFonts w:ascii="Times New Roman" w:hAnsi="Times New Roman" w:cs="Times New Roman"/>
      <w:b/>
      <w:bCs/>
      <w:sz w:val="24"/>
      <w:szCs w:val="24"/>
    </w:rPr>
  </w:style>
  <w:style w:type="paragraph" w:customStyle="1" w:styleId="CENTRA">
    <w:name w:val="CENTRA"/>
    <w:next w:val="Normal"/>
    <w:uiPriority w:val="99"/>
    <w:rsid w:val="008225A8"/>
    <w:pPr>
      <w:tabs>
        <w:tab w:val="center" w:leader="underscore" w:pos="4309"/>
      </w:tabs>
      <w:autoSpaceDE w:val="0"/>
      <w:autoSpaceDN w:val="0"/>
      <w:adjustRightInd w:val="0"/>
      <w:spacing w:after="0" w:line="240" w:lineRule="auto"/>
      <w:jc w:val="center"/>
    </w:pPr>
    <w:rPr>
      <w:rFonts w:ascii="Times New Roman" w:hAnsi="Times New Roman" w:cs="Times New Roman"/>
      <w:sz w:val="24"/>
      <w:szCs w:val="24"/>
    </w:rPr>
  </w:style>
  <w:style w:type="paragraph" w:customStyle="1" w:styleId="Subttulo1">
    <w:name w:val="Subtítulo 1"/>
    <w:basedOn w:val="Ttulo"/>
    <w:uiPriority w:val="99"/>
    <w:rsid w:val="008225A8"/>
    <w:pPr>
      <w:pBdr>
        <w:bottom w:val="none" w:sz="0" w:space="0" w:color="auto"/>
      </w:pBdr>
      <w:autoSpaceDE w:val="0"/>
      <w:autoSpaceDN w:val="0"/>
      <w:adjustRightInd w:val="0"/>
      <w:spacing w:after="0"/>
      <w:contextualSpacing w:val="0"/>
      <w:jc w:val="center"/>
    </w:pPr>
    <w:rPr>
      <w:rFonts w:ascii="Times New Roman" w:eastAsiaTheme="minorHAnsi" w:hAnsi="Times New Roman" w:cs="Times New Roman"/>
      <w:b/>
      <w:bCs/>
      <w:color w:val="auto"/>
      <w:spacing w:val="0"/>
      <w:kern w:val="0"/>
      <w:sz w:val="36"/>
      <w:szCs w:val="36"/>
    </w:rPr>
  </w:style>
  <w:style w:type="paragraph" w:styleId="Ttulo">
    <w:name w:val="Title"/>
    <w:basedOn w:val="Normal"/>
    <w:next w:val="Normal"/>
    <w:link w:val="TtuloCar"/>
    <w:uiPriority w:val="10"/>
    <w:qFormat/>
    <w:rsid w:val="008225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225A8"/>
    <w:rPr>
      <w:rFonts w:asciiTheme="majorHAnsi" w:eastAsiaTheme="majorEastAsia" w:hAnsiTheme="majorHAnsi" w:cstheme="majorBidi"/>
      <w:color w:val="17365D" w:themeColor="text2" w:themeShade="BF"/>
      <w:spacing w:val="5"/>
      <w:kern w:val="28"/>
      <w:sz w:val="52"/>
      <w:szCs w:val="52"/>
    </w:rPr>
  </w:style>
  <w:style w:type="paragraph" w:customStyle="1" w:styleId="Subttulo2">
    <w:name w:val="Subtítulo 2"/>
    <w:basedOn w:val="Subttulo1"/>
    <w:uiPriority w:val="99"/>
    <w:rsid w:val="00F71E16"/>
    <w:rPr>
      <w:sz w:val="20"/>
      <w:szCs w:val="20"/>
    </w:rPr>
  </w:style>
  <w:style w:type="paragraph" w:customStyle="1" w:styleId="subttulo3">
    <w:name w:val="subtítulo3"/>
    <w:basedOn w:val="Subttulo2"/>
    <w:uiPriority w:val="99"/>
    <w:rsid w:val="00B45CF9"/>
    <w:pPr>
      <w:tabs>
        <w:tab w:val="left" w:pos="2806"/>
      </w:tabs>
    </w:pPr>
  </w:style>
  <w:style w:type="paragraph" w:customStyle="1" w:styleId="AVISOS3">
    <w:name w:val="AVISOS3"/>
    <w:basedOn w:val="AVISOS2"/>
    <w:rsid w:val="00587D73"/>
    <w:rPr>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3030</TotalTime>
  <Pages>204</Pages>
  <Words>57730</Words>
  <Characters>317517</Characters>
  <Application>Microsoft Office Word</Application>
  <DocSecurity>0</DocSecurity>
  <Lines>2645</Lines>
  <Paragraphs>748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Acteck</dc:creator>
  <cp:keywords/>
  <dc:description/>
  <cp:lastModifiedBy>Acteck</cp:lastModifiedBy>
  <cp:revision>21</cp:revision>
  <dcterms:created xsi:type="dcterms:W3CDTF">2022-01-03T15:25:00Z</dcterms:created>
  <dcterms:modified xsi:type="dcterms:W3CDTF">2022-12-30T18:57:00Z</dcterms:modified>
</cp:coreProperties>
</file>