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0" w:type="dxa"/>
        <w:tblInd w:w="1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4060"/>
      </w:tblGrid>
      <w:tr w:rsidR="006A3B34" w:rsidRPr="006A3B34" w:rsidTr="006A3B34">
        <w:trPr>
          <w:trHeight w:val="547"/>
        </w:trPr>
        <w:tc>
          <w:tcPr>
            <w:tcW w:w="7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3B34" w:rsidRPr="006A3B34" w:rsidRDefault="006A3B34" w:rsidP="006A3B3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b/>
                <w:bCs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b/>
                <w:bCs/>
                <w:lang w:eastAsia="es-MX"/>
              </w:rPr>
              <w:t>TOTAL DE AVALUOS AUTORIZADOS POR EL ICES 2024                       (Por municipio)</w:t>
            </w:r>
          </w:p>
        </w:tc>
      </w:tr>
      <w:tr w:rsidR="006A3B34" w:rsidRPr="006A3B34" w:rsidTr="006A3B34">
        <w:trPr>
          <w:trHeight w:val="407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6A3B34" w:rsidRPr="006A3B34" w:rsidRDefault="006A3B34" w:rsidP="006A3B34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Municipio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6A3B34" w:rsidRPr="006A3B34" w:rsidRDefault="006A3B34" w:rsidP="006A3B34">
            <w:pPr>
              <w:spacing w:after="0" w:line="240" w:lineRule="auto"/>
              <w:ind w:firstLineChars="600" w:firstLine="1320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Avalúos Autorizados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Choix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12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El Fuerte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52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Ahome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1323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Sinaloa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30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Guasave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234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Salvador Alvarado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174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Culiacán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3,112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Navolato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288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</w:t>
            </w:r>
            <w:r w:rsidRPr="006A3B34">
              <w:rPr>
                <w:rFonts w:ascii="Arial" w:eastAsia="Times New Roman" w:hAnsi="Arial" w:cs="Arial"/>
                <w:lang w:eastAsia="es-MX"/>
              </w:rPr>
              <w:t>sala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29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San Ignacio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15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Mazatlán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3,553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Concordia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4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Rosario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12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Escuinapa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58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Mocorito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58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Angostura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49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Badiraguato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7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" w:eastAsia="Times New Roman" w:hAnsi="Arial" w:cs="Arial"/>
                <w:lang w:eastAsia="es-MX"/>
              </w:rPr>
              <w:t>Elota</w:t>
            </w:r>
            <w:bookmarkStart w:id="0" w:name="_GoBack"/>
            <w:bookmarkEnd w:id="0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35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lang w:eastAsia="es-MX"/>
              </w:rPr>
              <w:t>El Dorado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3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 MT" w:eastAsia="Times New Roman" w:hAnsi="Arial MT" w:cs="Times New Roman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lang w:eastAsia="es-MX"/>
              </w:rPr>
              <w:t>Juan José Ríos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lang w:eastAsia="es-MX"/>
              </w:rPr>
            </w:pPr>
            <w:r w:rsidRPr="006A3B34">
              <w:rPr>
                <w:rFonts w:ascii="Arial MT" w:eastAsia="Times New Roman" w:hAnsi="Arial MT" w:cs="Times New Roman"/>
                <w:color w:val="000000"/>
                <w:lang w:eastAsia="es-MX"/>
              </w:rPr>
              <w:t>1</w:t>
            </w:r>
          </w:p>
        </w:tc>
      </w:tr>
      <w:tr w:rsidR="006A3B34" w:rsidRPr="006A3B34" w:rsidTr="006A3B34">
        <w:trPr>
          <w:trHeight w:val="6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B34" w:rsidRPr="006A3B34" w:rsidRDefault="006A3B34" w:rsidP="006A3B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6A3B34">
              <w:rPr>
                <w:rFonts w:ascii="Arial" w:eastAsia="Times New Roman" w:hAnsi="Arial" w:cs="Arial"/>
                <w:i/>
                <w:iCs/>
                <w:lang w:eastAsia="es-MX"/>
              </w:rPr>
              <w:t>Total de Avalúos Autorizados: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B34" w:rsidRPr="006A3B34" w:rsidRDefault="006A3B34" w:rsidP="006A3B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MX"/>
              </w:rPr>
            </w:pPr>
            <w:r w:rsidRPr="006A3B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MX"/>
              </w:rPr>
              <w:t>9,049</w:t>
            </w:r>
          </w:p>
        </w:tc>
      </w:tr>
    </w:tbl>
    <w:p w:rsidR="00C83C04" w:rsidRPr="006A3B34" w:rsidRDefault="00C83C04" w:rsidP="006A3B34"/>
    <w:sectPr w:rsidR="00C83C04" w:rsidRPr="006A3B34" w:rsidSect="006A3B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34"/>
    <w:rsid w:val="00097807"/>
    <w:rsid w:val="006A3B34"/>
    <w:rsid w:val="009207B3"/>
    <w:rsid w:val="00B2002C"/>
    <w:rsid w:val="00C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ICES15</dc:creator>
  <cp:lastModifiedBy>Maria Soberanes</cp:lastModifiedBy>
  <cp:revision>2</cp:revision>
  <dcterms:created xsi:type="dcterms:W3CDTF">2025-02-13T19:52:00Z</dcterms:created>
  <dcterms:modified xsi:type="dcterms:W3CDTF">2025-02-13T19:52:00Z</dcterms:modified>
</cp:coreProperties>
</file>