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6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867"/>
        <w:gridCol w:w="1011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Contribuir a la reducción de personas en situación de vulnerabilidad en el Estado de Sinaloa mediante la asistencia social provista por el Sistema DIF Estatal.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vulnerables por carencia social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AS-F-1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personas que se encuentran en condiciones de vulnerabilidad por una o más carencias sociales, respecto del total de habitantes del estado de Sinaloa. La vulnerabilidad puede deberse a carencias relacionadas con: el rezago educativo, acceso a los servicios de salud, acceso a la seguridad social, calidad y espacios de la vivienda, acceso a los servicios básicos en la vivienda, acceso a la alimentación y nivel de ingresos.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QUINQUENAL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359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34B43" w:rsidP="00534B4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(Personas vulnerables por carencia social/Población total del estado de Sinaloa)*100</w:t>
            </w:r>
          </w:p>
        </w:tc>
      </w:tr>
      <w:tr w:rsidR="00E36517">
        <w:trPr>
          <w:gridAfter w:val="1"/>
          <w:wAfter w:w="162" w:type="dxa"/>
          <w:cantSplit/>
          <w:trHeight w:val="2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Personas vulnerables por carencia social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Población total del estado de Sinaloa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CONEVAL; Indicadores de pobreza por entidad federativa - Vulnerables por carencia social porcentaje 2025 (Concentrado estatal - 2025); https://www.coneval.org.mx/Paginas/principal.aspx</w:t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2020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45290A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7EC3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Pr="0045290A">
              <w:rPr>
                <w:rFonts w:ascii="Arial" w:eastAsia="Arial" w:hAnsi="Arial" w:cs="Arial"/>
                <w:sz w:val="18"/>
                <w:szCs w:val="18"/>
              </w:rPr>
              <w:t>34.5%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B7EC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5B7EC3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34.5 %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74060D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color w:val="FF0000"/>
                <w:sz w:val="18"/>
                <w:szCs w:val="18"/>
              </w:rPr>
              <w:t>1,073,360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74060D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color w:val="FF0000"/>
                <w:sz w:val="18"/>
                <w:szCs w:val="18"/>
              </w:rPr>
              <w:t>3,111,958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74060D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color w:val="FF0000"/>
                <w:sz w:val="18"/>
                <w:szCs w:val="18"/>
              </w:rPr>
              <w:t>34.5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&lt;= 110%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120% &lt;= Avance en la meta &gt; 110%</w:t>
            </w:r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 120%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B7EC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Este indicador se valorará</w:t>
            </w:r>
            <w:r w:rsidR="005B7EC3">
              <w:rPr>
                <w:rFonts w:ascii="Arial" w:eastAsia="Arial" w:hAnsi="Arial" w:cs="Arial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z w:val="18"/>
                <w:szCs w:val="18"/>
              </w:rPr>
              <w:t>na vez que coneval publique dichos resultados.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Propósito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925E4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Personas vulnerable</w:t>
            </w:r>
            <w:r w:rsidR="00925E42">
              <w:rPr>
                <w:rFonts w:ascii="Arial" w:eastAsia="Arial" w:hAnsi="Arial" w:cs="Arial"/>
                <w:color w:val="000000"/>
                <w:sz w:val="18"/>
                <w:szCs w:val="18"/>
              </w:rPr>
              <w:t>s por carencia social: con discapacidad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adultos mayores, población violentada o en riesgo, migrantes, desplazados, con enfermedades crónico degenerativas o catastróficas, marginada, </w:t>
            </w:r>
            <w:r w:rsidR="00925E4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menores de 6 años,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situación de calle o privados de la libertad (jurídica); con asistencia social provista.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tipos de servicios de asistencia social otorgados.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AS-P-1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tipos de servicios de asistencia social, respecto del total estimados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925E4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tipos de servicios de asistencia social otorgados / Total de tipos de servicios de asistencia social </w:t>
            </w:r>
            <w:r w:rsidR="00925E42">
              <w:rPr>
                <w:rFonts w:ascii="Arial" w:eastAsia="Arial" w:hAnsi="Arial" w:cs="Arial"/>
                <w:sz w:val="18"/>
                <w:szCs w:val="18"/>
              </w:rPr>
              <w:t>estimad</w:t>
            </w:r>
            <w:r>
              <w:rPr>
                <w:rFonts w:ascii="Arial" w:eastAsia="Arial" w:hAnsi="Arial" w:cs="Arial"/>
                <w:sz w:val="18"/>
                <w:szCs w:val="18"/>
              </w:rPr>
              <w:t>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29A0" w:rsidRDefault="000729A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tipos de servicios de asistencia social otorgados </w:t>
            </w:r>
          </w:p>
          <w:p w:rsidR="00E36517" w:rsidRDefault="00925E4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tipos de servicios de asistencia social 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Estadística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925E42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0"/>
                <w:id w:val="-109432995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Comprende tipos de servicio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( Servicios médicos + servicios de transporte + servicios de vacunación + servicios de asilo + servicios de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colocación laboral, proyectos productivos y sociales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servicios de asistencia, asesoría y defensa jurídica + eventos de recreo y activación física + servicios funerarios + apoyos con medicamentos y estudios + aparatos funcionales, auditivos y lentes de lectura)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Enfermedades o condiciones médicas diversas atendidas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médicos otorgados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médicos, respecto del total estimados para el período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293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127E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servicios médicos otorgados / Total de servicios médicos estimados)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médicos otorgados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</w:t>
            </w:r>
            <w:r>
              <w:rPr>
                <w:rFonts w:ascii="Arial" w:eastAsia="Arial" w:hAnsi="Arial" w:cs="Arial"/>
                <w:sz w:val="18"/>
                <w:szCs w:val="18"/>
              </w:rPr>
              <w:t>servicios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médicos 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925E42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7E3" w:rsidP="006127E3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313,073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6127E3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="006127E3"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="006127E3">
              <w:rPr>
                <w:rFonts w:ascii="Arial" w:eastAsia="Arial" w:hAnsi="Arial" w:cs="Arial"/>
                <w:color w:val="000000"/>
                <w:sz w:val="18"/>
                <w:szCs w:val="18"/>
              </w:rPr>
              <w:t>174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7E3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580,174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7E3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580,174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127E3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="006127E3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"/>
                <w:id w:val="-109432995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Dirección de Planeación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considera: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Consulta general + Consulta especializada + Sesiones de rehabilitación + Atención psicológica y Atención psiquiátrica +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r w:rsidRPr="00F05638">
              <w:rPr>
                <w:rFonts w:ascii="Arial" w:eastAsia="Arial" w:hAnsi="Arial" w:cs="Arial"/>
                <w:sz w:val="18"/>
                <w:szCs w:val="18"/>
              </w:rPr>
              <w:t>Consulta médicas a personas con discapacidad o debilidad visual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127E3" w:rsidRDefault="006127E3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127E3" w:rsidRDefault="006127E3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127E3" w:rsidRDefault="006127E3" w:rsidP="006127E3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127E3">
          <w:footerReference w:type="default" r:id="rId1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C191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Componente </w:t>
            </w:r>
            <w:r w:rsidR="00DC191B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C191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Enfermedades o condiciones médicas diversas atendidas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127E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Porcentaje de </w:t>
            </w:r>
            <w:r w:rsidR="006127E3">
              <w:rPr>
                <w:rFonts w:ascii="Arial" w:eastAsia="Arial" w:hAnsi="Arial" w:cs="Arial"/>
                <w:color w:val="000000"/>
                <w:sz w:val="18"/>
                <w:szCs w:val="18"/>
              </w:rPr>
              <w:t>apoyos funcionales, auditivos y lentes otorgados a menores de 6 años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C191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AS-C1-2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127E3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</w:t>
            </w:r>
            <w:r w:rsidR="006127E3">
              <w:rPr>
                <w:rFonts w:ascii="Arial" w:eastAsia="Arial" w:hAnsi="Arial" w:cs="Arial"/>
                <w:sz w:val="18"/>
                <w:szCs w:val="18"/>
              </w:rPr>
              <w:t xml:space="preserve"> en el otorgamiento de </w:t>
            </w:r>
            <w:r w:rsidR="006127E3">
              <w:rPr>
                <w:rFonts w:ascii="Arial" w:eastAsia="Arial" w:hAnsi="Arial" w:cs="Arial"/>
                <w:color w:val="000000"/>
                <w:sz w:val="18"/>
                <w:szCs w:val="18"/>
              </w:rPr>
              <w:t>apoyos funcionales, auditivos y lentes otorgados a menores de 6 años</w:t>
            </w:r>
            <w:r>
              <w:rPr>
                <w:rFonts w:ascii="Arial" w:eastAsia="Arial" w:hAnsi="Arial" w:cs="Arial"/>
                <w:sz w:val="18"/>
                <w:szCs w:val="18"/>
              </w:rPr>
              <w:t>, respecto del total estimadas para el periodo.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0563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</w:t>
            </w:r>
            <w:r w:rsidR="00DC191B">
              <w:rPr>
                <w:rFonts w:ascii="Arial" w:eastAsia="Arial" w:hAnsi="Arial" w:cs="Arial"/>
                <w:color w:val="000000"/>
                <w:sz w:val="18"/>
                <w:szCs w:val="18"/>
              </w:rPr>
              <w:t>de apoyos funcionales, auditivos y lentes otorgados a menores de 6 años</w:t>
            </w:r>
            <w:r w:rsidR="00DC191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Total de </w:t>
            </w:r>
            <w:r w:rsidR="00DC191B">
              <w:rPr>
                <w:rFonts w:ascii="Arial" w:eastAsia="Arial" w:hAnsi="Arial" w:cs="Arial"/>
                <w:color w:val="000000"/>
                <w:sz w:val="18"/>
                <w:szCs w:val="18"/>
              </w:rPr>
              <w:t>de apoyos funcionales, auditivos y lentes a menores de 6 años</w:t>
            </w:r>
            <w:r w:rsidR="00DC191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estimad</w:t>
            </w:r>
            <w:r w:rsidR="00DC191B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para </w:t>
            </w:r>
            <w:r w:rsidR="00DC191B">
              <w:rPr>
                <w:rFonts w:ascii="Arial" w:eastAsia="Arial" w:hAnsi="Arial" w:cs="Arial"/>
                <w:sz w:val="18"/>
                <w:szCs w:val="18"/>
              </w:rPr>
              <w:t>el periodo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C191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apoyos funcionales, auditivos y lentes otorgados a menores de 6 años</w:t>
            </w:r>
          </w:p>
          <w:p w:rsidR="00E36517" w:rsidRDefault="00DC191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apoyos funcionales, auditivos y lentes a menores de 6 años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estimados para el periodo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C191B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76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Pr="0074060D" w:rsidRDefault="0074060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C191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74060D" w:rsidRDefault="00DC191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1,200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C191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Pr="0074060D" w:rsidRDefault="0074060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"/>
                <w:id w:val="-109432995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38" w:rsidRDefault="00F0563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05638">
              <w:rPr>
                <w:rFonts w:ascii="Arial" w:eastAsia="Arial" w:hAnsi="Arial" w:cs="Arial"/>
                <w:sz w:val="18"/>
                <w:szCs w:val="18"/>
              </w:rPr>
              <w:t xml:space="preserve">Adilene Anahy Berrelleza Rivas </w:t>
            </w:r>
          </w:p>
          <w:p w:rsidR="00F05638" w:rsidRDefault="00F0563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05638">
              <w:rPr>
                <w:rFonts w:ascii="Arial" w:eastAsia="Arial" w:hAnsi="Arial" w:cs="Arial"/>
                <w:sz w:val="18"/>
                <w:szCs w:val="18"/>
              </w:rPr>
              <w:t xml:space="preserve">adilene.berrelleza@dif.sinaloa.gob.mx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Teléfono oficial: </w:t>
            </w:r>
            <w:r w:rsidR="00DC6889">
              <w:rPr>
                <w:rFonts w:ascii="Arial" w:eastAsia="Arial" w:hAnsi="Arial" w:cs="Arial"/>
                <w:sz w:val="18"/>
                <w:szCs w:val="18"/>
              </w:rPr>
              <w:t>6677132323 ext. 7325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  <w:r>
        <w:br w:type="page"/>
      </w: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8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 y apoyos a personas con discapacidad visual,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C191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Porcentaje de </w:t>
            </w:r>
            <w:r w:rsidR="00DC191B"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médicos otorgados a personas con discapacidad o debilidad visual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</w:t>
            </w:r>
            <w:r w:rsidR="008411D8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8411D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</w:t>
            </w:r>
            <w:r w:rsidR="008411D8">
              <w:rPr>
                <w:rFonts w:ascii="Arial" w:eastAsia="Arial" w:hAnsi="Arial" w:cs="Arial"/>
                <w:sz w:val="18"/>
                <w:szCs w:val="18"/>
              </w:rPr>
              <w:t xml:space="preserve"> porcentual  en el otorgamiento de consultas médicas proporcionadas</w:t>
            </w:r>
            <w:r w:rsidR="00DC191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personas con debilidad </w:t>
            </w:r>
            <w:r w:rsidR="008411D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discapacidad </w:t>
            </w:r>
            <w:r w:rsidR="00DC191B">
              <w:rPr>
                <w:rFonts w:ascii="Arial" w:eastAsia="Arial" w:hAnsi="Arial" w:cs="Arial"/>
                <w:color w:val="000000"/>
                <w:sz w:val="18"/>
                <w:szCs w:val="18"/>
              </w:rPr>
              <w:t>visual</w:t>
            </w:r>
            <w:r w:rsidR="008411D8">
              <w:rPr>
                <w:rFonts w:ascii="Arial" w:eastAsia="Arial" w:hAnsi="Arial" w:cs="Arial"/>
                <w:color w:val="000000"/>
                <w:sz w:val="18"/>
                <w:szCs w:val="18"/>
              </w:rPr>
              <w:t>, respecto del total estimadas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435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C688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411D8">
              <w:rPr>
                <w:rFonts w:ascii="Arial" w:eastAsia="Arial" w:hAnsi="Arial" w:cs="Arial"/>
                <w:sz w:val="18"/>
                <w:szCs w:val="18"/>
              </w:rPr>
              <w:t>Número de consultas médicas otorgadas</w:t>
            </w:r>
            <w:r w:rsidR="008411D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personas con discapacidad o debilidad visual</w:t>
            </w:r>
            <w:r w:rsidR="008411D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Total </w:t>
            </w:r>
            <w:r w:rsidR="008411D8">
              <w:rPr>
                <w:rFonts w:ascii="Arial" w:eastAsia="Arial" w:hAnsi="Arial" w:cs="Arial"/>
                <w:sz w:val="18"/>
                <w:szCs w:val="18"/>
              </w:rPr>
              <w:t>de consultas médicas estimadas par</w:t>
            </w:r>
            <w:r w:rsidR="008411D8">
              <w:rPr>
                <w:rFonts w:ascii="Arial" w:eastAsia="Arial" w:hAnsi="Arial" w:cs="Arial"/>
                <w:color w:val="000000"/>
                <w:sz w:val="18"/>
                <w:szCs w:val="18"/>
              </w:rPr>
              <w:t>a personas con discapacidad o debilidad visual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1D8" w:rsidRDefault="008411D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consultas médicas otorgadas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personas con discapacidad o debilidad visual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E36517" w:rsidRDefault="008411D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consultas médicas estimadas par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personas con discapacidad o debilidad visual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8411D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8411D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8411D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2,22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411D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2,220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411D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2,220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"/>
                <w:id w:val="-109432994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C191B" w:rsidRDefault="00DC191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C191B" w:rsidRDefault="00DC191B" w:rsidP="00DC191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DC191B">
          <w:footerReference w:type="default" r:id="rId1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  <w:r>
        <w:br w:type="page"/>
      </w:r>
    </w:p>
    <w:p w:rsidR="00DC191B" w:rsidRDefault="00DC191B" w:rsidP="00DC19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DC191B" w:rsidTr="009A66F8">
        <w:trPr>
          <w:cantSplit/>
          <w:trHeight w:val="691"/>
          <w:tblHeader/>
        </w:trPr>
        <w:tc>
          <w:tcPr>
            <w:tcW w:w="160" w:type="dxa"/>
          </w:tcPr>
          <w:p w:rsidR="00DC191B" w:rsidRDefault="00DC191B" w:rsidP="009A66F8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DC191B" w:rsidRDefault="00DC191B" w:rsidP="009A66F8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DC191B" w:rsidRDefault="00DC191B" w:rsidP="00DC191B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8036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046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056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DC191B" w:rsidTr="009A66F8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DC191B" w:rsidTr="009A66F8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DC191B" w:rsidTr="009A66F8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DC191B" w:rsidTr="009A66F8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DC191B" w:rsidTr="009A66F8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Atención  y apoyos a personas con discapacidad visual, otorgados</w:t>
            </w:r>
          </w:p>
        </w:tc>
      </w:tr>
      <w:tr w:rsidR="00DC191B" w:rsidTr="009A66F8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clases de braille otorgadas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AS-C2-2</w:t>
            </w:r>
          </w:p>
        </w:tc>
      </w:tr>
      <w:tr w:rsidR="00DC191B" w:rsidTr="009A66F8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E9543E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el avance en el desarrollo de las clases 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 xml:space="preserve">y/o sesiones 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braille 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>estimadas para el período</w:t>
            </w:r>
          </w:p>
        </w:tc>
        <w:tc>
          <w:tcPr>
            <w:tcW w:w="162" w:type="dxa"/>
            <w:vAlign w:val="center"/>
          </w:tcPr>
          <w:p w:rsidR="00DC191B" w:rsidRDefault="00DC191B" w:rsidP="009A66F8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DC191B" w:rsidTr="009A66F8">
        <w:trPr>
          <w:gridAfter w:val="1"/>
          <w:wAfter w:w="162" w:type="dxa"/>
          <w:cantSplit/>
          <w:trHeight w:val="435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E9543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(Clases 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 xml:space="preserve">y/o sesiones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braille otorgadas / Total de clases 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 xml:space="preserve">y/o sesiones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braille 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>estimadas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DC191B" w:rsidTr="009A66F8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 xml:space="preserve">lases y/o sesiones de braille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otorgadas</w:t>
            </w:r>
          </w:p>
          <w:p w:rsidR="00DC191B" w:rsidRDefault="00DC191B" w:rsidP="00E9543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 xml:space="preserve">clases y/o sesiones de braille </w:t>
            </w:r>
            <w:r w:rsidR="00E9543E">
              <w:rPr>
                <w:rFonts w:ascii="Arial" w:eastAsia="Arial" w:hAnsi="Arial" w:cs="Arial"/>
                <w:color w:val="000000"/>
                <w:sz w:val="18"/>
                <w:szCs w:val="18"/>
              </w:rPr>
              <w:t>estimadas</w:t>
            </w:r>
          </w:p>
        </w:tc>
      </w:tr>
      <w:tr w:rsidR="00DC191B" w:rsidTr="009A66F8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DC191B" w:rsidTr="009A66F8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E9543E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DC191B" w:rsidTr="009A66F8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DC191B" w:rsidTr="009A66F8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191B" w:rsidRDefault="00E9543E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191B" w:rsidRDefault="00E9543E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</w:t>
            </w:r>
          </w:p>
        </w:tc>
      </w:tr>
      <w:tr w:rsidR="00DC191B" w:rsidTr="009A66F8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E9543E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E9543E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</w:t>
            </w:r>
          </w:p>
        </w:tc>
      </w:tr>
      <w:tr w:rsidR="00DC191B" w:rsidTr="009A66F8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E9543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E9543E">
              <w:rPr>
                <w:rFonts w:ascii="Arial" w:eastAsia="Arial" w:hAnsi="Arial" w:cs="Arial"/>
                <w:sz w:val="18"/>
                <w:szCs w:val="18"/>
              </w:rPr>
              <w:t>6.4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DC191B" w:rsidTr="009A66F8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DC191B" w:rsidTr="009A66F8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4F7683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"/>
                <w:id w:val="1822067455"/>
              </w:sdtPr>
              <w:sdtContent>
                <w:r w:rsidR="00DC191B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DC191B" w:rsidTr="009A66F8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DC191B" w:rsidTr="009A66F8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DC191B" w:rsidTr="009A66F8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DC191B" w:rsidTr="009A66F8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DC191B" w:rsidTr="009A66F8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DC191B" w:rsidTr="009A66F8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91B" w:rsidRDefault="00DC191B" w:rsidP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DC191B" w:rsidRDefault="00DC191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DC191B">
          <w:footerReference w:type="default" r:id="rId1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tbl>
      <w:tblPr>
        <w:tblStyle w:val="a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Apoyos de transporte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7B11B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Porcentaje de </w:t>
            </w:r>
            <w:r w:rsidR="007B11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personas con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apoyos de transporte otorgados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personas beneficiadas con apoyos para cubrir sus necesidades de transporte, sean estas por medio del transporte público, las unidades especializadas de SEDIF o los servicios de credencialización para discapacitados; respecto del total estimados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920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C688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beneficiados con los apoyos para cubrir necesidades de transporte, que se traslada</w:t>
            </w:r>
            <w:r w:rsidR="00DC6889">
              <w:rPr>
                <w:rFonts w:ascii="Arial" w:eastAsia="Arial" w:hAnsi="Arial" w:cs="Arial"/>
                <w:sz w:val="18"/>
                <w:szCs w:val="18"/>
              </w:rPr>
              <w:t>n en transporte público,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vehículos de SEDIF  y credencializados / Total de beneficiados estimados con los apoyos para cubrir necesidades</w:t>
            </w:r>
            <w:r w:rsidR="00DC6889">
              <w:rPr>
                <w:rFonts w:ascii="Arial" w:eastAsia="Arial" w:hAnsi="Arial" w:cs="Arial"/>
                <w:sz w:val="18"/>
                <w:szCs w:val="18"/>
              </w:rPr>
              <w:t xml:space="preserve"> de transporte, que se trasladan en transporte público, </w:t>
            </w:r>
            <w:r>
              <w:rPr>
                <w:rFonts w:ascii="Arial" w:eastAsia="Arial" w:hAnsi="Arial" w:cs="Arial"/>
                <w:sz w:val="18"/>
                <w:szCs w:val="18"/>
              </w:rPr>
              <w:t>vehículos de SEDIF  y credencializados)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6889" w:rsidRDefault="00DC688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beneficiados con los apoyos para cubrir necesidades de transporte, que se trasladan en transporte público, vehículos de SEDIF  y credencializados </w:t>
            </w:r>
          </w:p>
          <w:p w:rsidR="00E36517" w:rsidRDefault="00DC68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beneficiados estimados con los apoyos para cubrir necesidades de transporte, que se trasladan en transporte público, vehículos de SEDIF  y credencializados) * 100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335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4,275</w:t>
            </w:r>
          </w:p>
        </w:tc>
      </w:tr>
      <w:tr w:rsidR="009A66F8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66F8" w:rsidRDefault="009A66F8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4,275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A66F8" w:rsidRDefault="009A66F8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4,275</w:t>
            </w:r>
          </w:p>
        </w:tc>
      </w:tr>
      <w:tr w:rsidR="009A66F8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54.6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9A66F8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9A66F8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4"/>
                <w:id w:val="-1094329948"/>
              </w:sdtPr>
              <w:sdtContent>
                <w:r w:rsidR="009A66F8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9A66F8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9A66F8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9A66F8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9A66F8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9A66F8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A66F8" w:rsidRDefault="009A66F8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9A66F8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66F8" w:rsidRDefault="009A66F8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Adulto mayor + CAS + CIDIS + DRMS. Estas áreas reportarán los datos.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C68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Familias</w:t>
            </w:r>
            <w:r w:rsidR="00DC688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</w:t>
            </w:r>
            <w:r w:rsidR="00DC6889">
              <w:rPr>
                <w:rFonts w:ascii="Arial" w:eastAsia="Arial" w:hAnsi="Arial" w:cs="Arial"/>
                <w:color w:val="000000"/>
                <w:sz w:val="18"/>
                <w:szCs w:val="18"/>
              </w:rPr>
              <w:t>adas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para mejorar el empleo, autoempleo o nivel de ingresos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beneficiadas en proyectos para mejorar el empleo o ingresos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porcentual de las personas que son beneficiadas con capacitación, integración al</w:t>
            </w:r>
          </w:p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ámbito laboral, proyectos productivos y sociales o autoempleo; respecto del total estimadas a beneficiar.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personas beneficiadas con integración al ámbito laboral, proyectos productivos y sociales o autoempleo / Total de personas estimadas a beneficiar con integración al ámbito laboral, proyectos productivos y sociales o autoempleo)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personas beneficiadas con integración al ámbito laboral, proyectos productivos y sociales o autoempleo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personas estimadas a beneficiar con integración al ámbito laboral, proyectos productivos y sociales o autoempleo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SEDIF; Estadística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25,072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50,136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50,136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50,136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5"/>
                <w:id w:val="-1094329947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E63B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DC + </w:t>
            </w:r>
            <w:r>
              <w:rPr>
                <w:rFonts w:ascii="Arial" w:eastAsia="Arial" w:hAnsi="Arial" w:cs="Arial"/>
                <w:sz w:val="18"/>
                <w:szCs w:val="18"/>
              </w:rPr>
              <w:t>DRMS.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Estas áreas REPORTARÁN los datos. 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5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Adultos mayores atendidos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cobertura en asilos de SEDIF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adultos mayores albergados en los asilos de SEDIF, respecto del total estimados considerando la capacidad de dichos espacios.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adultos mayores albergados en los asilos de SEDIF / Total de adultos mayores programados a albergar en los asilos de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adultos mayores albergadas en los asilos de SEDIF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adultos mayores programados a albergar en los asilos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6"/>
                <w:id w:val="-109432994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11670" w:type="dxa"/>
        <w:tblInd w:w="-1199" w:type="dxa"/>
        <w:tblLayout w:type="fixed"/>
        <w:tblLook w:val="0400"/>
      </w:tblPr>
      <w:tblGrid>
        <w:gridCol w:w="1290"/>
        <w:gridCol w:w="690"/>
        <w:gridCol w:w="165"/>
        <w:gridCol w:w="180"/>
        <w:gridCol w:w="555"/>
        <w:gridCol w:w="375"/>
        <w:gridCol w:w="225"/>
        <w:gridCol w:w="270"/>
        <w:gridCol w:w="105"/>
        <w:gridCol w:w="105"/>
        <w:gridCol w:w="180"/>
        <w:gridCol w:w="435"/>
        <w:gridCol w:w="120"/>
        <w:gridCol w:w="300"/>
        <w:gridCol w:w="300"/>
        <w:gridCol w:w="240"/>
        <w:gridCol w:w="240"/>
        <w:gridCol w:w="345"/>
        <w:gridCol w:w="525"/>
        <w:gridCol w:w="180"/>
        <w:gridCol w:w="195"/>
        <w:gridCol w:w="870"/>
        <w:gridCol w:w="270"/>
        <w:gridCol w:w="585"/>
        <w:gridCol w:w="870"/>
        <w:gridCol w:w="1005"/>
        <w:gridCol w:w="870"/>
        <w:gridCol w:w="180"/>
      </w:tblGrid>
      <w:tr w:rsidR="00E36517">
        <w:trPr>
          <w:gridAfter w:val="1"/>
          <w:wAfter w:w="180" w:type="dxa"/>
          <w:cantSplit/>
          <w:trHeight w:val="19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80" w:type="dxa"/>
          <w:cantSplit/>
          <w:trHeight w:val="245"/>
          <w:tblHeader/>
        </w:trPr>
        <w:tc>
          <w:tcPr>
            <w:tcW w:w="46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795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80" w:type="dxa"/>
          <w:cantSplit/>
          <w:trHeight w:val="111"/>
          <w:tblHeader/>
        </w:trPr>
        <w:tc>
          <w:tcPr>
            <w:tcW w:w="4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79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4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79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80" w:type="dxa"/>
          <w:cantSplit/>
          <w:trHeight w:val="20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80" w:type="dxa"/>
          <w:cantSplit/>
          <w:trHeight w:val="780"/>
          <w:tblHeader/>
        </w:trPr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5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6</w:t>
            </w:r>
          </w:p>
        </w:tc>
        <w:tc>
          <w:tcPr>
            <w:tcW w:w="192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1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Asistencia, asesoría y defensa jurídica proporcionados</w:t>
            </w:r>
          </w:p>
        </w:tc>
      </w:tr>
      <w:tr w:rsidR="00E36517">
        <w:trPr>
          <w:gridAfter w:val="1"/>
          <w:wAfter w:w="180" w:type="dxa"/>
          <w:cantSplit/>
          <w:trHeight w:val="318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845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jurídicos proporcionados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510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de asistencia, asesoría y defensa jurídica, respecto del total estimados para el período.</w:t>
            </w:r>
          </w:p>
        </w:tc>
        <w:tc>
          <w:tcPr>
            <w:tcW w:w="180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55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9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55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2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80" w:type="dxa"/>
          <w:cantSplit/>
          <w:trHeight w:val="662"/>
          <w:tblHeader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5700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servicios de asistencia, asesoría y defensa jurídica proporcionados / Total de servicios de asistencia, asesoría y defensa jurídica </w:t>
            </w:r>
            <w:r w:rsidR="00D57006">
              <w:rPr>
                <w:rFonts w:ascii="Arial" w:eastAsia="Arial" w:hAnsi="Arial" w:cs="Arial"/>
                <w:sz w:val="18"/>
                <w:szCs w:val="18"/>
              </w:rPr>
              <w:t>estimados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80" w:type="dxa"/>
          <w:cantSplit/>
          <w:trHeight w:val="518"/>
          <w:tblHeader/>
        </w:trPr>
        <w:tc>
          <w:tcPr>
            <w:tcW w:w="198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de asistencia, asesoría y defensa jurídica proporcionados</w:t>
            </w:r>
          </w:p>
          <w:p w:rsidR="00E36517" w:rsidRDefault="00612330" w:rsidP="00D5700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servicios de asistencia, asesoría y defensa jurídica </w:t>
            </w:r>
            <w:r w:rsidR="00D57006">
              <w:rPr>
                <w:rFonts w:ascii="Arial" w:eastAsia="Arial" w:hAnsi="Arial" w:cs="Arial"/>
                <w:color w:val="000000"/>
                <w:sz w:val="18"/>
                <w:szCs w:val="18"/>
              </w:rPr>
              <w:t>estimados</w:t>
            </w:r>
          </w:p>
        </w:tc>
      </w:tr>
      <w:tr w:rsidR="00E36517">
        <w:trPr>
          <w:gridAfter w:val="1"/>
          <w:wAfter w:w="180" w:type="dxa"/>
          <w:cantSplit/>
          <w:trHeight w:val="554"/>
          <w:tblHeader/>
        </w:trPr>
        <w:tc>
          <w:tcPr>
            <w:tcW w:w="198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80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816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80" w:type="dxa"/>
          <w:cantSplit/>
          <w:trHeight w:val="172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3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80" w:type="dxa"/>
          <w:cantSplit/>
          <w:trHeight w:val="315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80" w:type="dxa"/>
          <w:cantSplit/>
          <w:trHeight w:val="163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12,850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650</w:t>
            </w:r>
          </w:p>
        </w:tc>
      </w:tr>
      <w:tr w:rsidR="00E36517">
        <w:trPr>
          <w:gridAfter w:val="1"/>
          <w:wAfter w:w="180" w:type="dxa"/>
          <w:cantSplit/>
          <w:trHeight w:val="111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24,650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24,650</w:t>
            </w:r>
          </w:p>
        </w:tc>
      </w:tr>
      <w:tr w:rsidR="00E36517">
        <w:trPr>
          <w:gridAfter w:val="1"/>
          <w:wAfter w:w="180" w:type="dxa"/>
          <w:cantSplit/>
          <w:trHeight w:val="201"/>
          <w:tblHeader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80" w:type="dxa"/>
          <w:cantSplit/>
          <w:trHeight w:val="193"/>
          <w:tblHeader/>
        </w:trPr>
        <w:tc>
          <w:tcPr>
            <w:tcW w:w="325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80" w:type="dxa"/>
          <w:cantSplit/>
          <w:trHeight w:val="140"/>
          <w:tblHeader/>
        </w:trPr>
        <w:tc>
          <w:tcPr>
            <w:tcW w:w="32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7"/>
                <w:id w:val="-109432994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80" w:type="dxa"/>
          <w:cantSplit/>
          <w:trHeight w:val="89"/>
          <w:tblHeader/>
        </w:trPr>
        <w:tc>
          <w:tcPr>
            <w:tcW w:w="325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80" w:type="dxa"/>
          <w:cantSplit/>
          <w:trHeight w:val="217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80" w:type="dxa"/>
          <w:cantSplit/>
          <w:trHeight w:val="428"/>
          <w:tblHeader/>
        </w:trPr>
        <w:tc>
          <w:tcPr>
            <w:tcW w:w="4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0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80" w:type="dxa"/>
          <w:cantSplit/>
          <w:trHeight w:val="554"/>
          <w:tblHeader/>
        </w:trPr>
        <w:tc>
          <w:tcPr>
            <w:tcW w:w="41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0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80" w:type="dxa"/>
          <w:cantSplit/>
          <w:trHeight w:val="60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80" w:type="dxa"/>
          <w:cantSplit/>
          <w:trHeight w:val="412"/>
          <w:tblHeader/>
        </w:trPr>
        <w:tc>
          <w:tcPr>
            <w:tcW w:w="1149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PPNNyA + Adulto mayor.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7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5700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Actividades de recreo y actividad física </w:t>
            </w:r>
            <w:r w:rsidR="00D57006">
              <w:rPr>
                <w:rFonts w:ascii="Arial" w:eastAsia="Arial" w:hAnsi="Arial" w:cs="Arial"/>
                <w:color w:val="000000"/>
                <w:sz w:val="18"/>
                <w:szCs w:val="18"/>
              </w:rPr>
              <w:t>realizadas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eventos de recreo y activación física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AS-C7-1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57006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el avance en la ejecución de los eventos de recreo y activación física </w:t>
            </w:r>
            <w:r w:rsidR="00D57006">
              <w:rPr>
                <w:rFonts w:ascii="Arial" w:eastAsia="Arial" w:hAnsi="Arial" w:cs="Arial"/>
                <w:sz w:val="18"/>
                <w:szCs w:val="18"/>
              </w:rPr>
              <w:t>estimados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5700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eventos de recreo y activación física ejecutadas / Total de eventos de recreo y activación física </w:t>
            </w:r>
            <w:r w:rsidR="00D57006">
              <w:rPr>
                <w:rFonts w:ascii="Arial" w:eastAsia="Arial" w:hAnsi="Arial" w:cs="Arial"/>
                <w:sz w:val="18"/>
                <w:szCs w:val="18"/>
              </w:rPr>
              <w:t>estimados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eventos de recreo y activación física ejecutadas</w:t>
            </w:r>
          </w:p>
          <w:p w:rsidR="00E36517" w:rsidRDefault="00612330" w:rsidP="00D5700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eventos de recreo y activación física </w:t>
            </w:r>
            <w:r w:rsidR="00D57006">
              <w:rPr>
                <w:rFonts w:ascii="Arial" w:eastAsia="Arial" w:hAnsi="Arial" w:cs="Arial"/>
                <w:color w:val="000000"/>
                <w:sz w:val="18"/>
                <w:szCs w:val="18"/>
              </w:rPr>
              <w:t>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38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1,380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3.9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8"/>
                <w:id w:val="-1094329944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Sesiones: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DRMS + Adulto mayor.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1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6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funerarios proporcionados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funerarios proporcionados por SEDIF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AS-C8-1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servicios funerarios respecto del total estimado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236C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servicios funerarios proporcionados / Total de servicios funerarios </w:t>
            </w:r>
            <w:r w:rsidR="005236C8">
              <w:rPr>
                <w:rFonts w:ascii="Arial" w:eastAsia="Arial" w:hAnsi="Arial" w:cs="Arial"/>
                <w:sz w:val="18"/>
                <w:szCs w:val="18"/>
              </w:rPr>
              <w:t>estima</w:t>
            </w:r>
            <w:r>
              <w:rPr>
                <w:rFonts w:ascii="Arial" w:eastAsia="Arial" w:hAnsi="Arial" w:cs="Arial"/>
                <w:sz w:val="18"/>
                <w:szCs w:val="18"/>
              </w:rPr>
              <w:t>dos *100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Servicios funerarios proporcionados</w:t>
            </w:r>
          </w:p>
          <w:p w:rsidR="00E36517" w:rsidRDefault="00612330" w:rsidP="005236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de servicios funerarios </w:t>
            </w:r>
            <w:r w:rsidR="005236C8">
              <w:rPr>
                <w:rFonts w:ascii="Arial" w:eastAsia="Arial" w:hAnsi="Arial" w:cs="Arial"/>
                <w:sz w:val="18"/>
                <w:szCs w:val="18"/>
              </w:rPr>
              <w:t>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9"/>
                <w:id w:val="-109432994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servicios también incluyen preparación, velación, cremación, traslados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7406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Apoyos para acceder a los medicamentos o estudios de gabinete</w:t>
            </w:r>
            <w:r w:rsidR="005236C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otorga</w:t>
            </w:r>
            <w:r w:rsidR="0074060D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="005236C8">
              <w:rPr>
                <w:rFonts w:ascii="Arial" w:eastAsia="Arial" w:hAnsi="Arial" w:cs="Arial"/>
                <w:color w:val="000000"/>
                <w:sz w:val="18"/>
                <w:szCs w:val="18"/>
              </w:rPr>
              <w:t>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otorgados en materia de medicamentos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236C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apoyos otorgados en medicamentos y estudios para personas con cáncer, respecto del total estimado</w:t>
            </w:r>
            <w:r w:rsidR="005236C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para el periodo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apoyos otorgados en medicamentos y estudios para personas con cáncer  / Total de apoyos en medicamentos y estudios para personas con cáncer estimados a otorgar)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Número de apoyos otorgados en medicamentos y estudios para personas con cáncer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apoyos en medicamentos y estudios para personas con cáncer estimados a otorgar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0"/>
                <w:id w:val="-109432994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5236C8" w:rsidP="005236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paratos funcionales, auditivos y lentes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aparatos funcionales, auditivos y lentes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236C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entrega de los aparatos funcionales, auditivos y lentes respecto del total estimado</w:t>
            </w:r>
            <w:r w:rsidR="005236C8">
              <w:rPr>
                <w:rFonts w:ascii="Arial" w:eastAsia="Arial" w:hAnsi="Arial" w:cs="Arial"/>
                <w:sz w:val="18"/>
                <w:szCs w:val="18"/>
              </w:rPr>
              <w:t xml:space="preserve"> para el período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07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5236C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aparatos funcionales, auditivos y lentes entregados / Total de aparatos funcionales, auditivos y lentes </w:t>
            </w:r>
            <w:r w:rsidR="005236C8">
              <w:rPr>
                <w:rFonts w:ascii="Arial" w:eastAsia="Arial" w:hAnsi="Arial" w:cs="Arial"/>
                <w:sz w:val="18"/>
                <w:szCs w:val="18"/>
              </w:rPr>
              <w:t>estimado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aparatos funcionales, auditivos y lentes entregados</w:t>
            </w:r>
          </w:p>
          <w:p w:rsidR="00E36517" w:rsidRDefault="005236C8" w:rsidP="0067201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aparatos funcionales, auditivos y lentes estimado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8,454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16,907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25,286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33,665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33,665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33,665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33,665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33,665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.1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1"/>
                <w:id w:val="-109432994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 + DC + DRMS.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9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B330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Consulta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general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es otorgadas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consultas generales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consultas de medicina general, respecto del total estimadas.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consulta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general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otorgada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Total de consulta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general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estimada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CE" w:rsidRDefault="00B330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consultas generales otorgadas </w:t>
            </w:r>
          </w:p>
          <w:p w:rsidR="00E36517" w:rsidRDefault="00B330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consultas generales estimadas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49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998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,9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77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24,956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24,956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24,956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24,956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24,956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9A66F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A66F8">
              <w:rPr>
                <w:rFonts w:ascii="Arial" w:eastAsia="Arial" w:hAnsi="Arial" w:cs="Arial"/>
                <w:sz w:val="18"/>
                <w:szCs w:val="18"/>
              </w:rPr>
              <w:t>2.1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2"/>
                <w:id w:val="-109432994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 + DRMS + CAS. 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7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330CE" w:rsidP="00B330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Sesiones 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de terapia-rehabilitación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proporcionadas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sesiones de rehabilitación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sesiones de rehabilitación, respecto del total estimadas.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sesiones de rehabilitación otorgadas / Total de sesiones de rehabilitación estimadas)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sesiones de rehabilitación otorgadas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sesiones de rehabilitación estimadas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sz w:val="18"/>
                <w:szCs w:val="18"/>
              </w:rPr>
              <w:t>,9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82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54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61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234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8,55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468,555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468,555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468,555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468,555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7.1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4.2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7.1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3"/>
                <w:id w:val="-109432993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Adulto mayor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Los valores del numerador son acumulados. 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070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275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1.5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B330C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médicos especializados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otorgados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atención de consultas especializadas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AS-C1-A5-1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consultas de medicina especializada, respecto del total estimadas.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B330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consulta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especializada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z w:val="18"/>
                <w:szCs w:val="18"/>
              </w:rPr>
              <w:t>otorgada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Total de consulta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especializada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estimada</w:t>
            </w:r>
            <w:r w:rsidR="00B330CE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consulta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especializada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otorgada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consulta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especializada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estimada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4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271C2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97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816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059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178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31,178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31,178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31,178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31,178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3.9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271C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D271C2">
              <w:rPr>
                <w:rFonts w:ascii="Arial" w:eastAsia="Arial" w:hAnsi="Arial" w:cs="Arial"/>
                <w:sz w:val="18"/>
                <w:szCs w:val="18"/>
              </w:rPr>
              <w:t>7.2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4"/>
                <w:id w:val="-1094329938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Teléfono oficial: 667 713-23-23 Ext. 7360  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(psiquiátrica) 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480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684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1.6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Vacunas</w:t>
            </w:r>
            <w:r w:rsidR="0088512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aplicadas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aplicación de vacunas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AS-C1-A6-1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aplicación de vacunas respecto del total estimadas por SEDIF.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dosis de vacunas aplicadas por SEDIF / Total de dosis de vacunas estimadas a aplicar por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 de vacunas aplicadas por SEDIF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 de vacunas estimadas a aplicar por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 w:rsidP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2,724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3,862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49446B" w:rsidP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49446B">
              <w:rPr>
                <w:rFonts w:ascii="Arial" w:eastAsia="Arial" w:hAnsi="Arial" w:cs="Arial"/>
                <w:sz w:val="18"/>
                <w:szCs w:val="18"/>
              </w:rPr>
              <w:t>7.2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9446B">
              <w:rPr>
                <w:rFonts w:ascii="Arial" w:eastAsia="Arial" w:hAnsi="Arial" w:cs="Arial"/>
                <w:sz w:val="18"/>
                <w:szCs w:val="18"/>
              </w:rPr>
              <w:t>4.5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9446B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9446B">
              <w:rPr>
                <w:rFonts w:ascii="Arial" w:eastAsia="Arial" w:hAnsi="Arial" w:cs="Arial"/>
                <w:sz w:val="18"/>
                <w:szCs w:val="18"/>
              </w:rPr>
              <w:t>7.2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5"/>
                <w:id w:val="-1094329937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Miguel Tamayo No. 3000 Nte.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0CE" w:rsidRDefault="00B330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330CE">
              <w:rPr>
                <w:rFonts w:ascii="Arial" w:eastAsia="Arial" w:hAnsi="Arial" w:cs="Arial"/>
                <w:sz w:val="18"/>
                <w:szCs w:val="18"/>
              </w:rPr>
              <w:t xml:space="preserve">Katia Iveth Rivera Obledo </w:t>
            </w:r>
          </w:p>
          <w:p w:rsidR="00B330CE" w:rsidRDefault="00B330C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330CE">
              <w:rPr>
                <w:rFonts w:ascii="Arial" w:eastAsia="Arial" w:hAnsi="Arial" w:cs="Arial"/>
                <w:sz w:val="18"/>
                <w:szCs w:val="18"/>
              </w:rPr>
              <w:t xml:space="preserve">katia.rivera@dif.sinaloa.gob.mx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Sujeto a la implementación de las jornadas de salud pública y provisión de los biológicos por parte de la Secretaría de Salud.</w:t>
            </w:r>
          </w:p>
          <w:p w:rsidR="001D5CEF" w:rsidRDefault="001D5CEF" w:rsidP="004944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consideran </w:t>
            </w:r>
            <w:r w:rsidR="0049446B">
              <w:rPr>
                <w:rFonts w:ascii="Arial" w:eastAsia="Arial" w:hAnsi="Arial" w:cs="Arial"/>
                <w:color w:val="000000"/>
                <w:sz w:val="18"/>
                <w:szCs w:val="18"/>
              </w:rPr>
              <w:t>las dosis aplicadas para todos los rangos de edad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 w:rsidP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7602BC">
          <w:footerReference w:type="default" r:id="rId2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7602BC" w:rsidRDefault="007602BC" w:rsidP="007602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7602BC" w:rsidTr="00D57576">
        <w:trPr>
          <w:cantSplit/>
          <w:trHeight w:val="691"/>
          <w:tblHeader/>
        </w:trPr>
        <w:tc>
          <w:tcPr>
            <w:tcW w:w="160" w:type="dxa"/>
          </w:tcPr>
          <w:p w:rsidR="007602BC" w:rsidRDefault="007602BC" w:rsidP="00D5757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7602BC" w:rsidRDefault="007602BC" w:rsidP="00D57576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7602BC" w:rsidRDefault="007602BC" w:rsidP="007602BC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80876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0979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1081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7602BC" w:rsidTr="00D5757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7602BC" w:rsidTr="00D5757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7602BC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7602BC" w:rsidTr="00D5757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7602BC" w:rsidTr="00D5757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1.6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Vacunas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aplicadas</w:t>
            </w:r>
          </w:p>
        </w:tc>
      </w:tr>
      <w:tr w:rsidR="007602BC" w:rsidTr="00D5757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7602B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aplicación de vacunas a menores de 6 años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AS-C1-A6-</w:t>
            </w:r>
            <w:r w:rsidR="00B330CE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602BC" w:rsidTr="00D5757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aplicación de vacunas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 xml:space="preserve"> a menores de 6 años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respecto del total estimadas por SEDIF.</w:t>
            </w:r>
          </w:p>
        </w:tc>
        <w:tc>
          <w:tcPr>
            <w:tcW w:w="162" w:type="dxa"/>
            <w:vAlign w:val="center"/>
          </w:tcPr>
          <w:p w:rsidR="007602BC" w:rsidRDefault="007602BC" w:rsidP="00D5757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7602BC" w:rsidTr="00D5757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dosis de vacunas 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 xml:space="preserve">a menores de 6 años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aplicadas por SEDIF / Total de dosis de vacunas 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 xml:space="preserve">a menores de 6 años </w:t>
            </w:r>
            <w:r>
              <w:rPr>
                <w:rFonts w:ascii="Arial" w:eastAsia="Arial" w:hAnsi="Arial" w:cs="Arial"/>
                <w:sz w:val="18"/>
                <w:szCs w:val="18"/>
              </w:rPr>
              <w:t>estimadas a aplicar por SEDIF) * 100</w:t>
            </w:r>
          </w:p>
        </w:tc>
      </w:tr>
      <w:tr w:rsidR="007602BC" w:rsidTr="00D5757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512E" w:rsidRDefault="0088512E" w:rsidP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dosis de vacunas a menores de 6 años aplicadas por SEDIF </w:t>
            </w:r>
          </w:p>
          <w:p w:rsidR="007602BC" w:rsidRDefault="0088512E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dosis de vacunas a menores de 6 años estimadas a aplicar por SEDIF</w:t>
            </w:r>
          </w:p>
        </w:tc>
      </w:tr>
      <w:tr w:rsidR="007602BC" w:rsidTr="00D5757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7602BC" w:rsidTr="00D5757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7602BC" w:rsidTr="00D5757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7602BC" w:rsidTr="00D5757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4060D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700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4060D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74060D">
              <w:rPr>
                <w:rFonts w:ascii="Arial" w:eastAsia="Arial" w:hAnsi="Arial" w:cs="Arial"/>
                <w:sz w:val="18"/>
                <w:szCs w:val="18"/>
              </w:rPr>
              <w:t>400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4060D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74060D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602BC" w:rsidRDefault="007602BC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2,800</w:t>
            </w:r>
          </w:p>
        </w:tc>
      </w:tr>
      <w:tr w:rsidR="007602BC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2,800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2,800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2,800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2,800</w:t>
            </w:r>
          </w:p>
        </w:tc>
      </w:tr>
      <w:tr w:rsidR="007602BC" w:rsidTr="00D5757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Pr="0074060D" w:rsidRDefault="007602BC" w:rsidP="0074060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74060D" w:rsidRPr="0074060D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Pr="0074060D" w:rsidRDefault="0074060D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Pr="0074060D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Pr="0074060D" w:rsidRDefault="0074060D" w:rsidP="0074060D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74060D"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7602BC" w:rsidTr="00D5757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7602BC" w:rsidTr="00D5757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4F7683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5"/>
                <w:id w:val="1829167939"/>
              </w:sdtPr>
              <w:sdtContent>
                <w:r w:rsidR="007602BC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7602BC" w:rsidTr="00D5757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7602BC" w:rsidTr="00D5757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7602BC" w:rsidTr="00D5757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Miguel Tamayo No. 3000 Nte. Desarrollo Urbano 3 Ríos, Culiacán, Sinaloa. C.P. 80020</w:t>
            </w:r>
          </w:p>
        </w:tc>
      </w:tr>
      <w:tr w:rsidR="007602BC" w:rsidTr="00D5757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512E" w:rsidRDefault="0088512E" w:rsidP="0088512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330CE">
              <w:rPr>
                <w:rFonts w:ascii="Arial" w:eastAsia="Arial" w:hAnsi="Arial" w:cs="Arial"/>
                <w:sz w:val="18"/>
                <w:szCs w:val="18"/>
              </w:rPr>
              <w:t xml:space="preserve">Katia Iveth Rivera Obledo </w:t>
            </w:r>
          </w:p>
          <w:p w:rsidR="0088512E" w:rsidRDefault="0088512E" w:rsidP="0088512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330CE">
              <w:rPr>
                <w:rFonts w:ascii="Arial" w:eastAsia="Arial" w:hAnsi="Arial" w:cs="Arial"/>
                <w:sz w:val="18"/>
                <w:szCs w:val="18"/>
              </w:rPr>
              <w:t xml:space="preserve">katia.rivera@dif.sinaloa.gob.mx </w:t>
            </w:r>
          </w:p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7602BC" w:rsidTr="00D5757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7602BC" w:rsidTr="00D5757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7602BC" w:rsidRDefault="007602BC" w:rsidP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Sujeto a la implementación de las jornadas de salud pública y provisión de los biológicos por parte de la Secretaría de Salud.</w:t>
            </w:r>
          </w:p>
          <w:p w:rsidR="007602BC" w:rsidRDefault="007602BC" w:rsidP="0088512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consideran las dosis aplicadas </w:t>
            </w:r>
            <w:r w:rsidR="0088512E">
              <w:rPr>
                <w:rFonts w:ascii="Arial" w:eastAsia="Arial" w:hAnsi="Arial" w:cs="Arial"/>
                <w:color w:val="000000"/>
                <w:sz w:val="18"/>
                <w:szCs w:val="18"/>
              </w:rPr>
              <w:t>a menores de 6 años</w:t>
            </w:r>
          </w:p>
        </w:tc>
      </w:tr>
    </w:tbl>
    <w:p w:rsidR="007602BC" w:rsidRDefault="007602BC" w:rsidP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7602BC">
          <w:footerReference w:type="default" r:id="rId2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tbl>
      <w:tblPr>
        <w:tblStyle w:val="a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889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992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094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1.7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8512E" w:rsidP="0088512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de d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iagnóstico e intervención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brindadas a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niños con autismo o con sospecha de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otorgados a personas con autismo</w:t>
            </w:r>
            <w:r w:rsidR="0088512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sospecha de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AS-C1-A7-1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el avance en el otorgamiento de servicios a personas con autismo o sospecha de, respecto del </w:t>
            </w:r>
          </w:p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estimados a otorgar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servicios otorgados a personas con autismo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 xml:space="preserve"> o sospecha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Total de servicios estimados a otorgar a personas con autismo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 xml:space="preserve"> o sospecha de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otorgados a personas con autismo</w:t>
            </w:r>
            <w:r w:rsidR="0088512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>o sospecha de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servicios estimados a otorgar a personas con autismo</w:t>
            </w:r>
            <w:r w:rsidR="0088512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>o sospecha de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453B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453B1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7,647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602BC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233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348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866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29,866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29,866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29,866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29,866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.6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4.8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6"/>
                <w:id w:val="-109432993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de Autismo Sinaloa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Estela María Robledo Conde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Estela.robledo@dif.sinaloa.gob.mx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667 688-59-70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datos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4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3299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401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504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88512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Sesiones de atención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psicológica, psiquiátrica  e internamiento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brindadas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las sesiones de psicología-psiquiatría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AS-C1-A8-1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atención psicológica y psiquiátrica, respecto del total de sesiones estimadas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88512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sesiones de atención psicológica y psiquiátrica otorgadas / Total de sesiones de atención psicológica y psiquiátrica 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>estimadas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sesiones de atención psicológica y psiquiátrica otorgadas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sesiones de atención psicológica y psiquiátrica </w:t>
            </w:r>
            <w:r w:rsidR="0088512E">
              <w:rPr>
                <w:rFonts w:ascii="Arial" w:eastAsia="Arial" w:hAnsi="Arial" w:cs="Arial"/>
                <w:sz w:val="18"/>
                <w:szCs w:val="18"/>
              </w:rPr>
              <w:t>estimadas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13,990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27,991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0,616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265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53,265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53,265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53,265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53,265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.5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.2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7"/>
                <w:id w:val="-109432993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CRECE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CIDIS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CAS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DRMS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+ PPNNyA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 Comprende las Orientaciones y/o Asesorías psicológicas y psiquiátricas.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2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3708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811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3913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1.8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53395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Sesiones de a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tención psicológica, psiquiátrica e internamiento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en internamiento psiquiátrico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AS-C1-A8-2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personas albergadas por condición psiquiátrica en el albergue de SEDIF al momento de la evaluación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253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Personas albergadas por condición psiquiátrica / </w:t>
            </w:r>
            <w:r w:rsidR="00253395">
              <w:rPr>
                <w:rFonts w:ascii="Arial" w:eastAsia="Arial" w:hAnsi="Arial" w:cs="Arial"/>
                <w:sz w:val="18"/>
                <w:szCs w:val="18"/>
              </w:rPr>
              <w:t>Número d</w:t>
            </w:r>
            <w:r>
              <w:rPr>
                <w:rFonts w:ascii="Arial" w:eastAsia="Arial" w:hAnsi="Arial" w:cs="Arial"/>
                <w:sz w:val="18"/>
                <w:szCs w:val="18"/>
              </w:rPr>
              <w:t>e Personas estimadas a a</w:t>
            </w:r>
            <w:r w:rsidR="00253395">
              <w:rPr>
                <w:rFonts w:ascii="Arial" w:eastAsia="Arial" w:hAnsi="Arial" w:cs="Arial"/>
                <w:sz w:val="18"/>
                <w:szCs w:val="18"/>
              </w:rPr>
              <w:t>lbergar por condición psiquiátrica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Personas albergadas por condición psiquiátrica </w:t>
            </w:r>
          </w:p>
          <w:p w:rsidR="00E36517" w:rsidRDefault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Personas estimadas a albergar por condición psiquiátrica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8"/>
                <w:id w:val="-1094329934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118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220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323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253395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de r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ehabilitación para atender discapacidad visual o debilidad visual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realizadas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otorgados a personas con debilidad o discapacidad visual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de los servicios otorgados a personas con discapacidad o debilidad visual, respecto del total de servicios estimados.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253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servicios otorgados a personas con discapacidad o debilidad visual / Total de servicios </w:t>
            </w:r>
            <w:r w:rsidR="00253395">
              <w:rPr>
                <w:rFonts w:ascii="Arial" w:eastAsia="Arial" w:hAnsi="Arial" w:cs="Arial"/>
                <w:sz w:val="18"/>
                <w:szCs w:val="18"/>
              </w:rPr>
              <w:t>estimados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otorgar a personas con discapacidad o debilidad visual)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servicios otorgadas a personas con discapacidad o debilidad visual</w:t>
            </w:r>
          </w:p>
          <w:p w:rsidR="00E36517" w:rsidRDefault="00612330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servicios </w:t>
            </w:r>
            <w:r w:rsidR="00253395">
              <w:rPr>
                <w:rFonts w:ascii="Arial" w:eastAsia="Arial" w:hAnsi="Arial" w:cs="Arial"/>
                <w:sz w:val="18"/>
                <w:szCs w:val="18"/>
              </w:rPr>
              <w:t>estimados</w:t>
            </w:r>
            <w:r w:rsidR="0025339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otorgar a personas con discapacidad o debilidad visual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1,840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1,840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1,840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1,840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7602BC">
              <w:rPr>
                <w:rFonts w:ascii="Arial" w:eastAsia="Arial" w:hAnsi="Arial" w:cs="Arial"/>
                <w:sz w:val="18"/>
                <w:szCs w:val="18"/>
              </w:rPr>
              <w:t>3.6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55.8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7602B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78.9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9"/>
                <w:id w:val="-109432993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7602BC" w:rsidRDefault="007602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53395" w:rsidRDefault="00253395" w:rsidP="00253395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253395">
          <w:footerReference w:type="default" r:id="rId3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253395" w:rsidRDefault="00253395" w:rsidP="002533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253395" w:rsidTr="00AB6E44">
        <w:trPr>
          <w:cantSplit/>
          <w:trHeight w:val="691"/>
          <w:tblHeader/>
        </w:trPr>
        <w:tc>
          <w:tcPr>
            <w:tcW w:w="160" w:type="dxa"/>
          </w:tcPr>
          <w:p w:rsidR="00253395" w:rsidRDefault="00253395" w:rsidP="00AB6E44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53395" w:rsidRDefault="00253395" w:rsidP="00AB6E44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253395" w:rsidRDefault="00253395" w:rsidP="00253395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8241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251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261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253395" w:rsidTr="00AB6E44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253395" w:rsidTr="00AB6E44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253395" w:rsidTr="00AB6E44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253395" w:rsidTr="00AB6E44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253395" w:rsidTr="00AB6E44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Servicios de rehabilitación para atender discapacidad visual o debilidad visual realizadas</w:t>
            </w:r>
          </w:p>
        </w:tc>
      </w:tr>
      <w:tr w:rsidR="00253395" w:rsidTr="00AB6E44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253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menores de 6 años atendidos en el Centro Integral de Discapacidad Visual (CIDIS)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AS-C2-A1-2</w:t>
            </w:r>
          </w:p>
        </w:tc>
      </w:tr>
      <w:tr w:rsidR="00253395" w:rsidTr="00AB6E44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253395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de atención en el CIDIS a menores de 6 años, respecto del total de menores de 6 años  estimados a atender</w:t>
            </w:r>
          </w:p>
        </w:tc>
        <w:tc>
          <w:tcPr>
            <w:tcW w:w="162" w:type="dxa"/>
            <w:vAlign w:val="center"/>
          </w:tcPr>
          <w:p w:rsidR="00253395" w:rsidRDefault="00253395" w:rsidP="00AB6E44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253395" w:rsidTr="00AB6E44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253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menores de 6 años con discapacidad o debilidad visual atendidos / Total de menores de 6 años con discapacidad o debilidad visual estimados a atender) * 100</w:t>
            </w:r>
          </w:p>
        </w:tc>
      </w:tr>
      <w:tr w:rsidR="00253395" w:rsidTr="00AB6E44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menores de 6 años con discapacidad o debilidad visual </w:t>
            </w:r>
          </w:p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menores de 6 años con discapacidad o debilidad visual estimados a atender</w:t>
            </w:r>
          </w:p>
        </w:tc>
      </w:tr>
      <w:tr w:rsidR="00253395" w:rsidTr="00AB6E44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253395" w:rsidTr="00AB6E44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253395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253395" w:rsidTr="00AB6E44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Pr="00D979A9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Pr="00D979A9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140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Pr="00D979A9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210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</w:tr>
      <w:tr w:rsidR="00253395" w:rsidTr="00AB6E44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</w:t>
            </w:r>
          </w:p>
        </w:tc>
      </w:tr>
      <w:tr w:rsidR="00253395" w:rsidTr="00AB6E44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Pr="00D979A9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979A9">
              <w:rPr>
                <w:rFonts w:ascii="Arial" w:eastAsia="Arial" w:hAnsi="Arial" w:cs="Arial"/>
                <w:sz w:val="18"/>
                <w:szCs w:val="18"/>
              </w:rPr>
              <w:t>72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253395" w:rsidTr="00AB6E44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253395" w:rsidTr="00AB6E44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4F7683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9"/>
                <w:id w:val="1896039145"/>
              </w:sdtPr>
              <w:sdtContent>
                <w:r w:rsidR="00253395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253395" w:rsidTr="00AB6E44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253395" w:rsidTr="00AB6E44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253395" w:rsidTr="00AB6E44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253395" w:rsidTr="00AB6E44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253395" w:rsidTr="00AB6E44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253395" w:rsidTr="00AB6E44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395" w:rsidRDefault="00253395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253395" w:rsidRDefault="00253395" w:rsidP="00253395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528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630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4732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2.2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Intervenciones médicas visuales gestionadas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personas apoyadas con intervenciones médicas visuales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AS-C2-A2-1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las intervenciones médicas visuales gestionadas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personas que recibe intervenciones médicas visuales / Total de personas estimadas para </w:t>
            </w:r>
            <w:r w:rsidR="00EB308C">
              <w:rPr>
                <w:rFonts w:ascii="Arial" w:eastAsia="Arial" w:hAnsi="Arial" w:cs="Arial"/>
                <w:sz w:val="18"/>
                <w:szCs w:val="18"/>
              </w:rPr>
              <w:t>recibir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intervenciones médicas visuales)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personas que recibe intervenciones médicas visuales</w:t>
            </w:r>
          </w:p>
          <w:p w:rsidR="00E36517" w:rsidRDefault="00EB30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personas estimadas para recibir intervenciones médicas visuales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02B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7602B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612330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0"/>
                <w:id w:val="-109432993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–Centro Integral de Discapacidad Visual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Alfonso G. Calderón y José María Figueroa S/N, Desarrollo Urbano 3 Ríos, Culiacán, Sinaloa. 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Ricardo Daniel Chávez Gutiérrez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Ricardo.chavez@dif.sinaloa.gob.mx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667 788-59-71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8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040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142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B308C" w:rsidP="00EB30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poyos para cubrir necesidades de transporte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gestionados y proporcionados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apoyos o gestiones para atender necesidades de transporte público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traslados gestionados, cubiertos o apoyados por SEDIF, respecto del total estimados.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traslados cubiertos o apoyados por SEDIF / Total de apoyos de traslados programados por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traslados cubiertos o apoyados por SEDIF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apoyos de traslados programados por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387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7.2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1"/>
                <w:id w:val="-109432993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552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Traslado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persona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 vehículos adecuados a las discapacidades motrices y problemas de salud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traslados en vehículos propios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traslados hechos por los vehículos especializados o adaptados de SEDIF,</w:t>
            </w:r>
          </w:p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respecto  del total programados.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traslados en vehículos de SEDIF </w:t>
            </w:r>
            <w:r w:rsidR="00EB308C">
              <w:rPr>
                <w:rFonts w:ascii="Arial" w:eastAsia="Arial" w:hAnsi="Arial" w:cs="Arial"/>
                <w:sz w:val="18"/>
                <w:szCs w:val="18"/>
              </w:rPr>
              <w:t>realizados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/ Total de traslados programados en vehículos de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traslados en vehículos de SEDIF </w:t>
            </w:r>
            <w:r w:rsidR="00EB308C">
              <w:rPr>
                <w:rFonts w:ascii="Arial" w:eastAsia="Arial" w:hAnsi="Arial" w:cs="Arial"/>
                <w:sz w:val="18"/>
                <w:szCs w:val="18"/>
              </w:rPr>
              <w:t>realizados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Total de traslados programados en vehículos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95395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2,256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95395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4,511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95395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6,429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F95395">
            <w:pPr>
              <w:spacing w:after="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8,351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8,351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8,351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8,351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8,351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2"/>
                <w:id w:val="-109432993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Planeación y Programas Especiales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Traslados: DRMS+ CAS+ C</w:t>
            </w:r>
            <w:r w:rsidR="00B90AFE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5961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3.3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Credencial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otorgadas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para evidenciar la condición de discapacidad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avance en la credencialización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AS-C3-A3-1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 credencialización de personas discapacitadas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credenciales de discapacidad otorgadas / Total de credenciales de discapacidad </w:t>
            </w:r>
            <w:r w:rsidR="00E018FB">
              <w:rPr>
                <w:rFonts w:ascii="Arial" w:eastAsia="Arial" w:hAnsi="Arial" w:cs="Arial"/>
                <w:sz w:val="18"/>
                <w:szCs w:val="18"/>
              </w:rPr>
              <w:t>solicitadas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credenciales de discapacidad otorgadas</w:t>
            </w:r>
          </w:p>
          <w:p w:rsidR="00E36517" w:rsidRDefault="00612330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credenciales de discapacidad</w:t>
            </w:r>
            <w:r w:rsidR="00E018F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solicitadas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95395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3,300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3,300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3,300</w:t>
            </w:r>
          </w:p>
        </w:tc>
      </w:tr>
      <w:tr w:rsidR="00F95395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27.3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54.5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77.3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F95395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F95395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3"/>
                <w:id w:val="-1094329929"/>
              </w:sdtPr>
              <w:sdtContent>
                <w:r w:rsidR="00F95395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F95395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F95395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F95395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F95395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3B23" w:rsidRP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 Iveth Rivera Obledo</w:t>
            </w:r>
          </w:p>
          <w:p w:rsidR="006C3B23" w:rsidRP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katia.rivera@dif.sinaloa.gob.mx</w:t>
            </w:r>
          </w:p>
          <w:p w:rsidR="00F95395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F95395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F95395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16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26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37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4.1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spacios para la educación y capacitación para el empleo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disponibles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Disponibilidad de espacios CDI para la capacitación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la suficiencia de los CDI con que cuenta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CDI con espacios para capacitación  / Total de CDI con espacios para capacitación </w:t>
            </w:r>
            <w:r w:rsidR="00E018FB">
              <w:rPr>
                <w:rFonts w:ascii="Arial" w:eastAsia="Arial" w:hAnsi="Arial" w:cs="Arial"/>
                <w:sz w:val="18"/>
                <w:szCs w:val="18"/>
              </w:rPr>
              <w:t>requeridos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Número de CDI con espacios para capacitación </w:t>
            </w:r>
          </w:p>
          <w:p w:rsidR="00E36517" w:rsidRDefault="00612330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CDI con espacios para capacitación</w:t>
            </w:r>
            <w:r w:rsidR="00E018F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E018FB">
              <w:rPr>
                <w:rFonts w:ascii="Arial" w:eastAsia="Arial" w:hAnsi="Arial" w:cs="Arial"/>
                <w:sz w:val="18"/>
                <w:szCs w:val="18"/>
              </w:rPr>
              <w:t>requeridos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4"/>
                <w:id w:val="-1094329928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6677132323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018FB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CDI llamados actualmente Centros de Desarrollo Comunitario "Pilares" (CDC Pilares)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57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67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678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018FB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dultos mayores y discapacitados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apoyados con gestiones para inclusión laboral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integración al ámbito laboral de personas adultas, adultas mayores y discapacitados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 integración al ámbito laboral de adultos, adultos mayores y personas con discapacidad.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E018FB">
              <w:rPr>
                <w:rFonts w:ascii="Arial" w:eastAsia="Arial" w:hAnsi="Arial" w:cs="Arial"/>
                <w:sz w:val="18"/>
                <w:szCs w:val="18"/>
              </w:rPr>
              <w:t xml:space="preserve">Total 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adultos, adultos mayores y discapacitados integrados al ámbito laboral / Total de adultos, adultos mayores y discapacitados </w:t>
            </w:r>
            <w:r w:rsidR="00E018FB">
              <w:rPr>
                <w:rFonts w:ascii="Arial" w:eastAsia="Arial" w:hAnsi="Arial" w:cs="Arial"/>
                <w:sz w:val="18"/>
                <w:szCs w:val="18"/>
              </w:rPr>
              <w:t>estimados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integrar al ámbito laboral)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18FB" w:rsidRDefault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de adultos, adultos mayores y discapacitados integrados al ámbito </w:t>
            </w:r>
          </w:p>
          <w:p w:rsidR="00E36517" w:rsidRDefault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adultos, adultos mayores y discapacitados estimados a integrar al ámbito laboral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36517" w:rsidRDefault="00612330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F95395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</w:tr>
      <w:tr w:rsidR="00F95395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F95395" w:rsidRDefault="00F95395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</w:t>
            </w:r>
          </w:p>
        </w:tc>
      </w:tr>
      <w:tr w:rsidR="00F95395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52.9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 w:rsidP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76.5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F95395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F95395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5"/>
                <w:id w:val="-1094329927"/>
              </w:sdtPr>
              <w:sdtContent>
                <w:r w:rsidR="00F95395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F95395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F95395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F95395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rehabilitación y medicina social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F95395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3B23" w:rsidRP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 Iveth Rivera Obledo</w:t>
            </w:r>
          </w:p>
          <w:p w:rsidR="006C3B23" w:rsidRP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katia.rivera@dif.sinaloa.gob.mx</w:t>
            </w:r>
          </w:p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667 713-90-26</w:t>
            </w:r>
          </w:p>
        </w:tc>
      </w:tr>
      <w:tr w:rsidR="00F95395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F95395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395" w:rsidRDefault="00F9539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7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698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08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19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4.3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royectos productivos y sociales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implementados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implementación de proyectos productivos y sociales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AS-C4-A3-1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logrado en la implementación de los proyectos productivos y sociales estimados para el período.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B308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proyectos productivos y sociales implementados / Total de proyectos productivos y sociales estimados a implementar)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proyectos productivos y sociales implementados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de proyectos productivos y sociales estimados a implementar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6"/>
                <w:id w:val="-1094329926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 Anahy</w:t>
            </w:r>
            <w:r w:rsidR="00D979A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C3B23">
              <w:rPr>
                <w:rFonts w:ascii="Arial" w:eastAsia="Arial" w:hAnsi="Arial" w:cs="Arial"/>
                <w:sz w:val="18"/>
                <w:szCs w:val="18"/>
              </w:rPr>
              <w:t>Berrelleza Rivas</w:t>
            </w:r>
          </w:p>
          <w:p w:rsid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adilene.berrelleza@dif.sinaloa.gob.mx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667 712-01-21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EE5" w:rsidRDefault="00D27EE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Comprende: 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>proyecto de Apoyo para pie de casa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Fortalecimiento de Proyectos Productivos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Proyecto "Estufas ecológicas de leña"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 Atención a población en condición de emergencia (APCE)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 Unidad odontológica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Equipamiento de la unidad médico odontológico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de brigadas de salud para la mujer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brigadas comunitarias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de lentes de lectura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una mirada del bienestar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+</w:t>
            </w:r>
            <w:r w:rsidRPr="00D27EE5">
              <w:rPr>
                <w:rFonts w:ascii="Arial" w:eastAsia="Arial" w:hAnsi="Arial" w:cs="Arial"/>
                <w:b/>
                <w:sz w:val="16"/>
                <w:szCs w:val="16"/>
              </w:rPr>
              <w:t xml:space="preserve"> programa de brigadas de bienestar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8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8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7395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497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600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4.4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018FB" w:rsidP="00E018F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Padrones de beneficiarios de proyectos integrados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integración de padrones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AS-C4-A4-1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integración de padrones requeridos para los proyectos productivos y sociales.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EFICIENCIA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E018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(Padrones de beneficiarios integrados / Total de padrones de beneficiarios </w:t>
            </w:r>
            <w:r w:rsidR="00E018FB">
              <w:rPr>
                <w:rFonts w:ascii="Arial" w:eastAsia="Arial" w:hAnsi="Arial" w:cs="Arial"/>
                <w:sz w:val="18"/>
                <w:szCs w:val="18"/>
              </w:rPr>
              <w:t>esti</w:t>
            </w:r>
            <w:r w:rsidR="003D27D4">
              <w:rPr>
                <w:rFonts w:ascii="Arial" w:eastAsia="Arial" w:hAnsi="Arial" w:cs="Arial"/>
                <w:sz w:val="18"/>
                <w:szCs w:val="18"/>
              </w:rPr>
              <w:t>mados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Padrones de beneficiarios integrado</w:t>
            </w:r>
            <w:r w:rsidR="0045718B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  <w:p w:rsidR="00E36517" w:rsidRDefault="00612330" w:rsidP="003D27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padrones de beneficiarios </w:t>
            </w:r>
            <w:r w:rsidR="00E018FB">
              <w:rPr>
                <w:rFonts w:ascii="Arial" w:eastAsia="Arial" w:hAnsi="Arial" w:cs="Arial"/>
                <w:sz w:val="18"/>
                <w:szCs w:val="18"/>
              </w:rPr>
              <w:t>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EB308C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7"/>
                <w:id w:val="-1094329925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 Anahy Berrelleza Rivas</w:t>
            </w:r>
          </w:p>
          <w:p w:rsidR="006C3B23" w:rsidRDefault="006C3B23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adilene.berrelleza@dif.sinaloa.gob.mx</w:t>
            </w:r>
          </w:p>
          <w:p w:rsidR="00E36517" w:rsidRPr="006C3B23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C3B23">
              <w:rPr>
                <w:rFonts w:ascii="Arial" w:eastAsia="Arial" w:hAnsi="Arial" w:cs="Arial"/>
                <w:sz w:val="18"/>
                <w:szCs w:val="18"/>
              </w:rPr>
              <w:t>Teléfono oficial: 667 712-01-21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EE5" w:rsidRDefault="00D27EE5" w:rsidP="00D27EE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Comprende: </w:t>
            </w:r>
            <w:r w:rsidRPr="00D27EE5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(Apoyo para pie de casa + Fortalecimiento de Proyectos Productivos + Proyecto "Estufas ecológicas de leña" +  Atención a población en condición de emergencia (APCE) +  Unidad odontológica + Equipamiento de la unidad odontológico + programa de brigadas de salud para la mujer + brigadas comunitarias + programa de lentes de lectura + programa una mirada del bienestar)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3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780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790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00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5.1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Alimentación otorgada a residentes de asilos de SEDIF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raciones alimentarias a residentes de asilos de SEDIF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el otorgamiento de las raciones alimentarias programadas para los residentes de asilos de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BD334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raciones otorgadas a residentes de asilos de SEDIF / Total de raciones </w:t>
            </w:r>
            <w:r w:rsidR="00BD334A">
              <w:rPr>
                <w:rFonts w:ascii="Arial" w:eastAsia="Arial" w:hAnsi="Arial" w:cs="Arial"/>
                <w:sz w:val="18"/>
                <w:szCs w:val="18"/>
              </w:rPr>
              <w:t>estimadas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otorgar a residentes de asilos de SEDIF)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raciones otorgadas a residentes de asilos de SEDIF</w:t>
            </w:r>
          </w:p>
          <w:p w:rsidR="00E36517" w:rsidRDefault="00612330" w:rsidP="00BD33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raciones </w:t>
            </w:r>
            <w:r w:rsidR="00BD334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estimadas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otorgar a residentes de asilos de SEDIF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27EE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68,437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136,874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205,311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57576">
              <w:rPr>
                <w:rFonts w:ascii="Arial" w:eastAsia="Arial" w:hAnsi="Arial" w:cs="Arial"/>
                <w:sz w:val="18"/>
                <w:szCs w:val="18"/>
              </w:rPr>
              <w:t>73</w:t>
            </w:r>
            <w:r>
              <w:rPr>
                <w:rFonts w:ascii="Arial" w:eastAsia="Arial" w:hAnsi="Arial" w:cs="Arial"/>
                <w:sz w:val="18"/>
                <w:szCs w:val="18"/>
              </w:rPr>
              <w:t>,75</w:t>
            </w:r>
            <w:r w:rsidR="00D57576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D57576" w:rsidTr="00D5757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D57576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273,750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D57576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273,750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D57576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273,750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57576" w:rsidRDefault="00D57576" w:rsidP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273,750</w:t>
            </w:r>
          </w:p>
        </w:tc>
      </w:tr>
      <w:tr w:rsidR="00D5757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D5757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D5757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8"/>
                <w:id w:val="-1094329924"/>
              </w:sdtPr>
              <w:sdtContent>
                <w:r w:rsidR="00D57576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D5757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D5757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D5757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D5757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D5757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D5757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576" w:rsidRDefault="00D575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821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31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41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5.2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BD334A" w:rsidP="00BD33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Adultos mayores atendidos con actividades de c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uidado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socialización, estimulación cognitiva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físicas y recreativas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las actividades de cuidado, socialización y estimulación a adultos mayores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AS-C5-A2-1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BD334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el porcentaje de adultos mayores atendidos con servicios ejecutados de cuidado, socialización y estimulación </w:t>
            </w:r>
            <w:r w:rsidR="00BD334A">
              <w:rPr>
                <w:rFonts w:ascii="Arial" w:eastAsia="Arial" w:hAnsi="Arial" w:cs="Arial"/>
                <w:sz w:val="18"/>
                <w:szCs w:val="18"/>
              </w:rPr>
              <w:t xml:space="preserve">respecto del total estimado a </w:t>
            </w:r>
            <w:r>
              <w:rPr>
                <w:rFonts w:ascii="Arial" w:eastAsia="Arial" w:hAnsi="Arial" w:cs="Arial"/>
                <w:sz w:val="18"/>
                <w:szCs w:val="18"/>
              </w:rPr>
              <w:t>atender.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BD334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Adultos mayores </w:t>
            </w:r>
            <w:r w:rsidR="00BD334A">
              <w:rPr>
                <w:rFonts w:ascii="Arial" w:eastAsia="Arial" w:hAnsi="Arial" w:cs="Arial"/>
                <w:sz w:val="18"/>
                <w:szCs w:val="18"/>
              </w:rPr>
              <w:t xml:space="preserve">atendidos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con servicios ejecutados de cuidado, socialización y estimulación / Total de Adultos mayores </w:t>
            </w:r>
            <w:r w:rsidR="00BD334A">
              <w:rPr>
                <w:rFonts w:ascii="Arial" w:eastAsia="Arial" w:hAnsi="Arial" w:cs="Arial"/>
                <w:sz w:val="18"/>
                <w:szCs w:val="18"/>
              </w:rPr>
              <w:t xml:space="preserve">estimados a atender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con servicios </w:t>
            </w:r>
            <w:r w:rsidR="00BD334A">
              <w:rPr>
                <w:rFonts w:ascii="Arial" w:eastAsia="Arial" w:hAnsi="Arial" w:cs="Arial"/>
                <w:sz w:val="18"/>
                <w:szCs w:val="18"/>
              </w:rPr>
              <w:t xml:space="preserve">ejecutados 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cuidado, socialización </w:t>
            </w:r>
            <w:r w:rsidR="00BD334A">
              <w:rPr>
                <w:rFonts w:ascii="Arial" w:eastAsia="Arial" w:hAnsi="Arial" w:cs="Arial"/>
                <w:sz w:val="18"/>
                <w:szCs w:val="18"/>
              </w:rPr>
              <w:t>y estimulación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334A" w:rsidRDefault="00BD334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Adultos mayores atendidos con servicios ejecutados de cuidado, socialización y estimulación </w:t>
            </w:r>
          </w:p>
          <w:p w:rsidR="00E36517" w:rsidRDefault="00BD33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Adultos mayores estimados a atender con servicios ejecutados de cuidado, socialización y estimulación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27EE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1,900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1,900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1,900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1,900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1,900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29"/>
                <w:id w:val="-1094329923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4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5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862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72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6.1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iñas,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iños y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>dolescentes (NNA)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 estado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vulnerabilidad de derechos resguardados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para garantizar su seguridad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Porcentaje de resguardo de 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>Niñas, Niños y Adolescentes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niños, niñas y adolescentes resguardados por la PPNNyA, respecto del total estimados por esta instancia.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Niñas, Niños y Adolescentes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resguardados / Total de 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>Niñas, Niños y Adolescentes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estimadas a resguardar)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E44" w:rsidRDefault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Niñas, Niños y Adolescentes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resguardados </w:t>
            </w:r>
          </w:p>
          <w:p w:rsidR="00E36517" w:rsidRDefault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Niñas, Niños y Adolescentes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estimadas a resguardar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27EE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</w:tr>
      <w:tr w:rsidR="00E36517" w:rsidTr="00944D9C">
        <w:trPr>
          <w:gridAfter w:val="1"/>
          <w:wAfter w:w="162" w:type="dxa"/>
          <w:cantSplit/>
          <w:trHeight w:val="128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0"/>
                <w:id w:val="-1094329922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Procuraduría de protección de</w:t>
            </w:r>
            <w:r w:rsidR="00AB6E4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niñas, niños y adolescentes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Margarirta Becerra S/N, Col Lombardo Toledano, Culiacán, Sinaloa. C.P. 80010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 Biridiana Cárdenas Quiñonez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Faviola.cardenas@dif.sinaloa.gob.mx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667 712-16-03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45718B" w:rsidRDefault="0045718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NNA (Niñas, niños y adolescentes)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44D9C" w:rsidRDefault="00944D9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44D9C" w:rsidRDefault="00944D9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44D9C" w:rsidRDefault="00944D9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44D9C" w:rsidRDefault="00944D9C" w:rsidP="00944D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d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944D9C" w:rsidTr="00AB6E44">
        <w:trPr>
          <w:cantSplit/>
          <w:trHeight w:val="691"/>
          <w:tblHeader/>
        </w:trPr>
        <w:tc>
          <w:tcPr>
            <w:tcW w:w="160" w:type="dxa"/>
          </w:tcPr>
          <w:p w:rsidR="00944D9C" w:rsidRDefault="00944D9C" w:rsidP="00AB6E44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944D9C" w:rsidRDefault="00944D9C" w:rsidP="00AB6E44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944D9C" w:rsidRDefault="00944D9C" w:rsidP="00944D9C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81900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2003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2105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e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944D9C" w:rsidTr="00AB6E44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944D9C" w:rsidTr="00AB6E44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944D9C" w:rsidTr="00AB6E44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944D9C" w:rsidTr="00AB6E44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944D9C" w:rsidTr="00AB6E44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6.1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AB6E44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Niñas, Niños y Adolescentes (NNA) en estado de vulnerabilidad de derechos resguardados para garantizar su seguridad</w:t>
            </w:r>
          </w:p>
        </w:tc>
      </w:tr>
      <w:tr w:rsidR="00944D9C" w:rsidTr="00AB6E44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Porcentaje de resguardo de 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>Niñas y Niños menores de 6 años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AS-C6-A1-2</w:t>
            </w:r>
          </w:p>
        </w:tc>
      </w:tr>
      <w:tr w:rsidR="00944D9C" w:rsidTr="00AB6E44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niñ</w:t>
            </w:r>
            <w:r w:rsidR="00AB6E44"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B6E44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niñ</w:t>
            </w:r>
            <w:r w:rsidR="00AB6E44"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B6E44">
              <w:rPr>
                <w:rFonts w:ascii="Arial" w:eastAsia="Arial" w:hAnsi="Arial" w:cs="Arial"/>
                <w:sz w:val="18"/>
                <w:szCs w:val="18"/>
              </w:rPr>
              <w:t>menores de 6 años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resguardados por la PPNNyA, respecto del total estimados por esta instancia.</w:t>
            </w:r>
          </w:p>
        </w:tc>
        <w:tc>
          <w:tcPr>
            <w:tcW w:w="162" w:type="dxa"/>
            <w:vAlign w:val="center"/>
          </w:tcPr>
          <w:p w:rsidR="00944D9C" w:rsidRDefault="00944D9C" w:rsidP="00AB6E44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944D9C" w:rsidTr="00AB6E44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D27EE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>Niñas y Niños menores de 6 años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resguardados / Total de 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>Niñas y Niños menores de 6 años</w:t>
            </w:r>
            <w:r w:rsidR="00AB6E44">
              <w:rPr>
                <w:rFonts w:ascii="Arial" w:eastAsia="Arial" w:hAnsi="Arial" w:cs="Arial"/>
                <w:sz w:val="18"/>
                <w:szCs w:val="18"/>
              </w:rPr>
              <w:t xml:space="preserve"> estimado</w:t>
            </w:r>
            <w:r>
              <w:rPr>
                <w:rFonts w:ascii="Arial" w:eastAsia="Arial" w:hAnsi="Arial" w:cs="Arial"/>
                <w:sz w:val="18"/>
                <w:szCs w:val="18"/>
              </w:rPr>
              <w:t>s a resguardar) * 100</w:t>
            </w:r>
          </w:p>
        </w:tc>
      </w:tr>
      <w:tr w:rsidR="00944D9C" w:rsidTr="00AB6E44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E44" w:rsidRDefault="00AB6E44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Niñas y Niños menores de 6 años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resguardados </w:t>
            </w:r>
          </w:p>
          <w:p w:rsidR="00944D9C" w:rsidRDefault="00AB6E44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/ Total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Niñas y Niños menores de 6 años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estimados a resguardar</w:t>
            </w:r>
          </w:p>
        </w:tc>
      </w:tr>
      <w:tr w:rsidR="00944D9C" w:rsidTr="00AB6E44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944D9C" w:rsidTr="00AB6E44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D27EE5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944D9C" w:rsidTr="00AB6E44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944D9C" w:rsidTr="00AB6E44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D979A9" w:rsidP="00D979A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944D9C" w:rsidTr="00AB6E44">
        <w:trPr>
          <w:gridAfter w:val="1"/>
          <w:wAfter w:w="162" w:type="dxa"/>
          <w:cantSplit/>
          <w:trHeight w:val="128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944D9C" w:rsidTr="00AB6E44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D979A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D979A9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D979A9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4D9C" w:rsidRDefault="00944D9C" w:rsidP="00AB6E4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944D9C" w:rsidTr="00AB6E44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944D9C" w:rsidTr="00AB6E44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4F7683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0"/>
                <w:id w:val="1896039144"/>
              </w:sdtPr>
              <w:sdtContent>
                <w:r w:rsidR="00944D9C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944D9C" w:rsidTr="00AB6E44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944D9C" w:rsidTr="00AB6E44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944D9C" w:rsidTr="00AB6E44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Procuraduría de protección de</w:t>
            </w:r>
            <w:r w:rsidR="0074060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niñas, niños y adolescentes</w:t>
            </w:r>
          </w:p>
          <w:p w:rsidR="00944D9C" w:rsidRDefault="00944D9C" w:rsidP="0074060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Margarita Becerra S/N, Col Lombardo Toledano, Culiacán, Sinaloa. C.P. 80010</w:t>
            </w:r>
          </w:p>
        </w:tc>
      </w:tr>
      <w:tr w:rsidR="00944D9C" w:rsidTr="00AB6E44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 Biridiana Cárdenas Quiñonez</w:t>
            </w:r>
          </w:p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Faviola.cardenas@dif.sinaloa.gob.mx</w:t>
            </w:r>
          </w:p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667 712-16-03</w:t>
            </w:r>
          </w:p>
        </w:tc>
      </w:tr>
      <w:tr w:rsidR="00944D9C" w:rsidTr="00AB6E44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944D9C" w:rsidRDefault="00944D9C" w:rsidP="00AB6E44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944D9C" w:rsidTr="00AB6E44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D9C" w:rsidRDefault="00944D9C" w:rsidP="00944D9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944D9C" w:rsidRDefault="00944D9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944D9C">
          <w:footerReference w:type="default" r:id="rId4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7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033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136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238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6.2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iñas,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iños y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AB6E44">
              <w:rPr>
                <w:rFonts w:ascii="Arial" w:eastAsia="Arial" w:hAnsi="Arial" w:cs="Arial"/>
                <w:color w:val="000000"/>
                <w:sz w:val="18"/>
                <w:szCs w:val="18"/>
              </w:rPr>
              <w:t>dolescentes (NNA)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víctimas de maltrato u omisión</w:t>
            </w:r>
            <w:r w:rsidR="00AA090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protegidos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AA090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Porcentaje de Protección otorgada a </w:t>
            </w:r>
            <w:r w:rsidR="00AA090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Niñas, Niños y Adolescentes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víctimas de maltrato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AS-C6-A2-1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 indicador mide la eficacia de la PPNNyA para atender las denuncias donde </w:t>
            </w:r>
            <w:r w:rsidR="00AA0903">
              <w:rPr>
                <w:rFonts w:ascii="Arial" w:eastAsia="Arial" w:hAnsi="Arial" w:cs="Arial"/>
                <w:color w:val="000000"/>
                <w:sz w:val="18"/>
                <w:szCs w:val="18"/>
              </w:rPr>
              <w:t>Niñas, Niños y Adolescentes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son víctimas de maltrato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AA090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denuncias atendidas a NNA víctimas de maltrato / Total de denuncias por maltrato a NNA </w:t>
            </w:r>
            <w:r w:rsidR="00AA0903">
              <w:rPr>
                <w:rFonts w:ascii="Arial" w:eastAsia="Arial" w:hAnsi="Arial" w:cs="Arial"/>
                <w:sz w:val="18"/>
                <w:szCs w:val="18"/>
              </w:rPr>
              <w:t>recibidas</w:t>
            </w:r>
            <w:r>
              <w:rPr>
                <w:rFonts w:ascii="Arial" w:eastAsia="Arial" w:hAnsi="Arial" w:cs="Arial"/>
                <w:sz w:val="18"/>
                <w:szCs w:val="18"/>
              </w:rPr>
              <w:t>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903" w:rsidRDefault="00AA0903" w:rsidP="00CB64D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denuncias atendidas a NNA víctimas de maltrato </w:t>
            </w:r>
          </w:p>
          <w:p w:rsidR="00E36517" w:rsidRDefault="00AA0903" w:rsidP="00CB64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denuncias por maltrato a NNA recibidas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27EE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1,260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1,870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1"/>
                <w:id w:val="-1094329921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Procuraduría de protección de</w:t>
            </w:r>
            <w:r w:rsidR="0074060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niñas, niños y adolescentes</w:t>
            </w:r>
          </w:p>
          <w:p w:rsidR="00E36517" w:rsidRDefault="00612330" w:rsidP="0074060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Margarita Becerra S/N, Col Lombardo Toledano, Culiacán, Sinaloa. C.P. 80010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 Biridiana Cárdenas Quiñ</w:t>
            </w:r>
            <w:r w:rsidR="0074060D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Faviola.cardenas@dif.sinaloa.gob.mx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667 712-16-03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  <w:p w:rsidR="0045718B" w:rsidRDefault="0045718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NNA (Niñas, niños y adolescentes)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4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443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545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2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648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7.1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8032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ctividades deportivas y recreativas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organizadas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avance en el desarrollo de las actividades deportivas y recreativas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AS-C7-A1-1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ejecución de las actividades deportivas y recreativas programadas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3803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eventos de activa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ción física,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deportiv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o recreativ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ejecutad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/ Total de eventos de activa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físicas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deportiv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o recreativ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estima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38032B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032B" w:rsidRDefault="0038032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eventos de activación física, deportivos o recreativos ejecutadas </w:t>
            </w:r>
          </w:p>
          <w:p w:rsidR="00E36517" w:rsidRDefault="0038032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eventos de activación físicas, deportivos o recreativos 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27EE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1,062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1,380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1,380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944D9C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44D9C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 w:rsidP="00DF7F34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DF7F34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2"/>
                <w:id w:val="-1094329920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Mtra. Marcela Camarena Rodríguez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marcela.camarena@dif.sinaloa.gob.mx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Ext. 7360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Sesiones: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DRMS +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Adulto mayor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Estas áreas REPORTARÁN los datos.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 Comprende activación física y eventos deportivos y recreativos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36517">
          <w:footerReference w:type="default" r:id="rId4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36517" w:rsidRDefault="00E36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fff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36517">
        <w:trPr>
          <w:cantSplit/>
          <w:trHeight w:val="691"/>
          <w:tblHeader/>
        </w:trPr>
        <w:tc>
          <w:tcPr>
            <w:tcW w:w="160" w:type="dxa"/>
          </w:tcPr>
          <w:p w:rsidR="00E36517" w:rsidRDefault="00E36517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23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36517" w:rsidRDefault="00E3651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36517" w:rsidRDefault="00612330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36517" w:rsidRDefault="00612330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985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995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8005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2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ff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E36517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36517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E192 -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social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DIF Sinaloa</w:t>
            </w:r>
          </w:p>
        </w:tc>
      </w:tr>
      <w:tr w:rsidR="00E36517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36517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8.1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38032B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612330">
              <w:rPr>
                <w:rFonts w:ascii="Arial" w:eastAsia="Arial" w:hAnsi="Arial" w:cs="Arial"/>
                <w:color w:val="000000"/>
                <w:sz w:val="18"/>
                <w:szCs w:val="18"/>
              </w:rPr>
              <w:t>studios socioeconómicos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realizados</w:t>
            </w:r>
          </w:p>
        </w:tc>
      </w:tr>
      <w:tr w:rsidR="00E36517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servicios funerarios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AS-C8-A1-1</w:t>
            </w:r>
          </w:p>
        </w:tc>
      </w:tr>
      <w:tr w:rsidR="00E36517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avance en la ejecución de los servicios funerarios programados por SEDIF</w:t>
            </w:r>
          </w:p>
        </w:tc>
        <w:tc>
          <w:tcPr>
            <w:tcW w:w="162" w:type="dxa"/>
            <w:vAlign w:val="center"/>
          </w:tcPr>
          <w:p w:rsidR="00E36517" w:rsidRDefault="00E36517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36517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(Número de servicios funerarios otorgados / Total de Servicios funerarios </w:t>
            </w:r>
            <w:r w:rsidR="006C3B23">
              <w:rPr>
                <w:rFonts w:ascii="Arial" w:eastAsia="Arial" w:hAnsi="Arial" w:cs="Arial"/>
                <w:sz w:val="18"/>
                <w:szCs w:val="18"/>
              </w:rPr>
              <w:t>esti</w:t>
            </w:r>
            <w:r>
              <w:rPr>
                <w:rFonts w:ascii="Arial" w:eastAsia="Arial" w:hAnsi="Arial" w:cs="Arial"/>
                <w:sz w:val="18"/>
                <w:szCs w:val="18"/>
              </w:rPr>
              <w:t>mados) * 100</w:t>
            </w:r>
          </w:p>
        </w:tc>
      </w:tr>
      <w:tr w:rsidR="00E36517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3B23" w:rsidRDefault="006C3B2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servicios funerarios otorgados </w:t>
            </w:r>
          </w:p>
          <w:p w:rsidR="00E36517" w:rsidRDefault="006C3B2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Servicios funerarios estimados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SEDIF; </w:t>
            </w:r>
            <w:r>
              <w:rPr>
                <w:rFonts w:ascii="Arial" w:eastAsia="Arial" w:hAnsi="Arial" w:cs="Arial"/>
                <w:sz w:val="18"/>
                <w:szCs w:val="18"/>
              </w:rPr>
              <w:t>estadística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PbR-SED; https://dif.sinaloa.gob.mx/p/pbrsed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36517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 w:rsidP="00D27EE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</w:t>
            </w:r>
            <w:r w:rsidR="00D27EE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100 %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36517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36517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</w:tr>
      <w:tr w:rsidR="00E36517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E3651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6517" w:rsidRDefault="006123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  <w:tr w:rsidR="00E36517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36517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4F768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3"/>
                <w:id w:val="-1094329919"/>
              </w:sdtPr>
              <w:sdtContent>
                <w:r w:rsidR="00612330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36517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E36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36517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36517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–Atención al adulto mayor e integración social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36517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Dra. Elizabeth Montoya Morales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Elizabeth.montoya@dif.sinaloa.gob.mx</w:t>
            </w:r>
          </w:p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oficial: 667 713-23-23 ext 7342</w:t>
            </w:r>
          </w:p>
        </w:tc>
      </w:tr>
      <w:tr w:rsidR="00E36517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36517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17" w:rsidRDefault="006123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acumulados.</w:t>
            </w:r>
          </w:p>
        </w:tc>
      </w:tr>
    </w:tbl>
    <w:p w:rsidR="00E36517" w:rsidRDefault="00E36517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E36517" w:rsidSect="00E36517">
      <w:footerReference w:type="default" r:id="rId44"/>
      <w:pgSz w:w="12240" w:h="15840"/>
      <w:pgMar w:top="567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FCA" w:rsidRDefault="00F90FCA" w:rsidP="00E36517">
      <w:pPr>
        <w:spacing w:after="0" w:line="240" w:lineRule="auto"/>
      </w:pPr>
      <w:r>
        <w:separator/>
      </w:r>
    </w:p>
  </w:endnote>
  <w:endnote w:type="continuationSeparator" w:id="1">
    <w:p w:rsidR="00F90FCA" w:rsidRDefault="00F90FCA" w:rsidP="00E3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0D" w:rsidRDefault="0074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FCA" w:rsidRDefault="00F90FCA" w:rsidP="00E36517">
      <w:pPr>
        <w:spacing w:after="0" w:line="240" w:lineRule="auto"/>
      </w:pPr>
      <w:r>
        <w:separator/>
      </w:r>
    </w:p>
  </w:footnote>
  <w:footnote w:type="continuationSeparator" w:id="1">
    <w:p w:rsidR="00F90FCA" w:rsidRDefault="00F90FCA" w:rsidP="00E3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17"/>
    <w:rsid w:val="000729A0"/>
    <w:rsid w:val="0015551E"/>
    <w:rsid w:val="001D5CEF"/>
    <w:rsid w:val="002009E9"/>
    <w:rsid w:val="00253395"/>
    <w:rsid w:val="003771AF"/>
    <w:rsid w:val="0038032B"/>
    <w:rsid w:val="003978E2"/>
    <w:rsid w:val="003D27D4"/>
    <w:rsid w:val="0045290A"/>
    <w:rsid w:val="00453B18"/>
    <w:rsid w:val="0045718B"/>
    <w:rsid w:val="0049446B"/>
    <w:rsid w:val="004D31BD"/>
    <w:rsid w:val="004F7683"/>
    <w:rsid w:val="005236C8"/>
    <w:rsid w:val="00534B43"/>
    <w:rsid w:val="005913D7"/>
    <w:rsid w:val="005B7EC3"/>
    <w:rsid w:val="00612330"/>
    <w:rsid w:val="006127E3"/>
    <w:rsid w:val="00672019"/>
    <w:rsid w:val="006C3B23"/>
    <w:rsid w:val="006D6DD1"/>
    <w:rsid w:val="006E1DA0"/>
    <w:rsid w:val="0074060D"/>
    <w:rsid w:val="007602BC"/>
    <w:rsid w:val="007925E8"/>
    <w:rsid w:val="007B11B3"/>
    <w:rsid w:val="007F0EF6"/>
    <w:rsid w:val="007F5FEB"/>
    <w:rsid w:val="008411D8"/>
    <w:rsid w:val="00881E9A"/>
    <w:rsid w:val="0088512E"/>
    <w:rsid w:val="00925E42"/>
    <w:rsid w:val="00944D9C"/>
    <w:rsid w:val="00983106"/>
    <w:rsid w:val="009A66F8"/>
    <w:rsid w:val="00A24A9E"/>
    <w:rsid w:val="00AA0903"/>
    <w:rsid w:val="00AB6E44"/>
    <w:rsid w:val="00B330CE"/>
    <w:rsid w:val="00B90AFE"/>
    <w:rsid w:val="00BD334A"/>
    <w:rsid w:val="00C15D2D"/>
    <w:rsid w:val="00CB64D4"/>
    <w:rsid w:val="00D271C2"/>
    <w:rsid w:val="00D27EE5"/>
    <w:rsid w:val="00D57006"/>
    <w:rsid w:val="00D57576"/>
    <w:rsid w:val="00D84042"/>
    <w:rsid w:val="00D979A9"/>
    <w:rsid w:val="00DC191B"/>
    <w:rsid w:val="00DC6889"/>
    <w:rsid w:val="00DE63B8"/>
    <w:rsid w:val="00DF7F34"/>
    <w:rsid w:val="00E018FB"/>
    <w:rsid w:val="00E36517"/>
    <w:rsid w:val="00E620D1"/>
    <w:rsid w:val="00E9543E"/>
    <w:rsid w:val="00EB308C"/>
    <w:rsid w:val="00F05638"/>
    <w:rsid w:val="00F90FCA"/>
    <w:rsid w:val="00F9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DD"/>
    <w:rPr>
      <w:lang w:eastAsia="en-US"/>
    </w:rPr>
  </w:style>
  <w:style w:type="paragraph" w:styleId="Ttulo1">
    <w:name w:val="heading 1"/>
    <w:basedOn w:val="normal0"/>
    <w:next w:val="normal0"/>
    <w:rsid w:val="00E365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365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365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365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3651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365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36517"/>
  </w:style>
  <w:style w:type="table" w:customStyle="1" w:styleId="TableNormal">
    <w:name w:val="Table Normal"/>
    <w:rsid w:val="00E365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6517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2E7"/>
    <w:rPr>
      <w:rFonts w:ascii="Tahoma" w:hAnsi="Tahoma" w:cs="Tahoma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A28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8E5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8E5"/>
    <w:rPr>
      <w:rFonts w:ascii="Times New Roman" w:eastAsia="Times New Roman" w:hAnsi="Times New Roman"/>
      <w:sz w:val="20"/>
      <w:szCs w:val="20"/>
    </w:rPr>
  </w:style>
  <w:style w:type="table" w:styleId="Tablaconcuadrcula">
    <w:name w:val="Table Grid"/>
    <w:basedOn w:val="Tablanormal"/>
    <w:uiPriority w:val="59"/>
    <w:rsid w:val="00F67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E365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a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"/>
    <w:rsid w:val="00E3651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dUHIeVc4z3Uts4QYvsksKXLc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zIIaC5namRneHM4AHIhMVNnci1XWXZLRDNqcDNsWUVVUHJxaGtGRHlhbkRua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39</Pages>
  <Words>16384</Words>
  <Characters>90116</Characters>
  <Application>Microsoft Office Word</Application>
  <DocSecurity>0</DocSecurity>
  <Lines>750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Arce</dc:creator>
  <cp:lastModifiedBy>Carolina</cp:lastModifiedBy>
  <cp:revision>5</cp:revision>
  <dcterms:created xsi:type="dcterms:W3CDTF">2025-02-26T22:07:00Z</dcterms:created>
  <dcterms:modified xsi:type="dcterms:W3CDTF">2025-04-01T21:42:00Z</dcterms:modified>
</cp:coreProperties>
</file>