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6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867"/>
        <w:gridCol w:w="1011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Fin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Contribuir a la reducción de personas en situación de vulnerabilidad en el Estado de Sinaloa mediante la asistencia social provista por el Sistema DIF Estatal.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vulnerables por carencia social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AS-F-1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personas que se encuentran en condiciones de vulnerabilidad por una o más carencias sociales, respecto del total de habitantes del estado de Sinaloa. La vulnerabilidad puede deberse a carencias relacionadas con: el rezago educativo, acceso a los servicios de salud, acceso a la seguridad social, calidad y espacios de la vivienda, acceso a los servicios básicos en la vivienda, acceso a la alimentación y nivel de ingresos.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QUINQUENAL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359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E36517">
        <w:trPr>
          <w:gridAfter w:val="1"/>
          <w:wAfter w:w="162" w:type="dxa"/>
          <w:cantSplit/>
          <w:trHeight w:val="2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Personas vulnerables por carencia social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Población total del estado de Sinaloa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CONEVAL; Indicadores de pobreza por entidad federativa - Vulnerables por carencia social porcentaje 2025 (Concentrado estatal - 2025); https://www.coneval.org.mx/Paginas/principal.aspx</w:t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2020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34.5%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34.5 %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1,073,360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3,111,958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34.5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&lt;= 110%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120% &lt;= Avance en la meta &gt; 110%</w:t>
            </w:r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 120%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Miguel Tamayo No. 3000 Nte. Desarrollo Urbano 3 Ríos, Culiacán, Sinaloa.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Este indicador se valorará hasta el año 2025. Una vez que coneval publique dichos resultados.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9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1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6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Propósito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Personas con discapacidad, vulnerable, adultos mayores, población violentada o en riesgo, migrantes, desplazados, con enfermedades crónico degenerativas o catastróficas, marginada, en situación de calle o privados de la libertad (jurídica); con asistencia social provista por SEDIF.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tipos de servicios de asistencia social otorgados.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AS-P-1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tipos de servicios de asistencia social, respecto del total estimados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tipos de servicios de asistencia social otorgados / Total de tipos de servicios de asistencia social programados)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9A0" w:rsidRDefault="000729A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tipos de servicios de asistencia social otorgados </w:t>
            </w:r>
          </w:p>
          <w:p w:rsidR="00E36517" w:rsidRDefault="000729A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tipos de servicios de asistencia social programados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SEDIF; Estadística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0"/>
                <w:id w:val="-1094329952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Comprende tipos de servicio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( Servicios médicos + servicios de transporte + servicios de vacunación + servicios de asilo + servicios de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colocación laboral, proyectos productivos y sociales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+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servicios de asistencia, asesoría y defensa jurídica + eventos de recreo y activación física + servicios funerarios + apoyos con medicamentos y estudios + aparatos funcionales, auditivos y lentes de lectura)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0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7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Enfermedades o condiciones médicas diversas atendidas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médicos otorgados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servicios médicos, respecto del total estimados para el período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293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servicios médicos otorgados / Total de servicios médicos estimados)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servicios médicos otorgados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</w:t>
            </w:r>
            <w:r>
              <w:rPr>
                <w:rFonts w:ascii="Arial" w:eastAsia="Arial" w:hAnsi="Arial" w:cs="Arial"/>
                <w:sz w:val="18"/>
                <w:szCs w:val="18"/>
              </w:rPr>
              <w:t>servicios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médicos estimados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26</w:t>
            </w:r>
            <w:r>
              <w:rPr>
                <w:rFonts w:ascii="Arial" w:eastAsia="Arial" w:hAnsi="Arial" w:cs="Arial"/>
                <w:sz w:val="18"/>
                <w:szCs w:val="18"/>
              </w:rPr>
              <w:t>8,699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532,025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532,025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532,025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"/>
                <w:id w:val="-1094329951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Dirección de Planeación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E36517" w:rsidRDefault="00612330" w:rsidP="00DE63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 considera: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Consulta general + Consulta especializada + Sesiones de rehabilitación + Atención psicológica y Atención psiquiátrica +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Consulta médicas a personas con discapacidad o debilidad visual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1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5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9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6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Atención  y apoyos a personas con discapacidad visual, otorgados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médicos otorgados a personas con discapacidad o debilidad visual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porcentual en el otorgamiento de consultas médicas proporcionadas a personas con debilidad o discapacidad visual, respecto del total estimadas para el periodo.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consultas médicas otorgadas a personas con discapacidad o debilidad visual / Total de consultas médicas estimadas para personas con discapacidad o debilidad visual)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consultas médicas otorgadas a personas con discapacidad o debilidad visual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consultas médicas estimadas para personas con discapacidad o debilidad visual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76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1,720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2,160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2,160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2,160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"/>
                <w:id w:val="-1094329950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Integral de Discapacidad Visual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Ricardo Daniel Chávez Gutiérrez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Ricardo.chavez@dif.sinaloa.gob.mx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667 788-59-71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2"/>
          <w:pgSz w:w="12240" w:h="15840"/>
          <w:pgMar w:top="567" w:right="1701" w:bottom="1134" w:left="1701" w:header="709" w:footer="709" w:gutter="0"/>
          <w:pgNumType w:start="1"/>
          <w:cols w:space="720"/>
        </w:sectPr>
      </w:pPr>
      <w:r>
        <w:br w:type="page"/>
      </w: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8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Atención  y apoyos a personas con discapacidad visual, otorgados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clases de braille otorgadas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AS-C2-2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desarrollo de las clases de braille programadas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435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(Clases de braille otorgadas / Total de clases de braille programadas)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Clases de braille otorgadas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clases de braille programadas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"/>
                <w:id w:val="-1094329949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Integral de Discapacidad Visual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Ricardo Daniel Chávez Gutiérrez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Ricardo.chavez@dif.sinaloa.gob.mx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667 788-59-71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3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9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8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a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3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Apoyos de transporte otorgados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apoyos de transporte otorgados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AS-C3-1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personas beneficiadas con apoyos para cubrir sus necesidades de transporte, sean estas por medio del transporte público, las unidades especializadas de SEDIF o los servicios de credencialización para discapacitados; respecto del total estimados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920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beneficiados con los apoyos para cubrir necesidades de transporte, que se traslada en vehículos de SEDIF  y credencializados / Total de beneficiados estimados con los apoyos para cubrir necesidades de transporte, que se traslada en vehículos de SEDIF  y credencializados)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beneficiados con los apoyos para cubrir necesidades de transporte, que se traslada en vehículos de SEDIF  y credencializados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beneficiados estimados con los apoyos para cubrir necesidades de transporte, que se traslada en vehículos de SEDIF  y credencializados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2,028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4,056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4,056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4,056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4"/>
                <w:id w:val="-1094329948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Miguel Tamayo No. 3000 Nte. Desarrollo Urbano 3 Ríos, Culiacán, Sinaloa.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E63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>Adulto mayor + CAS + CIDIS + DRMS. Estas áreas reportarán los datos.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4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b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3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6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8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c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4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Familias con apoyos para mejorar el empleo, autoempleo o nivel de ingresos otorgados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beneficiadas en proyectos para mejorar el empleo o ingresos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porcentual de las personas que son beneficiadas con capacitación, integración al</w:t>
            </w:r>
          </w:p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ámbito laboral, proyectos productivos y sociales o autoempleo; respecto del total estimadas a beneficiar.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personas beneficiadas con integración al ámbito laboral, proyectos productivos y sociales o autoempleo / Total de personas estimadas a beneficiar con integración al ámbito laboral, proyectos productivos y sociales o autoempleo)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personas beneficiadas con integración al ámbito laboral, proyectos productivos y sociales o autoempleo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personas estimadas a beneficiar con integración al ámbito laboral, proyectos productivos y sociales o autoempleo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SEDIF; Estadística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32,232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32,232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32,232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5"/>
                <w:id w:val="-1094329947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E63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DC + </w:t>
            </w:r>
            <w:r>
              <w:rPr>
                <w:rFonts w:ascii="Arial" w:eastAsia="Arial" w:hAnsi="Arial" w:cs="Arial"/>
                <w:sz w:val="18"/>
                <w:szCs w:val="18"/>
              </w:rPr>
              <w:t>DRMS.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Estas áreas REPORTARÁN los datos. 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5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d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6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0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e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5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Adultos mayores atendidos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cobertura en asilos de SEDIF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AS-C5-1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adultos mayores albergados en los asilos de SEDIF, respecto del total estimados considerando la capacidad de dichos espacios.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adultos mayores albergados en los asilos de SEDIF / Total de adultos mayores programados a albergar en los asilos de SEDIF)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adultos mayores albergadas en los asilos de SEDIF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adultos mayores programados a albergar en los asilos de SEDIF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6"/>
                <w:id w:val="-1094329946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6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2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9203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305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408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0"/>
        <w:tblW w:w="11670" w:type="dxa"/>
        <w:tblInd w:w="-1199" w:type="dxa"/>
        <w:tblLayout w:type="fixed"/>
        <w:tblLook w:val="0400"/>
      </w:tblPr>
      <w:tblGrid>
        <w:gridCol w:w="1290"/>
        <w:gridCol w:w="690"/>
        <w:gridCol w:w="165"/>
        <w:gridCol w:w="180"/>
        <w:gridCol w:w="555"/>
        <w:gridCol w:w="375"/>
        <w:gridCol w:w="225"/>
        <w:gridCol w:w="270"/>
        <w:gridCol w:w="105"/>
        <w:gridCol w:w="105"/>
        <w:gridCol w:w="180"/>
        <w:gridCol w:w="435"/>
        <w:gridCol w:w="120"/>
        <w:gridCol w:w="300"/>
        <w:gridCol w:w="300"/>
        <w:gridCol w:w="240"/>
        <w:gridCol w:w="240"/>
        <w:gridCol w:w="345"/>
        <w:gridCol w:w="525"/>
        <w:gridCol w:w="180"/>
        <w:gridCol w:w="195"/>
        <w:gridCol w:w="870"/>
        <w:gridCol w:w="270"/>
        <w:gridCol w:w="585"/>
        <w:gridCol w:w="870"/>
        <w:gridCol w:w="1005"/>
        <w:gridCol w:w="870"/>
        <w:gridCol w:w="180"/>
      </w:tblGrid>
      <w:tr w:rsidR="00E36517">
        <w:trPr>
          <w:gridAfter w:val="1"/>
          <w:wAfter w:w="180" w:type="dxa"/>
          <w:cantSplit/>
          <w:trHeight w:val="197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80" w:type="dxa"/>
          <w:cantSplit/>
          <w:trHeight w:val="245"/>
          <w:tblHeader/>
        </w:trPr>
        <w:tc>
          <w:tcPr>
            <w:tcW w:w="469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795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80" w:type="dxa"/>
          <w:cantSplit/>
          <w:trHeight w:val="111"/>
          <w:tblHeader/>
        </w:trPr>
        <w:tc>
          <w:tcPr>
            <w:tcW w:w="4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795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4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795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80" w:type="dxa"/>
          <w:cantSplit/>
          <w:trHeight w:val="207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80" w:type="dxa"/>
          <w:cantSplit/>
          <w:trHeight w:val="780"/>
          <w:tblHeader/>
        </w:trPr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5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6</w:t>
            </w:r>
          </w:p>
        </w:tc>
        <w:tc>
          <w:tcPr>
            <w:tcW w:w="192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1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Asistencia, asesoría y defensa jurídica proporcionados</w:t>
            </w:r>
          </w:p>
        </w:tc>
      </w:tr>
      <w:tr w:rsidR="00E36517">
        <w:trPr>
          <w:gridAfter w:val="1"/>
          <w:wAfter w:w="180" w:type="dxa"/>
          <w:cantSplit/>
          <w:trHeight w:val="318"/>
          <w:tblHeader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845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jurídicos proporcionados</w:t>
            </w:r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AS-C6-1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510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servicios de asistencia, asesoría y defensa jurídica, respecto del total estimados para el período.</w:t>
            </w:r>
          </w:p>
        </w:tc>
        <w:tc>
          <w:tcPr>
            <w:tcW w:w="180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555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2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555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2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80" w:type="dxa"/>
          <w:cantSplit/>
          <w:trHeight w:val="662"/>
          <w:tblHeader/>
        </w:trPr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80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servicios de asistencia, asesoría y defensa jurídica proporcionados / Total de servicios de asistencia, asesoría y defensa jurídica programados) * 100</w:t>
            </w:r>
          </w:p>
        </w:tc>
      </w:tr>
      <w:tr w:rsidR="00E36517">
        <w:trPr>
          <w:gridAfter w:val="1"/>
          <w:wAfter w:w="180" w:type="dxa"/>
          <w:cantSplit/>
          <w:trHeight w:val="518"/>
          <w:tblHeader/>
        </w:trPr>
        <w:tc>
          <w:tcPr>
            <w:tcW w:w="198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80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servicios de asistencia, asesoría y defensa jurídica proporcionados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servicios de asistencia, asesoría y defensa jurídica programados</w:t>
            </w:r>
          </w:p>
        </w:tc>
      </w:tr>
      <w:tr w:rsidR="00E36517">
        <w:trPr>
          <w:gridAfter w:val="1"/>
          <w:wAfter w:w="180" w:type="dxa"/>
          <w:cantSplit/>
          <w:trHeight w:val="554"/>
          <w:tblHeader/>
        </w:trPr>
        <w:tc>
          <w:tcPr>
            <w:tcW w:w="198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80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816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80" w:type="dxa"/>
          <w:cantSplit/>
          <w:trHeight w:val="172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3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3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3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3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8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80" w:type="dxa"/>
          <w:cantSplit/>
          <w:trHeight w:val="163"/>
          <w:tblHeader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13,752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26,100</w:t>
            </w:r>
          </w:p>
        </w:tc>
      </w:tr>
      <w:tr w:rsidR="00E36517">
        <w:trPr>
          <w:gridAfter w:val="1"/>
          <w:wAfter w:w="180" w:type="dxa"/>
          <w:cantSplit/>
          <w:trHeight w:val="111"/>
          <w:tblHeader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26,100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26,100</w:t>
            </w:r>
          </w:p>
        </w:tc>
      </w:tr>
      <w:tr w:rsidR="00E36517">
        <w:trPr>
          <w:gridAfter w:val="1"/>
          <w:wAfter w:w="180" w:type="dxa"/>
          <w:cantSplit/>
          <w:trHeight w:val="201"/>
          <w:tblHeader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80" w:type="dxa"/>
          <w:cantSplit/>
          <w:trHeight w:val="193"/>
          <w:tblHeader/>
        </w:trPr>
        <w:tc>
          <w:tcPr>
            <w:tcW w:w="325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28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80" w:type="dxa"/>
          <w:cantSplit/>
          <w:trHeight w:val="140"/>
          <w:tblHeader/>
        </w:trPr>
        <w:tc>
          <w:tcPr>
            <w:tcW w:w="325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7"/>
                <w:id w:val="-1094329945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80" w:type="dxa"/>
          <w:cantSplit/>
          <w:trHeight w:val="89"/>
          <w:tblHeader/>
        </w:trPr>
        <w:tc>
          <w:tcPr>
            <w:tcW w:w="325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80" w:type="dxa"/>
          <w:cantSplit/>
          <w:trHeight w:val="217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80" w:type="dxa"/>
          <w:cantSplit/>
          <w:trHeight w:val="428"/>
          <w:tblHeader/>
        </w:trPr>
        <w:tc>
          <w:tcPr>
            <w:tcW w:w="41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0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80" w:type="dxa"/>
          <w:cantSplit/>
          <w:trHeight w:val="554"/>
          <w:tblHeader/>
        </w:trPr>
        <w:tc>
          <w:tcPr>
            <w:tcW w:w="41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0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80" w:type="dxa"/>
          <w:cantSplit/>
          <w:trHeight w:val="60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80" w:type="dxa"/>
          <w:cantSplit/>
          <w:trHeight w:val="412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PPNNyA + Adulto mayor. 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7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8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715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817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7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Actividades de recreo y actividad física proporcionados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ejecución de eventos de recreo y activación física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AS-C7-1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ejecución de los eventos de recreo y activación física programados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eventos de recreo y activación física ejecutadas / Total de eventos de recreo y activación física programadas)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eventos de recreo y activación física ejecutadas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eventos de recreo y activación física programadas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1,110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1,110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1,110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8"/>
                <w:id w:val="-1094329944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Sesiones: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DRMS + Adulto mayor. 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8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6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0022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124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227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5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8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Servicios funerarios proporcionados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funerarios proporcionados por SEDIF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AS-C8-1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servicios funerarios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servicios funerarios proporcionados / Total de servicios funerarios programados *100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Servicios funerarios proporcionados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servicios funerarios programados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9"/>
                <w:id w:val="-1094329943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servicios también incluyen preparación, velación, cremación, traslados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9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7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0432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534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636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Apoyos para acceder a los medicamentos o estudios de gabinete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apoyos otorgados en materia de medicamentos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apoyos otorgados en medicamentos y estudios para personas con cáncer, respecto del total estimados para el periodo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718B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apoyos otorgados en medicamentos y estudios para personas con cáncer  / Total de apoyos en medicamentos y estudios para personas con cáncer estimados a otorgar)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Número de apoyos otorgados en medicamentos y estudios para personas con cáncer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apoyos en medicamentos y estudios para personas con cáncer estimados a otorgar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0"/>
                <w:id w:val="-1094329942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0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0841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7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944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046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Entrega de aparatos funcionales, auditivos y lentes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entrega de aparatos funcionales, auditivos y lentes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entrega de los aparatos funcionales, auditivos y lentes respecto del total estimados a ser solicitados durante el año.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07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67201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aparatos funcionales, auditivos y lentes entregados / Total de aparatos funcionales, auditivos y lentes </w:t>
            </w:r>
            <w:r w:rsidR="00672019">
              <w:rPr>
                <w:rFonts w:ascii="Arial" w:eastAsia="Arial" w:hAnsi="Arial" w:cs="Arial"/>
                <w:sz w:val="18"/>
                <w:szCs w:val="18"/>
              </w:rPr>
              <w:t>programados a entregar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aparatos funcionales, auditivos y lentes entregados</w:t>
            </w:r>
          </w:p>
          <w:p w:rsidR="00E36517" w:rsidRDefault="00612330" w:rsidP="0067201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aparatos funcionales, auditivos y lentes </w:t>
            </w:r>
            <w:r w:rsidR="00672019">
              <w:rPr>
                <w:rFonts w:ascii="Arial" w:eastAsia="Arial" w:hAnsi="Arial" w:cs="Arial"/>
                <w:color w:val="000000"/>
                <w:sz w:val="18"/>
                <w:szCs w:val="18"/>
              </w:rPr>
              <w:t>programados a entregar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3,422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12,467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21,512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28,683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28,683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28,683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28,683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28,683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1"/>
                <w:id w:val="-1094329941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CIDIS + DC + DRMS. 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1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9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9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1251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7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353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456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a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1.3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Consulta general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atención de consultas generales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AS-C1-A3-1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consultas de medicina general, respecto del total estimadas.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consulta general otorgada / Total de consulta general estimada)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consulta general otorgada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consulta general estimada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5,829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11,671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17,198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22,700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22,700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22,700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22,700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22,700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2"/>
                <w:id w:val="-1094329940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Adulto mayor + DRMS + CAS. 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2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b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7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1660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763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865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5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c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1.4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Provisión de terapia-rehabilitación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atención de sesiones de rehabilitación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AS-C1-A4-1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sesiones de rehabilitación, respecto del total estimadas.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sesiones de rehabilitación otorgadas / Total de sesiones de rehabilitación estimadas)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sesiones de rehabilitación otorgadas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sesiones de rehabilitación estimadas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104,903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209,652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314,401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418,550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418,550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418,550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418,550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418,550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3"/>
                <w:id w:val="-1094329939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Adulto mayor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CIDIS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DRMS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Los valores del numerador son acumulados. 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3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d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2070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5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172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275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e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1.5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Servicios médicos especializados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atención de consultas especializadas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AS-C1-A5-1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consultas de medicina especializada, respecto del total estimadas.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consulta especializada otorgada / Total de consulta especializada estimada)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consulta especializada otorgada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consulta especializada estimada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4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7,970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15,762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23,651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31,040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31,040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31,040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31,040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31,040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4"/>
                <w:id w:val="-1094329938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Teléfono oficial: 667 713-23-23 Ext. 7360  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Adulto mayor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(psiquiátrica) 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CIDIS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DRMS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4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5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2480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582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684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1.6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Aplicación de Vacunas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aplicación de vacunas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AS-C1-A6-1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aplicación de vacunas respecto del total estimadas por SEDIF.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dosis de vacunas aplicadas por SEDIF / Total de dosis de vacunas estimadas a aplicar por SEDIF)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 de vacunas aplicadas por SEDIF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 de vacunas estimadas a aplicar por SEDIF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1,050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5"/>
                <w:id w:val="-1094329937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rehabilitación y medicina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Miguel Tamayo No. 3000 Nte.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Ing. Analisbe Lugo Contreras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Ana.lugo@dif.sinaloa.gob.mx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667 713-90-26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Sujeto a la implementación de las jornadas de salud pública y provisión de los biológicos por parte de la Secretaría de Salud.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5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2889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6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992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094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1.7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Diagnóstico e intervención para niños con autismo o con sospecha de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otorgados a personas con autismo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AS-C1-A7-1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 indicador mide el avance en el otorgamiento de servicios a personas con autismo o sospecha de, respecto del </w:t>
            </w:r>
          </w:p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estimados a otorgar por SEDIF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servicios otorgados a personas con autismo / Total de servicios estimados a otorgar a personas con autismo)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servicios otorgados a personas con autismo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servicios estimados a otorgar a personas con autismo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7,300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14,500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22,000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29,500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29,500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29,500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29,500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29,500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6"/>
                <w:id w:val="-1094329936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de Autismo Sinaloa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Estela María Robledo Conde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Estela.robledo@dif.sinaloa.gob.mx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667 688-59-70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datos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6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4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3299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401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504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1.8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Atención psicológica, psiquiátrica  e internamiento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ejecución de las sesiones de psicología-psiquiatría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AS-C1-A8-1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logrado en atención psicológica y psiquiátrica, respecto del total de sesiones estimadas por SEDIF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sesiones de atención psicológica y psiquiátrica otorgadas / Total de sesiones de atención psicológica y psiquiátrica programadas)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sesiones de atención psicológica y psiquiátrica otorgadas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sesiones de atención psicológica y psiquiátrica programadas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14,959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29,894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43,683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57,575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57,575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57,575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57,575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57,575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7"/>
                <w:id w:val="-1094329935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Adulto mayor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CRECE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CIDIS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CAS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DRMS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PPNNyA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 Comprende las Orientaciones y/o Asesorías psicológicas y psiquiátricas.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7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2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3708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811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913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1.8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Atención psicológica, psiquiátrica e internamiento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en internamiento psiquiátrico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AS-C1-A8-2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personas albergadas por condición psiquiátrica en el albergue de SEDIF al momento de la evaluación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Personas albergadas por condición psiquiátrica / Total de Personas estimadas a atender en albergue psiquiátrico)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Personas albergadas por condición psiquiátrica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Personas estimadas a atender en albergue psiquiátrico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8"/>
                <w:id w:val="-1094329934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8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5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4118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4220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4323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7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2.1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Rehabilitación para atender discapacidad visual o debilidad visual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otorgados a personas con debilidad o discapacidad visual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AS-C2-A1-1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de los servicios otorgados a personas con discapacidad o debilidad visual, respecto del total de servicios estimados.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servicios otorgados a personas con discapacidad o debilidad visual / Total de servicios programados a otorgar a personas con discapacidad o debilidad visual)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servicios otorgadas a personas con discapacidad o debilidad visual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servicios programados a otorgar a personas con discapacidad o debilidad visual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1,420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1,860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1,860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1,860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1,860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1,860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9"/>
                <w:id w:val="-1094329933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Integral de Discapacidad Visual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Ricardo Daniel Chávez Gutiérrez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Ricardo.chavez@dif.sinaloa.gob.mx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667 788-59-71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9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9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3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4528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4630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4732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a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2.2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Intervenciones médicas visuales gestionadas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apoyadas con intervenciones médicas visuales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AS-C2-A2-1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logrado en las intervenciones médicas visuales gestionadas por SEDIF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personas que recibe intervenciones médicas visuales / Total de personas estimadas para otorgar intervenciones médicas visuales)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personas que recibe intervenciones médicas visuales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personas estimadas para otorgar intervenciones médicas visuales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0"/>
                <w:id w:val="-1094329932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Integral de Discapacidad Visual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Ricardo Daniel Chávez Gutiérrez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Ricardo.chavez@dif.sinaloa.gob.mx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667 788-59-71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0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b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8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4937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040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142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c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3.1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 y entrega de apoyos para cubrir necesidades de transporte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apoyos o gestiones para atender necesidades de transporte público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AS-C3-A1-1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traslados gestionados, cubiertos o apoyados por SEDIF, respecto del total estimados.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traslados cubiertos o apoyados por SEDIF / Total de apoyos de traslados programados por SEDIF)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traslados cubiertos o apoyados por SEDIF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apoyos de traslados programados por SEDIF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1"/>
                <w:id w:val="-1094329931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1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d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0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5347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449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552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e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3.2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Traslado de personal en vehículos adecuados a las discapacidades motrices y problemas de salud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traslados en vehículos propios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AS-C3-A2-1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traslados hechos por los vehículos especializados o adaptados de SEDIF,</w:t>
            </w:r>
          </w:p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respecto  del total programados.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traslados en vehículos de SEDIF otorgados / Total de traslados programados en vehículos de SEDIF)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traslados en vehículos de SEDIF otorgados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Total de traslados programados en vehículos de SEDIF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2,405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4,795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7,185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9,575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9,575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9,575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9,575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9,575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2"/>
                <w:id w:val="-1094329930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Traslados: DRMS+ CAS+ C</w:t>
            </w:r>
            <w:r w:rsidR="00B90AFE"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DIS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2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5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5756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6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859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961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3.3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Credencialización para evidenciar la condición de discapacidad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avance en la credencialización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AS-C3-A3-1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logrado en la credencialización de personas discapacitadas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2009E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credenciales de discapacidad otorgadas / Total de credenciales de discapacidad </w:t>
            </w:r>
            <w:r w:rsidR="002009E9">
              <w:rPr>
                <w:rFonts w:ascii="Arial" w:eastAsia="Arial" w:hAnsi="Arial" w:cs="Arial"/>
                <w:sz w:val="18"/>
                <w:szCs w:val="18"/>
              </w:rPr>
              <w:t>programadas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credenciales de discapacidad otorgadas</w:t>
            </w:r>
          </w:p>
          <w:p w:rsidR="00E36517" w:rsidRDefault="00612330" w:rsidP="002009E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credenciales de discapacidad </w:t>
            </w:r>
            <w:r w:rsidR="002009E9">
              <w:rPr>
                <w:rFonts w:ascii="Arial" w:eastAsia="Arial" w:hAnsi="Arial" w:cs="Arial"/>
                <w:color w:val="000000"/>
                <w:sz w:val="18"/>
                <w:szCs w:val="18"/>
              </w:rPr>
              <w:t>programadas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1,610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2,415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3,220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3,220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3,220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3,220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3,220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3"/>
                <w:id w:val="-1094329929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Rehabilitación y Medicina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Ing. Analisbe Lugo Contreras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Ana.lugo@dif.sinaloa.gob.mx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667 713-90-26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3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6166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6268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6371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4.1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Provisión de espacios para la educación y capacitación para el empleo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Disponibilidad de espacios CDI para la capacitación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la suficiencia de los CDI con que cuenta SEDIF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B90AF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CDI con espacios para capacitación  / Total de CDI con espacios para capacitación </w:t>
            </w:r>
            <w:r w:rsidR="00B90AFE">
              <w:rPr>
                <w:rFonts w:ascii="Arial" w:eastAsia="Arial" w:hAnsi="Arial" w:cs="Arial"/>
                <w:sz w:val="18"/>
                <w:szCs w:val="18"/>
              </w:rPr>
              <w:t>operando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Número de CDI con espacios para capacitación </w:t>
            </w:r>
          </w:p>
          <w:p w:rsidR="00E36517" w:rsidRDefault="00612330" w:rsidP="00B90AF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CDI con espacios para capacitación </w:t>
            </w:r>
            <w:r w:rsidR="00B90AFE">
              <w:rPr>
                <w:rFonts w:ascii="Arial" w:eastAsia="Arial" w:hAnsi="Arial" w:cs="Arial"/>
                <w:color w:val="000000"/>
                <w:sz w:val="18"/>
                <w:szCs w:val="18"/>
              </w:rPr>
              <w:t>operando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4"/>
                <w:id w:val="-1094329928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6677132323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4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5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6576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9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6678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6780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4.2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 e inclusión laboral para adultos mayores y discapacitados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integración al ámbito laboral de personas adultas, adultas mayores y discapacitados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logrado en la integración al ámbito laboral de adultos, adultos mayores y personas con discapacidad.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(Cantidad de adultos, adultos mayores y discapacitados integrados al ámbito laboral / Total de adultos, adultos mayores y discapacitados programados a integrar al ámbito laboral)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Cantidad de adultos, adultos mayores y discapacitados integrados al ámbito laboral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adultos, adultos mayores y discapacitados programados a integrar al ámbito laboral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132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132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5"/>
                <w:id w:val="-1094329927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rehabilitación y medicina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Ing. Analisbe Lugo Contreras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Ana.lugo@dif.sinaloa.gob.mx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667 713-90-26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5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6985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9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088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190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4.3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Oferta de variados proyectos productivos y sociales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implementación de proyectos productivos y sociales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AS-C4-A3-1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logrado en la implementación de los proyectos productivos y sociales estimados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proyectos productivos y sociales implementados / Total de proyectos productivos y sociales estimados a implementar)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proyectos productivos y sociales implementados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proyectos productivos y sociales estimados a implementar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6"/>
                <w:id w:val="-1094329926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Desarrollo Comunitario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Lic. Ma Mercedes Ibarra Medina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Mercedes.ibarra@dif.sinaloa.gob.mx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667 712-01-21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Comprende: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Proyecto de Apoyo para pie de casa +  Fortalecimiento de Proyectos Productivos + Huerto hortícola comunitario + Proyecto estufas ecológicas de leña + Programa de brigadas comunitarias 2024 + Atención a población en condición de emergencia +  programa brigadas DIF Unidad médico-odontológicas + implementación y equipamiento de espacios de alimentación, encuentro y desarrollo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6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8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7395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497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5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600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4.4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Participación y organización de la comunidad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integración de padrones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AS-C4-A4-1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integración de padrones requeridos para los proyectos productivos y sociales.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EFICIENCIA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3D27D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(Padrones de beneficiarios integrados / Total de padrones de beneficiarios </w:t>
            </w:r>
            <w:r w:rsidR="003D27D4">
              <w:rPr>
                <w:rFonts w:ascii="Arial" w:eastAsia="Arial" w:hAnsi="Arial" w:cs="Arial"/>
                <w:sz w:val="18"/>
                <w:szCs w:val="18"/>
              </w:rPr>
              <w:t>programados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Padrones de beneficiarios integrado</w:t>
            </w:r>
            <w:r w:rsidR="0045718B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  <w:p w:rsidR="00E36517" w:rsidRDefault="00612330" w:rsidP="003D27D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padrones de beneficiarios </w:t>
            </w:r>
            <w:r w:rsidR="003D27D4">
              <w:rPr>
                <w:rFonts w:ascii="Arial" w:eastAsia="Arial" w:hAnsi="Arial" w:cs="Arial"/>
                <w:color w:val="000000"/>
                <w:sz w:val="18"/>
                <w:szCs w:val="18"/>
              </w:rPr>
              <w:t>programados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7"/>
                <w:id w:val="-1094329925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Desarrollo Comunitario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Lic. Ma Mercedes Ibarra Medina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Mercedes.ibarra@dif.sinaloa.gob.mx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667 712-01-21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Comprende: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(Padrón de Apoyo para pie de casa, Fortalecimiento de Proyectos Productivos, Huerto hortícola comunitario, Proyecto estufas ecológicas de leñas, Atención a población en condición de emergencia APCE, Programa brigadas DIF (Unidad médico-odontológica).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7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9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7804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907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009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a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5.1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Alimentación otorgada a residentes de asilos de SEDIF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entrega de raciones alimentarias a residentes de asilos de SEDIF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AS-C5-A1-1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las raciones alimentarias programadas para los residentes de asilos de SEDIF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raciones otorgadas a residentes de asilos de SEDIF / Total de raciones programadas a otorgar a residentes de asilos de SEDIF)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raciones otorgadas a residentes de asilos de SEDIF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raciones programadas a otorgar a residentes de asilos de SEDIF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72,319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144,821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217,498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290,175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290,175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290,175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290,175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290,175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8"/>
                <w:id w:val="-1094329924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ffb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5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8214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0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316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419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c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5.2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Cuidado y socialización, actividades físicas, recreativas y de estimulación cognitiva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ejecución de las actividades de cuidado, socialización y estimulación a adultos mayores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AS-C5-A2-1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adultos mayores atendidos con servicios ejecutados de cuidado, socialización y estimulación en el periodo; respecto del total estimados a atender.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Adultos mayores con servicios ejecutados de cuidado, socialización y estimulación en el período / Total de Adultos mayores con servicios estimados de cuidado, socialización en el período)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Actividades de cuidado, socialización y estimulación en adultos mayores ejecutadas en el periodo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actividades de cuidado, socialización y estimulación en adultos mayores programadas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1,181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1,339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1,497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1,655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1,655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1,655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1,655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1,655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9"/>
                <w:id w:val="-1094329923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8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d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5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8624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6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726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5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828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8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e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6.1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Resguardo a NNA en estado de vulnerabilidad de derechos, para garantizar su seguridad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resguardo de NNA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AS-C6-A1-1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niños, niñas y adolescentes resguardados por la PPNNyA, respecto del total estimados por esta instancia.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NNA resguardados / Total de NNA estimadas a resguardar)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NNA resguardados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NNA estimadas a resguardar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0"/>
                <w:id w:val="-1094329922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Procuraduría de protección deniñas, niños y adolescentes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Margarirta Becerra S/N, Col Lombardo Toledano, Culiacán, Sinaloa. C.P. 80010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Faviola Biridiana Cárdenas Quiñonez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Faviola.cardenas@dif.sinaloa.gob.mx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667 712-16-03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45718B" w:rsidRDefault="0045718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NNA (Niñas, niños y adolescentes)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9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9033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9136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9238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6.2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Protección a NNA víctimas de maltrato u omisión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Protección otorgada a NNA víctimas de maltrato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AS-C6-A2-1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la eficacia de la PPNNyA para atender las denuncias donde NNyA son víctimas de maltrato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CB64D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denuncias atendidas a NNA víctimas de maltrato / Total de denuncias por maltrato a NNA </w:t>
            </w:r>
            <w:r w:rsidR="00CB64D4">
              <w:rPr>
                <w:rFonts w:ascii="Arial" w:eastAsia="Arial" w:hAnsi="Arial" w:cs="Arial"/>
                <w:sz w:val="18"/>
                <w:szCs w:val="18"/>
              </w:rPr>
              <w:t>programadas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denuncias atendidas a NNA víctimas de maltrato</w:t>
            </w:r>
          </w:p>
          <w:p w:rsidR="00E36517" w:rsidRDefault="00612330" w:rsidP="00CB64D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denuncias por maltrato a NNA </w:t>
            </w:r>
            <w:r w:rsidR="00CB64D4">
              <w:rPr>
                <w:rFonts w:ascii="Arial" w:eastAsia="Arial" w:hAnsi="Arial" w:cs="Arial"/>
                <w:color w:val="000000"/>
                <w:sz w:val="18"/>
                <w:szCs w:val="18"/>
              </w:rPr>
              <w:t>programadas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1,320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1,910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1"/>
                <w:id w:val="-1094329921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Procuraduría de protección deniñas, niños y adolescentes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Margarirta Becerra S/N, Col Lombardo Toledano, Culiacán, Sinaloa. C.P. 80010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Faviola Biridiana Cárdenas Quiñonez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Faviola.cardenas@dif.sinaloa.gob.mx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667 712-16-03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45718B" w:rsidRDefault="0045718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NNA (Niñas, niños y adolescentes)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40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f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4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9443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9545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9648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7.1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Organización de actividades deportivas y recreativas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avance en el desarrollo de las actividades deportivas y recreativas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AS-C7-A1-1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ejecución de las actividades deportivas y recreativas programadas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eventos de actividades deportivas o recreativas ejecutadas / Total de eventos de actividades físicas deportivas o recreativas programadas)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eventos de actividades deportivas o recreativas ejecutadas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eventos de actividades físicas</w:t>
            </w:r>
            <w:r w:rsidR="00983106"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deportivas o recreativas programadas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1,110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1,110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1,110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1,110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1,110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2"/>
                <w:id w:val="-1094329920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Sesiones: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DRMS +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Adulto mayor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 Comprende activación física y eventos deportivos y recreativos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41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f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3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9852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9955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80057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8.1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Desarrollo de estudios socioeconómicos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funerarios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AS-C8-A1-1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ejecución de los servicios funerarios programados por SEDIF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servicios funerarios otorgados / Total de Servicios funerarios programados)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servicios funerarios otorgados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Servicios funerarios programados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620D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3"/>
                <w:id w:val="-1094329919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sectPr w:rsidR="00E36517" w:rsidSect="00E36517">
      <w:footerReference w:type="default" r:id="rId42"/>
      <w:pgSz w:w="12240" w:h="15840"/>
      <w:pgMar w:top="567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A9E" w:rsidRDefault="00A24A9E" w:rsidP="00E36517">
      <w:pPr>
        <w:spacing w:after="0" w:line="240" w:lineRule="auto"/>
      </w:pPr>
      <w:r>
        <w:separator/>
      </w:r>
    </w:p>
  </w:endnote>
  <w:endnote w:type="continuationSeparator" w:id="1">
    <w:p w:rsidR="00A24A9E" w:rsidRDefault="00A24A9E" w:rsidP="00E3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17" w:rsidRDefault="00E3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A9E" w:rsidRDefault="00A24A9E" w:rsidP="00E36517">
      <w:pPr>
        <w:spacing w:after="0" w:line="240" w:lineRule="auto"/>
      </w:pPr>
      <w:r>
        <w:separator/>
      </w:r>
    </w:p>
  </w:footnote>
  <w:footnote w:type="continuationSeparator" w:id="1">
    <w:p w:rsidR="00A24A9E" w:rsidRDefault="00A24A9E" w:rsidP="00E36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517"/>
    <w:rsid w:val="000729A0"/>
    <w:rsid w:val="002009E9"/>
    <w:rsid w:val="003D27D4"/>
    <w:rsid w:val="0045718B"/>
    <w:rsid w:val="00612330"/>
    <w:rsid w:val="00672019"/>
    <w:rsid w:val="006E1DA0"/>
    <w:rsid w:val="007F0EF6"/>
    <w:rsid w:val="00983106"/>
    <w:rsid w:val="00A24A9E"/>
    <w:rsid w:val="00B90AFE"/>
    <w:rsid w:val="00C15D2D"/>
    <w:rsid w:val="00CB64D4"/>
    <w:rsid w:val="00DE63B8"/>
    <w:rsid w:val="00E36517"/>
    <w:rsid w:val="00E6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DD"/>
    <w:rPr>
      <w:lang w:eastAsia="en-US"/>
    </w:rPr>
  </w:style>
  <w:style w:type="paragraph" w:styleId="Ttulo1">
    <w:name w:val="heading 1"/>
    <w:basedOn w:val="normal0"/>
    <w:next w:val="normal0"/>
    <w:rsid w:val="00E365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365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365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365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3651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365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36517"/>
  </w:style>
  <w:style w:type="table" w:customStyle="1" w:styleId="TableNormal">
    <w:name w:val="Table Normal"/>
    <w:rsid w:val="00E365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36517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2E7"/>
    <w:rPr>
      <w:rFonts w:ascii="Tahoma" w:hAnsi="Tahoma" w:cs="Tahoma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A28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8E5"/>
    <w:pPr>
      <w:ind w:left="720"/>
      <w:contextualSpacing/>
    </w:pPr>
    <w:rPr>
      <w:rFonts w:asciiTheme="minorHAnsi" w:eastAsiaTheme="minorEastAsia" w:hAnsiTheme="minorHAnsi" w:cstheme="minorBidi"/>
      <w:lang w:eastAsia="es-MX"/>
    </w:rPr>
  </w:style>
  <w:style w:type="paragraph" w:styleId="Encabezado">
    <w:name w:val="header"/>
    <w:basedOn w:val="Normal"/>
    <w:link w:val="EncabezadoCar"/>
    <w:uiPriority w:val="99"/>
    <w:semiHidden/>
    <w:unhideWhenUsed/>
    <w:rsid w:val="009A28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28E5"/>
    <w:rPr>
      <w:rFonts w:asciiTheme="minorHAnsi" w:eastAsiaTheme="minorEastAsia" w:hAnsiTheme="minorHAnsi" w:cstheme="minorBidi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A28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28E5"/>
    <w:rPr>
      <w:rFonts w:asciiTheme="minorHAnsi" w:eastAsiaTheme="minorEastAsia" w:hAnsiTheme="minorHAnsi" w:cstheme="minorBidi"/>
      <w:lang w:val="es-MX" w:eastAsia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2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28E5"/>
    <w:rPr>
      <w:rFonts w:ascii="Times New Roman" w:eastAsia="Times New Roman" w:hAnsi="Times New Roman"/>
      <w:sz w:val="20"/>
      <w:szCs w:val="20"/>
    </w:rPr>
  </w:style>
  <w:style w:type="table" w:styleId="Tablaconcuadrcula">
    <w:name w:val="Table Grid"/>
    <w:basedOn w:val="Tablanormal"/>
    <w:uiPriority w:val="59"/>
    <w:rsid w:val="00F67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E365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7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8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9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c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d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e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dUHIeVc4z3Uts4QYvsksKXLc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zIIaC5namRneHM4AHIhMVNnci1XWXZLRDNqcDNsWUVVUHJxaGtGRHlhbkRuaE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35</Pages>
  <Words>14526</Words>
  <Characters>79899</Characters>
  <Application>Microsoft Office Word</Application>
  <DocSecurity>0</DocSecurity>
  <Lines>665</Lines>
  <Paragraphs>188</Paragraphs>
  <ScaleCrop>false</ScaleCrop>
  <Company/>
  <LinksUpToDate>false</LinksUpToDate>
  <CharactersWithSpaces>94237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Arce</dc:creator>
  <cp:lastModifiedBy>Carolina</cp:lastModifiedBy>
  <cp:revision>11</cp:revision>
  <dcterms:created xsi:type="dcterms:W3CDTF">2023-08-08T13:33:00Z</dcterms:created>
  <dcterms:modified xsi:type="dcterms:W3CDTF">2024-05-31T21:09:00Z</dcterms:modified>
</cp:coreProperties>
</file>