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6"/>
        <w:gridCol w:w="3347"/>
        <w:gridCol w:w="3242"/>
      </w:tblGrid>
      <w:tr>
        <w:trPr>
          <w:trHeight w:val="257" w:hRule="atLeast"/>
        </w:trPr>
        <w:tc>
          <w:tcPr>
            <w:tcW w:w="41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47" w:type="dxa"/>
          </w:tcPr>
          <w:p>
            <w:pPr>
              <w:pStyle w:val="TableParagraph"/>
              <w:spacing w:line="180" w:lineRule="exact" w:before="0"/>
              <w:ind w:lef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242" w:type="dxa"/>
          </w:tcPr>
          <w:p>
            <w:pPr>
              <w:pStyle w:val="TableParagraph"/>
              <w:spacing w:line="178" w:lineRule="exact" w:before="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$78,344,023,814</w:t>
            </w:r>
          </w:p>
        </w:tc>
      </w:tr>
      <w:tr>
        <w:trPr>
          <w:trHeight w:val="322" w:hRule="atLeast"/>
        </w:trPr>
        <w:tc>
          <w:tcPr>
            <w:tcW w:w="4116" w:type="dxa"/>
          </w:tcPr>
          <w:p>
            <w:pPr>
              <w:pStyle w:val="TableParagraph"/>
              <w:spacing w:before="7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2"/>
                <w:sz w:val="16"/>
              </w:rPr>
              <w:t> Gobierno</w:t>
            </w:r>
          </w:p>
        </w:tc>
        <w:tc>
          <w:tcPr>
            <w:tcW w:w="33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7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8,769,454,951</w:t>
            </w:r>
          </w:p>
        </w:tc>
      </w:tr>
      <w:tr>
        <w:trPr>
          <w:trHeight w:val="300" w:hRule="atLeast"/>
        </w:trPr>
        <w:tc>
          <w:tcPr>
            <w:tcW w:w="4116" w:type="dxa"/>
          </w:tcPr>
          <w:p>
            <w:pPr>
              <w:pStyle w:val="TableParagraph"/>
              <w:spacing w:before="60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Legislación</w:t>
            </w:r>
          </w:p>
        </w:tc>
        <w:tc>
          <w:tcPr>
            <w:tcW w:w="33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57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595,434,534</w:t>
            </w:r>
          </w:p>
        </w:tc>
      </w:tr>
      <w:tr>
        <w:trPr>
          <w:trHeight w:val="303" w:hRule="atLeast"/>
        </w:trPr>
        <w:tc>
          <w:tcPr>
            <w:tcW w:w="4116" w:type="dxa"/>
          </w:tcPr>
          <w:p>
            <w:pPr>
              <w:pStyle w:val="TableParagraph"/>
              <w:spacing w:before="51"/>
              <w:ind w:left="1129"/>
              <w:rPr>
                <w:sz w:val="16"/>
              </w:rPr>
            </w:pPr>
            <w:r>
              <w:rPr>
                <w:sz w:val="16"/>
              </w:rPr>
              <w:t>111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Legislación</w:t>
            </w:r>
          </w:p>
        </w:tc>
        <w:tc>
          <w:tcPr>
            <w:tcW w:w="33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397,813,484</w:t>
            </w:r>
          </w:p>
        </w:tc>
      </w:tr>
      <w:tr>
        <w:trPr>
          <w:trHeight w:val="313" w:hRule="atLeast"/>
        </w:trPr>
        <w:tc>
          <w:tcPr>
            <w:tcW w:w="4116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112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Fiscalización</w:t>
            </w:r>
          </w:p>
        </w:tc>
        <w:tc>
          <w:tcPr>
            <w:tcW w:w="33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197,621,050</w:t>
            </w:r>
          </w:p>
        </w:tc>
      </w:tr>
      <w:tr>
        <w:trPr>
          <w:trHeight w:val="303" w:hRule="atLeast"/>
        </w:trPr>
        <w:tc>
          <w:tcPr>
            <w:tcW w:w="4116" w:type="dxa"/>
          </w:tcPr>
          <w:p>
            <w:pPr>
              <w:pStyle w:val="TableParagraph"/>
              <w:spacing w:before="62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Justicia</w:t>
            </w:r>
          </w:p>
        </w:tc>
        <w:tc>
          <w:tcPr>
            <w:tcW w:w="33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3,133,094,170</w:t>
            </w:r>
          </w:p>
        </w:tc>
      </w:tr>
      <w:tr>
        <w:trPr>
          <w:trHeight w:val="304" w:hRule="atLeast"/>
        </w:trPr>
        <w:tc>
          <w:tcPr>
            <w:tcW w:w="4116" w:type="dxa"/>
          </w:tcPr>
          <w:p>
            <w:pPr>
              <w:pStyle w:val="TableParagraph"/>
              <w:spacing w:before="51"/>
              <w:ind w:left="1129"/>
              <w:rPr>
                <w:sz w:val="16"/>
              </w:rPr>
            </w:pPr>
            <w:r>
              <w:rPr>
                <w:sz w:val="16"/>
              </w:rPr>
              <w:t>121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Impartición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justicia</w:t>
            </w:r>
          </w:p>
        </w:tc>
        <w:tc>
          <w:tcPr>
            <w:tcW w:w="33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1,128,520,519</w:t>
            </w:r>
          </w:p>
        </w:tc>
      </w:tr>
      <w:tr>
        <w:trPr>
          <w:trHeight w:val="306" w:hRule="atLeast"/>
        </w:trPr>
        <w:tc>
          <w:tcPr>
            <w:tcW w:w="4116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122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Procuración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justicia</w:t>
            </w:r>
          </w:p>
        </w:tc>
        <w:tc>
          <w:tcPr>
            <w:tcW w:w="33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2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1,135,367,806</w:t>
            </w:r>
          </w:p>
        </w:tc>
      </w:tr>
      <w:tr>
        <w:trPr>
          <w:trHeight w:val="306" w:hRule="atLeast"/>
        </w:trPr>
        <w:tc>
          <w:tcPr>
            <w:tcW w:w="4116" w:type="dxa"/>
          </w:tcPr>
          <w:p>
            <w:pPr>
              <w:pStyle w:val="TableParagraph"/>
              <w:spacing w:before="55"/>
              <w:ind w:left="1129"/>
              <w:rPr>
                <w:sz w:val="16"/>
              </w:rPr>
            </w:pPr>
            <w:r>
              <w:rPr>
                <w:sz w:val="16"/>
              </w:rPr>
              <w:t>123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Reclusión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readaptación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33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2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647,832,332</w:t>
            </w:r>
          </w:p>
        </w:tc>
      </w:tr>
      <w:tr>
        <w:trPr>
          <w:trHeight w:val="313" w:hRule="atLeast"/>
        </w:trPr>
        <w:tc>
          <w:tcPr>
            <w:tcW w:w="4116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124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3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221,373,513</w:t>
            </w:r>
          </w:p>
        </w:tc>
      </w:tr>
      <w:tr>
        <w:trPr>
          <w:trHeight w:val="304" w:hRule="atLeast"/>
        </w:trPr>
        <w:tc>
          <w:tcPr>
            <w:tcW w:w="4116" w:type="dxa"/>
          </w:tcPr>
          <w:p>
            <w:pPr>
              <w:pStyle w:val="TableParagraph"/>
              <w:spacing w:before="63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Coordinación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política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gobierno</w:t>
            </w:r>
          </w:p>
        </w:tc>
        <w:tc>
          <w:tcPr>
            <w:tcW w:w="33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604,172,602</w:t>
            </w:r>
          </w:p>
        </w:tc>
      </w:tr>
      <w:tr>
        <w:trPr>
          <w:trHeight w:val="303" w:hRule="atLeast"/>
        </w:trPr>
        <w:tc>
          <w:tcPr>
            <w:tcW w:w="4116" w:type="dxa"/>
          </w:tcPr>
          <w:p>
            <w:pPr>
              <w:pStyle w:val="TableParagraph"/>
              <w:spacing w:before="51"/>
              <w:ind w:left="1129"/>
              <w:rPr>
                <w:sz w:val="16"/>
              </w:rPr>
            </w:pPr>
            <w:r>
              <w:rPr>
                <w:sz w:val="16"/>
              </w:rPr>
              <w:t>131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Presidencia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Gubernatura</w:t>
            </w:r>
          </w:p>
        </w:tc>
        <w:tc>
          <w:tcPr>
            <w:tcW w:w="33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61,071,417</w:t>
            </w:r>
          </w:p>
        </w:tc>
      </w:tr>
      <w:tr>
        <w:trPr>
          <w:trHeight w:val="307" w:hRule="atLeast"/>
        </w:trPr>
        <w:tc>
          <w:tcPr>
            <w:tcW w:w="4116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132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interior</w:t>
            </w:r>
          </w:p>
        </w:tc>
        <w:tc>
          <w:tcPr>
            <w:tcW w:w="33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113,749,954</w:t>
            </w:r>
          </w:p>
        </w:tc>
      </w:tr>
      <w:tr>
        <w:trPr>
          <w:trHeight w:val="306" w:hRule="atLeast"/>
        </w:trPr>
        <w:tc>
          <w:tcPr>
            <w:tcW w:w="4116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134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3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2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74,582,205</w:t>
            </w:r>
          </w:p>
        </w:tc>
      </w:tr>
      <w:tr>
        <w:trPr>
          <w:trHeight w:val="306" w:hRule="atLeast"/>
        </w:trPr>
        <w:tc>
          <w:tcPr>
            <w:tcW w:w="4116" w:type="dxa"/>
          </w:tcPr>
          <w:p>
            <w:pPr>
              <w:pStyle w:val="TableParagraph"/>
              <w:spacing w:before="55"/>
              <w:ind w:left="1129"/>
              <w:rPr>
                <w:sz w:val="16"/>
              </w:rPr>
            </w:pPr>
            <w:r>
              <w:rPr>
                <w:sz w:val="16"/>
              </w:rPr>
              <w:t>135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jurídicos</w:t>
            </w:r>
          </w:p>
        </w:tc>
        <w:tc>
          <w:tcPr>
            <w:tcW w:w="33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2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34,181,533</w:t>
            </w:r>
          </w:p>
        </w:tc>
      </w:tr>
      <w:tr>
        <w:trPr>
          <w:trHeight w:val="307" w:hRule="atLeast"/>
        </w:trPr>
        <w:tc>
          <w:tcPr>
            <w:tcW w:w="4116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136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Organización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electorales</w:t>
            </w:r>
          </w:p>
        </w:tc>
        <w:tc>
          <w:tcPr>
            <w:tcW w:w="33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295,697,319</w:t>
            </w:r>
          </w:p>
        </w:tc>
      </w:tr>
      <w:tr>
        <w:trPr>
          <w:trHeight w:val="307" w:hRule="atLeast"/>
        </w:trPr>
        <w:tc>
          <w:tcPr>
            <w:tcW w:w="4116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137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Población</w:t>
            </w:r>
          </w:p>
        </w:tc>
        <w:tc>
          <w:tcPr>
            <w:tcW w:w="33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15,952,097</w:t>
            </w:r>
          </w:p>
        </w:tc>
      </w:tr>
      <w:tr>
        <w:trPr>
          <w:trHeight w:val="313" w:hRule="atLeast"/>
        </w:trPr>
        <w:tc>
          <w:tcPr>
            <w:tcW w:w="4116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139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33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8,938,077</w:t>
            </w:r>
          </w:p>
        </w:tc>
      </w:tr>
      <w:tr>
        <w:trPr>
          <w:trHeight w:val="303" w:hRule="atLeast"/>
        </w:trPr>
        <w:tc>
          <w:tcPr>
            <w:tcW w:w="4116" w:type="dxa"/>
          </w:tcPr>
          <w:p>
            <w:pPr>
              <w:pStyle w:val="TableParagraph"/>
              <w:spacing w:before="62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Asuntos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financieros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hacendarios</w:t>
            </w:r>
          </w:p>
        </w:tc>
        <w:tc>
          <w:tcPr>
            <w:tcW w:w="33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1,847,930,323</w:t>
            </w:r>
          </w:p>
        </w:tc>
      </w:tr>
      <w:tr>
        <w:trPr>
          <w:trHeight w:val="303" w:hRule="atLeast"/>
        </w:trPr>
        <w:tc>
          <w:tcPr>
            <w:tcW w:w="4116" w:type="dxa"/>
          </w:tcPr>
          <w:p>
            <w:pPr>
              <w:pStyle w:val="TableParagraph"/>
              <w:spacing w:before="51"/>
              <w:ind w:left="1129"/>
              <w:rPr>
                <w:sz w:val="16"/>
              </w:rPr>
            </w:pPr>
            <w:r>
              <w:rPr>
                <w:sz w:val="16"/>
              </w:rPr>
              <w:t>151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financieros</w:t>
            </w:r>
          </w:p>
        </w:tc>
        <w:tc>
          <w:tcPr>
            <w:tcW w:w="33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29,113,967</w:t>
            </w:r>
          </w:p>
        </w:tc>
      </w:tr>
      <w:tr>
        <w:trPr>
          <w:trHeight w:val="246" w:hRule="atLeast"/>
        </w:trPr>
        <w:tc>
          <w:tcPr>
            <w:tcW w:w="4116" w:type="dxa"/>
          </w:tcPr>
          <w:p>
            <w:pPr>
              <w:pStyle w:val="TableParagraph"/>
              <w:spacing w:line="171" w:lineRule="exact" w:before="55"/>
              <w:ind w:left="1129"/>
              <w:rPr>
                <w:sz w:val="16"/>
              </w:rPr>
            </w:pPr>
            <w:r>
              <w:rPr>
                <w:sz w:val="16"/>
              </w:rPr>
              <w:t>152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hacendarios</w:t>
            </w:r>
          </w:p>
        </w:tc>
        <w:tc>
          <w:tcPr>
            <w:tcW w:w="33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line="164" w:lineRule="exact" w:before="62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1,818,816,356</w:t>
            </w:r>
          </w:p>
        </w:tc>
      </w:tr>
      <w:tr>
        <w:trPr>
          <w:trHeight w:val="371" w:hRule="atLeast"/>
        </w:trPr>
        <w:tc>
          <w:tcPr>
            <w:tcW w:w="7463" w:type="dxa"/>
            <w:gridSpan w:val="2"/>
          </w:tcPr>
          <w:p>
            <w:pPr>
              <w:pStyle w:val="TableParagraph"/>
              <w:spacing w:before="130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Asuntos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orden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público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seguridad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interior</w:t>
            </w:r>
          </w:p>
        </w:tc>
        <w:tc>
          <w:tcPr>
            <w:tcW w:w="3242" w:type="dxa"/>
          </w:tcPr>
          <w:p>
            <w:pPr>
              <w:pStyle w:val="TableParagraph"/>
              <w:spacing w:before="128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2,152,745,730</w:t>
            </w:r>
          </w:p>
        </w:tc>
      </w:tr>
      <w:tr>
        <w:trPr>
          <w:trHeight w:val="303" w:hRule="atLeast"/>
        </w:trPr>
        <w:tc>
          <w:tcPr>
            <w:tcW w:w="7463" w:type="dxa"/>
            <w:gridSpan w:val="2"/>
          </w:tcPr>
          <w:p>
            <w:pPr>
              <w:pStyle w:val="TableParagraph"/>
              <w:spacing w:before="51"/>
              <w:ind w:left="1129"/>
              <w:rPr>
                <w:sz w:val="16"/>
              </w:rPr>
            </w:pPr>
            <w:r>
              <w:rPr>
                <w:sz w:val="16"/>
              </w:rPr>
              <w:t>171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Policía</w:t>
            </w:r>
          </w:p>
        </w:tc>
        <w:tc>
          <w:tcPr>
            <w:tcW w:w="3242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1,418,038,766</w:t>
            </w:r>
          </w:p>
        </w:tc>
      </w:tr>
      <w:tr>
        <w:trPr>
          <w:trHeight w:val="307" w:hRule="atLeast"/>
        </w:trPr>
        <w:tc>
          <w:tcPr>
            <w:tcW w:w="7463" w:type="dxa"/>
            <w:gridSpan w:val="2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172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civil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66,600,625</w:t>
            </w:r>
          </w:p>
        </w:tc>
      </w:tr>
      <w:tr>
        <w:trPr>
          <w:trHeight w:val="313" w:hRule="atLeast"/>
        </w:trPr>
        <w:tc>
          <w:tcPr>
            <w:tcW w:w="7463" w:type="dxa"/>
            <w:gridSpan w:val="2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174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668,106,339</w:t>
            </w:r>
          </w:p>
        </w:tc>
      </w:tr>
      <w:tr>
        <w:trPr>
          <w:trHeight w:val="304" w:hRule="atLeast"/>
        </w:trPr>
        <w:tc>
          <w:tcPr>
            <w:tcW w:w="7463" w:type="dxa"/>
            <w:gridSpan w:val="2"/>
          </w:tcPr>
          <w:p>
            <w:pPr>
              <w:pStyle w:val="TableParagraph"/>
              <w:spacing w:before="63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Otros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servicios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generales</w:t>
            </w:r>
          </w:p>
        </w:tc>
        <w:tc>
          <w:tcPr>
            <w:tcW w:w="3242" w:type="dxa"/>
          </w:tcPr>
          <w:p>
            <w:pPr>
              <w:pStyle w:val="TableParagraph"/>
              <w:spacing w:before="6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436,077,592</w:t>
            </w:r>
          </w:p>
        </w:tc>
      </w:tr>
      <w:tr>
        <w:trPr>
          <w:trHeight w:val="303" w:hRule="atLeast"/>
        </w:trPr>
        <w:tc>
          <w:tcPr>
            <w:tcW w:w="7463" w:type="dxa"/>
            <w:gridSpan w:val="2"/>
          </w:tcPr>
          <w:p>
            <w:pPr>
              <w:pStyle w:val="TableParagraph"/>
              <w:spacing w:before="51"/>
              <w:ind w:left="1129"/>
              <w:rPr>
                <w:sz w:val="16"/>
              </w:rPr>
            </w:pPr>
            <w:r>
              <w:rPr>
                <w:sz w:val="16"/>
              </w:rPr>
              <w:t>181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registrales,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administrativos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patrimoniales</w:t>
            </w:r>
          </w:p>
        </w:tc>
        <w:tc>
          <w:tcPr>
            <w:tcW w:w="3242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350,148,165</w:t>
            </w:r>
          </w:p>
        </w:tc>
      </w:tr>
      <w:tr>
        <w:trPr>
          <w:trHeight w:val="307" w:hRule="atLeast"/>
        </w:trPr>
        <w:tc>
          <w:tcPr>
            <w:tcW w:w="7463" w:type="dxa"/>
            <w:gridSpan w:val="2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182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estadísticos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6,838,714</w:t>
            </w:r>
          </w:p>
        </w:tc>
      </w:tr>
      <w:tr>
        <w:trPr>
          <w:trHeight w:val="307" w:hRule="atLeast"/>
        </w:trPr>
        <w:tc>
          <w:tcPr>
            <w:tcW w:w="7463" w:type="dxa"/>
            <w:gridSpan w:val="2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medios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43,907,333</w:t>
            </w:r>
          </w:p>
        </w:tc>
      </w:tr>
      <w:tr>
        <w:trPr>
          <w:trHeight w:val="313" w:hRule="atLeast"/>
        </w:trPr>
        <w:tc>
          <w:tcPr>
            <w:tcW w:w="7463" w:type="dxa"/>
            <w:gridSpan w:val="2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184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gubernamental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35,183,380</w:t>
            </w:r>
          </w:p>
        </w:tc>
      </w:tr>
      <w:tr>
        <w:trPr>
          <w:trHeight w:val="309" w:hRule="atLeast"/>
        </w:trPr>
        <w:tc>
          <w:tcPr>
            <w:tcW w:w="7463" w:type="dxa"/>
            <w:gridSpan w:val="2"/>
          </w:tcPr>
          <w:p>
            <w:pPr>
              <w:pStyle w:val="TableParagraph"/>
              <w:spacing w:before="62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3242" w:type="dxa"/>
          </w:tcPr>
          <w:p>
            <w:pPr>
              <w:pStyle w:val="TableParagraph"/>
              <w:spacing w:before="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50,971,509,239</w:t>
            </w:r>
          </w:p>
        </w:tc>
      </w:tr>
      <w:tr>
        <w:trPr>
          <w:trHeight w:val="301" w:hRule="atLeast"/>
        </w:trPr>
        <w:tc>
          <w:tcPr>
            <w:tcW w:w="7463" w:type="dxa"/>
            <w:gridSpan w:val="2"/>
          </w:tcPr>
          <w:p>
            <w:pPr>
              <w:pStyle w:val="TableParagraph"/>
              <w:spacing w:before="60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Protección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ambiental</w:t>
            </w:r>
          </w:p>
        </w:tc>
        <w:tc>
          <w:tcPr>
            <w:tcW w:w="3242" w:type="dxa"/>
          </w:tcPr>
          <w:p>
            <w:pPr>
              <w:pStyle w:val="TableParagraph"/>
              <w:spacing w:before="57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202,624,191</w:t>
            </w:r>
          </w:p>
        </w:tc>
      </w:tr>
      <w:tr>
        <w:trPr>
          <w:trHeight w:val="303" w:hRule="atLeast"/>
        </w:trPr>
        <w:tc>
          <w:tcPr>
            <w:tcW w:w="7463" w:type="dxa"/>
            <w:gridSpan w:val="2"/>
          </w:tcPr>
          <w:p>
            <w:pPr>
              <w:pStyle w:val="TableParagraph"/>
              <w:spacing w:before="51"/>
              <w:ind w:left="1129"/>
              <w:rPr>
                <w:sz w:val="16"/>
              </w:rPr>
            </w:pPr>
            <w:r>
              <w:rPr>
                <w:sz w:val="16"/>
              </w:rPr>
              <w:t>213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Ordenación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aguas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residuales,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drenaje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alcantarillado</w:t>
            </w:r>
          </w:p>
        </w:tc>
        <w:tc>
          <w:tcPr>
            <w:tcW w:w="3242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137,034,935</w:t>
            </w:r>
          </w:p>
        </w:tc>
      </w:tr>
      <w:tr>
        <w:trPr>
          <w:trHeight w:val="307" w:hRule="atLeast"/>
        </w:trPr>
        <w:tc>
          <w:tcPr>
            <w:tcW w:w="7463" w:type="dxa"/>
            <w:gridSpan w:val="2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214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Reducción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contaminación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3,708,939</w:t>
            </w:r>
          </w:p>
        </w:tc>
      </w:tr>
      <w:tr>
        <w:trPr>
          <w:trHeight w:val="307" w:hRule="atLeast"/>
        </w:trPr>
        <w:tc>
          <w:tcPr>
            <w:tcW w:w="7463" w:type="dxa"/>
            <w:gridSpan w:val="2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215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diversidad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biológica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paisaje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1,986,000</w:t>
            </w:r>
          </w:p>
        </w:tc>
      </w:tr>
      <w:tr>
        <w:trPr>
          <w:trHeight w:val="313" w:hRule="atLeast"/>
        </w:trPr>
        <w:tc>
          <w:tcPr>
            <w:tcW w:w="7463" w:type="dxa"/>
            <w:gridSpan w:val="2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216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59,894,317</w:t>
            </w:r>
          </w:p>
        </w:tc>
      </w:tr>
      <w:tr>
        <w:trPr>
          <w:trHeight w:val="303" w:hRule="atLeast"/>
        </w:trPr>
        <w:tc>
          <w:tcPr>
            <w:tcW w:w="7463" w:type="dxa"/>
            <w:gridSpan w:val="2"/>
          </w:tcPr>
          <w:p>
            <w:pPr>
              <w:pStyle w:val="TableParagraph"/>
              <w:spacing w:before="62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Vivienda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comunidad</w:t>
            </w:r>
          </w:p>
        </w:tc>
        <w:tc>
          <w:tcPr>
            <w:tcW w:w="3242" w:type="dxa"/>
          </w:tcPr>
          <w:p>
            <w:pPr>
              <w:pStyle w:val="TableParagraph"/>
              <w:spacing w:before="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280,757,497</w:t>
            </w:r>
          </w:p>
        </w:tc>
      </w:tr>
      <w:tr>
        <w:trPr>
          <w:trHeight w:val="303" w:hRule="atLeast"/>
        </w:trPr>
        <w:tc>
          <w:tcPr>
            <w:tcW w:w="7463" w:type="dxa"/>
            <w:gridSpan w:val="2"/>
          </w:tcPr>
          <w:p>
            <w:pPr>
              <w:pStyle w:val="TableParagraph"/>
              <w:spacing w:before="51"/>
              <w:ind w:left="1129"/>
              <w:rPr>
                <w:sz w:val="16"/>
              </w:rPr>
            </w:pPr>
            <w:r>
              <w:rPr>
                <w:sz w:val="16"/>
              </w:rPr>
              <w:t>221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Urbanización</w:t>
            </w:r>
          </w:p>
        </w:tc>
        <w:tc>
          <w:tcPr>
            <w:tcW w:w="3242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37,178,512</w:t>
            </w:r>
          </w:p>
        </w:tc>
      </w:tr>
      <w:tr>
        <w:trPr>
          <w:trHeight w:val="246" w:hRule="atLeast"/>
        </w:trPr>
        <w:tc>
          <w:tcPr>
            <w:tcW w:w="7463" w:type="dxa"/>
            <w:gridSpan w:val="2"/>
          </w:tcPr>
          <w:p>
            <w:pPr>
              <w:pStyle w:val="TableParagraph"/>
              <w:spacing w:line="171" w:lineRule="exact" w:before="55"/>
              <w:ind w:left="1129"/>
              <w:rPr>
                <w:sz w:val="16"/>
              </w:rPr>
            </w:pPr>
            <w:r>
              <w:rPr>
                <w:spacing w:val="-2"/>
                <w:sz w:val="16"/>
              </w:rPr>
              <w:t>222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Desarrollo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comunitario</w:t>
            </w:r>
          </w:p>
        </w:tc>
        <w:tc>
          <w:tcPr>
            <w:tcW w:w="3242" w:type="dxa"/>
          </w:tcPr>
          <w:p>
            <w:pPr>
              <w:pStyle w:val="TableParagraph"/>
              <w:spacing w:line="164" w:lineRule="exact" w:before="62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26,867,028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5"/>
          <w:type w:val="continuous"/>
          <w:pgSz w:w="12240" w:h="15840"/>
          <w:pgMar w:header="343" w:footer="0" w:top="2680" w:bottom="1098" w:left="740" w:right="580"/>
          <w:pgNumType w:start="1"/>
        </w:sect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7"/>
        <w:gridCol w:w="3287"/>
      </w:tblGrid>
      <w:tr>
        <w:trPr>
          <w:trHeight w:val="242" w:hRule="atLeast"/>
        </w:trPr>
        <w:tc>
          <w:tcPr>
            <w:tcW w:w="7417" w:type="dxa"/>
          </w:tcPr>
          <w:p>
            <w:pPr>
              <w:pStyle w:val="TableParagraph"/>
              <w:spacing w:line="178" w:lineRule="exact" w:before="0"/>
              <w:ind w:left="1129"/>
              <w:rPr>
                <w:sz w:val="16"/>
              </w:rPr>
            </w:pPr>
            <w:r>
              <w:rPr>
                <w:sz w:val="16"/>
              </w:rPr>
              <w:t>225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Vivienda</w:t>
            </w:r>
          </w:p>
        </w:tc>
        <w:tc>
          <w:tcPr>
            <w:tcW w:w="3287" w:type="dxa"/>
          </w:tcPr>
          <w:p>
            <w:pPr>
              <w:pStyle w:val="TableParagraph"/>
              <w:spacing w:line="178" w:lineRule="exact" w:before="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38,707,624</w:t>
            </w:r>
          </w:p>
        </w:tc>
      </w:tr>
      <w:tr>
        <w:trPr>
          <w:trHeight w:val="309" w:hRule="atLeast"/>
        </w:trPr>
        <w:tc>
          <w:tcPr>
            <w:tcW w:w="7417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pacing w:val="-2"/>
                <w:sz w:val="16"/>
              </w:rPr>
              <w:t>227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Desarrollo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regional</w:t>
            </w:r>
          </w:p>
        </w:tc>
        <w:tc>
          <w:tcPr>
            <w:tcW w:w="3287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178,004,333</w:t>
            </w:r>
          </w:p>
        </w:tc>
      </w:tr>
      <w:tr>
        <w:trPr>
          <w:trHeight w:val="307" w:hRule="atLeast"/>
        </w:trPr>
        <w:tc>
          <w:tcPr>
            <w:tcW w:w="7417" w:type="dxa"/>
          </w:tcPr>
          <w:p>
            <w:pPr>
              <w:pStyle w:val="TableParagraph"/>
              <w:spacing w:before="61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Salud</w:t>
            </w:r>
          </w:p>
        </w:tc>
        <w:tc>
          <w:tcPr>
            <w:tcW w:w="3287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4,797,253,625</w:t>
            </w:r>
          </w:p>
        </w:tc>
      </w:tr>
      <w:tr>
        <w:trPr>
          <w:trHeight w:val="304" w:hRule="atLeast"/>
        </w:trPr>
        <w:tc>
          <w:tcPr>
            <w:tcW w:w="7417" w:type="dxa"/>
          </w:tcPr>
          <w:p>
            <w:pPr>
              <w:pStyle w:val="TableParagraph"/>
              <w:spacing w:before="56"/>
              <w:ind w:left="1129"/>
              <w:rPr>
                <w:sz w:val="16"/>
              </w:rPr>
            </w:pPr>
            <w:r>
              <w:rPr>
                <w:sz w:val="16"/>
              </w:rPr>
              <w:t>232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Prestación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persona</w:t>
            </w:r>
          </w:p>
        </w:tc>
        <w:tc>
          <w:tcPr>
            <w:tcW w:w="3287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4,715,026,930</w:t>
            </w:r>
          </w:p>
        </w:tc>
      </w:tr>
      <w:tr>
        <w:trPr>
          <w:trHeight w:val="306" w:hRule="atLeast"/>
        </w:trPr>
        <w:tc>
          <w:tcPr>
            <w:tcW w:w="7417" w:type="dxa"/>
          </w:tcPr>
          <w:p>
            <w:pPr>
              <w:pStyle w:val="TableParagraph"/>
              <w:spacing w:before="58"/>
              <w:ind w:left="1129"/>
              <w:rPr>
                <w:sz w:val="16"/>
              </w:rPr>
            </w:pPr>
            <w:r>
              <w:rPr>
                <w:sz w:val="16"/>
              </w:rPr>
              <w:t>233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Generación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salud</w:t>
            </w:r>
          </w:p>
        </w:tc>
        <w:tc>
          <w:tcPr>
            <w:tcW w:w="328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4,177,429</w:t>
            </w:r>
          </w:p>
        </w:tc>
      </w:tr>
      <w:tr>
        <w:trPr>
          <w:trHeight w:val="309" w:hRule="atLeast"/>
        </w:trPr>
        <w:tc>
          <w:tcPr>
            <w:tcW w:w="7417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234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Rectoría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salud</w:t>
            </w:r>
          </w:p>
        </w:tc>
        <w:tc>
          <w:tcPr>
            <w:tcW w:w="3287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78,049,266</w:t>
            </w:r>
          </w:p>
        </w:tc>
      </w:tr>
      <w:tr>
        <w:trPr>
          <w:trHeight w:val="307" w:hRule="atLeast"/>
        </w:trPr>
        <w:tc>
          <w:tcPr>
            <w:tcW w:w="7417" w:type="dxa"/>
          </w:tcPr>
          <w:p>
            <w:pPr>
              <w:pStyle w:val="TableParagraph"/>
              <w:spacing w:before="61"/>
              <w:ind w:left="6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Recreación,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cultura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manifestaciones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sociales</w:t>
            </w:r>
          </w:p>
        </w:tc>
        <w:tc>
          <w:tcPr>
            <w:tcW w:w="3287" w:type="dxa"/>
          </w:tcPr>
          <w:p>
            <w:pPr>
              <w:pStyle w:val="TableParagraph"/>
              <w:spacing w:before="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387,368,929</w:t>
            </w:r>
          </w:p>
        </w:tc>
      </w:tr>
      <w:tr>
        <w:trPr>
          <w:trHeight w:val="304" w:hRule="atLeast"/>
        </w:trPr>
        <w:tc>
          <w:tcPr>
            <w:tcW w:w="7417" w:type="dxa"/>
          </w:tcPr>
          <w:p>
            <w:pPr>
              <w:pStyle w:val="TableParagraph"/>
              <w:spacing w:before="56"/>
              <w:ind w:left="1129"/>
              <w:rPr>
                <w:sz w:val="16"/>
              </w:rPr>
            </w:pPr>
            <w:r>
              <w:rPr>
                <w:sz w:val="16"/>
              </w:rPr>
              <w:t>241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Deporte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recreación</w:t>
            </w:r>
          </w:p>
        </w:tc>
        <w:tc>
          <w:tcPr>
            <w:tcW w:w="3287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158,622,864</w:t>
            </w:r>
          </w:p>
        </w:tc>
      </w:tr>
      <w:tr>
        <w:trPr>
          <w:trHeight w:val="309" w:hRule="atLeast"/>
        </w:trPr>
        <w:tc>
          <w:tcPr>
            <w:tcW w:w="7417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242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Cultura</w:t>
            </w:r>
          </w:p>
        </w:tc>
        <w:tc>
          <w:tcPr>
            <w:tcW w:w="3287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228,746,065</w:t>
            </w:r>
          </w:p>
        </w:tc>
      </w:tr>
      <w:tr>
        <w:trPr>
          <w:trHeight w:val="306" w:hRule="atLeast"/>
        </w:trPr>
        <w:tc>
          <w:tcPr>
            <w:tcW w:w="7417" w:type="dxa"/>
          </w:tcPr>
          <w:p>
            <w:pPr>
              <w:pStyle w:val="TableParagraph"/>
              <w:spacing w:before="61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Educación</w:t>
            </w:r>
          </w:p>
        </w:tc>
        <w:tc>
          <w:tcPr>
            <w:tcW w:w="3287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36,808,129,979</w:t>
            </w:r>
          </w:p>
        </w:tc>
      </w:tr>
      <w:tr>
        <w:trPr>
          <w:trHeight w:val="304" w:hRule="atLeast"/>
        </w:trPr>
        <w:tc>
          <w:tcPr>
            <w:tcW w:w="7417" w:type="dxa"/>
          </w:tcPr>
          <w:p>
            <w:pPr>
              <w:pStyle w:val="TableParagraph"/>
              <w:spacing w:before="56"/>
              <w:ind w:left="1129"/>
              <w:rPr>
                <w:sz w:val="16"/>
              </w:rPr>
            </w:pPr>
            <w:r>
              <w:rPr>
                <w:sz w:val="16"/>
              </w:rPr>
              <w:t>251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básica</w:t>
            </w:r>
          </w:p>
        </w:tc>
        <w:tc>
          <w:tcPr>
            <w:tcW w:w="3287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23,230,966,143</w:t>
            </w:r>
          </w:p>
        </w:tc>
      </w:tr>
      <w:tr>
        <w:trPr>
          <w:trHeight w:val="307" w:hRule="atLeast"/>
        </w:trPr>
        <w:tc>
          <w:tcPr>
            <w:tcW w:w="7417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252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superior</w:t>
            </w:r>
          </w:p>
        </w:tc>
        <w:tc>
          <w:tcPr>
            <w:tcW w:w="3287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2,596,273,468</w:t>
            </w:r>
          </w:p>
        </w:tc>
      </w:tr>
      <w:tr>
        <w:trPr>
          <w:trHeight w:val="307" w:hRule="atLeast"/>
        </w:trPr>
        <w:tc>
          <w:tcPr>
            <w:tcW w:w="7417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253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superior</w:t>
            </w:r>
          </w:p>
        </w:tc>
        <w:tc>
          <w:tcPr>
            <w:tcW w:w="3287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9,842,855,096</w:t>
            </w:r>
          </w:p>
        </w:tc>
      </w:tr>
      <w:tr>
        <w:trPr>
          <w:trHeight w:val="307" w:hRule="atLeast"/>
        </w:trPr>
        <w:tc>
          <w:tcPr>
            <w:tcW w:w="7417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255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adultos</w:t>
            </w:r>
          </w:p>
        </w:tc>
        <w:tc>
          <w:tcPr>
            <w:tcW w:w="3287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119,540,170</w:t>
            </w:r>
          </w:p>
        </w:tc>
      </w:tr>
      <w:tr>
        <w:trPr>
          <w:trHeight w:val="309" w:hRule="atLeast"/>
        </w:trPr>
        <w:tc>
          <w:tcPr>
            <w:tcW w:w="7417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256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inherentes</w:t>
            </w:r>
          </w:p>
        </w:tc>
        <w:tc>
          <w:tcPr>
            <w:tcW w:w="3287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1,018,495,102</w:t>
            </w:r>
          </w:p>
        </w:tc>
      </w:tr>
      <w:tr>
        <w:trPr>
          <w:trHeight w:val="306" w:hRule="atLeast"/>
        </w:trPr>
        <w:tc>
          <w:tcPr>
            <w:tcW w:w="7417" w:type="dxa"/>
          </w:tcPr>
          <w:p>
            <w:pPr>
              <w:pStyle w:val="TableParagraph"/>
              <w:spacing w:before="61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Protección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3287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8,482,262,284</w:t>
            </w:r>
          </w:p>
        </w:tc>
      </w:tr>
      <w:tr>
        <w:trPr>
          <w:trHeight w:val="304" w:hRule="atLeast"/>
        </w:trPr>
        <w:tc>
          <w:tcPr>
            <w:tcW w:w="7417" w:type="dxa"/>
          </w:tcPr>
          <w:p>
            <w:pPr>
              <w:pStyle w:val="TableParagraph"/>
              <w:spacing w:before="56"/>
              <w:ind w:left="1129"/>
              <w:rPr>
                <w:sz w:val="16"/>
              </w:rPr>
            </w:pPr>
            <w:r>
              <w:rPr>
                <w:sz w:val="16"/>
              </w:rPr>
              <w:t>261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Enfermedad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incapacidad</w:t>
            </w:r>
          </w:p>
        </w:tc>
        <w:tc>
          <w:tcPr>
            <w:tcW w:w="3287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151,386,184</w:t>
            </w:r>
          </w:p>
        </w:tc>
      </w:tr>
      <w:tr>
        <w:trPr>
          <w:trHeight w:val="307" w:hRule="atLeast"/>
        </w:trPr>
        <w:tc>
          <w:tcPr>
            <w:tcW w:w="7417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262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Edad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avanzada</w:t>
            </w:r>
          </w:p>
        </w:tc>
        <w:tc>
          <w:tcPr>
            <w:tcW w:w="3287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6,603,397,745</w:t>
            </w:r>
          </w:p>
        </w:tc>
      </w:tr>
      <w:tr>
        <w:trPr>
          <w:trHeight w:val="307" w:hRule="atLeast"/>
        </w:trPr>
        <w:tc>
          <w:tcPr>
            <w:tcW w:w="7417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263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Familia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hijos</w:t>
            </w:r>
          </w:p>
        </w:tc>
        <w:tc>
          <w:tcPr>
            <w:tcW w:w="3287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997,043,550</w:t>
            </w:r>
          </w:p>
        </w:tc>
      </w:tr>
      <w:tr>
        <w:trPr>
          <w:trHeight w:val="307" w:hRule="atLeast"/>
        </w:trPr>
        <w:tc>
          <w:tcPr>
            <w:tcW w:w="7417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267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Indígenas</w:t>
            </w:r>
          </w:p>
        </w:tc>
        <w:tc>
          <w:tcPr>
            <w:tcW w:w="3287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19,148,621</w:t>
            </w:r>
          </w:p>
        </w:tc>
      </w:tr>
      <w:tr>
        <w:trPr>
          <w:trHeight w:val="307" w:hRule="atLeast"/>
        </w:trPr>
        <w:tc>
          <w:tcPr>
            <w:tcW w:w="7417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268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grupos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vulnerables</w:t>
            </w:r>
          </w:p>
        </w:tc>
        <w:tc>
          <w:tcPr>
            <w:tcW w:w="3287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700,949,088</w:t>
            </w:r>
          </w:p>
        </w:tc>
      </w:tr>
      <w:tr>
        <w:trPr>
          <w:trHeight w:val="309" w:hRule="atLeast"/>
        </w:trPr>
        <w:tc>
          <w:tcPr>
            <w:tcW w:w="7417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269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asistencia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3287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10,337,096</w:t>
            </w:r>
          </w:p>
        </w:tc>
      </w:tr>
      <w:tr>
        <w:trPr>
          <w:trHeight w:val="306" w:hRule="atLeast"/>
        </w:trPr>
        <w:tc>
          <w:tcPr>
            <w:tcW w:w="7417" w:type="dxa"/>
          </w:tcPr>
          <w:p>
            <w:pPr>
              <w:pStyle w:val="TableParagraph"/>
              <w:spacing w:before="60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Otros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asuntos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sociales</w:t>
            </w:r>
          </w:p>
        </w:tc>
        <w:tc>
          <w:tcPr>
            <w:tcW w:w="3287" w:type="dxa"/>
          </w:tcPr>
          <w:p>
            <w:pPr>
              <w:pStyle w:val="TableParagraph"/>
              <w:spacing w:before="60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13,112,734</w:t>
            </w:r>
          </w:p>
        </w:tc>
      </w:tr>
      <w:tr>
        <w:trPr>
          <w:trHeight w:val="307" w:hRule="atLeast"/>
        </w:trPr>
        <w:tc>
          <w:tcPr>
            <w:tcW w:w="7417" w:type="dxa"/>
          </w:tcPr>
          <w:p>
            <w:pPr>
              <w:pStyle w:val="TableParagraph"/>
              <w:spacing w:before="56"/>
              <w:ind w:left="1129"/>
              <w:rPr>
                <w:sz w:val="16"/>
              </w:rPr>
            </w:pPr>
            <w:r>
              <w:rPr>
                <w:sz w:val="16"/>
              </w:rPr>
              <w:t>271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sociales</w:t>
            </w:r>
          </w:p>
        </w:tc>
        <w:tc>
          <w:tcPr>
            <w:tcW w:w="3287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13,112,734</w:t>
            </w:r>
          </w:p>
        </w:tc>
      </w:tr>
      <w:tr>
        <w:trPr>
          <w:trHeight w:val="309" w:hRule="atLeast"/>
        </w:trPr>
        <w:tc>
          <w:tcPr>
            <w:tcW w:w="7417" w:type="dxa"/>
          </w:tcPr>
          <w:p>
            <w:pPr>
              <w:pStyle w:val="TableParagraph"/>
              <w:spacing w:before="6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Económico</w:t>
            </w:r>
          </w:p>
        </w:tc>
        <w:tc>
          <w:tcPr>
            <w:tcW w:w="3287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5,361,847,398</w:t>
            </w:r>
          </w:p>
        </w:tc>
      </w:tr>
      <w:tr>
        <w:trPr>
          <w:trHeight w:val="304" w:hRule="atLeast"/>
        </w:trPr>
        <w:tc>
          <w:tcPr>
            <w:tcW w:w="7417" w:type="dxa"/>
          </w:tcPr>
          <w:p>
            <w:pPr>
              <w:pStyle w:val="TableParagraph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Asuntos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económicos,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comerciales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laborales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general</w:t>
            </w:r>
          </w:p>
        </w:tc>
        <w:tc>
          <w:tcPr>
            <w:tcW w:w="3287" w:type="dxa"/>
          </w:tcPr>
          <w:p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591,399,927</w:t>
            </w:r>
          </w:p>
        </w:tc>
      </w:tr>
      <w:tr>
        <w:trPr>
          <w:trHeight w:val="304" w:hRule="atLeast"/>
        </w:trPr>
        <w:tc>
          <w:tcPr>
            <w:tcW w:w="7417" w:type="dxa"/>
          </w:tcPr>
          <w:p>
            <w:pPr>
              <w:pStyle w:val="TableParagraph"/>
              <w:spacing w:before="56"/>
              <w:ind w:left="1129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económicos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comerciales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3287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223,304,192</w:t>
            </w:r>
          </w:p>
        </w:tc>
      </w:tr>
      <w:tr>
        <w:trPr>
          <w:trHeight w:val="309" w:hRule="atLeast"/>
        </w:trPr>
        <w:tc>
          <w:tcPr>
            <w:tcW w:w="7417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laborales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generales</w:t>
            </w:r>
          </w:p>
        </w:tc>
        <w:tc>
          <w:tcPr>
            <w:tcW w:w="3287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368,095,735</w:t>
            </w:r>
          </w:p>
        </w:tc>
      </w:tr>
      <w:tr>
        <w:trPr>
          <w:trHeight w:val="306" w:hRule="atLeast"/>
        </w:trPr>
        <w:tc>
          <w:tcPr>
            <w:tcW w:w="7417" w:type="dxa"/>
          </w:tcPr>
          <w:p>
            <w:pPr>
              <w:pStyle w:val="TableParagraph"/>
              <w:spacing w:before="60"/>
              <w:ind w:left="6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Agropecuaria,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silvicultura,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pesca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caza</w:t>
            </w:r>
          </w:p>
        </w:tc>
        <w:tc>
          <w:tcPr>
            <w:tcW w:w="3287" w:type="dxa"/>
          </w:tcPr>
          <w:p>
            <w:pPr>
              <w:pStyle w:val="TableParagraph"/>
              <w:spacing w:before="60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1,113,823,541</w:t>
            </w:r>
          </w:p>
        </w:tc>
      </w:tr>
      <w:tr>
        <w:trPr>
          <w:trHeight w:val="304" w:hRule="atLeast"/>
        </w:trPr>
        <w:tc>
          <w:tcPr>
            <w:tcW w:w="7417" w:type="dxa"/>
          </w:tcPr>
          <w:p>
            <w:pPr>
              <w:pStyle w:val="TableParagraph"/>
              <w:spacing w:before="56"/>
              <w:ind w:left="1129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Agropecuaria</w:t>
            </w:r>
          </w:p>
        </w:tc>
        <w:tc>
          <w:tcPr>
            <w:tcW w:w="3287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868,125,301</w:t>
            </w:r>
          </w:p>
        </w:tc>
      </w:tr>
      <w:tr>
        <w:trPr>
          <w:trHeight w:val="309" w:hRule="atLeast"/>
        </w:trPr>
        <w:tc>
          <w:tcPr>
            <w:tcW w:w="7417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Acuacultura,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pesca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caza</w:t>
            </w:r>
          </w:p>
        </w:tc>
        <w:tc>
          <w:tcPr>
            <w:tcW w:w="3287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245,698,240</w:t>
            </w:r>
          </w:p>
        </w:tc>
      </w:tr>
      <w:tr>
        <w:trPr>
          <w:trHeight w:val="307" w:hRule="atLeast"/>
        </w:trPr>
        <w:tc>
          <w:tcPr>
            <w:tcW w:w="7417" w:type="dxa"/>
          </w:tcPr>
          <w:p>
            <w:pPr>
              <w:pStyle w:val="TableParagraph"/>
              <w:spacing w:before="61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Transporte</w:t>
            </w:r>
          </w:p>
        </w:tc>
        <w:tc>
          <w:tcPr>
            <w:tcW w:w="3287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3,170,103,686</w:t>
            </w:r>
          </w:p>
        </w:tc>
      </w:tr>
      <w:tr>
        <w:trPr>
          <w:trHeight w:val="307" w:hRule="atLeast"/>
        </w:trPr>
        <w:tc>
          <w:tcPr>
            <w:tcW w:w="7417" w:type="dxa"/>
          </w:tcPr>
          <w:p>
            <w:pPr>
              <w:pStyle w:val="TableParagraph"/>
              <w:spacing w:before="56"/>
              <w:ind w:left="1129"/>
              <w:rPr>
                <w:sz w:val="16"/>
              </w:rPr>
            </w:pPr>
            <w:r>
              <w:rPr>
                <w:sz w:val="16"/>
              </w:rPr>
              <w:t>351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carretera</w:t>
            </w:r>
          </w:p>
        </w:tc>
        <w:tc>
          <w:tcPr>
            <w:tcW w:w="3287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3,170,103,686</w:t>
            </w:r>
          </w:p>
        </w:tc>
      </w:tr>
      <w:tr>
        <w:trPr>
          <w:trHeight w:val="306" w:hRule="atLeast"/>
        </w:trPr>
        <w:tc>
          <w:tcPr>
            <w:tcW w:w="7417" w:type="dxa"/>
          </w:tcPr>
          <w:p>
            <w:pPr>
              <w:pStyle w:val="TableParagraph"/>
              <w:spacing w:before="61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Turismo</w:t>
            </w:r>
          </w:p>
        </w:tc>
        <w:tc>
          <w:tcPr>
            <w:tcW w:w="3287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210,104,932</w:t>
            </w:r>
          </w:p>
        </w:tc>
      </w:tr>
      <w:tr>
        <w:trPr>
          <w:trHeight w:val="306" w:hRule="atLeast"/>
        </w:trPr>
        <w:tc>
          <w:tcPr>
            <w:tcW w:w="7417" w:type="dxa"/>
          </w:tcPr>
          <w:p>
            <w:pPr>
              <w:pStyle w:val="TableParagraph"/>
              <w:spacing w:before="56"/>
              <w:ind w:left="1129"/>
              <w:rPr>
                <w:sz w:val="16"/>
              </w:rPr>
            </w:pPr>
            <w:r>
              <w:rPr>
                <w:sz w:val="16"/>
              </w:rPr>
              <w:t>371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3287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210,104,932</w:t>
            </w:r>
          </w:p>
        </w:tc>
      </w:tr>
      <w:tr>
        <w:trPr>
          <w:trHeight w:val="307" w:hRule="atLeast"/>
        </w:trPr>
        <w:tc>
          <w:tcPr>
            <w:tcW w:w="7417" w:type="dxa"/>
          </w:tcPr>
          <w:p>
            <w:pPr>
              <w:pStyle w:val="TableParagraph"/>
              <w:spacing w:before="61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Ciencia,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tecnología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innovación</w:t>
            </w:r>
          </w:p>
        </w:tc>
        <w:tc>
          <w:tcPr>
            <w:tcW w:w="3287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276,415,312</w:t>
            </w:r>
          </w:p>
        </w:tc>
      </w:tr>
      <w:tr>
        <w:trPr>
          <w:trHeight w:val="304" w:hRule="atLeast"/>
        </w:trPr>
        <w:tc>
          <w:tcPr>
            <w:tcW w:w="7417" w:type="dxa"/>
          </w:tcPr>
          <w:p>
            <w:pPr>
              <w:pStyle w:val="TableParagraph"/>
              <w:spacing w:before="56"/>
              <w:ind w:left="1129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científica</w:t>
            </w:r>
          </w:p>
        </w:tc>
        <w:tc>
          <w:tcPr>
            <w:tcW w:w="3287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134,477,560</w:t>
            </w:r>
          </w:p>
        </w:tc>
      </w:tr>
      <w:tr>
        <w:trPr>
          <w:trHeight w:val="309" w:hRule="atLeast"/>
        </w:trPr>
        <w:tc>
          <w:tcPr>
            <w:tcW w:w="7417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pacing w:val="-2"/>
                <w:sz w:val="16"/>
              </w:rPr>
              <w:t>382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Desarrollo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tecnológico</w:t>
            </w:r>
          </w:p>
        </w:tc>
        <w:tc>
          <w:tcPr>
            <w:tcW w:w="3287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141,937,752</w:t>
            </w:r>
          </w:p>
        </w:tc>
      </w:tr>
      <w:tr>
        <w:trPr>
          <w:trHeight w:val="309" w:hRule="atLeast"/>
        </w:trPr>
        <w:tc>
          <w:tcPr>
            <w:tcW w:w="7417" w:type="dxa"/>
          </w:tcPr>
          <w:p>
            <w:pPr>
              <w:pStyle w:val="TableParagraph"/>
              <w:spacing w:before="6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Otras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clasificadas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funciones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anteriores</w:t>
            </w:r>
          </w:p>
        </w:tc>
        <w:tc>
          <w:tcPr>
            <w:tcW w:w="3287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13,241,212,226</w:t>
            </w:r>
          </w:p>
        </w:tc>
      </w:tr>
      <w:tr>
        <w:trPr>
          <w:trHeight w:val="431" w:hRule="atLeast"/>
        </w:trPr>
        <w:tc>
          <w:tcPr>
            <w:tcW w:w="7417" w:type="dxa"/>
          </w:tcPr>
          <w:p>
            <w:pPr>
              <w:pStyle w:val="TableParagraph"/>
              <w:spacing w:line="190" w:lineRule="atLeast" w:before="33"/>
              <w:ind w:left="650" w:right="1725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Transacciones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deuda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costo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financiero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la </w:t>
            </w:r>
            <w:r>
              <w:rPr>
                <w:b/>
                <w:spacing w:val="-2"/>
                <w:sz w:val="16"/>
              </w:rPr>
              <w:t>deuda</w:t>
            </w:r>
          </w:p>
        </w:tc>
        <w:tc>
          <w:tcPr>
            <w:tcW w:w="3287" w:type="dxa"/>
          </w:tcPr>
          <w:p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740,427,579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2240" w:h="15840"/>
          <w:pgMar w:header="343" w:footer="0" w:top="2680" w:bottom="705" w:left="740" w:right="580"/>
        </w:sectPr>
      </w:pPr>
    </w:p>
    <w:tbl>
      <w:tblPr>
        <w:tblW w:w="0" w:type="auto"/>
        <w:jc w:val="left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4"/>
        <w:gridCol w:w="3341"/>
      </w:tblGrid>
      <w:tr>
        <w:trPr>
          <w:trHeight w:val="253" w:hRule="atLeast"/>
        </w:trPr>
        <w:tc>
          <w:tcPr>
            <w:tcW w:w="6764" w:type="dxa"/>
          </w:tcPr>
          <w:p>
            <w:pPr>
              <w:pStyle w:val="TableParagraph"/>
              <w:spacing w:line="178" w:lineRule="exact" w:before="0"/>
              <w:ind w:left="529"/>
              <w:rPr>
                <w:sz w:val="16"/>
              </w:rPr>
            </w:pPr>
            <w:r>
              <w:rPr>
                <w:sz w:val="16"/>
              </w:rPr>
              <w:t>411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Deuda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interna</w:t>
            </w:r>
          </w:p>
        </w:tc>
        <w:tc>
          <w:tcPr>
            <w:tcW w:w="3341" w:type="dxa"/>
          </w:tcPr>
          <w:p>
            <w:pPr>
              <w:pStyle w:val="TableParagraph"/>
              <w:spacing w:before="2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740,427,579</w:t>
            </w:r>
          </w:p>
        </w:tc>
      </w:tr>
      <w:tr>
        <w:trPr>
          <w:trHeight w:val="252" w:hRule="atLeast"/>
        </w:trPr>
        <w:tc>
          <w:tcPr>
            <w:tcW w:w="6764" w:type="dxa"/>
          </w:tcPr>
          <w:p>
            <w:pPr>
              <w:pStyle w:val="TableParagraph"/>
              <w:spacing w:line="169" w:lineRule="exact" w:before="63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Transferencias,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participaciones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aportaciones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entre</w:t>
            </w:r>
          </w:p>
        </w:tc>
        <w:tc>
          <w:tcPr>
            <w:tcW w:w="3341" w:type="dxa"/>
          </w:tcPr>
          <w:p>
            <w:pPr>
              <w:pStyle w:val="TableParagraph"/>
              <w:spacing w:line="171" w:lineRule="exact" w:before="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12,500,784,647</w:t>
            </w:r>
          </w:p>
        </w:tc>
      </w:tr>
      <w:tr>
        <w:trPr>
          <w:trHeight w:val="364" w:hRule="atLeast"/>
        </w:trPr>
        <w:tc>
          <w:tcPr>
            <w:tcW w:w="6764" w:type="dxa"/>
          </w:tcPr>
          <w:p>
            <w:pPr>
              <w:pStyle w:val="TableParagraph"/>
              <w:spacing w:line="178" w:lineRule="exact"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diferentes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niveles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órdenes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gobierno</w:t>
            </w:r>
          </w:p>
          <w:p>
            <w:pPr>
              <w:pStyle w:val="TableParagraph"/>
              <w:spacing w:line="166" w:lineRule="exact" w:before="0"/>
              <w:ind w:left="529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Participaciones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diferentes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niveles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órdenes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3341" w:type="dxa"/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3" w:lineRule="exact" w:before="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12,500,784,647</w:t>
            </w:r>
          </w:p>
        </w:tc>
      </w:tr>
      <w:tr>
        <w:trPr>
          <w:trHeight w:val="177" w:hRule="atLeast"/>
        </w:trPr>
        <w:tc>
          <w:tcPr>
            <w:tcW w:w="6764" w:type="dxa"/>
          </w:tcPr>
          <w:p>
            <w:pPr>
              <w:pStyle w:val="TableParagraph"/>
              <w:spacing w:line="157" w:lineRule="exact" w:before="0"/>
              <w:ind w:left="529"/>
              <w:rPr>
                <w:sz w:val="16"/>
              </w:rPr>
            </w:pPr>
            <w:r>
              <w:rPr>
                <w:spacing w:val="-2"/>
                <w:sz w:val="16"/>
              </w:rPr>
              <w:t>gobierno</w:t>
            </w:r>
          </w:p>
        </w:tc>
        <w:tc>
          <w:tcPr>
            <w:tcW w:w="334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header="343" w:footer="0" w:top="2680" w:bottom="280" w:left="7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272960">
          <wp:simplePos x="0" y="0"/>
          <wp:positionH relativeFrom="page">
            <wp:posOffset>512063</wp:posOffset>
          </wp:positionH>
          <wp:positionV relativeFrom="page">
            <wp:posOffset>217931</wp:posOffset>
          </wp:positionV>
          <wp:extent cx="581405" cy="95402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405" cy="954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33.540001pt;margin-top:99.660004pt;width:557.76pt;height:35.28pt;mso-position-horizontal-relative:page;mso-position-vertical-relative:page;z-index:-16043008" id="docshape1" filled="true" fillcolor="#5a2034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60004pt;margin-top:59.003658pt;width:360.05pt;height:36.35pt;mso-position-horizontal-relative:page;mso-position-vertical-relative:page;z-index:-16042496" type="#_x0000_t202" id="docshape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Anexo</w:t>
                </w:r>
                <w:r>
                  <w:rPr>
                    <w:spacing w:val="-13"/>
                  </w:rPr>
                  <w:t> </w:t>
                </w:r>
                <w:r>
                  <w:rPr>
                    <w:spacing w:val="-5"/>
                  </w:rPr>
                  <w:t>13</w:t>
                </w:r>
              </w:p>
              <w:p>
                <w:pPr>
                  <w:pStyle w:val="BodyText"/>
                  <w:spacing w:before="53"/>
                  <w:ind w:left="20"/>
                </w:pPr>
                <w:r>
                  <w:rPr/>
                  <w:t>Gasto</w:t>
                </w:r>
                <w:r>
                  <w:rPr>
                    <w:spacing w:val="-10"/>
                  </w:rPr>
                  <w:t> </w:t>
                </w:r>
                <w:r>
                  <w:rPr/>
                  <w:t>Neto</w:t>
                </w:r>
                <w:r>
                  <w:rPr>
                    <w:spacing w:val="-9"/>
                  </w:rPr>
                  <w:t> </w:t>
                </w:r>
                <w:r>
                  <w:rPr/>
                  <w:t>Total</w:t>
                </w:r>
                <w:r>
                  <w:rPr>
                    <w:spacing w:val="-9"/>
                  </w:rPr>
                  <w:t> </w:t>
                </w:r>
                <w:r>
                  <w:rPr/>
                  <w:t>por</w:t>
                </w:r>
                <w:r>
                  <w:rPr>
                    <w:spacing w:val="-10"/>
                  </w:rPr>
                  <w:t> </w:t>
                </w:r>
                <w:r>
                  <w:rPr/>
                  <w:t>Finalidad,</w:t>
                </w:r>
                <w:r>
                  <w:rPr>
                    <w:spacing w:val="-8"/>
                  </w:rPr>
                  <w:t> </w:t>
                </w:r>
                <w:r>
                  <w:rPr/>
                  <w:t>Función</w:t>
                </w:r>
                <w:r>
                  <w:rPr>
                    <w:spacing w:val="-10"/>
                  </w:rPr>
                  <w:t> </w:t>
                </w:r>
                <w:r>
                  <w:rPr/>
                  <w:t>y</w:t>
                </w:r>
                <w:r>
                  <w:rPr>
                    <w:spacing w:val="-13"/>
                  </w:rPr>
                  <w:t> </w:t>
                </w:r>
                <w:r>
                  <w:rPr>
                    <w:spacing w:val="-2"/>
                  </w:rPr>
                  <w:t>Subfunción</w:t>
                </w:r>
              </w:p>
            </w:txbxContent>
          </v:textbox>
          <w10:wrap type="none"/>
        </v:shape>
      </w:pict>
    </w:r>
    <w:r>
      <w:rPr/>
      <w:pict>
        <v:shape style="position:absolute;margin-left:49.1605pt;margin-top:100.952538pt;width:110.75pt;height:33.85pt;mso-position-horizontal-relative:page;mso-position-vertical-relative:page;z-index:-16041984" type="#_x0000_t202" id="docshape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Finalidad</w:t>
                </w:r>
              </w:p>
              <w:p>
                <w:pPr>
                  <w:spacing w:before="18"/>
                  <w:ind w:left="634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Función</w:t>
                </w:r>
              </w:p>
              <w:p>
                <w:pPr>
                  <w:spacing w:before="3"/>
                  <w:ind w:left="1204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Subfunción</w:t>
                </w:r>
              </w:p>
            </w:txbxContent>
          </v:textbox>
          <w10:wrap type="none"/>
        </v:shape>
      </w:pict>
    </w:r>
    <w:r>
      <w:rPr/>
      <w:pict>
        <v:shape style="position:absolute;margin-left:547.009888pt;margin-top:109.952538pt;width:29pt;height:12.1pt;mso-position-horizontal-relative:page;mso-position-vertical-relative:page;z-index:-16041472" type="#_x0000_t202" id="docshape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Monto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9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dc:title>Seagate Crystal Reports - rpt_P</dc:title>
  <dcterms:created xsi:type="dcterms:W3CDTF">2026-02-09T19:09:58Z</dcterms:created>
  <dcterms:modified xsi:type="dcterms:W3CDTF">2026-02-09T19:09:58Z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2026-02-09T00:00:00Z</vt:filetime>
  </property>
  <property fmtid="{D5CDD505-2E9C-101B-9397-08002B2CF9AE}" pid="5" name="Producer">
    <vt:lpwstr>Acrobat Distiller 22.0 (Windows)</vt:lpwstr>
  </property>
</Properties>
</file>