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14"/>
        <w:ind w:left="141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595122</wp:posOffset>
            </wp:positionH>
            <wp:positionV relativeFrom="paragraph">
              <wp:posOffset>-433427</wp:posOffset>
            </wp:positionV>
            <wp:extent cx="580644" cy="9540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4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Secretaría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Obras</w:t>
      </w:r>
      <w:r>
        <w:rPr>
          <w:spacing w:val="-9"/>
        </w:rPr>
        <w:t> </w:t>
      </w:r>
      <w:r>
        <w:rPr/>
        <w:t>Públicas</w:t>
      </w:r>
      <w:r>
        <w:rPr>
          <w:spacing w:val="-10"/>
        </w:rPr>
        <w:t> </w:t>
      </w:r>
      <w:r>
        <w:rPr>
          <w:spacing w:val="-2"/>
        </w:rPr>
        <w:t>(SOP)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18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5"/>
        <w:gridCol w:w="4364"/>
        <w:gridCol w:w="2605"/>
      </w:tblGrid>
      <w:tr>
        <w:trPr>
          <w:trHeight w:val="705" w:hRule="atLeast"/>
        </w:trPr>
        <w:tc>
          <w:tcPr>
            <w:tcW w:w="7725" w:type="dxa"/>
            <w:shd w:val="clear" w:color="auto" w:fill="5B2135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6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Resumen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por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Capítulo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Gasto</w:t>
            </w:r>
          </w:p>
        </w:tc>
        <w:tc>
          <w:tcPr>
            <w:tcW w:w="4364" w:type="dxa"/>
            <w:shd w:val="clear" w:color="auto" w:fill="5B213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5" w:type="dxa"/>
            <w:shd w:val="clear" w:color="auto" w:fill="5B2135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1209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Monto</w:t>
            </w:r>
          </w:p>
        </w:tc>
      </w:tr>
      <w:tr>
        <w:trPr>
          <w:trHeight w:val="254" w:hRule="atLeast"/>
        </w:trPr>
        <w:tc>
          <w:tcPr>
            <w:tcW w:w="7725" w:type="dxa"/>
          </w:tcPr>
          <w:p>
            <w:pPr>
              <w:pStyle w:val="TableParagraph"/>
              <w:spacing w:line="167" w:lineRule="exact" w:before="67"/>
              <w:ind w:left="164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personales</w:t>
            </w:r>
          </w:p>
        </w:tc>
        <w:tc>
          <w:tcPr>
            <w:tcW w:w="4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spacing w:line="167" w:lineRule="exact" w:before="67"/>
              <w:ind w:right="12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68,847,320</w:t>
            </w:r>
          </w:p>
        </w:tc>
      </w:tr>
      <w:tr>
        <w:trPr>
          <w:trHeight w:val="184" w:hRule="atLeast"/>
        </w:trPr>
        <w:tc>
          <w:tcPr>
            <w:tcW w:w="7725" w:type="dxa"/>
          </w:tcPr>
          <w:p>
            <w:pPr>
              <w:pStyle w:val="TableParagraph"/>
              <w:spacing w:line="165" w:lineRule="exact"/>
              <w:ind w:left="164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suministros</w:t>
            </w:r>
          </w:p>
        </w:tc>
        <w:tc>
          <w:tcPr>
            <w:tcW w:w="43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spacing w:line="165" w:lineRule="exact"/>
              <w:ind w:right="12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3,698,841</w:t>
            </w:r>
          </w:p>
        </w:tc>
      </w:tr>
      <w:tr>
        <w:trPr>
          <w:trHeight w:val="185" w:hRule="atLeast"/>
        </w:trPr>
        <w:tc>
          <w:tcPr>
            <w:tcW w:w="7725" w:type="dxa"/>
          </w:tcPr>
          <w:p>
            <w:pPr>
              <w:pStyle w:val="TableParagraph"/>
              <w:spacing w:line="165" w:lineRule="exact"/>
              <w:ind w:left="164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43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spacing w:line="165" w:lineRule="exact"/>
              <w:ind w:right="12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10,548,720</w:t>
            </w:r>
          </w:p>
        </w:tc>
      </w:tr>
      <w:tr>
        <w:trPr>
          <w:trHeight w:val="185" w:hRule="atLeast"/>
        </w:trPr>
        <w:tc>
          <w:tcPr>
            <w:tcW w:w="7725" w:type="dxa"/>
          </w:tcPr>
          <w:p>
            <w:pPr>
              <w:pStyle w:val="TableParagraph"/>
              <w:spacing w:line="165" w:lineRule="exact"/>
              <w:ind w:left="164"/>
              <w:rPr>
                <w:sz w:val="16"/>
              </w:rPr>
            </w:pPr>
            <w:r>
              <w:rPr>
                <w:sz w:val="16"/>
              </w:rPr>
              <w:t>Transferencias,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asignaciones,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subsidios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ayudas</w:t>
            </w:r>
          </w:p>
        </w:tc>
        <w:tc>
          <w:tcPr>
            <w:tcW w:w="43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spacing w:line="165" w:lineRule="exact"/>
              <w:ind w:right="12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2,066,509</w:t>
            </w:r>
          </w:p>
        </w:tc>
      </w:tr>
      <w:tr>
        <w:trPr>
          <w:trHeight w:val="184" w:hRule="atLeast"/>
        </w:trPr>
        <w:tc>
          <w:tcPr>
            <w:tcW w:w="7725" w:type="dxa"/>
          </w:tcPr>
          <w:p>
            <w:pPr>
              <w:pStyle w:val="TableParagraph"/>
              <w:spacing w:line="165" w:lineRule="exact"/>
              <w:ind w:left="164"/>
              <w:rPr>
                <w:sz w:val="16"/>
              </w:rPr>
            </w:pPr>
            <w:r>
              <w:rPr>
                <w:sz w:val="16"/>
              </w:rPr>
              <w:t>Inversión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43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spacing w:line="165" w:lineRule="exact"/>
              <w:ind w:right="12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1,299,385,000</w:t>
            </w:r>
          </w:p>
        </w:tc>
      </w:tr>
      <w:tr>
        <w:trPr>
          <w:trHeight w:val="186" w:hRule="atLeast"/>
        </w:trPr>
        <w:tc>
          <w:tcPr>
            <w:tcW w:w="7725" w:type="dxa"/>
          </w:tcPr>
          <w:p>
            <w:pPr>
              <w:pStyle w:val="TableParagraph"/>
              <w:spacing w:line="166" w:lineRule="exact"/>
              <w:ind w:left="164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financieras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provisiones</w:t>
            </w:r>
          </w:p>
        </w:tc>
        <w:tc>
          <w:tcPr>
            <w:tcW w:w="43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spacing w:line="166" w:lineRule="exact"/>
              <w:ind w:right="12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25,035,902</w:t>
            </w:r>
          </w:p>
        </w:tc>
      </w:tr>
      <w:tr>
        <w:trPr>
          <w:trHeight w:val="205" w:hRule="atLeast"/>
        </w:trPr>
        <w:tc>
          <w:tcPr>
            <w:tcW w:w="77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86" w:lineRule="exact"/>
              <w:ind w:right="2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2605" w:type="dxa"/>
          </w:tcPr>
          <w:p>
            <w:pPr>
              <w:pStyle w:val="TableParagraph"/>
              <w:spacing w:before="1"/>
              <w:ind w:right="12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$1,409,582,292</w:t>
            </w:r>
          </w:p>
        </w:tc>
      </w:tr>
    </w:tbl>
    <w:sectPr>
      <w:type w:val="continuous"/>
      <w:pgSz w:w="15840" w:h="12240" w:orient="landscape"/>
      <w:pgMar w:top="300" w:bottom="280" w:left="8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melchor</dc:creator>
  <dc:title>Seagate Crystal Reports - rpt_e</dc:title>
  <dcterms:created xsi:type="dcterms:W3CDTF">2024-02-07T20:00:03Z</dcterms:created>
  <dcterms:modified xsi:type="dcterms:W3CDTF">2024-02-07T20:00:03Z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2024-02-07T00:00:00Z</vt:filetime>
  </property>
  <property fmtid="{D5CDD505-2E9C-101B-9397-08002B2CF9AE}" pid="5" name="Producer">
    <vt:lpwstr>Acrobat Distiller 18.0 (Windows)</vt:lpwstr>
  </property>
</Properties>
</file>