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Servicios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Descentralizada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Sinaloa</w:t>
      </w:r>
      <w:r>
        <w:rPr>
          <w:spacing w:val="-11"/>
        </w:rPr>
        <w:t> </w:t>
      </w:r>
      <w:r>
        <w:rPr>
          <w:spacing w:val="-2"/>
        </w:rPr>
        <w:t>(SEPDES)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13.485273pt;width:734.95pt;height:35.050pt;mso-position-horizontal-relative:page;mso-position-vertical-relative:paragraph;z-index:-15728640;mso-wrap-distance-left:0;mso-wrap-distance-right:0" type="#_x0000_t202" id="docshape1" filled="true" fillcolor="#5b2135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b/>
                      <w:color w:val="000000"/>
                      <w:sz w:val="19"/>
                    </w:rPr>
                  </w:pPr>
                </w:p>
                <w:p>
                  <w:pPr>
                    <w:spacing w:before="0"/>
                    <w:ind w:left="150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Estrategia 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Programática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before="134"/>
        <w:ind w:left="257"/>
      </w:pPr>
      <w:r>
        <w:rPr>
          <w:spacing w:val="-2"/>
        </w:rPr>
        <w:t>Misión</w:t>
      </w:r>
    </w:p>
    <w:p>
      <w:pPr>
        <w:pStyle w:val="BodyText"/>
        <w:spacing w:before="46"/>
        <w:ind w:left="481" w:right="117"/>
      </w:pPr>
      <w:r>
        <w:rPr/>
        <w:t>Proporcionar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educativos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calidad,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equidad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sentido</w:t>
      </w:r>
      <w:r>
        <w:rPr>
          <w:spacing w:val="-3"/>
        </w:rPr>
        <w:t> </w:t>
      </w:r>
      <w:r>
        <w:rPr/>
        <w:t>científico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humanista,</w:t>
      </w:r>
      <w:r>
        <w:rPr>
          <w:spacing w:val="-2"/>
        </w:rPr>
        <w:t> </w:t>
      </w:r>
      <w:r>
        <w:rPr/>
        <w:t>basados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moderna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eficiente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normatividad dinámica y previsora, que faciliten la formación de ciudadanos con capacidades y habilidades para el análisis crítico, la creatividad</w:t>
      </w:r>
      <w:r>
        <w:rPr>
          <w:spacing w:val="40"/>
        </w:rPr>
        <w:t> </w:t>
      </w:r>
      <w:r>
        <w:rPr/>
        <w:t>y la innovación que impulsen el desarrollo económico, social, tecnológico y sustentable de Sinaloa.</w:t>
      </w:r>
    </w:p>
    <w:p>
      <w:pPr>
        <w:pStyle w:val="Heading1"/>
        <w:spacing w:before="138"/>
      </w:pPr>
      <w:r>
        <w:rPr/>
        <w:t>Objetivos del Plan Estatal de </w:t>
      </w:r>
      <w:r>
        <w:rPr>
          <w:spacing w:val="-2"/>
        </w:rPr>
        <w:t>Desarrollo</w:t>
      </w:r>
    </w:p>
    <w:p>
      <w:pPr>
        <w:pStyle w:val="BodyText"/>
        <w:spacing w:before="33"/>
        <w:ind w:left="475"/>
      </w:pPr>
      <w:r>
        <w:rPr/>
        <w:t>Asegurar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permanencia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humanista,</w:t>
      </w:r>
      <w:r>
        <w:rPr>
          <w:spacing w:val="-3"/>
        </w:rPr>
        <w:t> </w:t>
      </w:r>
      <w:r>
        <w:rPr/>
        <w:t>inclusiva,</w:t>
      </w:r>
      <w:r>
        <w:rPr>
          <w:spacing w:val="-3"/>
        </w:rPr>
        <w:t> </w:t>
      </w:r>
      <w:r>
        <w:rPr/>
        <w:t>equitativa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excelencia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Sinaloa,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prevalezca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</w:t>
      </w:r>
      <w:r>
        <w:rPr>
          <w:spacing w:val="-3"/>
        </w:rPr>
        <w:t> </w:t>
      </w:r>
      <w:r>
        <w:rPr/>
        <w:t>vulnerable:</w:t>
      </w:r>
      <w:r>
        <w:rPr>
          <w:spacing w:val="-3"/>
        </w:rPr>
        <w:t> </w:t>
      </w:r>
      <w:r>
        <w:rPr/>
        <w:t>mujeres,</w:t>
      </w:r>
      <w:r>
        <w:rPr>
          <w:spacing w:val="-3"/>
        </w:rPr>
        <w:t> </w:t>
      </w:r>
      <w:r>
        <w:rPr/>
        <w:t>pueblos indígenas, con extraedad y personas que enfrentan barreras para el aprendizaje y la participación.</w:t>
      </w:r>
    </w:p>
    <w:p>
      <w:pPr>
        <w:pStyle w:val="Heading1"/>
        <w:spacing w:before="139"/>
      </w:pPr>
      <w:r>
        <w:rPr>
          <w:spacing w:val="-2"/>
        </w:rPr>
        <w:t>Estrategias</w:t>
      </w:r>
    </w:p>
    <w:p>
      <w:pPr>
        <w:pStyle w:val="BodyText"/>
        <w:spacing w:before="29"/>
        <w:ind w:left="467"/>
      </w:pPr>
      <w:r>
        <w:rPr>
          <w:spacing w:val="-2"/>
        </w:rPr>
        <w:t>Diseñar</w:t>
      </w:r>
      <w:r>
        <w:rPr>
          <w:spacing w:val="1"/>
        </w:rPr>
        <w:t> </w:t>
      </w:r>
      <w:r>
        <w:rPr>
          <w:spacing w:val="-2"/>
        </w:rPr>
        <w:t>e</w:t>
      </w:r>
      <w:r>
        <w:rPr>
          <w:spacing w:val="1"/>
        </w:rPr>
        <w:t> </w:t>
      </w:r>
      <w:r>
        <w:rPr>
          <w:spacing w:val="-2"/>
        </w:rPr>
        <w:t>instrumentar</w:t>
      </w:r>
      <w:r>
        <w:rPr>
          <w:spacing w:val="2"/>
        </w:rPr>
        <w:t> </w:t>
      </w:r>
      <w:r>
        <w:rPr>
          <w:spacing w:val="-2"/>
        </w:rPr>
        <w:t>programas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2"/>
        </w:rPr>
        <w:t> </w:t>
      </w:r>
      <w:r>
        <w:rPr>
          <w:spacing w:val="-2"/>
        </w:rPr>
        <w:t>prevención</w:t>
      </w:r>
      <w:r>
        <w:rPr>
          <w:spacing w:val="1"/>
        </w:rPr>
        <w:t> </w:t>
      </w:r>
      <w:r>
        <w:rPr>
          <w:spacing w:val="-2"/>
        </w:rPr>
        <w:t>focalizados.</w:t>
      </w:r>
    </w:p>
    <w:p>
      <w:pPr>
        <w:pStyle w:val="Heading1"/>
        <w:spacing w:before="108"/>
        <w:ind w:left="257"/>
      </w:pPr>
      <w:r>
        <w:rPr/>
        <w:t>Programas </w:t>
      </w:r>
      <w:r>
        <w:rPr>
          <w:spacing w:val="-2"/>
        </w:rPr>
        <w:t>Presupuestarios</w:t>
      </w:r>
    </w:p>
    <w:p>
      <w:pPr>
        <w:pStyle w:val="BodyText"/>
        <w:spacing w:before="54"/>
        <w:ind w:left="480" w:right="10195"/>
      </w:pPr>
      <w:r>
        <w:rPr/>
        <w:t>Servicios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Básica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Inicial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Calidad Desarrollo Profesional Docente</w:t>
      </w:r>
    </w:p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53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41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2024-02-09T17:36:59Z</dcterms:created>
  <dcterms:modified xsi:type="dcterms:W3CDTF">2024-02-09T17:36:59Z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2024-02-09T00:00:00Z</vt:filetime>
  </property>
  <property fmtid="{D5CDD505-2E9C-101B-9397-08002B2CF9AE}" pid="5" name="Producer">
    <vt:lpwstr>Acrobat Distiller 18.0 (Windows)</vt:lpwstr>
  </property>
</Properties>
</file>