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820"/>
      </w:tblGrid>
      <w:tr w:rsidR="00036F33" w14:paraId="0B3F7625" w14:textId="77777777" w:rsidTr="0024396F">
        <w:trPr>
          <w:trHeight w:val="992"/>
          <w:tblHeader/>
          <w:jc w:val="center"/>
        </w:trPr>
        <w:tc>
          <w:tcPr>
            <w:tcW w:w="990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7F348DF" w14:textId="6F72A1B1" w:rsidR="00036F33" w:rsidRPr="004A43A7" w:rsidRDefault="00036F33" w:rsidP="00A9445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Catálogo de </w:t>
            </w:r>
            <w:r w:rsidR="0024396F">
              <w:rPr>
                <w:rFonts w:ascii="Arial" w:hAnsi="Arial" w:cs="Arial"/>
                <w:b/>
                <w:bCs/>
                <w:sz w:val="28"/>
              </w:rPr>
              <w:t xml:space="preserve">Objetivos </w:t>
            </w:r>
            <w:r w:rsidR="00335496">
              <w:rPr>
                <w:rFonts w:ascii="Arial" w:hAnsi="Arial" w:cs="Arial"/>
                <w:b/>
                <w:bCs/>
                <w:sz w:val="28"/>
              </w:rPr>
              <w:t xml:space="preserve">Prioritarios </w:t>
            </w:r>
            <w:r w:rsidR="0024396F">
              <w:rPr>
                <w:rFonts w:ascii="Arial" w:hAnsi="Arial" w:cs="Arial"/>
                <w:b/>
                <w:bCs/>
                <w:sz w:val="28"/>
              </w:rPr>
              <w:t xml:space="preserve">PROESPINNA </w:t>
            </w:r>
          </w:p>
        </w:tc>
      </w:tr>
      <w:tr w:rsidR="0024396F" w14:paraId="24198501" w14:textId="77777777" w:rsidTr="0024396F">
        <w:trPr>
          <w:trHeight w:val="737"/>
          <w:tblHeader/>
          <w:jc w:val="center"/>
        </w:trPr>
        <w:tc>
          <w:tcPr>
            <w:tcW w:w="9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60BF407A" w14:textId="67D48096" w:rsidR="0024396F" w:rsidRPr="004A43A7" w:rsidRDefault="0024396F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B9D" w14:paraId="30C4DCB1" w14:textId="77777777" w:rsidTr="0024396F">
        <w:trPr>
          <w:trHeight w:val="57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0346F" w14:textId="77777777" w:rsidR="00F90B9D" w:rsidRPr="00661C24" w:rsidRDefault="00F90B9D" w:rsidP="004A43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83B39" w14:textId="77777777" w:rsidR="00F90B9D" w:rsidRPr="00661C24" w:rsidRDefault="00F90B9D" w:rsidP="004A43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24396F" w:rsidRPr="00C666FC" w14:paraId="45C86FA8" w14:textId="77777777" w:rsidTr="0024396F">
        <w:trPr>
          <w:trHeight w:val="51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FE5C" w14:textId="77777777" w:rsidR="0024396F" w:rsidRPr="003F3B8B" w:rsidRDefault="0024396F" w:rsidP="0024396F">
            <w:pPr>
              <w:jc w:val="both"/>
              <w:rPr>
                <w:rFonts w:ascii="Arial" w:hAnsi="Arial" w:cs="Arial"/>
              </w:rPr>
            </w:pPr>
            <w:r w:rsidRPr="0024396F">
              <w:rPr>
                <w:rFonts w:ascii="Arial" w:hAnsi="Arial" w:cs="Arial"/>
                <w:b/>
                <w:bCs/>
              </w:rPr>
              <w:t>Objetivo 1.</w:t>
            </w:r>
            <w:r w:rsidRPr="003F3B8B">
              <w:rPr>
                <w:rFonts w:ascii="Arial" w:hAnsi="Arial" w:cs="Arial"/>
              </w:rPr>
              <w:t xml:space="preserve"> Garantizar el pleno ejercicio, respeto, protección y promoción de los derechos humanos relacionados con la supervivencia, que incluye el acceso a la protección de la salud y a la seguridad social, alimentación     adecuada, salud mental, prevención y atención integral de las adicciones, identidad y derechos sexuales y reproductivos, de todas las niñas, niños y adolescentes.</w:t>
            </w:r>
          </w:p>
          <w:p w14:paraId="38FC6556" w14:textId="63A4D0C2" w:rsidR="0024396F" w:rsidRPr="00C666FC" w:rsidRDefault="0024396F" w:rsidP="00C666FC">
            <w:pPr>
              <w:rPr>
                <w:rFonts w:ascii="Arial" w:hAnsi="Arial" w:cs="Arial"/>
                <w:color w:val="000000"/>
              </w:rPr>
            </w:pPr>
          </w:p>
        </w:tc>
      </w:tr>
      <w:tr w:rsidR="0024396F" w:rsidRPr="00C666FC" w14:paraId="415DCFC8" w14:textId="77777777" w:rsidTr="0024396F">
        <w:trPr>
          <w:trHeight w:val="51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8E54F" w14:textId="109A92E2" w:rsidR="0024396F" w:rsidRPr="003F3B8B" w:rsidRDefault="0024396F" w:rsidP="0024396F">
            <w:pPr>
              <w:jc w:val="both"/>
              <w:rPr>
                <w:rFonts w:ascii="Arial" w:hAnsi="Arial" w:cs="Arial"/>
              </w:rPr>
            </w:pPr>
            <w:r w:rsidRPr="0024396F">
              <w:rPr>
                <w:rFonts w:ascii="Arial" w:hAnsi="Arial" w:cs="Arial"/>
                <w:b/>
                <w:bCs/>
              </w:rPr>
              <w:t>Objetivo 2.</w:t>
            </w:r>
            <w:r w:rsidRPr="003F3B8B">
              <w:rPr>
                <w:rFonts w:ascii="Arial" w:hAnsi="Arial" w:cs="Arial"/>
              </w:rPr>
              <w:t xml:space="preserve"> Garantizar el pleno ejercicio, respeto, protección y promoción de los derechos humanos relacionados con el desarrollo, que incluye el acceso a la educación, vivienda digna, entornos de bienestar y medio ambiente saludable, de todas las niñas, niños y adolescentes.</w:t>
            </w:r>
          </w:p>
          <w:p w14:paraId="40F2E591" w14:textId="77777777" w:rsidR="0024396F" w:rsidRPr="00C666FC" w:rsidRDefault="0024396F" w:rsidP="00C666FC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24396F" w:rsidRPr="00C666FC" w14:paraId="1EF422F6" w14:textId="77777777" w:rsidTr="0024396F">
        <w:trPr>
          <w:trHeight w:val="51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973F3" w14:textId="1501AD90" w:rsidR="0024396F" w:rsidRPr="003F3B8B" w:rsidRDefault="0024396F" w:rsidP="0024396F">
            <w:pPr>
              <w:jc w:val="both"/>
              <w:rPr>
                <w:rFonts w:ascii="Arial" w:hAnsi="Arial" w:cs="Arial"/>
              </w:rPr>
            </w:pPr>
            <w:r w:rsidRPr="0024396F">
              <w:rPr>
                <w:rFonts w:ascii="Arial" w:hAnsi="Arial" w:cs="Arial"/>
                <w:b/>
                <w:bCs/>
              </w:rPr>
              <w:t>Objetivo 3.</w:t>
            </w:r>
            <w:r w:rsidRPr="003F3B8B">
              <w:rPr>
                <w:rFonts w:ascii="Arial" w:hAnsi="Arial" w:cs="Arial"/>
              </w:rPr>
              <w:t xml:space="preserve"> Proteger integralmente y restituir los derechos humanos de las niñas, niños y adolescentes que han sido vulnerados o que han sido víctimas de delitos.</w:t>
            </w:r>
          </w:p>
          <w:p w14:paraId="5871C089" w14:textId="77777777" w:rsidR="0024396F" w:rsidRPr="00C666FC" w:rsidRDefault="0024396F" w:rsidP="00C666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4396F" w:rsidRPr="00C666FC" w14:paraId="3C0F4308" w14:textId="77777777" w:rsidTr="0024396F">
        <w:trPr>
          <w:trHeight w:val="51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171E4" w14:textId="7C6C2F65" w:rsidR="0024396F" w:rsidRPr="003F3B8B" w:rsidRDefault="0024396F" w:rsidP="0024396F">
            <w:pPr>
              <w:jc w:val="both"/>
              <w:rPr>
                <w:rFonts w:ascii="Arial" w:eastAsiaTheme="minorHAnsi" w:hAnsi="Arial" w:cs="Arial"/>
              </w:rPr>
            </w:pPr>
            <w:r w:rsidRPr="0024396F">
              <w:rPr>
                <w:rFonts w:ascii="Arial" w:hAnsi="Arial" w:cs="Arial"/>
                <w:b/>
                <w:bCs/>
              </w:rPr>
              <w:t>Objetivo 4.</w:t>
            </w:r>
            <w:r w:rsidRPr="003F3B8B">
              <w:rPr>
                <w:rFonts w:ascii="Arial" w:hAnsi="Arial" w:cs="Arial"/>
              </w:rPr>
              <w:t xml:space="preserve"> Generar un cambio cultural en el que se reconozca a niñas, niños y adolescentes como titulares de derechos y se les coloque al centro del diseño y ejecución de las acciones necesarias para la protección de sus derechos humanos y su interés superior.</w:t>
            </w:r>
          </w:p>
          <w:p w14:paraId="689BCCDE" w14:textId="77777777" w:rsidR="0024396F" w:rsidRPr="00C666FC" w:rsidRDefault="0024396F" w:rsidP="0024396F">
            <w:pPr>
              <w:ind w:left="181" w:hanging="181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8B0F6A7" w14:textId="588B03F2" w:rsidR="004A43A7" w:rsidRDefault="004A43A7" w:rsidP="00763488">
      <w:pPr>
        <w:rPr>
          <w:rFonts w:ascii="Arial" w:hAnsi="Arial" w:cs="Arial"/>
        </w:rPr>
      </w:pPr>
    </w:p>
    <w:p w14:paraId="40AA8E64" w14:textId="77777777" w:rsidR="0024396F" w:rsidRPr="00041773" w:rsidRDefault="0024396F" w:rsidP="00763488">
      <w:pPr>
        <w:rPr>
          <w:rFonts w:ascii="Arial" w:hAnsi="Arial" w:cs="Arial"/>
        </w:rPr>
      </w:pPr>
    </w:p>
    <w:sectPr w:rsidR="0024396F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1BE66" w14:textId="77777777" w:rsidR="00E4659A" w:rsidRDefault="00E4659A" w:rsidP="002D37D5">
      <w:r>
        <w:separator/>
      </w:r>
    </w:p>
  </w:endnote>
  <w:endnote w:type="continuationSeparator" w:id="0">
    <w:p w14:paraId="14717926" w14:textId="77777777" w:rsidR="00E4659A" w:rsidRDefault="00E4659A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14:paraId="2C8B8A03" w14:textId="6C099471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335496" w:rsidRPr="00335496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03A6904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61A53" w14:textId="77777777" w:rsidR="00E4659A" w:rsidRDefault="00E4659A" w:rsidP="002D37D5">
      <w:r>
        <w:separator/>
      </w:r>
    </w:p>
  </w:footnote>
  <w:footnote w:type="continuationSeparator" w:id="0">
    <w:p w14:paraId="37FD4B33" w14:textId="77777777" w:rsidR="00E4659A" w:rsidRDefault="00E4659A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A2E7B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0F98A49F" wp14:editId="6DF01205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06C9ED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347D3755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42C079A1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6D06EB17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98A4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1906C9ED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347D3755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42C079A1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6D06EB17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DF034BE" wp14:editId="7324184A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5E8A4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4AC4C2B9" wp14:editId="796F0626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A8AF0" w14:textId="4F88B485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C666FC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C4C2B9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6C1A8AF0" w14:textId="4F88B485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C666FC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34BE2EE" wp14:editId="014D9982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CE6B76D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596515900" o:spid="_x0000_i1026" type="#_x0000_t75" style="width:5in;height:279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6B5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5E8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D72E5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396F"/>
    <w:rsid w:val="0024424C"/>
    <w:rsid w:val="0024477C"/>
    <w:rsid w:val="00244956"/>
    <w:rsid w:val="00245EF0"/>
    <w:rsid w:val="00246970"/>
    <w:rsid w:val="00246BCF"/>
    <w:rsid w:val="00246C27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3D60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77DC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233F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496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428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53F5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B7F5C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57B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5A77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2A57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6FA3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1C24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56DA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61B1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A35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6AD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45A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0533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1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6FC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4E12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68A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659A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14433F6"/>
  <w15:docId w15:val="{BAAD3DA7-A715-4C1E-9FEF-51901DAC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D6F56-F3D9-465F-ABD1-B460B1C0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3</cp:revision>
  <cp:lastPrinted>2022-06-17T21:43:00Z</cp:lastPrinted>
  <dcterms:created xsi:type="dcterms:W3CDTF">2026-07-01T20:01:00Z</dcterms:created>
  <dcterms:modified xsi:type="dcterms:W3CDTF">2026-07-01T23:55:00Z</dcterms:modified>
</cp:coreProperties>
</file>