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78F4F" w14:textId="44A8B7A5" w:rsidR="003B4A1A" w:rsidRDefault="00E20A5A">
      <w:r>
        <w:t xml:space="preserve"> </w:t>
      </w:r>
      <w:bookmarkStart w:id="0" w:name="_GoBack"/>
      <w:bookmarkEnd w:id="0"/>
      <w:r w:rsidR="00313066" w:rsidRPr="00C71400">
        <w:rPr>
          <w:b/>
          <w:noProof/>
          <w:sz w:val="10"/>
          <w:szCs w:val="10"/>
          <w:lang w:val="es-MX" w:eastAsia="es-MX"/>
        </w:rPr>
        <w:lastRenderedPageBreak/>
        <w:drawing>
          <wp:inline distT="0" distB="0" distL="0" distR="0" wp14:anchorId="5671917B" wp14:editId="666FD94A">
            <wp:extent cx="9363075" cy="67341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B4A1A" w:rsidSect="0045753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48408" w14:textId="77777777" w:rsidR="008D3C53" w:rsidRDefault="008D3C53" w:rsidP="002A65E9">
      <w:pPr>
        <w:spacing w:after="0" w:line="240" w:lineRule="auto"/>
      </w:pPr>
      <w:r>
        <w:separator/>
      </w:r>
    </w:p>
  </w:endnote>
  <w:endnote w:type="continuationSeparator" w:id="0">
    <w:p w14:paraId="36167A50" w14:textId="77777777" w:rsidR="008D3C53" w:rsidRDefault="008D3C53" w:rsidP="002A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3C06" w14:textId="77777777" w:rsidR="008D3C53" w:rsidRDefault="008D3C53" w:rsidP="002A65E9">
      <w:pPr>
        <w:spacing w:after="0" w:line="240" w:lineRule="auto"/>
      </w:pPr>
      <w:r>
        <w:separator/>
      </w:r>
    </w:p>
  </w:footnote>
  <w:footnote w:type="continuationSeparator" w:id="0">
    <w:p w14:paraId="286E1229" w14:textId="77777777" w:rsidR="008D3C53" w:rsidRDefault="008D3C53" w:rsidP="002A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8D18E" w14:textId="576401DB" w:rsidR="002A65E9" w:rsidRPr="002A65E9" w:rsidRDefault="0049310F" w:rsidP="00946895">
    <w:pPr>
      <w:pStyle w:val="Encabezado"/>
      <w:jc w:val="center"/>
      <w:rPr>
        <w:lang w:val="es-MX"/>
      </w:rPr>
    </w:pPr>
    <w:r>
      <w:rPr>
        <w:lang w:val="es-MX"/>
      </w:rPr>
      <w:t>GRÁ</w:t>
    </w:r>
    <w:r w:rsidR="002A65E9">
      <w:rPr>
        <w:lang w:val="es-MX"/>
      </w:rPr>
      <w:t xml:space="preserve">FICA DE </w:t>
    </w:r>
    <w:r w:rsidR="00645BC9">
      <w:rPr>
        <w:lang w:val="es-MX"/>
      </w:rPr>
      <w:t xml:space="preserve">SOLICITUDES DE INFORMACIÓN </w:t>
    </w:r>
    <w:r w:rsidR="00154904">
      <w:rPr>
        <w:lang w:val="es-MX"/>
      </w:rPr>
      <w:t>PARA</w:t>
    </w:r>
    <w:r w:rsidR="003520FF">
      <w:rPr>
        <w:lang w:val="es-MX"/>
      </w:rPr>
      <w:t xml:space="preserve"> SECRETARÍAS </w:t>
    </w:r>
    <w:r w:rsidR="00946895">
      <w:rPr>
        <w:lang w:val="es-MX"/>
      </w:rPr>
      <w:t xml:space="preserve">DEL PODER EJECUTIVO DEL ESTADO DE SINALOA </w:t>
    </w:r>
    <w:r w:rsidR="00645BC9">
      <w:rPr>
        <w:lang w:val="es-MX"/>
      </w:rPr>
      <w:t>AL 3</w:t>
    </w:r>
    <w:r w:rsidR="002A2ADC">
      <w:rPr>
        <w:lang w:val="es-MX"/>
      </w:rPr>
      <w:t>0</w:t>
    </w:r>
    <w:r w:rsidR="002A65E9">
      <w:rPr>
        <w:lang w:val="es-MX"/>
      </w:rPr>
      <w:t xml:space="preserve"> DE </w:t>
    </w:r>
    <w:r w:rsidR="002A2ADC">
      <w:rPr>
        <w:lang w:val="es-MX"/>
      </w:rPr>
      <w:t>JUNIO</w:t>
    </w:r>
    <w:r w:rsidR="002A65E9">
      <w:rPr>
        <w:lang w:val="es-MX"/>
      </w:rPr>
      <w:t xml:space="preserve"> DE 20</w:t>
    </w:r>
    <w:r w:rsidR="003C2290">
      <w:rPr>
        <w:lang w:val="es-MX"/>
      </w:rPr>
      <w:t>2</w:t>
    </w:r>
    <w:r w:rsidR="00946895">
      <w:rPr>
        <w:lang w:val="es-MX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66"/>
    <w:rsid w:val="000463A7"/>
    <w:rsid w:val="000B32AA"/>
    <w:rsid w:val="000C01AB"/>
    <w:rsid w:val="001312DF"/>
    <w:rsid w:val="0013783B"/>
    <w:rsid w:val="00154904"/>
    <w:rsid w:val="001B4136"/>
    <w:rsid w:val="001C0AB7"/>
    <w:rsid w:val="00202483"/>
    <w:rsid w:val="0022745A"/>
    <w:rsid w:val="00231278"/>
    <w:rsid w:val="00231DB0"/>
    <w:rsid w:val="002A2ADC"/>
    <w:rsid w:val="002A4D6D"/>
    <w:rsid w:val="002A65E9"/>
    <w:rsid w:val="002E04E4"/>
    <w:rsid w:val="00313066"/>
    <w:rsid w:val="003520FF"/>
    <w:rsid w:val="003B4A1A"/>
    <w:rsid w:val="003C2290"/>
    <w:rsid w:val="003E41FE"/>
    <w:rsid w:val="003E688D"/>
    <w:rsid w:val="00407402"/>
    <w:rsid w:val="00457537"/>
    <w:rsid w:val="00475BF8"/>
    <w:rsid w:val="0049092C"/>
    <w:rsid w:val="0049310F"/>
    <w:rsid w:val="004B0B01"/>
    <w:rsid w:val="004B2F87"/>
    <w:rsid w:val="004D41A6"/>
    <w:rsid w:val="004E0930"/>
    <w:rsid w:val="005164A1"/>
    <w:rsid w:val="005350D2"/>
    <w:rsid w:val="00546F67"/>
    <w:rsid w:val="00582886"/>
    <w:rsid w:val="00587612"/>
    <w:rsid w:val="0060376C"/>
    <w:rsid w:val="00634254"/>
    <w:rsid w:val="00645BC9"/>
    <w:rsid w:val="006A156B"/>
    <w:rsid w:val="006D5844"/>
    <w:rsid w:val="00724A7B"/>
    <w:rsid w:val="00765C6D"/>
    <w:rsid w:val="00775CC5"/>
    <w:rsid w:val="00777BD5"/>
    <w:rsid w:val="007A040B"/>
    <w:rsid w:val="007D50B0"/>
    <w:rsid w:val="00844514"/>
    <w:rsid w:val="008B1E0B"/>
    <w:rsid w:val="008D3C53"/>
    <w:rsid w:val="00946895"/>
    <w:rsid w:val="009E5772"/>
    <w:rsid w:val="00A13D07"/>
    <w:rsid w:val="00AC74A0"/>
    <w:rsid w:val="00AD08BA"/>
    <w:rsid w:val="00AE4ED7"/>
    <w:rsid w:val="00B3092D"/>
    <w:rsid w:val="00B427F4"/>
    <w:rsid w:val="00B52CA8"/>
    <w:rsid w:val="00BB1C06"/>
    <w:rsid w:val="00BD654C"/>
    <w:rsid w:val="00C0041E"/>
    <w:rsid w:val="00C14483"/>
    <w:rsid w:val="00C45333"/>
    <w:rsid w:val="00C6562B"/>
    <w:rsid w:val="00C71400"/>
    <w:rsid w:val="00C9434A"/>
    <w:rsid w:val="00D14D2F"/>
    <w:rsid w:val="00D23230"/>
    <w:rsid w:val="00D27923"/>
    <w:rsid w:val="00D34E69"/>
    <w:rsid w:val="00D57706"/>
    <w:rsid w:val="00D90B30"/>
    <w:rsid w:val="00DC030E"/>
    <w:rsid w:val="00E053F0"/>
    <w:rsid w:val="00E20A5A"/>
    <w:rsid w:val="00E24EBB"/>
    <w:rsid w:val="00E7542F"/>
    <w:rsid w:val="00EC47E6"/>
    <w:rsid w:val="00F250FC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C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0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5E9"/>
  </w:style>
  <w:style w:type="paragraph" w:styleId="Piedepgina">
    <w:name w:val="footer"/>
    <w:basedOn w:val="Normal"/>
    <w:link w:val="PiedepginaCar"/>
    <w:uiPriority w:val="99"/>
    <w:unhideWhenUsed/>
    <w:rsid w:val="002A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0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5E9"/>
  </w:style>
  <w:style w:type="paragraph" w:styleId="Piedepgina">
    <w:name w:val="footer"/>
    <w:basedOn w:val="Normal"/>
    <w:link w:val="PiedepginaCar"/>
    <w:uiPriority w:val="99"/>
    <w:unhideWhenUsed/>
    <w:rsid w:val="002A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Secretaría de Administración y Finanzas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Hoja1!$B$2:$B$6</c:f>
              <c:numCache>
                <c:formatCode>General</c:formatCode>
                <c:ptCount val="5"/>
                <c:pt idx="0" formatCode="0">
                  <c:v>542</c:v>
                </c:pt>
                <c:pt idx="1">
                  <c:v>518</c:v>
                </c:pt>
                <c:pt idx="2">
                  <c:v>758</c:v>
                </c:pt>
                <c:pt idx="3">
                  <c:v>420</c:v>
                </c:pt>
                <c:pt idx="4">
                  <c:v>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F6-4DB3-A311-FE479886706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Secretaría de Educación Pública y Cultura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Hoja1!$C$2:$C$6</c:f>
              <c:numCache>
                <c:formatCode>General</c:formatCode>
                <c:ptCount val="5"/>
                <c:pt idx="0" formatCode="0">
                  <c:v>377</c:v>
                </c:pt>
                <c:pt idx="1">
                  <c:v>707</c:v>
                </c:pt>
                <c:pt idx="2" formatCode="0">
                  <c:v>508</c:v>
                </c:pt>
                <c:pt idx="3" formatCode="0">
                  <c:v>435</c:v>
                </c:pt>
                <c:pt idx="4" formatCode="0">
                  <c:v>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F6-4DB3-A311-FE4798867061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Secretaría General de Gobierno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Hoja1!$D$2:$D$6</c:f>
              <c:numCache>
                <c:formatCode>General</c:formatCode>
                <c:ptCount val="5"/>
                <c:pt idx="0" formatCode="0">
                  <c:v>489</c:v>
                </c:pt>
                <c:pt idx="1">
                  <c:v>353</c:v>
                </c:pt>
                <c:pt idx="2" formatCode="0">
                  <c:v>522</c:v>
                </c:pt>
                <c:pt idx="3" formatCode="0">
                  <c:v>602</c:v>
                </c:pt>
                <c:pt idx="4" formatCode="0">
                  <c:v>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F6-4DB3-A311-FE4798867061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Secretaría de Seguridad Pública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Hoja1!$E$2:$E$6</c:f>
              <c:numCache>
                <c:formatCode>General</c:formatCode>
                <c:ptCount val="5"/>
                <c:pt idx="0" formatCode="0">
                  <c:v>331</c:v>
                </c:pt>
                <c:pt idx="1">
                  <c:v>278</c:v>
                </c:pt>
                <c:pt idx="2" formatCode="0">
                  <c:v>329</c:v>
                </c:pt>
                <c:pt idx="3" formatCode="0">
                  <c:v>283</c:v>
                </c:pt>
                <c:pt idx="4" formatCode="0">
                  <c:v>133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F6-4DB3-A311-FE4798867061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Secretaría de Salud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Hoja1!$F$2:$F$6</c:f>
              <c:numCache>
                <c:formatCode>General</c:formatCode>
                <c:ptCount val="5"/>
                <c:pt idx="0" formatCode="0">
                  <c:v>388</c:v>
                </c:pt>
                <c:pt idx="1">
                  <c:v>395</c:v>
                </c:pt>
                <c:pt idx="2" formatCode="0">
                  <c:v>370</c:v>
                </c:pt>
                <c:pt idx="3" formatCode="0">
                  <c:v>290</c:v>
                </c:pt>
                <c:pt idx="4" formatCode="0">
                  <c:v>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7F6-4DB3-A311-FE4798867061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Secretaría de Obras Públicas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Hoja1!$G$2:$G$6</c:f>
              <c:numCache>
                <c:formatCode>General</c:formatCode>
                <c:ptCount val="5"/>
                <c:pt idx="0" formatCode="0">
                  <c:v>131</c:v>
                </c:pt>
                <c:pt idx="1">
                  <c:v>189</c:v>
                </c:pt>
                <c:pt idx="2" formatCode="0">
                  <c:v>195</c:v>
                </c:pt>
                <c:pt idx="3" formatCode="0">
                  <c:v>205</c:v>
                </c:pt>
                <c:pt idx="4" formatCode="0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7F6-4DB3-A311-FE4798867061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Secretaría de Transparencia y Rendición de Cuentas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Hoja1!$H$2:$H$6</c:f>
              <c:numCache>
                <c:formatCode>General</c:formatCode>
                <c:ptCount val="5"/>
                <c:pt idx="0" formatCode="0">
                  <c:v>123</c:v>
                </c:pt>
                <c:pt idx="1">
                  <c:v>134</c:v>
                </c:pt>
                <c:pt idx="2" formatCode="0">
                  <c:v>251</c:v>
                </c:pt>
                <c:pt idx="3" formatCode="0">
                  <c:v>150</c:v>
                </c:pt>
                <c:pt idx="4" formatCode="0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7F6-4DB3-A311-FE4798867061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Oficina del Gobernador del Estado / Secretaría Particular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Hoja1!$I$2:$I$6</c:f>
              <c:numCache>
                <c:formatCode>General</c:formatCode>
                <c:ptCount val="5"/>
                <c:pt idx="0" formatCode="0">
                  <c:v>95</c:v>
                </c:pt>
                <c:pt idx="1">
                  <c:v>138</c:v>
                </c:pt>
                <c:pt idx="2" formatCode="0">
                  <c:v>190</c:v>
                </c:pt>
                <c:pt idx="3" formatCode="0">
                  <c:v>108</c:v>
                </c:pt>
                <c:pt idx="4" formatCode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7F6-4DB3-A311-FE4798867061}"/>
            </c:ext>
          </c:extLst>
        </c:ser>
        <c:ser>
          <c:idx val="8"/>
          <c:order val="8"/>
          <c:tx>
            <c:strRef>
              <c:f>Hoja1!$J$1</c:f>
              <c:strCache>
                <c:ptCount val="1"/>
                <c:pt idx="0">
                  <c:v>Secretaría de Economía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Hoja1!$J$2:$J$6</c:f>
              <c:numCache>
                <c:formatCode>General</c:formatCode>
                <c:ptCount val="5"/>
                <c:pt idx="0" formatCode="0">
                  <c:v>95</c:v>
                </c:pt>
                <c:pt idx="1">
                  <c:v>72</c:v>
                </c:pt>
                <c:pt idx="2" formatCode="0">
                  <c:v>128</c:v>
                </c:pt>
                <c:pt idx="3" formatCode="0">
                  <c:v>68</c:v>
                </c:pt>
                <c:pt idx="4" formatCode="0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7F6-4DB3-A311-FE4798867061}"/>
            </c:ext>
          </c:extLst>
        </c:ser>
        <c:ser>
          <c:idx val="9"/>
          <c:order val="9"/>
          <c:tx>
            <c:strRef>
              <c:f>Hoja1!$K$1</c:f>
              <c:strCache>
                <c:ptCount val="1"/>
                <c:pt idx="0">
                  <c:v>Secretaría de Turismo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Hoja1!$K$2:$K$6</c:f>
              <c:numCache>
                <c:formatCode>General</c:formatCode>
                <c:ptCount val="5"/>
                <c:pt idx="0" formatCode="0">
                  <c:v>58</c:v>
                </c:pt>
                <c:pt idx="1">
                  <c:v>79</c:v>
                </c:pt>
                <c:pt idx="2" formatCode="0">
                  <c:v>105</c:v>
                </c:pt>
                <c:pt idx="3" formatCode="0">
                  <c:v>76</c:v>
                </c:pt>
                <c:pt idx="4" formatCode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7F6-4DB3-A311-FE4798867061}"/>
            </c:ext>
          </c:extLst>
        </c:ser>
        <c:ser>
          <c:idx val="10"/>
          <c:order val="10"/>
          <c:tx>
            <c:strRef>
              <c:f>Hoja1!$L$1</c:f>
              <c:strCache>
                <c:ptCount val="1"/>
                <c:pt idx="0">
                  <c:v>Secretaría de Agricultura y Ganadería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Hoja1!$L$2:$L$6</c:f>
              <c:numCache>
                <c:formatCode>General</c:formatCode>
                <c:ptCount val="5"/>
                <c:pt idx="0" formatCode="0">
                  <c:v>60</c:v>
                </c:pt>
                <c:pt idx="1">
                  <c:v>83</c:v>
                </c:pt>
                <c:pt idx="2" formatCode="0">
                  <c:v>52</c:v>
                </c:pt>
                <c:pt idx="3" formatCode="0">
                  <c:v>58</c:v>
                </c:pt>
                <c:pt idx="4" formatCode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7F6-4DB3-A311-FE4798867061}"/>
            </c:ext>
          </c:extLst>
        </c:ser>
        <c:ser>
          <c:idx val="11"/>
          <c:order val="11"/>
          <c:tx>
            <c:strRef>
              <c:f>Hoja1!$M$1</c:f>
              <c:strCache>
                <c:ptCount val="1"/>
                <c:pt idx="0">
                  <c:v>Secretaría de Pesca y Acuacultura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Hoja1!$M$2:$M$6</c:f>
              <c:numCache>
                <c:formatCode>General</c:formatCode>
                <c:ptCount val="5"/>
                <c:pt idx="0" formatCode="0">
                  <c:v>28</c:v>
                </c:pt>
                <c:pt idx="1">
                  <c:v>51</c:v>
                </c:pt>
                <c:pt idx="2" formatCode="0">
                  <c:v>38</c:v>
                </c:pt>
                <c:pt idx="3" formatCode="0">
                  <c:v>31</c:v>
                </c:pt>
                <c:pt idx="4" formatCode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47F6-4DB3-A311-FE4798867061}"/>
            </c:ext>
          </c:extLst>
        </c:ser>
        <c:ser>
          <c:idx val="12"/>
          <c:order val="12"/>
          <c:tx>
            <c:strRef>
              <c:f>Hoja1!$N$1</c:f>
              <c:strCache>
                <c:ptCount val="1"/>
                <c:pt idx="0">
                  <c:v>Secretaría de Bienestar y Desarrollo Sustentable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Hoja1!$N$2:$N$6</c:f>
              <c:numCache>
                <c:formatCode>0</c:formatCode>
                <c:ptCount val="5"/>
                <c:pt idx="0">
                  <c:v>254</c:v>
                </c:pt>
                <c:pt idx="1">
                  <c:v>137</c:v>
                </c:pt>
                <c:pt idx="2">
                  <c:v>225</c:v>
                </c:pt>
                <c:pt idx="3">
                  <c:v>143</c:v>
                </c:pt>
                <c:pt idx="4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7F6-4DB3-A311-FE4798867061}"/>
            </c:ext>
          </c:extLst>
        </c:ser>
        <c:ser>
          <c:idx val="13"/>
          <c:order val="13"/>
          <c:tx>
            <c:strRef>
              <c:f>Hoja1!$O$1</c:f>
              <c:strCache>
                <c:ptCount val="1"/>
                <c:pt idx="0">
                  <c:v>Secretaría de las Mujeres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Hoja1!$O$2:$O$6</c:f>
              <c:numCache>
                <c:formatCode>0</c:formatCode>
                <c:ptCount val="5"/>
                <c:pt idx="0">
                  <c:v>105</c:v>
                </c:pt>
                <c:pt idx="1">
                  <c:v>81</c:v>
                </c:pt>
                <c:pt idx="2">
                  <c:v>77</c:v>
                </c:pt>
                <c:pt idx="3">
                  <c:v>94</c:v>
                </c:pt>
                <c:pt idx="4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47F6-4DB3-A311-FE4798867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621824"/>
        <c:axId val="108623360"/>
      </c:barChart>
      <c:catAx>
        <c:axId val="1086218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8623360"/>
        <c:crosses val="autoZero"/>
        <c:auto val="1"/>
        <c:lblAlgn val="ctr"/>
        <c:lblOffset val="100"/>
        <c:noMultiLvlLbl val="0"/>
      </c:catAx>
      <c:valAx>
        <c:axId val="108623360"/>
        <c:scaling>
          <c:orientation val="minMax"/>
        </c:scaling>
        <c:delete val="0"/>
        <c:axPos val="b"/>
        <c:majorGridlines/>
        <c:numFmt formatCode="0" sourceLinked="1"/>
        <c:majorTickMark val="out"/>
        <c:minorTickMark val="none"/>
        <c:tickLblPos val="nextTo"/>
        <c:crossAx val="1086218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84FB-4B5D-4EFC-9730-D2AC818A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Soberanes</cp:lastModifiedBy>
  <cp:revision>4</cp:revision>
  <cp:lastPrinted>2025-07-02T21:15:00Z</cp:lastPrinted>
  <dcterms:created xsi:type="dcterms:W3CDTF">2025-07-02T21:16:00Z</dcterms:created>
  <dcterms:modified xsi:type="dcterms:W3CDTF">2025-07-02T21:29:00Z</dcterms:modified>
</cp:coreProperties>
</file>