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ÚBLICA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ÓRGA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ECUCIÓN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330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57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inter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Sexo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illerato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illerato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8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227" w:right="32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ECUCIÓN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