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9"/>
      </w:pPr>
      <w:r>
        <w:rPr/>
        <w:t>Anexo 2</w:t>
      </w:r>
    </w:p>
    <w:p>
      <w:pPr>
        <w:pStyle w:val="BodyText"/>
        <w:spacing w:before="52"/>
      </w:pPr>
      <w:r>
        <w:rPr/>
        <w:t>Clasificador por Grupo de Gasto (Programable y No Programable)</w:t>
      </w:r>
    </w:p>
    <w:p>
      <w:pPr>
        <w:spacing w:line="240" w:lineRule="auto" w:before="5"/>
        <w:rPr>
          <w:b/>
          <w:sz w:val="8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3"/>
        <w:gridCol w:w="2984"/>
        <w:gridCol w:w="4098"/>
      </w:tblGrid>
      <w:tr>
        <w:trPr>
          <w:trHeight w:val="686" w:hRule="atLeast"/>
        </w:trPr>
        <w:tc>
          <w:tcPr>
            <w:tcW w:w="4073" w:type="dxa"/>
            <w:shd w:val="clear" w:color="auto" w:fill="5B2135"/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16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Grupo de Gasto</w:t>
            </w:r>
          </w:p>
        </w:tc>
        <w:tc>
          <w:tcPr>
            <w:tcW w:w="2984" w:type="dxa"/>
            <w:shd w:val="clear" w:color="auto" w:fill="5B213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8" w:type="dxa"/>
            <w:shd w:val="clear" w:color="auto" w:fill="5B2135"/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right="293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Monto</w:t>
            </w:r>
          </w:p>
        </w:tc>
      </w:tr>
      <w:tr>
        <w:trPr>
          <w:trHeight w:val="342" w:hRule="atLeast"/>
        </w:trPr>
        <w:tc>
          <w:tcPr>
            <w:tcW w:w="40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4" w:type="dxa"/>
          </w:tcPr>
          <w:p>
            <w:pPr>
              <w:pStyle w:val="TableParagraph"/>
              <w:spacing w:before="116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4098" w:type="dxa"/>
          </w:tcPr>
          <w:p>
            <w:pPr>
              <w:pStyle w:val="TableParagraph"/>
              <w:spacing w:before="109"/>
              <w:ind w:right="2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$64,504,514,676</w:t>
            </w:r>
          </w:p>
        </w:tc>
      </w:tr>
      <w:tr>
        <w:trPr>
          <w:trHeight w:val="276" w:hRule="atLeast"/>
        </w:trPr>
        <w:tc>
          <w:tcPr>
            <w:tcW w:w="4073" w:type="dxa"/>
          </w:tcPr>
          <w:p>
            <w:pPr>
              <w:pStyle w:val="TableParagraph"/>
              <w:spacing w:before="45"/>
              <w:ind w:left="168"/>
              <w:rPr>
                <w:b/>
                <w:sz w:val="16"/>
              </w:rPr>
            </w:pPr>
            <w:r>
              <w:rPr>
                <w:b/>
                <w:sz w:val="16"/>
              </w:rPr>
              <w:t>Programable</w:t>
            </w:r>
          </w:p>
        </w:tc>
        <w:tc>
          <w:tcPr>
            <w:tcW w:w="2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37"/>
              <w:ind w:right="2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53,412,659,094</w:t>
            </w:r>
          </w:p>
        </w:tc>
      </w:tr>
      <w:tr>
        <w:trPr>
          <w:trHeight w:val="271" w:hRule="atLeast"/>
        </w:trPr>
        <w:tc>
          <w:tcPr>
            <w:tcW w:w="4073" w:type="dxa"/>
          </w:tcPr>
          <w:p>
            <w:pPr>
              <w:pStyle w:val="TableParagraph"/>
              <w:spacing w:before="42"/>
              <w:ind w:left="453"/>
              <w:rPr>
                <w:sz w:val="16"/>
              </w:rPr>
            </w:pPr>
            <w:r>
              <w:rPr>
                <w:sz w:val="16"/>
              </w:rPr>
              <w:t>Gasto corriente</w:t>
            </w:r>
          </w:p>
        </w:tc>
        <w:tc>
          <w:tcPr>
            <w:tcW w:w="2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42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45,167,939,489</w:t>
            </w:r>
          </w:p>
        </w:tc>
      </w:tr>
      <w:tr>
        <w:trPr>
          <w:trHeight w:val="269" w:hRule="atLeast"/>
        </w:trPr>
        <w:tc>
          <w:tcPr>
            <w:tcW w:w="4073" w:type="dxa"/>
          </w:tcPr>
          <w:p>
            <w:pPr>
              <w:pStyle w:val="TableParagraph"/>
              <w:spacing w:before="40"/>
              <w:ind w:left="453"/>
              <w:rPr>
                <w:sz w:val="16"/>
              </w:rPr>
            </w:pPr>
            <w:r>
              <w:rPr>
                <w:sz w:val="16"/>
              </w:rPr>
              <w:t>Gasto de capital</w:t>
            </w:r>
          </w:p>
        </w:tc>
        <w:tc>
          <w:tcPr>
            <w:tcW w:w="2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40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4,967,223,280</w:t>
            </w:r>
          </w:p>
        </w:tc>
      </w:tr>
      <w:tr>
        <w:trPr>
          <w:trHeight w:val="272" w:hRule="atLeast"/>
        </w:trPr>
        <w:tc>
          <w:tcPr>
            <w:tcW w:w="4073" w:type="dxa"/>
          </w:tcPr>
          <w:p>
            <w:pPr>
              <w:pStyle w:val="TableParagraph"/>
              <w:spacing w:before="41"/>
              <w:ind w:left="453"/>
              <w:rPr>
                <w:sz w:val="16"/>
              </w:rPr>
            </w:pPr>
            <w:r>
              <w:rPr>
                <w:sz w:val="16"/>
              </w:rPr>
              <w:t>Pensiones y jubilaciones</w:t>
            </w:r>
          </w:p>
        </w:tc>
        <w:tc>
          <w:tcPr>
            <w:tcW w:w="2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41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3,277,496,325</w:t>
            </w:r>
          </w:p>
        </w:tc>
      </w:tr>
      <w:tr>
        <w:trPr>
          <w:trHeight w:val="280" w:hRule="atLeast"/>
        </w:trPr>
        <w:tc>
          <w:tcPr>
            <w:tcW w:w="4073" w:type="dxa"/>
          </w:tcPr>
          <w:p>
            <w:pPr>
              <w:pStyle w:val="TableParagraph"/>
              <w:spacing w:before="49"/>
              <w:ind w:left="168"/>
              <w:rPr>
                <w:b/>
                <w:sz w:val="16"/>
              </w:rPr>
            </w:pPr>
            <w:r>
              <w:rPr>
                <w:b/>
                <w:sz w:val="16"/>
              </w:rPr>
              <w:t>No Programable</w:t>
            </w:r>
          </w:p>
        </w:tc>
        <w:tc>
          <w:tcPr>
            <w:tcW w:w="2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42"/>
              <w:ind w:right="2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11,091,855,582</w:t>
            </w:r>
          </w:p>
        </w:tc>
      </w:tr>
      <w:tr>
        <w:trPr>
          <w:trHeight w:val="271" w:hRule="atLeast"/>
        </w:trPr>
        <w:tc>
          <w:tcPr>
            <w:tcW w:w="4073" w:type="dxa"/>
          </w:tcPr>
          <w:p>
            <w:pPr>
              <w:pStyle w:val="TableParagraph"/>
              <w:spacing w:before="42"/>
              <w:ind w:left="453"/>
              <w:rPr>
                <w:sz w:val="16"/>
              </w:rPr>
            </w:pPr>
            <w:r>
              <w:rPr>
                <w:sz w:val="16"/>
              </w:rPr>
              <w:t>Gasto corriente</w:t>
            </w:r>
          </w:p>
        </w:tc>
        <w:tc>
          <w:tcPr>
            <w:tcW w:w="2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42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3,275,085,216</w:t>
            </w:r>
          </w:p>
        </w:tc>
      </w:tr>
      <w:tr>
        <w:trPr>
          <w:trHeight w:val="269" w:hRule="atLeast"/>
        </w:trPr>
        <w:tc>
          <w:tcPr>
            <w:tcW w:w="4073" w:type="dxa"/>
          </w:tcPr>
          <w:p>
            <w:pPr>
              <w:pStyle w:val="TableParagraph"/>
              <w:spacing w:before="40"/>
              <w:ind w:left="453"/>
              <w:rPr>
                <w:sz w:val="16"/>
              </w:rPr>
            </w:pPr>
            <w:r>
              <w:rPr>
                <w:sz w:val="16"/>
              </w:rPr>
              <w:t>Gasto de capital</w:t>
            </w:r>
          </w:p>
        </w:tc>
        <w:tc>
          <w:tcPr>
            <w:tcW w:w="2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40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1,261,317,575</w:t>
            </w:r>
          </w:p>
        </w:tc>
      </w:tr>
      <w:tr>
        <w:trPr>
          <w:trHeight w:val="269" w:hRule="atLeast"/>
        </w:trPr>
        <w:tc>
          <w:tcPr>
            <w:tcW w:w="4073" w:type="dxa"/>
          </w:tcPr>
          <w:p>
            <w:pPr>
              <w:pStyle w:val="TableParagraph"/>
              <w:spacing w:before="41"/>
              <w:ind w:left="453" w:right="-44"/>
              <w:rPr>
                <w:sz w:val="16"/>
              </w:rPr>
            </w:pPr>
            <w:r>
              <w:rPr>
                <w:sz w:val="16"/>
              </w:rPr>
              <w:t>Amortización de la deuda y disminución 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pasivos</w:t>
            </w:r>
          </w:p>
        </w:tc>
        <w:tc>
          <w:tcPr>
            <w:tcW w:w="2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41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239,102,123</w:t>
            </w:r>
          </w:p>
        </w:tc>
      </w:tr>
      <w:tr>
        <w:trPr>
          <w:trHeight w:val="224" w:hRule="atLeast"/>
        </w:trPr>
        <w:tc>
          <w:tcPr>
            <w:tcW w:w="4073" w:type="dxa"/>
          </w:tcPr>
          <w:p>
            <w:pPr>
              <w:pStyle w:val="TableParagraph"/>
              <w:spacing w:line="164" w:lineRule="exact" w:before="40"/>
              <w:ind w:left="453"/>
              <w:rPr>
                <w:sz w:val="16"/>
              </w:rPr>
            </w:pPr>
            <w:r>
              <w:rPr>
                <w:sz w:val="16"/>
              </w:rPr>
              <w:t>Participaciones</w:t>
            </w:r>
          </w:p>
        </w:tc>
        <w:tc>
          <w:tcPr>
            <w:tcW w:w="29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64" w:lineRule="exact" w:before="40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6,316,350,668</w:t>
            </w:r>
          </w:p>
        </w:tc>
      </w:tr>
    </w:tbl>
    <w:sectPr>
      <w:type w:val="continuous"/>
      <w:pgSz w:w="12240" w:h="15840"/>
      <w:pgMar w:top="112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5"/>
      <w:ind w:left="1523"/>
    </w:pPr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2023-02-01T20:24:59Z</dcterms:created>
  <dcterms:modified xsi:type="dcterms:W3CDTF">2023-02-01T20:24:59Z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LastSaved">
    <vt:filetime>2023-02-01T00:00:00Z</vt:filetime>
  </property>
</Properties>
</file>