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BB00CA" w:rsidRDefault="00AA07C6" w:rsidP="00BB00CA">
      <w:pPr>
        <w:pStyle w:val="Parrfoindependiente"/>
        <w:spacing w:after="0"/>
        <w:jc w:val="center"/>
        <w:rPr>
          <w:rFonts w:ascii="Trebuchet MS" w:hAnsi="Trebuchet MS"/>
          <w:b/>
          <w:i/>
          <w:sz w:val="18"/>
          <w:szCs w:val="18"/>
          <w:lang w:val="pt-BR"/>
        </w:rPr>
      </w:pPr>
      <w:r w:rsidRPr="00BB00CA">
        <w:rPr>
          <w:rFonts w:ascii="Trebuchet MS" w:hAnsi="Trebuchet MS"/>
          <w:b/>
          <w:sz w:val="18"/>
          <w:szCs w:val="18"/>
          <w:lang w:val="pt-BR"/>
        </w:rPr>
        <w:t>LEY DE PROTECCIÓN DE DATOS PERSONALES EN POSESIÓN DE SUJETOS OBLIGADOS DEL ESTADO DE SINALOA</w:t>
      </w:r>
      <w:r w:rsidRPr="00BB00CA">
        <w:rPr>
          <w:rFonts w:ascii="Trebuchet MS" w:hAnsi="Trebuchet MS"/>
          <w:b/>
          <w:i/>
          <w:sz w:val="18"/>
          <w:szCs w:val="18"/>
          <w:lang w:val="pt-BR"/>
        </w:rPr>
        <w:t>.</w:t>
      </w:r>
    </w:p>
    <w:p w:rsidR="00E25ABA" w:rsidRDefault="00547B69" w:rsidP="00BB00CA">
      <w:pPr>
        <w:jc w:val="center"/>
        <w:rPr>
          <w:rFonts w:ascii="Trebuchet MS" w:hAnsi="Trebuchet MS"/>
          <w:b/>
          <w:bCs/>
          <w:iCs/>
          <w:sz w:val="18"/>
          <w:szCs w:val="18"/>
          <w:lang w:val="es-MX"/>
        </w:rPr>
      </w:pPr>
      <w:r w:rsidRPr="00BB00CA">
        <w:rPr>
          <w:rFonts w:ascii="Trebuchet MS" w:hAnsi="Trebuchet MS"/>
          <w:b/>
          <w:bCs/>
          <w:iCs/>
          <w:sz w:val="18"/>
          <w:szCs w:val="18"/>
          <w:lang w:val="es-MX"/>
        </w:rPr>
        <w:t>AVISO DE PRIVACIDAD</w:t>
      </w:r>
      <w:r w:rsidR="00B1685F" w:rsidRPr="00BB00CA">
        <w:rPr>
          <w:rFonts w:ascii="Trebuchet MS" w:hAnsi="Trebuchet MS"/>
          <w:b/>
          <w:bCs/>
          <w:iCs/>
          <w:sz w:val="18"/>
          <w:szCs w:val="18"/>
          <w:lang w:val="es-MX"/>
        </w:rPr>
        <w:t xml:space="preserve"> DE LA </w:t>
      </w:r>
      <w:r w:rsidR="00BB00CA" w:rsidRPr="00BB00CA">
        <w:rPr>
          <w:rFonts w:ascii="Trebuchet MS" w:hAnsi="Trebuchet MS"/>
          <w:b/>
          <w:bCs/>
          <w:iCs/>
          <w:sz w:val="18"/>
          <w:szCs w:val="18"/>
          <w:lang w:val="es-MX"/>
        </w:rPr>
        <w:t>UNIDAD DE TRANSPARENCIA DE LA SECRETARÍA DE ADMINISTRACIÓN Y FINANZAS</w:t>
      </w:r>
    </w:p>
    <w:p w:rsidR="00BB00CA" w:rsidRPr="00871F41" w:rsidRDefault="00BB00CA" w:rsidP="00BB00CA">
      <w:pPr>
        <w:jc w:val="center"/>
        <w:rPr>
          <w:rFonts w:ascii="Trebuchet MS" w:hAnsi="Trebuchet MS"/>
          <w:b/>
          <w:bCs/>
          <w:iCs/>
          <w:sz w:val="16"/>
          <w:szCs w:val="16"/>
          <w:lang w:val="es-MX"/>
        </w:rPr>
      </w:pPr>
    </w:p>
    <w:p w:rsidR="00547B69" w:rsidRPr="00871F41" w:rsidRDefault="00547B69" w:rsidP="00547B69">
      <w:pPr>
        <w:jc w:val="both"/>
        <w:rPr>
          <w:rFonts w:ascii="Trebuchet MS" w:hAnsi="Trebuchet MS"/>
          <w:bCs/>
          <w:iCs/>
          <w:sz w:val="16"/>
          <w:szCs w:val="16"/>
          <w:lang w:val="es-MX"/>
        </w:rPr>
      </w:pPr>
      <w:r w:rsidRPr="00871F41">
        <w:rPr>
          <w:rFonts w:ascii="Trebuchet MS" w:hAnsi="Trebuchet MS"/>
          <w:bCs/>
          <w:iCs/>
          <w:sz w:val="16"/>
          <w:szCs w:val="16"/>
          <w:lang w:val="es-MX"/>
        </w:rPr>
        <w:t xml:space="preserve">Conforme a lo dispuesto en la Ley de Transparencia y Acceso a la Información Pública del Estado de Sinaloa y a la Ley de Protección de Datos Personales en Posesión de Sujetos Obligados del Estado de Sinaloa, la </w:t>
      </w:r>
      <w:r w:rsidR="00871F41">
        <w:rPr>
          <w:rFonts w:ascii="Trebuchet MS" w:hAnsi="Trebuchet MS"/>
          <w:bCs/>
          <w:iCs/>
          <w:sz w:val="16"/>
          <w:szCs w:val="16"/>
          <w:lang w:val="es-MX"/>
        </w:rPr>
        <w:t>Unidad de Transparencia</w:t>
      </w:r>
      <w:r w:rsidRPr="00871F41">
        <w:rPr>
          <w:rFonts w:ascii="Trebuchet MS" w:hAnsi="Trebuchet MS"/>
          <w:bCs/>
          <w:iCs/>
          <w:sz w:val="16"/>
          <w:szCs w:val="16"/>
          <w:lang w:val="es-MX"/>
        </w:rPr>
        <w:t xml:space="preserve"> adscrita a la Secretaría de Administración y Finanzas del Gobierno del Estado de Sinaloa  con domicilio en Avenida Insurgentes S/N </w:t>
      </w:r>
      <w:r w:rsidR="00215E1A" w:rsidRPr="00871F41">
        <w:rPr>
          <w:rFonts w:ascii="Trebuchet MS" w:hAnsi="Trebuchet MS"/>
          <w:bCs/>
          <w:iCs/>
          <w:sz w:val="16"/>
          <w:szCs w:val="16"/>
          <w:lang w:val="es-MX"/>
        </w:rPr>
        <w:t>Sótano</w:t>
      </w:r>
      <w:r w:rsidRPr="00871F41">
        <w:rPr>
          <w:rFonts w:ascii="Trebuchet MS" w:hAnsi="Trebuchet MS"/>
          <w:bCs/>
          <w:iCs/>
          <w:sz w:val="16"/>
          <w:szCs w:val="16"/>
          <w:lang w:val="es-MX"/>
        </w:rPr>
        <w:t>, Colonia, Centro Sinaloa Culiacán, Sinaloa</w:t>
      </w:r>
      <w:r w:rsidRPr="00871F41">
        <w:rPr>
          <w:rFonts w:ascii="Trebuchet MS" w:hAnsi="Trebuchet MS"/>
          <w:bCs/>
          <w:i/>
          <w:iCs/>
          <w:sz w:val="16"/>
          <w:szCs w:val="16"/>
          <w:lang w:val="es-MX"/>
        </w:rPr>
        <w:t xml:space="preserve">, </w:t>
      </w:r>
      <w:r w:rsidRPr="00871F41">
        <w:rPr>
          <w:rFonts w:ascii="Trebuchet MS" w:hAnsi="Trebuchet MS"/>
          <w:bCs/>
          <w:iCs/>
          <w:sz w:val="16"/>
          <w:szCs w:val="16"/>
          <w:lang w:val="es-MX"/>
        </w:rPr>
        <w:t>C.P.</w:t>
      </w:r>
      <w:r w:rsidR="005911AD" w:rsidRPr="00871F41">
        <w:rPr>
          <w:rFonts w:ascii="Trebuchet MS" w:hAnsi="Trebuchet MS"/>
          <w:bCs/>
          <w:iCs/>
          <w:sz w:val="16"/>
          <w:szCs w:val="16"/>
          <w:lang w:val="es-MX"/>
        </w:rPr>
        <w:t xml:space="preserve"> </w:t>
      </w:r>
      <w:r w:rsidRPr="00871F41">
        <w:rPr>
          <w:rFonts w:ascii="Trebuchet MS" w:hAnsi="Trebuchet MS"/>
          <w:bCs/>
          <w:iCs/>
          <w:sz w:val="16"/>
          <w:szCs w:val="16"/>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871F41" w:rsidRDefault="00E25ABA" w:rsidP="00547B69">
      <w:pPr>
        <w:jc w:val="both"/>
        <w:rPr>
          <w:rFonts w:ascii="Trebuchet MS" w:hAnsi="Trebuchet MS"/>
          <w:bCs/>
          <w:iCs/>
          <w:sz w:val="16"/>
          <w:szCs w:val="16"/>
          <w:lang w:val="es-MX"/>
        </w:rPr>
      </w:pPr>
    </w:p>
    <w:p w:rsidR="00547B69" w:rsidRPr="00871F41" w:rsidRDefault="00547B69" w:rsidP="00547B69">
      <w:pPr>
        <w:jc w:val="both"/>
        <w:rPr>
          <w:rFonts w:ascii="Trebuchet MS" w:hAnsi="Trebuchet MS"/>
          <w:bCs/>
          <w:iCs/>
          <w:sz w:val="16"/>
          <w:szCs w:val="16"/>
        </w:rPr>
      </w:pPr>
      <w:r w:rsidRPr="00871F41">
        <w:rPr>
          <w:rFonts w:ascii="Trebuchet MS" w:hAnsi="Trebuchet MS"/>
          <w:b/>
          <w:bCs/>
          <w:iCs/>
          <w:sz w:val="16"/>
          <w:szCs w:val="16"/>
          <w:lang w:val="es-MX"/>
        </w:rPr>
        <w:t xml:space="preserve">Datos personales que se recaban y su finalidad. </w:t>
      </w:r>
      <w:r w:rsidRPr="00871F41">
        <w:rPr>
          <w:rFonts w:ascii="Trebuchet MS" w:hAnsi="Trebuchet MS"/>
          <w:bCs/>
          <w:iCs/>
          <w:sz w:val="16"/>
          <w:szCs w:val="16"/>
          <w:lang w:val="es-MX"/>
        </w:rPr>
        <w:t xml:space="preserve">Sus datos personales serán utilizados exclusivamente para dar atención a los trámites que realice en la </w:t>
      </w:r>
      <w:r w:rsidR="00871F41" w:rsidRPr="00871F41">
        <w:rPr>
          <w:rFonts w:ascii="Trebuchet MS" w:hAnsi="Trebuchet MS"/>
          <w:bCs/>
          <w:iCs/>
          <w:sz w:val="16"/>
          <w:szCs w:val="16"/>
          <w:lang w:val="es-MX"/>
        </w:rPr>
        <w:t>Unidad de Transparencia</w:t>
      </w:r>
      <w:r w:rsidR="0061149C" w:rsidRPr="00871F41">
        <w:rPr>
          <w:rFonts w:ascii="Trebuchet MS" w:hAnsi="Trebuchet MS"/>
          <w:bCs/>
          <w:iCs/>
          <w:sz w:val="16"/>
          <w:szCs w:val="16"/>
          <w:lang w:val="es-MX"/>
        </w:rPr>
        <w:t xml:space="preserve"> a</w:t>
      </w:r>
      <w:r w:rsidRPr="00871F41">
        <w:rPr>
          <w:rFonts w:ascii="Trebuchet MS" w:hAnsi="Trebuchet MS"/>
          <w:bCs/>
          <w:iCs/>
          <w:sz w:val="16"/>
          <w:szCs w:val="16"/>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871F41">
        <w:rPr>
          <w:rFonts w:ascii="Trebuchet MS" w:hAnsi="Trebuchet MS"/>
          <w:bCs/>
          <w:iCs/>
          <w:sz w:val="16"/>
          <w:szCs w:val="16"/>
          <w:lang w:val="es-MX"/>
        </w:rPr>
        <w:t>aviso</w:t>
      </w:r>
      <w:r w:rsidRPr="00871F41">
        <w:rPr>
          <w:rFonts w:ascii="Trebuchet MS" w:hAnsi="Trebuchet MS"/>
          <w:bCs/>
          <w:iCs/>
          <w:sz w:val="16"/>
          <w:szCs w:val="16"/>
          <w:lang w:val="es-MX"/>
        </w:rPr>
        <w:t xml:space="preserve">. Sus datos personales </w:t>
      </w:r>
      <w:r w:rsidR="00DC6DE0" w:rsidRPr="00871F41">
        <w:rPr>
          <w:rFonts w:ascii="Trebuchet MS" w:hAnsi="Trebuchet MS"/>
          <w:bCs/>
          <w:iCs/>
          <w:sz w:val="16"/>
          <w:szCs w:val="16"/>
          <w:lang w:val="es-MX"/>
        </w:rPr>
        <w:t xml:space="preserve">pueden y de ser así, </w:t>
      </w:r>
      <w:r w:rsidRPr="00871F41">
        <w:rPr>
          <w:rFonts w:ascii="Trebuchet MS" w:hAnsi="Trebuchet MS"/>
          <w:bCs/>
          <w:iCs/>
          <w:sz w:val="16"/>
          <w:szCs w:val="16"/>
          <w:lang w:val="es-MX"/>
        </w:rPr>
        <w:t xml:space="preserve">serán utilizados </w:t>
      </w:r>
      <w:r w:rsidR="00F57248" w:rsidRPr="00871F41">
        <w:rPr>
          <w:rFonts w:ascii="Trebuchet MS" w:hAnsi="Trebuchet MS"/>
          <w:bCs/>
          <w:iCs/>
          <w:sz w:val="16"/>
          <w:szCs w:val="16"/>
          <w:lang w:val="es-MX"/>
        </w:rPr>
        <w:t xml:space="preserve">con la finalidad </w:t>
      </w:r>
      <w:r w:rsidR="000B0953" w:rsidRPr="00871F41">
        <w:rPr>
          <w:rFonts w:ascii="Trebuchet MS" w:hAnsi="Trebuchet MS"/>
          <w:bCs/>
          <w:iCs/>
          <w:sz w:val="16"/>
          <w:szCs w:val="16"/>
          <w:lang w:val="es-MX"/>
        </w:rPr>
        <w:t xml:space="preserve">de </w:t>
      </w:r>
      <w:r w:rsidR="00871F41" w:rsidRPr="00871F41">
        <w:rPr>
          <w:rFonts w:ascii="Trebuchet MS" w:hAnsi="Trebuchet MS"/>
          <w:bCs/>
          <w:iCs/>
          <w:sz w:val="16"/>
          <w:szCs w:val="16"/>
        </w:rPr>
        <w:t>recabar y difundir la información a que se refieren las obligaciones de transparencia que le competan de conformidad con la Ley General y la Ley de Transparencia y Acceso a la Información del Estado de Sinaloa, así como propiciar que las áreas las actualicen periódicamente, conforme la normatividad aplicable; recibir y dar trámite a las solicitudes de acceso a la información; asesorar a los particulares en la elaboración de solicitudes de acceso a la información y, en su caso, orientarlos sobre los sujetos obligados competentes conforme a la normatividad aplicable; realizar los trámites internos necesarios para la atención de las solicitudes de acceso a la información; efectuar las notificaciones a los solicitantes dentro de los plazos establecidos para tales efectos; proponer al Comité de Transparencia los procedimientos internos que aseguren la mayor eficacia en la gestión de las solicitudes de acceso a la información, conforme a la normativa aplicable; llevar un registro actualizado de las solicitudes de acceso a la información, respuestas, resultados, costos de producción y envío;</w:t>
      </w:r>
      <w:r w:rsidR="00871F41" w:rsidRPr="00871F41">
        <w:rPr>
          <w:sz w:val="16"/>
          <w:szCs w:val="16"/>
        </w:rPr>
        <w:t xml:space="preserve"> </w:t>
      </w:r>
      <w:r w:rsidR="00871F41" w:rsidRPr="00871F41">
        <w:rPr>
          <w:rFonts w:ascii="Trebuchet MS" w:hAnsi="Trebuchet MS"/>
          <w:bCs/>
          <w:iCs/>
          <w:sz w:val="16"/>
          <w:szCs w:val="16"/>
        </w:rPr>
        <w:t>documentar para efectos de los procesos de entrega recepción, la información, la operación y los mecanismos del funcionamiento del o los sistemas electrónicos donde se difunden las obligaciones de transparencia y</w:t>
      </w:r>
      <w:r w:rsidR="00871F41" w:rsidRPr="00871F41">
        <w:rPr>
          <w:sz w:val="16"/>
          <w:szCs w:val="16"/>
        </w:rPr>
        <w:t xml:space="preserve"> </w:t>
      </w:r>
      <w:r w:rsidR="00871F41" w:rsidRPr="00871F41">
        <w:rPr>
          <w:rFonts w:ascii="Trebuchet MS" w:hAnsi="Trebuchet MS"/>
          <w:bCs/>
          <w:iCs/>
          <w:sz w:val="16"/>
          <w:szCs w:val="16"/>
        </w:rPr>
        <w:t>participar en las acciones tendentes a fomentar la capacitación continua y especializada del personal que integra la Secretaria de Administración y Finanzas del Estado de Sinaloa en las materias de competencia de la Unidad de Transparencia</w:t>
      </w:r>
      <w:r w:rsidR="00215E1A" w:rsidRPr="00871F41">
        <w:rPr>
          <w:rFonts w:ascii="Trebuchet MS" w:hAnsi="Trebuchet MS"/>
          <w:bCs/>
          <w:iCs/>
          <w:sz w:val="16"/>
          <w:szCs w:val="16"/>
        </w:rPr>
        <w:t xml:space="preserve">. </w:t>
      </w:r>
      <w:r w:rsidRPr="00871F41">
        <w:rPr>
          <w:rFonts w:ascii="Trebuchet MS" w:hAnsi="Trebuchet MS"/>
          <w:bCs/>
          <w:iCs/>
          <w:sz w:val="16"/>
          <w:szCs w:val="16"/>
          <w:lang w:val="es-MX"/>
        </w:rPr>
        <w:t>Para las finalidades antes señaladas se podrán recabar, según se lo amerite el caso en concreto, todos o algunos los siguientes datos personales: nombre completo, domicilio, edad, estado civil, nacionalidad, número telefónico</w:t>
      </w:r>
      <w:r w:rsidR="00AC6417" w:rsidRPr="00871F41">
        <w:rPr>
          <w:rFonts w:ascii="Trebuchet MS" w:hAnsi="Trebuchet MS"/>
          <w:bCs/>
          <w:iCs/>
          <w:sz w:val="16"/>
          <w:szCs w:val="16"/>
          <w:lang w:val="es-MX"/>
        </w:rPr>
        <w:t>,</w:t>
      </w:r>
      <w:r w:rsidR="0061149C" w:rsidRPr="00871F41">
        <w:rPr>
          <w:rFonts w:ascii="Trebuchet MS" w:hAnsi="Trebuchet MS"/>
          <w:bCs/>
          <w:iCs/>
          <w:sz w:val="16"/>
          <w:szCs w:val="16"/>
          <w:lang w:val="es-MX"/>
        </w:rPr>
        <w:t xml:space="preserve"> registro federal de contribuyentes, número de seguridad social o análogo y correo electrónico</w:t>
      </w:r>
      <w:r w:rsidRPr="00871F41">
        <w:rPr>
          <w:rFonts w:ascii="Trebuchet MS" w:hAnsi="Trebuchet MS"/>
          <w:bCs/>
          <w:iCs/>
          <w:sz w:val="16"/>
          <w:szCs w:val="16"/>
          <w:lang w:val="es-MX"/>
        </w:rPr>
        <w:t>. Se informa que no se recabarán datos personales sensibles.</w:t>
      </w:r>
      <w:r w:rsidR="00215E1A" w:rsidRPr="00871F41">
        <w:rPr>
          <w:rFonts w:ascii="Trebuchet MS" w:hAnsi="Trebuchet MS"/>
          <w:bCs/>
          <w:iCs/>
          <w:sz w:val="16"/>
          <w:szCs w:val="16"/>
          <w:lang w:val="es-MX"/>
        </w:rPr>
        <w:t xml:space="preserve"> </w:t>
      </w:r>
    </w:p>
    <w:p w:rsidR="00E25ABA" w:rsidRPr="00871F41" w:rsidRDefault="00E25ABA" w:rsidP="00547B69">
      <w:pPr>
        <w:jc w:val="both"/>
        <w:rPr>
          <w:rFonts w:ascii="Trebuchet MS" w:hAnsi="Trebuchet MS"/>
          <w:b/>
          <w:bCs/>
          <w:iCs/>
          <w:sz w:val="16"/>
          <w:szCs w:val="16"/>
          <w:lang w:val="es-MX"/>
        </w:rPr>
      </w:pPr>
    </w:p>
    <w:p w:rsidR="00547B69" w:rsidRPr="00871F41" w:rsidRDefault="00547B69" w:rsidP="00547B69">
      <w:pPr>
        <w:jc w:val="both"/>
        <w:rPr>
          <w:rFonts w:ascii="Trebuchet MS" w:hAnsi="Trebuchet MS"/>
          <w:bCs/>
          <w:iCs/>
          <w:sz w:val="16"/>
          <w:szCs w:val="16"/>
          <w:lang w:val="es-MX"/>
        </w:rPr>
      </w:pPr>
      <w:r w:rsidRPr="00871F41">
        <w:rPr>
          <w:rFonts w:ascii="Trebuchet MS" w:hAnsi="Trebuchet MS"/>
          <w:b/>
          <w:bCs/>
          <w:iCs/>
          <w:sz w:val="16"/>
          <w:szCs w:val="16"/>
          <w:lang w:val="es-MX"/>
        </w:rPr>
        <w:t xml:space="preserve">Fundamento para el tratamiento de datos personales. </w:t>
      </w:r>
      <w:r w:rsidRPr="00871F41">
        <w:rPr>
          <w:rFonts w:ascii="Trebuchet MS" w:hAnsi="Trebuchet MS"/>
          <w:bCs/>
          <w:iCs/>
          <w:sz w:val="16"/>
          <w:szCs w:val="16"/>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871F41" w:rsidRPr="00871F41">
        <w:rPr>
          <w:rFonts w:ascii="Trebuchet MS" w:hAnsi="Trebuchet MS"/>
          <w:bCs/>
          <w:iCs/>
          <w:sz w:val="16"/>
          <w:szCs w:val="16"/>
          <w:lang w:val="es-MX"/>
        </w:rPr>
        <w:t>62</w:t>
      </w:r>
      <w:r w:rsidRPr="00871F41">
        <w:rPr>
          <w:rFonts w:ascii="Trebuchet MS" w:hAnsi="Trebuchet MS"/>
          <w:bCs/>
          <w:iCs/>
          <w:sz w:val="16"/>
          <w:szCs w:val="16"/>
          <w:lang w:val="es-MX"/>
        </w:rPr>
        <w:t xml:space="preserve"> del Reglamento Interior de la Secretaría de Administración y Finanzas del Estado de Sinaloa.</w:t>
      </w:r>
    </w:p>
    <w:p w:rsidR="00E25ABA" w:rsidRPr="00871F41" w:rsidRDefault="00E25ABA" w:rsidP="00547B69">
      <w:pPr>
        <w:jc w:val="both"/>
        <w:rPr>
          <w:rFonts w:ascii="Trebuchet MS" w:hAnsi="Trebuchet MS"/>
          <w:b/>
          <w:bCs/>
          <w:iCs/>
          <w:sz w:val="16"/>
          <w:szCs w:val="16"/>
          <w:lang w:val="es-MX"/>
        </w:rPr>
      </w:pPr>
    </w:p>
    <w:p w:rsidR="00547B69" w:rsidRPr="00871F41" w:rsidRDefault="00547B69" w:rsidP="00547B69">
      <w:pPr>
        <w:jc w:val="both"/>
        <w:rPr>
          <w:rFonts w:ascii="Trebuchet MS" w:hAnsi="Trebuchet MS"/>
          <w:bCs/>
          <w:iCs/>
          <w:sz w:val="16"/>
          <w:szCs w:val="16"/>
          <w:lang w:val="es-MX"/>
        </w:rPr>
      </w:pPr>
      <w:r w:rsidRPr="00871F41">
        <w:rPr>
          <w:rFonts w:ascii="Trebuchet MS" w:hAnsi="Trebuchet MS"/>
          <w:b/>
          <w:bCs/>
          <w:iCs/>
          <w:sz w:val="16"/>
          <w:szCs w:val="16"/>
          <w:lang w:val="es-MX"/>
        </w:rPr>
        <w:t xml:space="preserve">Mecanismos, medios y procedimientos disponibles para ejercer los derechos ARCO. </w:t>
      </w:r>
      <w:r w:rsidRPr="00871F41">
        <w:rPr>
          <w:rFonts w:ascii="Trebuchet MS" w:hAnsi="Trebuchet MS"/>
          <w:bCs/>
          <w:iCs/>
          <w:sz w:val="16"/>
          <w:szCs w:val="16"/>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871F41">
        <w:rPr>
          <w:rFonts w:ascii="Trebuchet MS" w:hAnsi="Trebuchet MS"/>
          <w:bCs/>
          <w:iCs/>
          <w:sz w:val="16"/>
          <w:szCs w:val="16"/>
          <w:lang w:val="es-MX"/>
        </w:rPr>
        <w:t xml:space="preserve"> </w:t>
      </w:r>
      <w:r w:rsidRPr="00871F41">
        <w:rPr>
          <w:rFonts w:ascii="Trebuchet MS" w:hAnsi="Trebuchet MS"/>
          <w:bCs/>
          <w:iCs/>
          <w:sz w:val="16"/>
          <w:szCs w:val="16"/>
          <w:lang w:val="es-MX"/>
        </w:rPr>
        <w:t>domicilio en Avenida Insurgentes S/N Sótano, Colonia, Centro Sinaloa Culiacán, Sinaloa</w:t>
      </w:r>
      <w:r w:rsidRPr="00871F41">
        <w:rPr>
          <w:rFonts w:ascii="Trebuchet MS" w:hAnsi="Trebuchet MS"/>
          <w:bCs/>
          <w:i/>
          <w:iCs/>
          <w:sz w:val="16"/>
          <w:szCs w:val="16"/>
          <w:lang w:val="es-MX"/>
        </w:rPr>
        <w:t xml:space="preserve">, </w:t>
      </w:r>
      <w:r w:rsidRPr="00871F41">
        <w:rPr>
          <w:rFonts w:ascii="Trebuchet MS" w:hAnsi="Trebuchet MS"/>
          <w:bCs/>
          <w:iCs/>
          <w:sz w:val="16"/>
          <w:szCs w:val="16"/>
          <w:lang w:val="es-MX"/>
        </w:rPr>
        <w:t>C.P.80129. Teléfono (667)758-70-00 Extensión 2029.</w:t>
      </w:r>
    </w:p>
    <w:p w:rsidR="00E25ABA" w:rsidRPr="00871F41" w:rsidRDefault="00E25ABA" w:rsidP="00547B69">
      <w:pPr>
        <w:jc w:val="both"/>
        <w:rPr>
          <w:rFonts w:ascii="Trebuchet MS" w:hAnsi="Trebuchet MS"/>
          <w:b/>
          <w:bCs/>
          <w:iCs/>
          <w:sz w:val="16"/>
          <w:szCs w:val="16"/>
          <w:lang w:val="es-MX"/>
        </w:rPr>
      </w:pPr>
    </w:p>
    <w:p w:rsidR="00547B69" w:rsidRPr="00871F41" w:rsidRDefault="00547B69" w:rsidP="00547B69">
      <w:pPr>
        <w:jc w:val="both"/>
        <w:rPr>
          <w:rFonts w:ascii="Trebuchet MS" w:hAnsi="Trebuchet MS"/>
          <w:b/>
          <w:bCs/>
          <w:iCs/>
          <w:sz w:val="16"/>
          <w:szCs w:val="16"/>
          <w:lang w:val="es-MX"/>
        </w:rPr>
      </w:pPr>
      <w:r w:rsidRPr="00871F41">
        <w:rPr>
          <w:rFonts w:ascii="Trebuchet MS" w:hAnsi="Trebuchet MS"/>
          <w:b/>
          <w:bCs/>
          <w:iCs/>
          <w:sz w:val="16"/>
          <w:szCs w:val="16"/>
          <w:lang w:val="es-MX"/>
        </w:rPr>
        <w:t>¿Cómo puede revocar su consentimiento para el uso de sus datos personales?</w:t>
      </w:r>
      <w:r w:rsidR="00E25ABA" w:rsidRPr="00871F41">
        <w:rPr>
          <w:rFonts w:ascii="Trebuchet MS" w:hAnsi="Trebuchet MS"/>
          <w:b/>
          <w:bCs/>
          <w:iCs/>
          <w:sz w:val="16"/>
          <w:szCs w:val="16"/>
          <w:lang w:val="es-MX"/>
        </w:rPr>
        <w:t xml:space="preserve"> </w:t>
      </w:r>
      <w:r w:rsidRPr="00871F41">
        <w:rPr>
          <w:rFonts w:ascii="Trebuchet MS" w:hAnsi="Trebuchet MS"/>
          <w:bCs/>
          <w:iCs/>
          <w:sz w:val="16"/>
          <w:szCs w:val="16"/>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871F41">
        <w:rPr>
          <w:rFonts w:ascii="Trebuchet MS" w:hAnsi="Trebuchet MS"/>
          <w:bCs/>
          <w:i/>
          <w:iCs/>
          <w:sz w:val="16"/>
          <w:szCs w:val="16"/>
          <w:lang w:val="es-MX"/>
        </w:rPr>
        <w:t xml:space="preserve">, </w:t>
      </w:r>
      <w:r w:rsidRPr="00871F41">
        <w:rPr>
          <w:rFonts w:ascii="Trebuchet MS" w:hAnsi="Trebuchet MS"/>
          <w:bCs/>
          <w:iCs/>
          <w:sz w:val="16"/>
          <w:szCs w:val="16"/>
          <w:lang w:val="es-MX"/>
        </w:rPr>
        <w:t>C.P.80129. Teléfono (667)758-70-00 Extensión 2029.</w:t>
      </w:r>
    </w:p>
    <w:p w:rsidR="00E25ABA" w:rsidRPr="00871F41" w:rsidRDefault="00E25ABA" w:rsidP="00547B69">
      <w:pPr>
        <w:jc w:val="both"/>
        <w:rPr>
          <w:rFonts w:ascii="Trebuchet MS" w:hAnsi="Trebuchet MS"/>
          <w:bCs/>
          <w:iCs/>
          <w:sz w:val="16"/>
          <w:szCs w:val="16"/>
          <w:lang w:val="es-MX"/>
        </w:rPr>
      </w:pPr>
    </w:p>
    <w:p w:rsidR="00547B69" w:rsidRPr="00871F41" w:rsidRDefault="00547B69" w:rsidP="00547B69">
      <w:pPr>
        <w:jc w:val="both"/>
        <w:rPr>
          <w:rFonts w:ascii="Trebuchet MS" w:hAnsi="Trebuchet MS"/>
          <w:bCs/>
          <w:iCs/>
          <w:sz w:val="16"/>
          <w:szCs w:val="16"/>
          <w:lang w:val="es-MX"/>
        </w:rPr>
      </w:pPr>
      <w:r w:rsidRPr="00871F41">
        <w:rPr>
          <w:rFonts w:ascii="Trebuchet MS" w:hAnsi="Trebuchet MS"/>
          <w:b/>
          <w:bCs/>
          <w:iCs/>
          <w:sz w:val="16"/>
          <w:szCs w:val="16"/>
          <w:lang w:val="es-MX"/>
        </w:rPr>
        <w:t xml:space="preserve">Transferencia de datos personales. </w:t>
      </w:r>
      <w:r w:rsidRPr="00871F41">
        <w:rPr>
          <w:rFonts w:ascii="Trebuchet MS" w:hAnsi="Trebuchet MS"/>
          <w:bCs/>
          <w:iCs/>
          <w:sz w:val="16"/>
          <w:szCs w:val="16"/>
          <w:lang w:val="es-MX"/>
        </w:rPr>
        <w:t>Se informa que no se realizarán transferencias de datos personales, salvo aquellas que sean necesarias para atender requerimientos de información de una Autoridad, competente, que este debidamente fundados y motivados.</w:t>
      </w:r>
    </w:p>
    <w:p w:rsidR="00E25ABA" w:rsidRPr="00871F41" w:rsidRDefault="00E25ABA" w:rsidP="00547B69">
      <w:pPr>
        <w:jc w:val="both"/>
        <w:rPr>
          <w:rFonts w:ascii="Trebuchet MS" w:hAnsi="Trebuchet MS"/>
          <w:b/>
          <w:bCs/>
          <w:iCs/>
          <w:sz w:val="16"/>
          <w:szCs w:val="16"/>
          <w:lang w:val="es-MX"/>
        </w:rPr>
      </w:pPr>
    </w:p>
    <w:p w:rsidR="00B1685F" w:rsidRPr="00871F41" w:rsidRDefault="00547B69" w:rsidP="00B1685F">
      <w:pPr>
        <w:jc w:val="both"/>
        <w:rPr>
          <w:rFonts w:ascii="Trebuchet MS" w:hAnsi="Trebuchet MS"/>
          <w:bCs/>
          <w:iCs/>
          <w:sz w:val="16"/>
          <w:szCs w:val="16"/>
          <w:lang w:val="es-MX"/>
        </w:rPr>
      </w:pPr>
      <w:r w:rsidRPr="00871F41">
        <w:rPr>
          <w:rFonts w:ascii="Trebuchet MS" w:hAnsi="Trebuchet MS"/>
          <w:b/>
          <w:bCs/>
          <w:iCs/>
          <w:sz w:val="16"/>
          <w:szCs w:val="16"/>
          <w:lang w:val="es-MX"/>
        </w:rPr>
        <w:t xml:space="preserve">Cambios al aviso de privacidad. </w:t>
      </w:r>
      <w:r w:rsidRPr="00871F41">
        <w:rPr>
          <w:rFonts w:ascii="Trebuchet MS" w:hAnsi="Trebuchet MS"/>
          <w:bCs/>
          <w:iCs/>
          <w:sz w:val="16"/>
          <w:szCs w:val="16"/>
          <w:lang w:val="es-MX"/>
        </w:rPr>
        <w:t xml:space="preserve">En caso de que exista un cambio de este aviso de privacidad, lo haremos de su conocimiento en el portal Oficial, </w:t>
      </w:r>
      <w:r w:rsidR="00B1685F" w:rsidRPr="00871F41">
        <w:rPr>
          <w:rFonts w:ascii="Trebuchet MS" w:hAnsi="Trebuchet MS"/>
          <w:bCs/>
          <w:iCs/>
          <w:sz w:val="16"/>
          <w:szCs w:val="16"/>
          <w:lang w:val="es-MX"/>
        </w:rPr>
        <w:t>en el apartado de esta Secretarí</w:t>
      </w:r>
      <w:r w:rsidRPr="00871F41">
        <w:rPr>
          <w:rFonts w:ascii="Trebuchet MS" w:hAnsi="Trebuchet MS"/>
          <w:bCs/>
          <w:iCs/>
          <w:sz w:val="16"/>
          <w:szCs w:val="16"/>
          <w:lang w:val="es-MX"/>
        </w:rPr>
        <w:t>a</w:t>
      </w:r>
      <w:r w:rsidR="00B1685F" w:rsidRPr="00871F41">
        <w:rPr>
          <w:rFonts w:ascii="Trebuchet MS" w:hAnsi="Trebuchet MS"/>
          <w:bCs/>
          <w:iCs/>
          <w:sz w:val="16"/>
          <w:szCs w:val="16"/>
          <w:lang w:val="es-MX"/>
        </w:rPr>
        <w:t>:</w:t>
      </w:r>
    </w:p>
    <w:p w:rsidR="00C006EF" w:rsidRPr="00871F41" w:rsidRDefault="004409E7" w:rsidP="00547B69">
      <w:pPr>
        <w:jc w:val="both"/>
        <w:rPr>
          <w:rFonts w:ascii="Trebuchet MS" w:hAnsi="Trebuchet MS"/>
          <w:bCs/>
          <w:iCs/>
          <w:sz w:val="16"/>
          <w:szCs w:val="16"/>
          <w:lang w:val="es-MX"/>
        </w:rPr>
      </w:pPr>
      <w:hyperlink r:id="rId8" w:history="1">
        <w:r w:rsidR="00C006EF" w:rsidRPr="00871F41">
          <w:rPr>
            <w:rStyle w:val="Hipervnculo"/>
            <w:rFonts w:ascii="Trebuchet MS" w:hAnsi="Trebuchet MS"/>
            <w:bCs/>
            <w:iCs/>
            <w:sz w:val="16"/>
            <w:szCs w:val="16"/>
            <w:lang w:val="es-MX"/>
          </w:rPr>
          <w:t>http://saf.transparenciasinaloa.gob.mx/avisos-de-privacidad-de-la-secretaria-de-administracion-y-finanzas/</w:t>
        </w:r>
      </w:hyperlink>
    </w:p>
    <w:p w:rsidR="006D310B" w:rsidRDefault="006D310B" w:rsidP="006D310B">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871F41" w:rsidRDefault="00986301" w:rsidP="00240C90">
      <w:pPr>
        <w:jc w:val="both"/>
        <w:rPr>
          <w:rFonts w:ascii="Trebuchet MS" w:hAnsi="Trebuchet MS"/>
          <w:b/>
          <w:bCs/>
          <w:iCs/>
          <w:sz w:val="16"/>
          <w:szCs w:val="16"/>
          <w:lang w:val="es-MX"/>
        </w:rPr>
      </w:pPr>
    </w:p>
    <w:sectPr w:rsidR="00986301" w:rsidRPr="00871F41"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90" w:rsidRDefault="006C1690">
      <w:r>
        <w:separator/>
      </w:r>
    </w:p>
  </w:endnote>
  <w:endnote w:type="continuationSeparator" w:id="0">
    <w:p w:rsidR="006C1690" w:rsidRDefault="006C16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90" w:rsidRDefault="006C1690">
      <w:r>
        <w:separator/>
      </w:r>
    </w:p>
  </w:footnote>
  <w:footnote w:type="continuationSeparator" w:id="0">
    <w:p w:rsidR="006C1690" w:rsidRDefault="006C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4409E7">
    <w:pPr>
      <w:pStyle w:val="Encabezado"/>
    </w:pPr>
    <w:r w:rsidRPr="004409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4409E7" w:rsidRPr="004409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4409E7">
    <w:pPr>
      <w:pStyle w:val="Encabezado"/>
    </w:pPr>
    <w:r w:rsidRPr="004409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5A2"/>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9E7"/>
    <w:rsid w:val="00440DCE"/>
    <w:rsid w:val="00442AFD"/>
    <w:rsid w:val="004430DD"/>
    <w:rsid w:val="004440F2"/>
    <w:rsid w:val="00444A89"/>
    <w:rsid w:val="004452F2"/>
    <w:rsid w:val="00446F29"/>
    <w:rsid w:val="004473A6"/>
    <w:rsid w:val="00447909"/>
    <w:rsid w:val="00447ADD"/>
    <w:rsid w:val="00450B55"/>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1690"/>
    <w:rsid w:val="006C3AEE"/>
    <w:rsid w:val="006C5024"/>
    <w:rsid w:val="006C7026"/>
    <w:rsid w:val="006C7F47"/>
    <w:rsid w:val="006D04F6"/>
    <w:rsid w:val="006D14AC"/>
    <w:rsid w:val="006D310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0E00"/>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41"/>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17A96"/>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5AB"/>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0CA"/>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6727C"/>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695841828">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473E-5F66-476B-8059-4E2C8C0B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1795</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11646</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2021-01-15T16:16:00Z</dcterms:created>
  <dcterms:modified xsi:type="dcterms:W3CDTF">2021-01-15T16:36:00Z</dcterms:modified>
</cp:coreProperties>
</file>