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2D8" w:rsidRPr="001C030F" w:rsidRDefault="00A713A3" w:rsidP="001057FA">
      <w:pPr>
        <w:ind w:left="708" w:hanging="708"/>
      </w:pPr>
      <w:r w:rsidRPr="001C030F">
        <w:rPr>
          <w:rFonts w:ascii="Arial" w:hAnsi="Arial" w:cs="Arial"/>
          <w:b/>
          <w:noProof/>
          <w:lang w:val="es-MX" w:eastAsia="es-MX"/>
        </w:rPr>
        <mc:AlternateContent>
          <mc:Choice Requires="wps">
            <w:drawing>
              <wp:anchor distT="45720" distB="45720" distL="114300" distR="114300" simplePos="0" relativeHeight="251654656" behindDoc="0" locked="0" layoutInCell="1" allowOverlap="1" wp14:anchorId="183EB0EB" wp14:editId="3815D4C7">
                <wp:simplePos x="0" y="0"/>
                <wp:positionH relativeFrom="column">
                  <wp:posOffset>-575310</wp:posOffset>
                </wp:positionH>
                <wp:positionV relativeFrom="paragraph">
                  <wp:posOffset>-960129</wp:posOffset>
                </wp:positionV>
                <wp:extent cx="6618605" cy="1404620"/>
                <wp:effectExtent l="0" t="0" r="0" b="0"/>
                <wp:wrapSquare wrapText="bothSides"/>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8605" cy="1404620"/>
                        </a:xfrm>
                        <a:prstGeom prst="rect">
                          <a:avLst/>
                        </a:prstGeom>
                        <a:noFill/>
                        <a:ln w="9525">
                          <a:noFill/>
                          <a:miter lim="800000"/>
                          <a:headEnd/>
                          <a:tailEnd/>
                        </a:ln>
                      </wps:spPr>
                      <wps:txbx>
                        <w:txbxContent>
                          <w:p w:rsidR="00A713A3" w:rsidRPr="00E76FAF" w:rsidRDefault="00A713A3" w:rsidP="00A713A3">
                            <w:pPr>
                              <w:spacing w:line="216" w:lineRule="auto"/>
                              <w:jc w:val="center"/>
                              <w:rPr>
                                <w:rFonts w:ascii="Mestiza-Black" w:eastAsia="Times New Roman" w:hAnsi="Mestiza-Black" w:cs="Arial"/>
                                <w:b/>
                                <w:color w:val="5B2135"/>
                                <w:sz w:val="40"/>
                                <w:lang w:val="es-MX"/>
                              </w:rPr>
                            </w:pPr>
                            <w:r w:rsidRPr="00E76FAF">
                              <w:rPr>
                                <w:rFonts w:ascii="Mestiza-Black" w:eastAsia="Times New Roman" w:hAnsi="Mestiza-Black" w:cs="Arial"/>
                                <w:b/>
                                <w:color w:val="5B2135"/>
                                <w:sz w:val="40"/>
                                <w:lang w:val="es-MX"/>
                              </w:rPr>
                              <w:t>Aspectos a considerar para la elaboración del diagnóstico que justifique la creación de nuevos Programas presupuestarios o, en su caso, la ampliación o modificación sustantiva de los existentes, en el Proyecto de Presupuesto de Egresos del Estado de Sinaloa</w:t>
                            </w:r>
                          </w:p>
                          <w:p w:rsidR="008968D4" w:rsidRPr="002D4C0D" w:rsidRDefault="008968D4" w:rsidP="0055608C">
                            <w:pPr>
                              <w:rPr>
                                <w:rFonts w:ascii="Mestiza-Black" w:hAnsi="Mestiza-Black"/>
                                <w:sz w:val="3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3EB0EB" id="_x0000_t202" coordsize="21600,21600" o:spt="202" path="m,l,21600r21600,l21600,xe">
                <v:stroke joinstyle="miter"/>
                <v:path gradientshapeok="t" o:connecttype="rect"/>
              </v:shapetype>
              <v:shape id="Cuadro de texto 2" o:spid="_x0000_s1026" type="#_x0000_t202" style="position:absolute;left:0;text-align:left;margin-left:-45.3pt;margin-top:-75.6pt;width:521.15pt;height:110.6pt;z-index:251654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" filled="f" stroked="f">
                <v:textbox style="mso-fit-shape-to-text:t">
                  <w:txbxContent>
                    <w:p w:rsidR="00A713A3" w:rsidRPr="00E76FAF" w:rsidRDefault="00A713A3" w:rsidP="00A713A3">
                      <w:pPr>
                        <w:spacing w:line="216" w:lineRule="auto"/>
                        <w:jc w:val="center"/>
                        <w:rPr>
                          <w:rFonts w:ascii="Mestiza-Black" w:eastAsia="Times New Roman" w:hAnsi="Mestiza-Black" w:cs="Arial"/>
                          <w:b/>
                          <w:color w:val="5B2135"/>
                          <w:sz w:val="40"/>
                          <w:lang w:val="es-MX"/>
                        </w:rPr>
                      </w:pPr>
                      <w:r w:rsidRPr="00E76FAF">
                        <w:rPr>
                          <w:rFonts w:ascii="Mestiza-Black" w:eastAsia="Times New Roman" w:hAnsi="Mestiza-Black" w:cs="Arial"/>
                          <w:b/>
                          <w:color w:val="5B2135"/>
                          <w:sz w:val="40"/>
                          <w:lang w:val="es-MX"/>
                        </w:rPr>
                        <w:t>Aspectos a considerar para la elaboración del diagnóstico que justifique la creación de nuevos Programas presupuestarios o, en su caso, la ampliación o modificación sustantiva de los existentes, en el Proyecto de Presupuesto de Egresos del Estado de Sinaloa</w:t>
                      </w:r>
                    </w:p>
                    <w:p w:rsidR="008968D4" w:rsidRPr="002D4C0D" w:rsidRDefault="008968D4" w:rsidP="0055608C">
                      <w:pPr>
                        <w:rPr>
                          <w:rFonts w:ascii="Mestiza-Black" w:hAnsi="Mestiza-Black"/>
                          <w:sz w:val="32"/>
                        </w:rPr>
                      </w:pPr>
                    </w:p>
                  </w:txbxContent>
                </v:textbox>
                <w10:wrap type="square"/>
              </v:shape>
            </w:pict>
          </mc:Fallback>
        </mc:AlternateContent>
      </w:r>
      <w:r w:rsidR="004E62D8" w:rsidRPr="001C030F">
        <w:t xml:space="preserve">  </w:t>
      </w:r>
    </w:p>
    <w:sdt>
      <w:sdtPr>
        <w:id w:val="204837236"/>
        <w:docPartObj>
          <w:docPartGallery w:val="Cover Pages"/>
          <w:docPartUnique/>
        </w:docPartObj>
      </w:sdtPr>
      <w:sdtEndPr>
        <w:rPr>
          <w:sz w:val="2"/>
          <w:szCs w:val="22"/>
          <w:lang w:val="es-MX" w:eastAsia="es-MX"/>
        </w:rPr>
      </w:sdtEndPr>
      <w:sdtContent>
        <w:p w:rsidR="0055608C" w:rsidRPr="001C030F" w:rsidRDefault="0055608C" w:rsidP="001057FA">
          <w:pPr>
            <w:ind w:left="708" w:hanging="708"/>
          </w:pPr>
        </w:p>
        <w:p w:rsidR="0055608C" w:rsidRPr="001C030F" w:rsidRDefault="00933869">
          <w:pPr>
            <w:rPr>
              <w:sz w:val="2"/>
              <w:szCs w:val="22"/>
              <w:lang w:val="es-MX" w:eastAsia="es-MX"/>
            </w:rPr>
          </w:pPr>
          <w:r w:rsidRPr="001C030F">
            <w:rPr>
              <w:noProof/>
              <w:sz w:val="2"/>
              <w:szCs w:val="22"/>
              <w:lang w:val="es-MX" w:eastAsia="es-MX"/>
            </w:rPr>
            <mc:AlternateContent>
              <mc:Choice Requires="wps">
                <w:drawing>
                  <wp:anchor distT="45720" distB="45720" distL="114300" distR="114300" simplePos="0" relativeHeight="251653632" behindDoc="0" locked="0" layoutInCell="1" allowOverlap="1" wp14:anchorId="1940D5AA" wp14:editId="67518803">
                    <wp:simplePos x="0" y="0"/>
                    <wp:positionH relativeFrom="page">
                      <wp:posOffset>13335</wp:posOffset>
                    </wp:positionH>
                    <wp:positionV relativeFrom="paragraph">
                      <wp:posOffset>5248597</wp:posOffset>
                    </wp:positionV>
                    <wp:extent cx="7736840" cy="1297305"/>
                    <wp:effectExtent l="0" t="0" r="0" b="0"/>
                    <wp:wrapSquare wrapText="bothSides"/>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6840" cy="1297305"/>
                            </a:xfrm>
                            <a:prstGeom prst="rect">
                              <a:avLst/>
                            </a:prstGeom>
                            <a:solidFill>
                              <a:srgbClr val="FFFFFF"/>
                            </a:solidFill>
                            <a:ln w="9525">
                              <a:noFill/>
                              <a:miter lim="800000"/>
                              <a:headEnd/>
                              <a:tailEnd/>
                            </a:ln>
                          </wps:spPr>
                          <wps:txbx>
                            <w:txbxContent>
                              <w:p w:rsidR="008968D4" w:rsidRPr="00F847DE" w:rsidRDefault="008968D4" w:rsidP="00756618">
                                <w:pPr>
                                  <w:jc w:val="center"/>
                                  <w:rPr>
                                    <w:rFonts w:ascii="Mestiza-Black" w:hAnsi="Mestiza-Black"/>
                                    <w:color w:val="5B2135"/>
                                    <w:kern w:val="24"/>
                                    <w:sz w:val="40"/>
                                    <w:szCs w:val="40"/>
                                  </w:rPr>
                                </w:pPr>
                                <w:r w:rsidRPr="00F847DE">
                                  <w:rPr>
                                    <w:rFonts w:ascii="Mestiza-Black" w:hAnsi="Mestiza-Black"/>
                                    <w:color w:val="5B2135"/>
                                    <w:kern w:val="24"/>
                                    <w:sz w:val="40"/>
                                    <w:szCs w:val="40"/>
                                  </w:rPr>
                                  <w:t xml:space="preserve">SECRETARÍA DE </w:t>
                                </w:r>
                              </w:p>
                              <w:p w:rsidR="008968D4" w:rsidRPr="00F847DE" w:rsidRDefault="008968D4" w:rsidP="00756618">
                                <w:pPr>
                                  <w:jc w:val="center"/>
                                  <w:rPr>
                                    <w:rFonts w:ascii="Mestiza-Black" w:hAnsi="Mestiza-Black"/>
                                    <w:color w:val="5B2135"/>
                                    <w:kern w:val="24"/>
                                    <w:sz w:val="40"/>
                                    <w:szCs w:val="40"/>
                                  </w:rPr>
                                </w:pPr>
                                <w:r w:rsidRPr="00F847DE">
                                  <w:rPr>
                                    <w:rFonts w:ascii="Mestiza-Black" w:hAnsi="Mestiza-Black"/>
                                    <w:color w:val="5B2135"/>
                                    <w:kern w:val="24"/>
                                    <w:sz w:val="40"/>
                                    <w:szCs w:val="40"/>
                                  </w:rPr>
                                  <w:t>ADMINISTRACIÓN</w:t>
                                </w:r>
                              </w:p>
                              <w:p w:rsidR="008968D4" w:rsidRPr="00F847DE" w:rsidRDefault="008968D4" w:rsidP="00756618">
                                <w:pPr>
                                  <w:jc w:val="center"/>
                                  <w:rPr>
                                    <w:rFonts w:ascii="Mestiza-Black" w:eastAsia="Arial" w:hAnsi="Mestiza-Black" w:cs="Arial"/>
                                    <w:color w:val="3D3132"/>
                                    <w:sz w:val="40"/>
                                    <w:szCs w:val="15"/>
                                  </w:rPr>
                                </w:pPr>
                                <w:r w:rsidRPr="00F847DE">
                                  <w:rPr>
                                    <w:rFonts w:ascii="Mestiza-Black" w:hAnsi="Mestiza-Black"/>
                                    <w:color w:val="5B2135"/>
                                    <w:kern w:val="24"/>
                                    <w:sz w:val="40"/>
                                    <w:szCs w:val="40"/>
                                  </w:rPr>
                                  <w:t>Y FINANZAS</w:t>
                                </w:r>
                              </w:p>
                              <w:p w:rsidR="008968D4" w:rsidRPr="00F847DE" w:rsidRDefault="008968D4" w:rsidP="0055608C">
                                <w:pPr>
                                  <w:jc w:val="center"/>
                                  <w:rPr>
                                    <w:sz w:val="1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40D5AA" id="_x0000_s1027" type="#_x0000_t202" style="position:absolute;margin-left:1.05pt;margin-top:413.3pt;width:609.2pt;height:102.15pt;z-index:2516536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" stroked="f">
                    <v:textbox>
                      <w:txbxContent>
                        <w:p w:rsidR="008968D4" w:rsidRPr="00F847DE" w:rsidRDefault="008968D4" w:rsidP="00756618">
                          <w:pPr>
                            <w:jc w:val="center"/>
                            <w:rPr>
                              <w:rFonts w:ascii="Mestiza-Black" w:hAnsi="Mestiza-Black"/>
                              <w:color w:val="5B2135"/>
                              <w:kern w:val="24"/>
                              <w:sz w:val="40"/>
                              <w:szCs w:val="40"/>
                            </w:rPr>
                          </w:pPr>
                          <w:r w:rsidRPr="00F847DE">
                            <w:rPr>
                              <w:rFonts w:ascii="Mestiza-Black" w:hAnsi="Mestiza-Black"/>
                              <w:color w:val="5B2135"/>
                              <w:kern w:val="24"/>
                              <w:sz w:val="40"/>
                              <w:szCs w:val="40"/>
                            </w:rPr>
                            <w:t xml:space="preserve">SECRETARÍA DE </w:t>
                          </w:r>
                        </w:p>
                        <w:p w:rsidR="008968D4" w:rsidRPr="00F847DE" w:rsidRDefault="008968D4" w:rsidP="00756618">
                          <w:pPr>
                            <w:jc w:val="center"/>
                            <w:rPr>
                              <w:rFonts w:ascii="Mestiza-Black" w:hAnsi="Mestiza-Black"/>
                              <w:color w:val="5B2135"/>
                              <w:kern w:val="24"/>
                              <w:sz w:val="40"/>
                              <w:szCs w:val="40"/>
                            </w:rPr>
                          </w:pPr>
                          <w:r w:rsidRPr="00F847DE">
                            <w:rPr>
                              <w:rFonts w:ascii="Mestiza-Black" w:hAnsi="Mestiza-Black"/>
                              <w:color w:val="5B2135"/>
                              <w:kern w:val="24"/>
                              <w:sz w:val="40"/>
                              <w:szCs w:val="40"/>
                            </w:rPr>
                            <w:t>ADMINISTRACIÓN</w:t>
                          </w:r>
                        </w:p>
                        <w:p w:rsidR="008968D4" w:rsidRPr="00F847DE" w:rsidRDefault="008968D4" w:rsidP="00756618">
                          <w:pPr>
                            <w:jc w:val="center"/>
                            <w:rPr>
                              <w:rFonts w:ascii="Mestiza-Black" w:eastAsia="Arial" w:hAnsi="Mestiza-Black" w:cs="Arial"/>
                              <w:color w:val="3D3132"/>
                              <w:sz w:val="40"/>
                              <w:szCs w:val="15"/>
                            </w:rPr>
                          </w:pPr>
                          <w:r w:rsidRPr="00F847DE">
                            <w:rPr>
                              <w:rFonts w:ascii="Mestiza-Black" w:hAnsi="Mestiza-Black"/>
                              <w:color w:val="5B2135"/>
                              <w:kern w:val="24"/>
                              <w:sz w:val="40"/>
                              <w:szCs w:val="40"/>
                            </w:rPr>
                            <w:t>Y FINANZAS</w:t>
                          </w:r>
                        </w:p>
                        <w:p w:rsidR="008968D4" w:rsidRPr="00F847DE" w:rsidRDefault="008968D4" w:rsidP="0055608C">
                          <w:pPr>
                            <w:jc w:val="center"/>
                            <w:rPr>
                              <w:sz w:val="144"/>
                            </w:rPr>
                          </w:pPr>
                        </w:p>
                      </w:txbxContent>
                    </v:textbox>
                    <w10:wrap type="square" anchorx="page"/>
                  </v:shape>
                </w:pict>
              </mc:Fallback>
            </mc:AlternateContent>
          </w:r>
          <w:r w:rsidR="00A713A3" w:rsidRPr="001C030F">
            <w:rPr>
              <w:rFonts w:ascii="Arial" w:hAnsi="Arial" w:cs="Arial"/>
              <w:b/>
              <w:noProof/>
              <w:lang w:val="es-MX" w:eastAsia="es-MX"/>
            </w:rPr>
            <mc:AlternateContent>
              <mc:Choice Requires="wps">
                <w:drawing>
                  <wp:anchor distT="0" distB="0" distL="114300" distR="114300" simplePos="0" relativeHeight="251659776" behindDoc="0" locked="0" layoutInCell="1" allowOverlap="1" wp14:anchorId="713800B5" wp14:editId="0C802581">
                    <wp:simplePos x="0" y="0"/>
                    <wp:positionH relativeFrom="page">
                      <wp:posOffset>26983</wp:posOffset>
                    </wp:positionH>
                    <wp:positionV relativeFrom="paragraph">
                      <wp:posOffset>2906395</wp:posOffset>
                    </wp:positionV>
                    <wp:extent cx="7748905" cy="338455"/>
                    <wp:effectExtent l="0" t="0" r="0" b="0"/>
                    <wp:wrapNone/>
                    <wp:docPr id="21" name="CuadroTexto 6"/>
                    <wp:cNvGraphicFramePr/>
                    <a:graphic xmlns:a="http://schemas.openxmlformats.org/drawingml/2006/main">
                      <a:graphicData uri="http://schemas.microsoft.com/office/word/2010/wordprocessingShape">
                        <wps:wsp>
                          <wps:cNvSpPr txBox="1"/>
                          <wps:spPr>
                            <a:xfrm>
                              <a:off x="0" y="0"/>
                              <a:ext cx="7748905" cy="338455"/>
                            </a:xfrm>
                            <a:prstGeom prst="rect">
                              <a:avLst/>
                            </a:prstGeom>
                            <a:noFill/>
                          </wps:spPr>
                          <wps:txbx>
                            <w:txbxContent>
                              <w:p w:rsidR="008968D4" w:rsidRPr="00F847DE" w:rsidRDefault="008968D4" w:rsidP="0055608C">
                                <w:pPr>
                                  <w:jc w:val="center"/>
                                  <w:rPr>
                                    <w:rFonts w:ascii="Mestiza-Black" w:hAnsi="Mestiza-Black"/>
                                    <w:color w:val="5B2135"/>
                                    <w:sz w:val="56"/>
                                  </w:rPr>
                                </w:pPr>
                                <w:r w:rsidRPr="00F847DE">
                                  <w:rPr>
                                    <w:rFonts w:ascii="Mestiza-Black" w:hAnsi="Mestiza-Black"/>
                                    <w:color w:val="5B2135"/>
                                    <w:kern w:val="24"/>
                                    <w:sz w:val="96"/>
                                    <w:szCs w:val="32"/>
                                  </w:rPr>
                                  <w:t>SINALOA</w:t>
                                </w:r>
                              </w:p>
                            </w:txbxContent>
                          </wps:txbx>
                          <wps:bodyPr wrap="square" rtlCol="0">
                            <a:spAutoFit/>
                          </wps:bodyPr>
                        </wps:wsp>
                      </a:graphicData>
                    </a:graphic>
                    <wp14:sizeRelH relativeFrom="margin">
                      <wp14:pctWidth>0</wp14:pctWidth>
                    </wp14:sizeRelH>
                  </wp:anchor>
                </w:drawing>
              </mc:Choice>
              <mc:Fallback>
                <w:pict>
                  <v:shape w14:anchorId="713800B5" id="CuadroTexto 6" o:spid="_x0000_s1028" type="#_x0000_t202" style="position:absolute;margin-left:2.1pt;margin-top:228.85pt;width:610.15pt;height:26.65pt;z-index:25165977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" filled="f" stroked="f">
                    <v:textbox style="mso-fit-shape-to-text:t">
                      <w:txbxContent>
                        <w:p w:rsidR="008968D4" w:rsidRPr="00F847DE" w:rsidRDefault="008968D4" w:rsidP="0055608C">
                          <w:pPr>
                            <w:jc w:val="center"/>
                            <w:rPr>
                              <w:rFonts w:ascii="Mestiza-Black" w:hAnsi="Mestiza-Black"/>
                              <w:color w:val="5B2135"/>
                              <w:sz w:val="56"/>
                            </w:rPr>
                          </w:pPr>
                          <w:r w:rsidRPr="00F847DE">
                            <w:rPr>
                              <w:rFonts w:ascii="Mestiza-Black" w:hAnsi="Mestiza-Black"/>
                              <w:color w:val="5B2135"/>
                              <w:kern w:val="24"/>
                              <w:sz w:val="96"/>
                              <w:szCs w:val="32"/>
                            </w:rPr>
                            <w:t>SINALOA</w:t>
                          </w:r>
                        </w:p>
                      </w:txbxContent>
                    </v:textbox>
                    <w10:wrap anchorx="page"/>
                  </v:shape>
                </w:pict>
              </mc:Fallback>
            </mc:AlternateContent>
          </w:r>
          <w:r w:rsidR="00A713A3" w:rsidRPr="001C030F">
            <w:rPr>
              <w:rFonts w:ascii="Arial" w:hAnsi="Arial" w:cs="Arial"/>
              <w:b/>
              <w:noProof/>
              <w:sz w:val="28"/>
              <w:szCs w:val="22"/>
              <w:lang w:val="es-MX" w:eastAsia="es-MX"/>
            </w:rPr>
            <w:drawing>
              <wp:anchor distT="0" distB="0" distL="114300" distR="114300" simplePos="0" relativeHeight="251663872" behindDoc="0" locked="0" layoutInCell="1" allowOverlap="1" wp14:anchorId="2B2B822F" wp14:editId="3F2E0104">
                <wp:simplePos x="0" y="0"/>
                <wp:positionH relativeFrom="column">
                  <wp:posOffset>2011812</wp:posOffset>
                </wp:positionH>
                <wp:positionV relativeFrom="paragraph">
                  <wp:posOffset>183013</wp:posOffset>
                </wp:positionV>
                <wp:extent cx="1572895" cy="2735580"/>
                <wp:effectExtent l="0" t="0" r="8255" b="7620"/>
                <wp:wrapSquare wrapText="bothSides"/>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 Sinaloa.png"/>
                        <pic:cNvPicPr/>
                      </pic:nvPicPr>
                      <pic:blipFill>
                        <a:blip r:embed="rId8">
                          <a:extLst>
                            <a:ext uri="{28A0092B-C50C-407E-A947-70E740481C1C}">
                              <a14:useLocalDpi xmlns:a14="http://schemas.microsoft.com/office/drawing/2010/main" val="0"/>
                            </a:ext>
                          </a:extLst>
                        </a:blip>
                        <a:stretch>
                          <a:fillRect/>
                        </a:stretch>
                      </pic:blipFill>
                      <pic:spPr>
                        <a:xfrm>
                          <a:off x="0" y="0"/>
                          <a:ext cx="1572895" cy="2735580"/>
                        </a:xfrm>
                        <a:prstGeom prst="rect">
                          <a:avLst/>
                        </a:prstGeom>
                      </pic:spPr>
                    </pic:pic>
                  </a:graphicData>
                </a:graphic>
                <wp14:sizeRelH relativeFrom="page">
                  <wp14:pctWidth>0</wp14:pctWidth>
                </wp14:sizeRelH>
                <wp14:sizeRelV relativeFrom="page">
                  <wp14:pctHeight>0</wp14:pctHeight>
                </wp14:sizeRelV>
              </wp:anchor>
            </w:drawing>
          </w:r>
          <w:r w:rsidR="0055608C" w:rsidRPr="001C030F">
            <w:rPr>
              <w:sz w:val="2"/>
              <w:szCs w:val="22"/>
              <w:lang w:val="es-MX" w:eastAsia="es-MX"/>
            </w:rPr>
            <w:br w:type="page"/>
          </w:r>
        </w:p>
      </w:sdtContent>
    </w:sdt>
    <w:p w:rsidR="007C3D89" w:rsidRPr="001C030F" w:rsidRDefault="007C3D89" w:rsidP="00E76781">
      <w:pPr>
        <w:spacing w:before="80" w:after="80"/>
        <w:jc w:val="center"/>
        <w:rPr>
          <w:rFonts w:ascii="Arial" w:hAnsi="Arial" w:cs="Arial"/>
          <w:b/>
          <w:sz w:val="28"/>
          <w:szCs w:val="22"/>
          <w:lang w:val="es-MX"/>
        </w:rPr>
        <w:sectPr w:rsidR="007C3D89" w:rsidRPr="001C030F" w:rsidSect="00834ABB">
          <w:headerReference w:type="default" r:id="rId9"/>
          <w:footerReference w:type="default" r:id="rId10"/>
          <w:pgSz w:w="12240" w:h="15840"/>
          <w:pgMar w:top="2070" w:right="1701" w:bottom="1418" w:left="1701" w:header="720" w:footer="720" w:gutter="0"/>
          <w:pgNumType w:start="1"/>
          <w:cols w:space="720"/>
          <w:noEndnote/>
          <w:docGrid w:linePitch="360"/>
        </w:sectPr>
      </w:pPr>
      <w:bookmarkStart w:id="0" w:name="_GoBack"/>
      <w:bookmarkEnd w:id="0"/>
    </w:p>
    <w:p w:rsidR="00FA71B9" w:rsidRDefault="00FA71B9" w:rsidP="00D61895">
      <w:pPr>
        <w:rPr>
          <w:rFonts w:ascii="Arial" w:hAnsi="Arial" w:cs="Arial"/>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0"/>
        <w:gridCol w:w="938"/>
      </w:tblGrid>
      <w:tr w:rsidR="00CF6AB9" w:rsidRPr="005D701A" w:rsidTr="00474F9E">
        <w:trPr>
          <w:trHeight w:val="284"/>
        </w:trPr>
        <w:tc>
          <w:tcPr>
            <w:tcW w:w="8828" w:type="dxa"/>
            <w:gridSpan w:val="2"/>
          </w:tcPr>
          <w:p w:rsidR="00CF6AB9" w:rsidRDefault="00CF6AB9" w:rsidP="00474F9E">
            <w:pPr>
              <w:spacing w:before="80" w:after="80"/>
              <w:jc w:val="center"/>
              <w:rPr>
                <w:rFonts w:ascii="Arial" w:hAnsi="Arial" w:cs="Arial"/>
                <w:b/>
                <w:sz w:val="28"/>
                <w:szCs w:val="22"/>
                <w:lang w:val="es-MX"/>
              </w:rPr>
            </w:pPr>
            <w:r w:rsidRPr="00DC1EDF">
              <w:rPr>
                <w:rFonts w:ascii="Arial" w:hAnsi="Arial" w:cs="Arial"/>
                <w:b/>
                <w:sz w:val="28"/>
                <w:szCs w:val="22"/>
                <w:lang w:val="es-MX"/>
              </w:rPr>
              <w:t>Índice</w:t>
            </w:r>
          </w:p>
          <w:p w:rsidR="00CF6AB9" w:rsidRDefault="00CF6AB9" w:rsidP="00474F9E">
            <w:pPr>
              <w:spacing w:before="80" w:after="80"/>
              <w:jc w:val="center"/>
              <w:rPr>
                <w:rFonts w:ascii="Arial" w:hAnsi="Arial" w:cs="Arial"/>
                <w:b/>
                <w:sz w:val="28"/>
                <w:szCs w:val="22"/>
                <w:lang w:val="es-MX"/>
              </w:rPr>
            </w:pPr>
          </w:p>
          <w:p w:rsidR="00CF6AB9" w:rsidRPr="005B2284" w:rsidRDefault="00CF6AB9" w:rsidP="00474F9E">
            <w:pPr>
              <w:spacing w:before="80" w:after="80"/>
              <w:jc w:val="center"/>
              <w:rPr>
                <w:rFonts w:ascii="Arial" w:hAnsi="Arial" w:cs="Arial"/>
                <w:b/>
                <w:sz w:val="22"/>
                <w:szCs w:val="22"/>
                <w:lang w:val="es-MX"/>
              </w:rPr>
            </w:pPr>
          </w:p>
        </w:tc>
      </w:tr>
      <w:tr w:rsidR="00CF6AB9" w:rsidRPr="005D701A" w:rsidTr="00474F9E">
        <w:trPr>
          <w:trHeight w:val="284"/>
        </w:trPr>
        <w:tc>
          <w:tcPr>
            <w:tcW w:w="7890" w:type="dxa"/>
          </w:tcPr>
          <w:p w:rsidR="00CF6AB9" w:rsidRPr="005B2284" w:rsidRDefault="00CF6AB9" w:rsidP="00474F9E">
            <w:pPr>
              <w:spacing w:before="80" w:after="80"/>
              <w:rPr>
                <w:rFonts w:ascii="Arial" w:hAnsi="Arial" w:cs="Arial"/>
                <w:b/>
                <w:sz w:val="22"/>
                <w:szCs w:val="22"/>
                <w:lang w:val="es-MX"/>
              </w:rPr>
            </w:pPr>
          </w:p>
        </w:tc>
        <w:tc>
          <w:tcPr>
            <w:tcW w:w="938" w:type="dxa"/>
          </w:tcPr>
          <w:p w:rsidR="00CF6AB9" w:rsidRPr="005B2284" w:rsidRDefault="00CF6AB9" w:rsidP="00474F9E">
            <w:pPr>
              <w:spacing w:before="80" w:after="80"/>
              <w:jc w:val="center"/>
              <w:rPr>
                <w:rFonts w:ascii="Arial" w:hAnsi="Arial" w:cs="Arial"/>
                <w:b/>
                <w:sz w:val="22"/>
                <w:szCs w:val="22"/>
                <w:lang w:val="es-MX"/>
              </w:rPr>
            </w:pPr>
            <w:r w:rsidRPr="005B2284">
              <w:rPr>
                <w:rFonts w:ascii="Arial" w:hAnsi="Arial" w:cs="Arial"/>
                <w:b/>
                <w:sz w:val="22"/>
                <w:szCs w:val="22"/>
                <w:lang w:val="es-MX"/>
              </w:rPr>
              <w:t>Página</w:t>
            </w:r>
          </w:p>
        </w:tc>
      </w:tr>
      <w:tr w:rsidR="00CF6AB9" w:rsidRPr="005D701A" w:rsidTr="00474F9E">
        <w:trPr>
          <w:trHeight w:val="454"/>
        </w:trPr>
        <w:tc>
          <w:tcPr>
            <w:tcW w:w="7890" w:type="dxa"/>
          </w:tcPr>
          <w:p w:rsidR="00CF6AB9" w:rsidRPr="003B4F46" w:rsidRDefault="00CF6AB9" w:rsidP="009316E2">
            <w:pPr>
              <w:pStyle w:val="Prrafodelista"/>
              <w:numPr>
                <w:ilvl w:val="0"/>
                <w:numId w:val="2"/>
              </w:numPr>
              <w:spacing w:before="80" w:after="80"/>
              <w:rPr>
                <w:rFonts w:ascii="Arial" w:hAnsi="Arial" w:cs="Arial"/>
                <w:b/>
                <w:sz w:val="22"/>
                <w:szCs w:val="22"/>
                <w:lang w:val="es-MX"/>
              </w:rPr>
            </w:pPr>
            <w:r w:rsidRPr="003B4F46">
              <w:rPr>
                <w:rFonts w:ascii="Arial" w:hAnsi="Arial" w:cs="Arial"/>
                <w:b/>
                <w:sz w:val="22"/>
                <w:szCs w:val="22"/>
                <w:lang w:val="es-MX"/>
              </w:rPr>
              <w:t xml:space="preserve">Introducción </w:t>
            </w:r>
          </w:p>
        </w:tc>
        <w:tc>
          <w:tcPr>
            <w:tcW w:w="938" w:type="dxa"/>
          </w:tcPr>
          <w:p w:rsidR="00CF6AB9" w:rsidRPr="005B2284" w:rsidRDefault="008710BA" w:rsidP="00474F9E">
            <w:pPr>
              <w:spacing w:before="80" w:after="80"/>
              <w:jc w:val="center"/>
              <w:rPr>
                <w:rFonts w:ascii="Arial" w:hAnsi="Arial" w:cs="Arial"/>
                <w:b/>
                <w:sz w:val="22"/>
                <w:szCs w:val="22"/>
                <w:lang w:val="es-MX"/>
              </w:rPr>
            </w:pPr>
            <w:r>
              <w:rPr>
                <w:rFonts w:ascii="Arial" w:hAnsi="Arial" w:cs="Arial"/>
                <w:b/>
                <w:sz w:val="22"/>
                <w:szCs w:val="22"/>
                <w:lang w:val="es-MX"/>
              </w:rPr>
              <w:t>2</w:t>
            </w:r>
          </w:p>
        </w:tc>
      </w:tr>
      <w:tr w:rsidR="00CF6AB9" w:rsidRPr="005D701A" w:rsidTr="00474F9E">
        <w:trPr>
          <w:trHeight w:val="454"/>
        </w:trPr>
        <w:tc>
          <w:tcPr>
            <w:tcW w:w="7890" w:type="dxa"/>
          </w:tcPr>
          <w:p w:rsidR="00CF6AB9" w:rsidRPr="003B4F46" w:rsidRDefault="00CF6AB9" w:rsidP="009316E2">
            <w:pPr>
              <w:pStyle w:val="Prrafodelista"/>
              <w:numPr>
                <w:ilvl w:val="0"/>
                <w:numId w:val="2"/>
              </w:numPr>
              <w:rPr>
                <w:rFonts w:ascii="Arial" w:hAnsi="Arial" w:cs="Arial"/>
                <w:b/>
                <w:sz w:val="22"/>
                <w:szCs w:val="22"/>
                <w:lang w:val="es-ES"/>
              </w:rPr>
            </w:pPr>
            <w:r w:rsidRPr="003B4F46">
              <w:rPr>
                <w:rFonts w:ascii="Arial" w:hAnsi="Arial" w:cs="Arial"/>
                <w:b/>
                <w:sz w:val="22"/>
                <w:szCs w:val="22"/>
                <w:lang w:val="es-ES"/>
              </w:rPr>
              <w:t>Objetivo</w:t>
            </w:r>
          </w:p>
        </w:tc>
        <w:tc>
          <w:tcPr>
            <w:tcW w:w="938" w:type="dxa"/>
          </w:tcPr>
          <w:p w:rsidR="00CF6AB9" w:rsidRPr="003B4F46" w:rsidRDefault="008710BA" w:rsidP="00474F9E">
            <w:pPr>
              <w:jc w:val="center"/>
              <w:rPr>
                <w:rFonts w:ascii="Arial" w:hAnsi="Arial" w:cs="Arial"/>
                <w:b/>
                <w:sz w:val="22"/>
                <w:szCs w:val="22"/>
                <w:lang w:val="es-ES"/>
              </w:rPr>
            </w:pPr>
            <w:r>
              <w:rPr>
                <w:rFonts w:ascii="Arial" w:hAnsi="Arial" w:cs="Arial"/>
                <w:b/>
                <w:sz w:val="22"/>
                <w:szCs w:val="22"/>
                <w:lang w:val="es-ES"/>
              </w:rPr>
              <w:t>2</w:t>
            </w:r>
          </w:p>
        </w:tc>
      </w:tr>
      <w:tr w:rsidR="00CF6AB9" w:rsidRPr="005D701A" w:rsidTr="00474F9E">
        <w:trPr>
          <w:trHeight w:val="454"/>
        </w:trPr>
        <w:tc>
          <w:tcPr>
            <w:tcW w:w="7890" w:type="dxa"/>
          </w:tcPr>
          <w:p w:rsidR="00CF6AB9" w:rsidRPr="003B4F46" w:rsidRDefault="00CF6AB9" w:rsidP="009316E2">
            <w:pPr>
              <w:pStyle w:val="Prrafodelista"/>
              <w:numPr>
                <w:ilvl w:val="0"/>
                <w:numId w:val="2"/>
              </w:numPr>
              <w:rPr>
                <w:rFonts w:ascii="Arial" w:hAnsi="Arial" w:cs="Arial"/>
                <w:b/>
                <w:sz w:val="22"/>
                <w:szCs w:val="22"/>
                <w:lang w:val="es-ES"/>
              </w:rPr>
            </w:pPr>
            <w:r>
              <w:rPr>
                <w:rFonts w:ascii="Arial" w:hAnsi="Arial" w:cs="Arial"/>
                <w:b/>
                <w:sz w:val="22"/>
                <w:szCs w:val="22"/>
                <w:lang w:val="es-ES"/>
              </w:rPr>
              <w:t>Estructura general del d</w:t>
            </w:r>
            <w:r w:rsidRPr="003B4F46">
              <w:rPr>
                <w:rFonts w:ascii="Arial" w:hAnsi="Arial" w:cs="Arial"/>
                <w:b/>
                <w:sz w:val="22"/>
                <w:szCs w:val="22"/>
                <w:lang w:val="es-ES"/>
              </w:rPr>
              <w:t xml:space="preserve">iagnóstico </w:t>
            </w:r>
          </w:p>
        </w:tc>
        <w:tc>
          <w:tcPr>
            <w:tcW w:w="938" w:type="dxa"/>
          </w:tcPr>
          <w:p w:rsidR="00CF6AB9" w:rsidRPr="003B4F46" w:rsidRDefault="008710BA" w:rsidP="00474F9E">
            <w:pPr>
              <w:jc w:val="center"/>
              <w:rPr>
                <w:rFonts w:ascii="Arial" w:hAnsi="Arial" w:cs="Arial"/>
                <w:b/>
                <w:sz w:val="22"/>
                <w:szCs w:val="22"/>
                <w:lang w:val="es-ES"/>
              </w:rPr>
            </w:pPr>
            <w:r>
              <w:rPr>
                <w:rFonts w:ascii="Arial" w:hAnsi="Arial" w:cs="Arial"/>
                <w:b/>
                <w:sz w:val="22"/>
                <w:szCs w:val="22"/>
                <w:lang w:val="es-ES"/>
              </w:rPr>
              <w:t>3</w:t>
            </w:r>
          </w:p>
        </w:tc>
      </w:tr>
      <w:tr w:rsidR="00CF6AB9" w:rsidRPr="005D701A" w:rsidTr="00474F9E">
        <w:trPr>
          <w:trHeight w:val="454"/>
        </w:trPr>
        <w:tc>
          <w:tcPr>
            <w:tcW w:w="7890" w:type="dxa"/>
          </w:tcPr>
          <w:p w:rsidR="00CF6AB9" w:rsidRPr="005B2284" w:rsidRDefault="00CF6AB9" w:rsidP="00474F9E">
            <w:pPr>
              <w:ind w:left="708" w:hanging="402"/>
              <w:rPr>
                <w:rFonts w:ascii="Arial" w:hAnsi="Arial" w:cs="Arial"/>
                <w:sz w:val="22"/>
                <w:szCs w:val="22"/>
                <w:lang w:val="es-ES"/>
              </w:rPr>
            </w:pPr>
            <w:r>
              <w:rPr>
                <w:rFonts w:ascii="Arial" w:hAnsi="Arial" w:cs="Arial"/>
                <w:sz w:val="22"/>
                <w:szCs w:val="22"/>
                <w:lang w:val="es-ES"/>
              </w:rPr>
              <w:t xml:space="preserve"> 3.1 Antecedentes</w:t>
            </w:r>
          </w:p>
        </w:tc>
        <w:tc>
          <w:tcPr>
            <w:tcW w:w="938" w:type="dxa"/>
          </w:tcPr>
          <w:p w:rsidR="00CF6AB9" w:rsidRPr="007252E6" w:rsidRDefault="008710BA" w:rsidP="00474F9E">
            <w:pPr>
              <w:jc w:val="center"/>
              <w:rPr>
                <w:rFonts w:ascii="Arial" w:hAnsi="Arial" w:cs="Arial"/>
                <w:sz w:val="22"/>
                <w:szCs w:val="22"/>
                <w:lang w:val="es-ES"/>
              </w:rPr>
            </w:pPr>
            <w:r>
              <w:rPr>
                <w:rFonts w:ascii="Arial" w:hAnsi="Arial" w:cs="Arial"/>
                <w:sz w:val="22"/>
                <w:szCs w:val="22"/>
                <w:lang w:val="es-ES"/>
              </w:rPr>
              <w:t>3</w:t>
            </w:r>
          </w:p>
        </w:tc>
      </w:tr>
      <w:tr w:rsidR="00CF6AB9" w:rsidRPr="005D701A" w:rsidTr="00474F9E">
        <w:trPr>
          <w:trHeight w:val="454"/>
        </w:trPr>
        <w:tc>
          <w:tcPr>
            <w:tcW w:w="7890" w:type="dxa"/>
          </w:tcPr>
          <w:p w:rsidR="00CF6AB9" w:rsidRPr="005B2284" w:rsidRDefault="00CF6AB9" w:rsidP="00474F9E">
            <w:pPr>
              <w:ind w:left="708" w:hanging="402"/>
              <w:rPr>
                <w:rFonts w:ascii="Arial" w:hAnsi="Arial" w:cs="Arial"/>
                <w:sz w:val="22"/>
                <w:szCs w:val="22"/>
                <w:lang w:val="es-ES"/>
              </w:rPr>
            </w:pPr>
            <w:r>
              <w:rPr>
                <w:rFonts w:ascii="Arial" w:hAnsi="Arial" w:cs="Arial"/>
                <w:sz w:val="22"/>
                <w:szCs w:val="22"/>
                <w:lang w:val="es-ES"/>
              </w:rPr>
              <w:t xml:space="preserve"> 3.2 Identificación, definición y descripción del problema o necesidad</w:t>
            </w:r>
          </w:p>
        </w:tc>
        <w:tc>
          <w:tcPr>
            <w:tcW w:w="938" w:type="dxa"/>
          </w:tcPr>
          <w:p w:rsidR="00CF6AB9" w:rsidRPr="007252E6" w:rsidRDefault="008710BA" w:rsidP="00474F9E">
            <w:pPr>
              <w:jc w:val="center"/>
              <w:rPr>
                <w:rFonts w:ascii="Arial" w:hAnsi="Arial" w:cs="Arial"/>
                <w:sz w:val="22"/>
                <w:szCs w:val="22"/>
                <w:lang w:val="es-ES"/>
              </w:rPr>
            </w:pPr>
            <w:r>
              <w:rPr>
                <w:rFonts w:ascii="Arial" w:hAnsi="Arial" w:cs="Arial"/>
                <w:sz w:val="22"/>
                <w:szCs w:val="22"/>
                <w:lang w:val="es-ES"/>
              </w:rPr>
              <w:t>3</w:t>
            </w:r>
          </w:p>
        </w:tc>
      </w:tr>
      <w:tr w:rsidR="00CF6AB9" w:rsidRPr="005D701A" w:rsidTr="00474F9E">
        <w:trPr>
          <w:trHeight w:val="454"/>
        </w:trPr>
        <w:tc>
          <w:tcPr>
            <w:tcW w:w="7890" w:type="dxa"/>
          </w:tcPr>
          <w:p w:rsidR="00CF6AB9" w:rsidRPr="005B2284" w:rsidRDefault="00CF6AB9" w:rsidP="00474F9E">
            <w:pPr>
              <w:ind w:left="708" w:hanging="402"/>
              <w:rPr>
                <w:rFonts w:ascii="Arial" w:hAnsi="Arial" w:cs="Arial"/>
                <w:sz w:val="22"/>
                <w:szCs w:val="22"/>
                <w:lang w:val="es-ES"/>
              </w:rPr>
            </w:pPr>
            <w:r>
              <w:rPr>
                <w:rFonts w:ascii="Arial" w:hAnsi="Arial" w:cs="Arial"/>
                <w:sz w:val="22"/>
                <w:szCs w:val="22"/>
                <w:lang w:val="es-ES"/>
              </w:rPr>
              <w:t xml:space="preserve"> 3.3 Objetivos</w:t>
            </w:r>
          </w:p>
        </w:tc>
        <w:tc>
          <w:tcPr>
            <w:tcW w:w="938" w:type="dxa"/>
          </w:tcPr>
          <w:p w:rsidR="00CF6AB9" w:rsidRPr="007252E6" w:rsidRDefault="008710BA" w:rsidP="00474F9E">
            <w:pPr>
              <w:jc w:val="center"/>
              <w:rPr>
                <w:rFonts w:ascii="Arial" w:hAnsi="Arial" w:cs="Arial"/>
                <w:sz w:val="22"/>
                <w:szCs w:val="22"/>
                <w:lang w:val="es-ES"/>
              </w:rPr>
            </w:pPr>
            <w:r>
              <w:rPr>
                <w:rFonts w:ascii="Arial" w:hAnsi="Arial" w:cs="Arial"/>
                <w:sz w:val="22"/>
                <w:szCs w:val="22"/>
                <w:lang w:val="es-ES"/>
              </w:rPr>
              <w:t>4</w:t>
            </w:r>
          </w:p>
        </w:tc>
      </w:tr>
      <w:tr w:rsidR="00CF6AB9" w:rsidRPr="005D701A" w:rsidTr="00474F9E">
        <w:trPr>
          <w:trHeight w:val="454"/>
        </w:trPr>
        <w:tc>
          <w:tcPr>
            <w:tcW w:w="7890" w:type="dxa"/>
          </w:tcPr>
          <w:p w:rsidR="00CF6AB9" w:rsidRPr="005B2284" w:rsidRDefault="00CF6AB9" w:rsidP="00474F9E">
            <w:pPr>
              <w:ind w:left="708" w:hanging="402"/>
              <w:rPr>
                <w:rFonts w:ascii="Arial" w:hAnsi="Arial" w:cs="Arial"/>
                <w:sz w:val="22"/>
                <w:szCs w:val="22"/>
                <w:lang w:val="es-ES"/>
              </w:rPr>
            </w:pPr>
            <w:r>
              <w:rPr>
                <w:rFonts w:ascii="Arial" w:hAnsi="Arial" w:cs="Arial"/>
                <w:sz w:val="22"/>
                <w:szCs w:val="22"/>
                <w:lang w:val="es-ES"/>
              </w:rPr>
              <w:t xml:space="preserve"> 3.4 Cobertura</w:t>
            </w:r>
          </w:p>
        </w:tc>
        <w:tc>
          <w:tcPr>
            <w:tcW w:w="938" w:type="dxa"/>
          </w:tcPr>
          <w:p w:rsidR="00CF6AB9" w:rsidRPr="007252E6" w:rsidRDefault="008710BA" w:rsidP="00474F9E">
            <w:pPr>
              <w:jc w:val="center"/>
              <w:rPr>
                <w:rFonts w:ascii="Arial" w:hAnsi="Arial" w:cs="Arial"/>
                <w:sz w:val="22"/>
                <w:szCs w:val="22"/>
                <w:lang w:val="es-ES"/>
              </w:rPr>
            </w:pPr>
            <w:r>
              <w:rPr>
                <w:rFonts w:ascii="Arial" w:hAnsi="Arial" w:cs="Arial"/>
                <w:sz w:val="22"/>
                <w:szCs w:val="22"/>
                <w:lang w:val="es-ES"/>
              </w:rPr>
              <w:t>5</w:t>
            </w:r>
          </w:p>
        </w:tc>
      </w:tr>
      <w:tr w:rsidR="00CF6AB9" w:rsidRPr="005D701A" w:rsidTr="00474F9E">
        <w:trPr>
          <w:trHeight w:val="454"/>
        </w:trPr>
        <w:tc>
          <w:tcPr>
            <w:tcW w:w="7890" w:type="dxa"/>
          </w:tcPr>
          <w:p w:rsidR="00CF6AB9" w:rsidRPr="005B2284" w:rsidRDefault="00CF6AB9" w:rsidP="00474F9E">
            <w:pPr>
              <w:ind w:left="708" w:hanging="402"/>
              <w:rPr>
                <w:rFonts w:ascii="Arial" w:hAnsi="Arial" w:cs="Arial"/>
                <w:sz w:val="22"/>
                <w:szCs w:val="22"/>
                <w:lang w:val="es-ES"/>
              </w:rPr>
            </w:pPr>
            <w:r>
              <w:rPr>
                <w:rFonts w:ascii="Arial" w:hAnsi="Arial" w:cs="Arial"/>
                <w:sz w:val="22"/>
                <w:szCs w:val="22"/>
                <w:lang w:val="es-ES"/>
              </w:rPr>
              <w:t xml:space="preserve"> 3.5 Análisis de alternativas</w:t>
            </w:r>
          </w:p>
        </w:tc>
        <w:tc>
          <w:tcPr>
            <w:tcW w:w="938" w:type="dxa"/>
          </w:tcPr>
          <w:p w:rsidR="00CF6AB9" w:rsidRPr="007252E6" w:rsidRDefault="008710BA" w:rsidP="00474F9E">
            <w:pPr>
              <w:jc w:val="center"/>
              <w:rPr>
                <w:rFonts w:ascii="Arial" w:hAnsi="Arial" w:cs="Arial"/>
                <w:sz w:val="22"/>
                <w:szCs w:val="22"/>
                <w:lang w:val="es-ES"/>
              </w:rPr>
            </w:pPr>
            <w:r>
              <w:rPr>
                <w:rFonts w:ascii="Arial" w:hAnsi="Arial" w:cs="Arial"/>
                <w:sz w:val="22"/>
                <w:szCs w:val="22"/>
                <w:lang w:val="es-ES"/>
              </w:rPr>
              <w:t>6</w:t>
            </w:r>
          </w:p>
        </w:tc>
      </w:tr>
      <w:tr w:rsidR="00CF6AB9" w:rsidRPr="005D701A" w:rsidTr="00474F9E">
        <w:trPr>
          <w:trHeight w:val="454"/>
        </w:trPr>
        <w:tc>
          <w:tcPr>
            <w:tcW w:w="7890" w:type="dxa"/>
          </w:tcPr>
          <w:p w:rsidR="00CF6AB9" w:rsidRPr="005B2284" w:rsidRDefault="00CF6AB9" w:rsidP="00474F9E">
            <w:pPr>
              <w:ind w:left="708" w:hanging="402"/>
              <w:rPr>
                <w:rFonts w:ascii="Arial" w:hAnsi="Arial" w:cs="Arial"/>
                <w:sz w:val="22"/>
                <w:szCs w:val="22"/>
                <w:lang w:val="es-ES"/>
              </w:rPr>
            </w:pPr>
            <w:r>
              <w:rPr>
                <w:rFonts w:ascii="Arial" w:hAnsi="Arial" w:cs="Arial"/>
                <w:sz w:val="22"/>
                <w:szCs w:val="22"/>
                <w:lang w:val="es-ES"/>
              </w:rPr>
              <w:t xml:space="preserve"> 3.6 Incorporación del Programa presupuestario (Pp)</w:t>
            </w:r>
          </w:p>
        </w:tc>
        <w:tc>
          <w:tcPr>
            <w:tcW w:w="938" w:type="dxa"/>
          </w:tcPr>
          <w:p w:rsidR="00CF6AB9" w:rsidRPr="007252E6" w:rsidRDefault="008710BA" w:rsidP="00474F9E">
            <w:pPr>
              <w:jc w:val="center"/>
              <w:rPr>
                <w:rFonts w:ascii="Arial" w:hAnsi="Arial" w:cs="Arial"/>
                <w:sz w:val="22"/>
                <w:szCs w:val="22"/>
                <w:lang w:val="es-ES"/>
              </w:rPr>
            </w:pPr>
            <w:r>
              <w:rPr>
                <w:rFonts w:ascii="Arial" w:hAnsi="Arial" w:cs="Arial"/>
                <w:sz w:val="22"/>
                <w:szCs w:val="22"/>
                <w:lang w:val="es-ES"/>
              </w:rPr>
              <w:t>6</w:t>
            </w:r>
          </w:p>
        </w:tc>
      </w:tr>
      <w:tr w:rsidR="00CF6AB9" w:rsidRPr="005D701A" w:rsidTr="00474F9E">
        <w:trPr>
          <w:trHeight w:val="454"/>
        </w:trPr>
        <w:tc>
          <w:tcPr>
            <w:tcW w:w="7890" w:type="dxa"/>
          </w:tcPr>
          <w:p w:rsidR="00CF6AB9" w:rsidRPr="005B2284" w:rsidRDefault="00CF6AB9" w:rsidP="00474F9E">
            <w:pPr>
              <w:ind w:left="708" w:hanging="402"/>
              <w:rPr>
                <w:rFonts w:ascii="Arial" w:hAnsi="Arial" w:cs="Arial"/>
                <w:sz w:val="22"/>
                <w:szCs w:val="22"/>
                <w:lang w:val="es-ES"/>
              </w:rPr>
            </w:pPr>
            <w:r>
              <w:rPr>
                <w:rFonts w:ascii="Arial" w:hAnsi="Arial" w:cs="Arial"/>
                <w:sz w:val="22"/>
                <w:szCs w:val="22"/>
                <w:lang w:val="es-ES"/>
              </w:rPr>
              <w:t xml:space="preserve"> 3.7 Análisis de similitudes o complementariedades</w:t>
            </w:r>
          </w:p>
        </w:tc>
        <w:tc>
          <w:tcPr>
            <w:tcW w:w="938" w:type="dxa"/>
          </w:tcPr>
          <w:p w:rsidR="00CF6AB9" w:rsidRPr="007252E6" w:rsidRDefault="008710BA" w:rsidP="00474F9E">
            <w:pPr>
              <w:jc w:val="center"/>
              <w:rPr>
                <w:rFonts w:ascii="Arial" w:hAnsi="Arial" w:cs="Arial"/>
                <w:sz w:val="22"/>
                <w:szCs w:val="22"/>
                <w:lang w:val="es-ES"/>
              </w:rPr>
            </w:pPr>
            <w:r>
              <w:rPr>
                <w:rFonts w:ascii="Arial" w:hAnsi="Arial" w:cs="Arial"/>
                <w:sz w:val="22"/>
                <w:szCs w:val="22"/>
                <w:lang w:val="es-ES"/>
              </w:rPr>
              <w:t>7</w:t>
            </w:r>
          </w:p>
        </w:tc>
      </w:tr>
    </w:tbl>
    <w:p w:rsidR="009316E2" w:rsidRDefault="009316E2" w:rsidP="00D61895">
      <w:pPr>
        <w:rPr>
          <w:rFonts w:ascii="Arial" w:hAnsi="Arial" w:cs="Arial"/>
          <w:lang w:val="es-ES"/>
        </w:rPr>
      </w:pPr>
    </w:p>
    <w:p w:rsidR="009316E2" w:rsidRDefault="009316E2">
      <w:pPr>
        <w:rPr>
          <w:rFonts w:ascii="Arial" w:hAnsi="Arial" w:cs="Arial"/>
          <w:lang w:val="es-ES"/>
        </w:rPr>
      </w:pPr>
      <w:r>
        <w:rPr>
          <w:rFonts w:ascii="Arial" w:hAnsi="Arial" w:cs="Arial"/>
          <w:lang w:val="es-ES"/>
        </w:rPr>
        <w:br w:type="page"/>
      </w:r>
    </w:p>
    <w:p w:rsidR="009316E2" w:rsidRPr="009316E2" w:rsidRDefault="009316E2" w:rsidP="009316E2">
      <w:pPr>
        <w:spacing w:before="100" w:beforeAutospacing="1" w:after="60"/>
        <w:jc w:val="both"/>
        <w:rPr>
          <w:rFonts w:ascii="Arial" w:eastAsia="Times New Roman" w:hAnsi="Arial" w:cs="Arial"/>
          <w:b/>
          <w:color w:val="000000" w:themeColor="text1"/>
          <w:kern w:val="24"/>
          <w:lang w:val="es-MX" w:eastAsia="es-MX"/>
        </w:rPr>
      </w:pPr>
      <w:bookmarkStart w:id="1" w:name="_Toc369520510"/>
      <w:bookmarkStart w:id="2" w:name="_Toc369520534"/>
      <w:r w:rsidRPr="009316E2">
        <w:rPr>
          <w:rFonts w:ascii="Arial" w:eastAsia="Times New Roman" w:hAnsi="Arial" w:cs="Arial"/>
          <w:b/>
          <w:color w:val="000000" w:themeColor="text1"/>
          <w:kern w:val="24"/>
          <w:lang w:val="es-MX" w:eastAsia="es-MX"/>
        </w:rPr>
        <w:lastRenderedPageBreak/>
        <w:t>Aspectos a considerar para la elaboración del diagnóstico que justifique la creación de nuevos Programas presupuestarios o, en su caso, la ampliación o modificación sustantiva de los existentes, en el Proyecto de Presupuesto de Egresos del Estado de Sinaloa</w:t>
      </w:r>
    </w:p>
    <w:p w:rsidR="009316E2" w:rsidRPr="009316E2" w:rsidRDefault="009316E2" w:rsidP="009316E2">
      <w:pPr>
        <w:ind w:right="-206"/>
        <w:jc w:val="both"/>
        <w:rPr>
          <w:rFonts w:ascii="Arial" w:eastAsia="Calibri" w:hAnsi="Arial" w:cs="Arial"/>
          <w:bCs/>
          <w:smallCaps/>
          <w:sz w:val="32"/>
          <w:szCs w:val="22"/>
          <w:lang w:val="es-ES" w:eastAsia="en-US"/>
        </w:rPr>
      </w:pPr>
    </w:p>
    <w:p w:rsidR="009316E2" w:rsidRPr="009316E2" w:rsidRDefault="009316E2" w:rsidP="009316E2">
      <w:pPr>
        <w:ind w:right="-206"/>
        <w:jc w:val="both"/>
        <w:rPr>
          <w:rFonts w:ascii="Arial" w:eastAsia="Calibri" w:hAnsi="Arial" w:cs="Arial"/>
          <w:bCs/>
          <w:smallCaps/>
          <w:sz w:val="32"/>
          <w:szCs w:val="22"/>
          <w:lang w:val="es-ES" w:eastAsia="en-US"/>
        </w:rPr>
      </w:pPr>
    </w:p>
    <w:bookmarkEnd w:id="1"/>
    <w:bookmarkEnd w:id="2"/>
    <w:p w:rsidR="009316E2" w:rsidRPr="009316E2" w:rsidRDefault="009316E2" w:rsidP="009316E2">
      <w:pPr>
        <w:ind w:right="-206"/>
        <w:jc w:val="both"/>
        <w:rPr>
          <w:rFonts w:ascii="Arial" w:eastAsia="Calibri" w:hAnsi="Arial" w:cs="Arial"/>
          <w:b/>
          <w:bCs/>
          <w:smallCaps/>
          <w:szCs w:val="22"/>
          <w:lang w:val="es-ES" w:eastAsia="en-US"/>
        </w:rPr>
      </w:pPr>
      <w:r w:rsidRPr="009316E2">
        <w:rPr>
          <w:rFonts w:ascii="Arial" w:eastAsia="Calibri" w:hAnsi="Arial" w:cs="Arial"/>
          <w:b/>
          <w:sz w:val="22"/>
          <w:szCs w:val="22"/>
          <w:lang w:val="es-MX" w:eastAsia="en-US"/>
        </w:rPr>
        <w:t>1. Introducción</w:t>
      </w:r>
    </w:p>
    <w:p w:rsidR="009316E2" w:rsidRPr="009316E2" w:rsidRDefault="009316E2" w:rsidP="009316E2">
      <w:pPr>
        <w:ind w:left="-142" w:right="-206"/>
        <w:jc w:val="both"/>
        <w:rPr>
          <w:rFonts w:ascii="Arial" w:eastAsia="Calibri" w:hAnsi="Arial" w:cs="Arial"/>
          <w:b/>
          <w:bCs/>
          <w:smallCaps/>
          <w:szCs w:val="22"/>
          <w:lang w:val="es-ES" w:eastAsia="en-US"/>
        </w:rPr>
      </w:pPr>
    </w:p>
    <w:p w:rsidR="009316E2" w:rsidRPr="009316E2" w:rsidRDefault="009316E2" w:rsidP="009316E2">
      <w:pPr>
        <w:jc w:val="both"/>
        <w:rPr>
          <w:rFonts w:ascii="Arial" w:eastAsia="Calibri" w:hAnsi="Arial" w:cs="Arial"/>
          <w:bCs/>
          <w:sz w:val="20"/>
          <w:szCs w:val="22"/>
          <w:lang w:val="es-MX" w:eastAsia="en-US"/>
        </w:rPr>
      </w:pPr>
      <w:r w:rsidRPr="009316E2">
        <w:rPr>
          <w:rFonts w:ascii="Arial" w:eastAsia="Calibri" w:hAnsi="Arial" w:cs="Arial"/>
          <w:bCs/>
          <w:sz w:val="20"/>
          <w:szCs w:val="22"/>
          <w:lang w:val="es-MX" w:eastAsia="en-US"/>
        </w:rPr>
        <w:t xml:space="preserve">En la actualidad nos enfrentamos a una sociedad más interesada en el quehacer público. Esta exige mecanismos de evaluación que permitan una adecuada rendición de cuentas a cerca del logro de los objetivos y metas incluidas en los Programas presupuestarios. En ese sentido, se busca mejorar la cultura de evaluación de resultados, que permita dar a conocer la eficiencia y eficacia de los programas y de las políticas públicas emanadas del Plan Estatal de Desarrollo. </w:t>
      </w:r>
    </w:p>
    <w:p w:rsidR="009316E2" w:rsidRPr="009316E2" w:rsidRDefault="009316E2" w:rsidP="009316E2">
      <w:pPr>
        <w:jc w:val="both"/>
        <w:rPr>
          <w:rFonts w:ascii="Arial" w:eastAsia="Calibri" w:hAnsi="Arial" w:cs="Arial"/>
          <w:bCs/>
          <w:sz w:val="20"/>
          <w:szCs w:val="22"/>
          <w:lang w:val="es-MX" w:eastAsia="en-US"/>
        </w:rPr>
      </w:pPr>
    </w:p>
    <w:p w:rsidR="009316E2" w:rsidRPr="009316E2" w:rsidRDefault="009316E2" w:rsidP="009316E2">
      <w:pPr>
        <w:jc w:val="both"/>
        <w:rPr>
          <w:rFonts w:ascii="Arial" w:eastAsia="Calibri" w:hAnsi="Arial" w:cs="Arial"/>
          <w:bCs/>
          <w:sz w:val="20"/>
          <w:szCs w:val="22"/>
          <w:lang w:val="es-MX" w:eastAsia="en-US"/>
        </w:rPr>
      </w:pPr>
      <w:r w:rsidRPr="009316E2">
        <w:rPr>
          <w:rFonts w:ascii="Arial" w:eastAsia="Calibri" w:hAnsi="Arial" w:cs="Arial"/>
          <w:bCs/>
          <w:sz w:val="20"/>
          <w:szCs w:val="22"/>
          <w:lang w:val="es-MX" w:eastAsia="en-US"/>
        </w:rPr>
        <w:t>Los Lineamientos Generales para la Evaluación de los Programas Presupuestarios y Recursos Federales en el Estado de Sinaloa</w:t>
      </w:r>
      <w:r w:rsidRPr="009316E2">
        <w:rPr>
          <w:rFonts w:ascii="Arial" w:eastAsia="Calibri" w:hAnsi="Arial" w:cs="Arial"/>
          <w:b/>
          <w:bCs/>
          <w:sz w:val="20"/>
          <w:szCs w:val="22"/>
          <w:lang w:val="es-MX" w:eastAsia="en-US"/>
        </w:rPr>
        <w:t xml:space="preserve"> </w:t>
      </w:r>
      <w:r w:rsidRPr="009316E2">
        <w:rPr>
          <w:rFonts w:ascii="Arial" w:eastAsia="Calibri" w:hAnsi="Arial" w:cs="Arial"/>
          <w:bCs/>
          <w:sz w:val="20"/>
          <w:szCs w:val="22"/>
          <w:lang w:val="es-MX" w:eastAsia="en-US"/>
        </w:rPr>
        <w:t xml:space="preserve">(lineamientos), tratan de generar una intervención gubernamental, que se base en la detección de problemas públicos que se traduzcan en programas presupuestarios eficaces. </w:t>
      </w:r>
    </w:p>
    <w:p w:rsidR="009316E2" w:rsidRPr="009316E2" w:rsidRDefault="009316E2" w:rsidP="009316E2">
      <w:pPr>
        <w:jc w:val="both"/>
        <w:rPr>
          <w:rFonts w:ascii="Arial" w:eastAsia="Calibri" w:hAnsi="Arial" w:cs="Arial"/>
          <w:bCs/>
          <w:sz w:val="20"/>
          <w:szCs w:val="22"/>
          <w:lang w:val="es-MX" w:eastAsia="en-US"/>
        </w:rPr>
      </w:pPr>
    </w:p>
    <w:p w:rsidR="009316E2" w:rsidRPr="009316E2" w:rsidRDefault="009316E2" w:rsidP="009316E2">
      <w:pPr>
        <w:jc w:val="both"/>
        <w:rPr>
          <w:rFonts w:ascii="Arial" w:eastAsia="Calibri" w:hAnsi="Arial" w:cs="Arial"/>
          <w:bCs/>
          <w:sz w:val="20"/>
          <w:szCs w:val="22"/>
          <w:lang w:val="es-MX" w:eastAsia="en-US"/>
        </w:rPr>
      </w:pPr>
      <w:r w:rsidRPr="009316E2">
        <w:rPr>
          <w:rFonts w:ascii="Arial" w:eastAsia="Calibri" w:hAnsi="Arial" w:cs="Arial"/>
          <w:bCs/>
          <w:sz w:val="20"/>
          <w:szCs w:val="22"/>
          <w:lang w:val="es-MX" w:eastAsia="en-US"/>
        </w:rPr>
        <w:t>Los Lineamientos, señalan en su numeral Vigésimo Segundo que las dependencias y entidades deberán elaborar un diagnóstico que justifique la creación de nuevos programas que se pretendan incluir dentro del proyecto de presupuesto anual o, en su caso, que justifique la ampliación o modificación sustantiva</w:t>
      </w:r>
      <w:r w:rsidRPr="009316E2">
        <w:rPr>
          <w:rFonts w:ascii="Arial" w:eastAsia="Calibri" w:hAnsi="Arial" w:cs="Times New Roman"/>
          <w:bCs/>
          <w:sz w:val="20"/>
          <w:szCs w:val="22"/>
          <w:vertAlign w:val="superscript"/>
          <w:lang w:val="es-MX" w:eastAsia="en-US"/>
        </w:rPr>
        <w:footnoteReference w:id="1"/>
      </w:r>
      <w:r w:rsidRPr="009316E2">
        <w:rPr>
          <w:rFonts w:ascii="Arial" w:eastAsia="Calibri" w:hAnsi="Arial" w:cs="Arial"/>
          <w:bCs/>
          <w:sz w:val="20"/>
          <w:szCs w:val="22"/>
          <w:lang w:val="es-MX" w:eastAsia="en-US"/>
        </w:rPr>
        <w:t xml:space="preserve"> de los programas existentes (diagnóstico), precisando su impacto presupuestario y las fuentes de financiamiento.</w:t>
      </w:r>
    </w:p>
    <w:p w:rsidR="009316E2" w:rsidRPr="009316E2" w:rsidRDefault="009316E2" w:rsidP="009316E2">
      <w:pPr>
        <w:jc w:val="both"/>
        <w:rPr>
          <w:rFonts w:ascii="Arial" w:eastAsia="Calibri" w:hAnsi="Arial" w:cs="Arial"/>
          <w:bCs/>
          <w:sz w:val="20"/>
          <w:szCs w:val="22"/>
          <w:lang w:val="es-MX" w:eastAsia="en-US"/>
        </w:rPr>
      </w:pPr>
    </w:p>
    <w:p w:rsidR="009316E2" w:rsidRPr="009316E2" w:rsidRDefault="009316E2" w:rsidP="009316E2">
      <w:pPr>
        <w:jc w:val="both"/>
        <w:rPr>
          <w:rFonts w:ascii="Arial" w:eastAsia="Calibri" w:hAnsi="Arial" w:cs="Arial"/>
          <w:bCs/>
          <w:sz w:val="20"/>
          <w:szCs w:val="22"/>
          <w:lang w:val="es-MX" w:eastAsia="en-US"/>
        </w:rPr>
      </w:pPr>
      <w:r w:rsidRPr="009316E2">
        <w:rPr>
          <w:rFonts w:ascii="Arial" w:eastAsia="Calibri" w:hAnsi="Arial" w:cs="Arial"/>
          <w:bCs/>
          <w:sz w:val="20"/>
          <w:szCs w:val="22"/>
          <w:lang w:val="es-MX" w:eastAsia="en-US"/>
        </w:rPr>
        <w:t xml:space="preserve">Dicha normativa establece que el Diagnóstico deberá especificar la manera en que el programa propuesto contribuirá al cumplimiento de los objetivos estratégicos de la dependencia o entidad y, en su caso, las previsiones para la integración y operación de su padrón de beneficiarios conforme a las disposiciones aplicables. </w:t>
      </w:r>
    </w:p>
    <w:p w:rsidR="009316E2" w:rsidRPr="009316E2" w:rsidRDefault="009316E2" w:rsidP="009316E2">
      <w:pPr>
        <w:jc w:val="both"/>
        <w:rPr>
          <w:rFonts w:ascii="Arial" w:eastAsia="Calibri" w:hAnsi="Arial" w:cs="Arial"/>
          <w:bCs/>
          <w:sz w:val="20"/>
          <w:szCs w:val="22"/>
          <w:lang w:val="es-MX" w:eastAsia="en-US"/>
        </w:rPr>
      </w:pPr>
    </w:p>
    <w:p w:rsidR="009316E2" w:rsidRPr="009316E2" w:rsidRDefault="009316E2" w:rsidP="009316E2">
      <w:pPr>
        <w:jc w:val="both"/>
        <w:rPr>
          <w:rFonts w:ascii="Arial" w:eastAsia="Calibri" w:hAnsi="Arial" w:cs="Arial"/>
          <w:bCs/>
          <w:sz w:val="20"/>
          <w:szCs w:val="22"/>
          <w:lang w:val="es-MX" w:eastAsia="en-US"/>
        </w:rPr>
      </w:pPr>
      <w:r w:rsidRPr="009316E2">
        <w:rPr>
          <w:rFonts w:ascii="Arial" w:eastAsia="Calibri" w:hAnsi="Arial" w:cs="Arial"/>
          <w:bCs/>
          <w:sz w:val="20"/>
          <w:szCs w:val="22"/>
          <w:lang w:val="es-MX" w:eastAsia="en-US"/>
        </w:rPr>
        <w:t>Las presentes consideraciones son de observancia obligatoria para los Ejecutores de Gasto cuando requieran justificar la creación o modificación sustantiva</w:t>
      </w:r>
      <w:r w:rsidRPr="009316E2">
        <w:rPr>
          <w:rFonts w:ascii="Arial" w:eastAsia="Calibri" w:hAnsi="Arial" w:cs="Arial"/>
          <w:bCs/>
          <w:sz w:val="20"/>
          <w:szCs w:val="22"/>
          <w:vertAlign w:val="superscript"/>
          <w:lang w:val="es-MX" w:eastAsia="en-US"/>
        </w:rPr>
        <w:t xml:space="preserve"> </w:t>
      </w:r>
      <w:r w:rsidRPr="009316E2">
        <w:rPr>
          <w:rFonts w:ascii="Arial" w:eastAsia="Calibri" w:hAnsi="Arial" w:cs="Arial"/>
          <w:bCs/>
          <w:sz w:val="20"/>
          <w:szCs w:val="22"/>
          <w:lang w:val="es-MX" w:eastAsia="en-US"/>
        </w:rPr>
        <w:t>de Programas presupuestarios.</w:t>
      </w:r>
    </w:p>
    <w:p w:rsidR="009316E2" w:rsidRPr="009316E2" w:rsidRDefault="009316E2" w:rsidP="009316E2">
      <w:pPr>
        <w:jc w:val="both"/>
        <w:rPr>
          <w:rFonts w:ascii="Arial" w:eastAsia="Calibri" w:hAnsi="Arial" w:cs="Arial"/>
          <w:bCs/>
          <w:sz w:val="20"/>
          <w:szCs w:val="22"/>
          <w:lang w:val="es-MX" w:eastAsia="en-US"/>
        </w:rPr>
      </w:pPr>
    </w:p>
    <w:p w:rsidR="009316E2" w:rsidRPr="009316E2" w:rsidRDefault="009316E2" w:rsidP="009316E2">
      <w:pPr>
        <w:ind w:left="-142" w:right="-206"/>
        <w:jc w:val="both"/>
        <w:rPr>
          <w:rFonts w:ascii="Arial" w:eastAsia="Calibri" w:hAnsi="Arial" w:cs="Arial"/>
          <w:b/>
          <w:bCs/>
          <w:smallCaps/>
          <w:szCs w:val="22"/>
          <w:lang w:val="es-ES" w:eastAsia="en-US"/>
        </w:rPr>
      </w:pPr>
    </w:p>
    <w:p w:rsidR="009316E2" w:rsidRPr="009316E2" w:rsidRDefault="009316E2" w:rsidP="009316E2">
      <w:pPr>
        <w:jc w:val="both"/>
        <w:rPr>
          <w:rFonts w:ascii="Arial" w:eastAsia="Calibri" w:hAnsi="Arial" w:cs="Arial"/>
          <w:b/>
          <w:bCs/>
          <w:sz w:val="20"/>
          <w:szCs w:val="22"/>
          <w:lang w:val="es-MX" w:eastAsia="en-US"/>
        </w:rPr>
      </w:pPr>
      <w:r w:rsidRPr="009316E2">
        <w:rPr>
          <w:rFonts w:ascii="Arial" w:eastAsia="Calibri" w:hAnsi="Arial" w:cs="Arial"/>
          <w:b/>
          <w:bCs/>
          <w:sz w:val="22"/>
          <w:szCs w:val="22"/>
          <w:lang w:val="es-MX" w:eastAsia="en-US"/>
        </w:rPr>
        <w:t xml:space="preserve">2. Objetivo </w:t>
      </w:r>
    </w:p>
    <w:p w:rsidR="009316E2" w:rsidRPr="009316E2" w:rsidRDefault="009316E2" w:rsidP="009316E2">
      <w:pPr>
        <w:jc w:val="both"/>
        <w:rPr>
          <w:rFonts w:ascii="Arial" w:eastAsia="Calibri" w:hAnsi="Arial" w:cs="Arial"/>
          <w:bCs/>
          <w:sz w:val="20"/>
          <w:szCs w:val="22"/>
          <w:lang w:val="es-MX" w:eastAsia="en-US"/>
        </w:rPr>
      </w:pPr>
    </w:p>
    <w:p w:rsidR="009316E2" w:rsidRPr="009316E2" w:rsidRDefault="009316E2" w:rsidP="009316E2">
      <w:pPr>
        <w:jc w:val="both"/>
        <w:rPr>
          <w:rFonts w:ascii="Arial" w:eastAsia="Calibri" w:hAnsi="Arial" w:cs="Arial"/>
          <w:bCs/>
          <w:sz w:val="20"/>
          <w:szCs w:val="22"/>
          <w:lang w:val="es-MX" w:eastAsia="en-US"/>
        </w:rPr>
      </w:pPr>
      <w:r w:rsidRPr="009316E2">
        <w:rPr>
          <w:rFonts w:ascii="Arial" w:eastAsia="Calibri" w:hAnsi="Arial" w:cs="Arial"/>
          <w:bCs/>
          <w:sz w:val="20"/>
          <w:szCs w:val="22"/>
          <w:lang w:val="es-MX" w:eastAsia="en-US"/>
        </w:rPr>
        <w:t>Establecer la estructura que debe presentar el diagnóstico, así como las características necesarias de cada elemento en esta estructura, a efecto de apoyar la toma de decisiones en materia presupuestaria y sentar las bases para la orientación a resultados de los programas a crear o con cambios sustanciales.</w:t>
      </w:r>
    </w:p>
    <w:p w:rsidR="009316E2" w:rsidRPr="009316E2" w:rsidRDefault="009316E2" w:rsidP="009316E2">
      <w:pPr>
        <w:rPr>
          <w:rFonts w:ascii="Arial" w:hAnsi="Arial" w:cs="Arial"/>
          <w:bCs/>
        </w:rPr>
      </w:pPr>
    </w:p>
    <w:p w:rsidR="009316E2" w:rsidRPr="009316E2" w:rsidRDefault="009316E2" w:rsidP="009316E2">
      <w:pPr>
        <w:rPr>
          <w:rFonts w:ascii="Arial" w:hAnsi="Arial" w:cs="Arial"/>
          <w:bCs/>
        </w:rPr>
      </w:pPr>
    </w:p>
    <w:p w:rsidR="009316E2" w:rsidRPr="009316E2" w:rsidRDefault="009316E2" w:rsidP="009316E2">
      <w:pPr>
        <w:rPr>
          <w:rFonts w:ascii="Arial" w:hAnsi="Arial" w:cs="Arial"/>
          <w:bCs/>
        </w:rPr>
      </w:pPr>
      <w:r w:rsidRPr="009316E2">
        <w:rPr>
          <w:rFonts w:ascii="Arial" w:hAnsi="Arial" w:cs="Arial"/>
          <w:b/>
          <w:lang w:val="es-ES"/>
        </w:rPr>
        <w:lastRenderedPageBreak/>
        <w:t>3. Estructura general del diagnóstico</w:t>
      </w:r>
    </w:p>
    <w:p w:rsidR="009316E2" w:rsidRPr="009316E2" w:rsidRDefault="009316E2" w:rsidP="009316E2">
      <w:pPr>
        <w:ind w:right="-206"/>
        <w:jc w:val="both"/>
        <w:rPr>
          <w:rFonts w:ascii="Arial" w:eastAsia="Calibri" w:hAnsi="Arial" w:cs="Arial"/>
          <w:bCs/>
          <w:smallCaps/>
          <w:color w:val="861D31"/>
          <w:sz w:val="22"/>
          <w:szCs w:val="22"/>
          <w:lang w:val="es-ES" w:eastAsia="en-US"/>
        </w:rPr>
      </w:pPr>
    </w:p>
    <w:p w:rsidR="009316E2" w:rsidRPr="009316E2" w:rsidRDefault="009316E2" w:rsidP="009316E2">
      <w:pPr>
        <w:ind w:right="-206"/>
        <w:jc w:val="both"/>
        <w:rPr>
          <w:rFonts w:ascii="Arial" w:eastAsia="Calibri" w:hAnsi="Arial" w:cs="Arial"/>
          <w:b/>
          <w:sz w:val="22"/>
          <w:szCs w:val="22"/>
          <w:lang w:val="es-ES" w:eastAsia="en-US"/>
        </w:rPr>
      </w:pPr>
      <w:r w:rsidRPr="009316E2">
        <w:rPr>
          <w:rFonts w:ascii="Arial" w:eastAsia="Calibri" w:hAnsi="Arial" w:cs="Arial"/>
          <w:b/>
          <w:sz w:val="22"/>
          <w:szCs w:val="22"/>
          <w:lang w:val="es-ES" w:eastAsia="en-US"/>
        </w:rPr>
        <w:t>3.1. Antecedentes</w:t>
      </w:r>
    </w:p>
    <w:p w:rsidR="009316E2" w:rsidRPr="009316E2" w:rsidRDefault="009316E2" w:rsidP="009316E2">
      <w:pPr>
        <w:ind w:left="360" w:right="-206"/>
        <w:jc w:val="both"/>
        <w:rPr>
          <w:rFonts w:ascii="Arial" w:eastAsia="Calibri" w:hAnsi="Arial" w:cs="Arial"/>
          <w:b/>
          <w:bCs/>
          <w:smallCaps/>
          <w:szCs w:val="22"/>
          <w:lang w:val="es-ES" w:eastAsia="en-US"/>
        </w:rPr>
      </w:pPr>
    </w:p>
    <w:p w:rsidR="009316E2" w:rsidRPr="009316E2" w:rsidRDefault="009316E2" w:rsidP="009316E2">
      <w:pPr>
        <w:jc w:val="both"/>
        <w:rPr>
          <w:rFonts w:ascii="Arial" w:eastAsia="Calibri" w:hAnsi="Arial" w:cs="Arial"/>
          <w:bCs/>
          <w:sz w:val="20"/>
          <w:szCs w:val="22"/>
          <w:lang w:val="es-MX" w:eastAsia="en-US"/>
        </w:rPr>
      </w:pPr>
      <w:r w:rsidRPr="009316E2">
        <w:rPr>
          <w:rFonts w:ascii="Arial" w:eastAsia="Calibri" w:hAnsi="Arial" w:cs="Arial"/>
          <w:bCs/>
          <w:sz w:val="20"/>
          <w:szCs w:val="22"/>
          <w:lang w:val="es-MX" w:eastAsia="en-US"/>
        </w:rPr>
        <w:t>Se identificará y describirá el entorno de política pública en el que operará el programa propuesto o con cambios sustanciales, considerando la situación problemática o necesidad de política pública que se pretende atender, incorporando las estadísticas oficiales que permitan dimensionarlo y la descripción general de las acciones que se hayan realizado, vinculadas con la atención del problema o necesidad de política pública.</w:t>
      </w:r>
    </w:p>
    <w:p w:rsidR="009316E2" w:rsidRPr="009316E2" w:rsidRDefault="009316E2" w:rsidP="009316E2">
      <w:pPr>
        <w:jc w:val="both"/>
        <w:rPr>
          <w:rFonts w:ascii="Arial" w:eastAsia="Calibri" w:hAnsi="Arial" w:cs="Arial"/>
          <w:bCs/>
          <w:sz w:val="20"/>
          <w:szCs w:val="22"/>
          <w:lang w:val="es-MX" w:eastAsia="en-US"/>
        </w:rPr>
      </w:pPr>
    </w:p>
    <w:p w:rsidR="009316E2" w:rsidRPr="009316E2" w:rsidRDefault="009316E2" w:rsidP="009316E2">
      <w:pPr>
        <w:jc w:val="both"/>
        <w:rPr>
          <w:rFonts w:ascii="Arial" w:eastAsia="Calibri" w:hAnsi="Arial" w:cs="Arial"/>
          <w:bCs/>
          <w:sz w:val="20"/>
          <w:szCs w:val="22"/>
          <w:lang w:val="es-MX" w:eastAsia="en-US"/>
        </w:rPr>
      </w:pPr>
      <w:r w:rsidRPr="009316E2">
        <w:rPr>
          <w:rFonts w:ascii="Arial" w:eastAsia="Calibri" w:hAnsi="Arial" w:cs="Arial"/>
          <w:bCs/>
          <w:sz w:val="20"/>
          <w:szCs w:val="22"/>
          <w:lang w:val="es-MX" w:eastAsia="en-US"/>
        </w:rPr>
        <w:t>En el caso de un cambio sustancial a un programa existente, se describirá su evolución con relación al problema o necesidad de política pública, señalando los resultados o las limitantes que obligan a realizar ajustes, con base en evidencia disponible.</w:t>
      </w:r>
    </w:p>
    <w:p w:rsidR="009316E2" w:rsidRPr="009316E2" w:rsidRDefault="009316E2" w:rsidP="009316E2">
      <w:pPr>
        <w:jc w:val="both"/>
        <w:rPr>
          <w:rFonts w:ascii="Arial" w:eastAsia="Calibri" w:hAnsi="Arial" w:cs="Arial"/>
          <w:bCs/>
          <w:sz w:val="20"/>
          <w:szCs w:val="22"/>
          <w:lang w:val="es-MX" w:eastAsia="en-US"/>
        </w:rPr>
      </w:pPr>
    </w:p>
    <w:p w:rsidR="009316E2" w:rsidRPr="009316E2" w:rsidRDefault="009316E2" w:rsidP="009316E2">
      <w:pPr>
        <w:jc w:val="both"/>
        <w:rPr>
          <w:rFonts w:ascii="Arial" w:eastAsia="Calibri" w:hAnsi="Arial" w:cs="Arial"/>
          <w:bCs/>
          <w:szCs w:val="22"/>
          <w:lang w:val="es-MX" w:eastAsia="en-US"/>
        </w:rPr>
      </w:pPr>
    </w:p>
    <w:p w:rsidR="009316E2" w:rsidRPr="009316E2" w:rsidRDefault="009316E2" w:rsidP="009316E2">
      <w:pPr>
        <w:ind w:right="-206"/>
        <w:jc w:val="both"/>
        <w:rPr>
          <w:rFonts w:ascii="Arial" w:eastAsia="Calibri" w:hAnsi="Arial" w:cs="Arial"/>
          <w:b/>
          <w:bCs/>
          <w:smallCaps/>
          <w:color w:val="861D31"/>
          <w:sz w:val="22"/>
          <w:szCs w:val="22"/>
          <w:lang w:val="es-ES" w:eastAsia="en-US"/>
        </w:rPr>
      </w:pPr>
      <w:r w:rsidRPr="009316E2">
        <w:rPr>
          <w:rFonts w:ascii="Arial" w:eastAsia="Calibri" w:hAnsi="Arial" w:cs="Arial"/>
          <w:b/>
          <w:sz w:val="22"/>
          <w:szCs w:val="22"/>
          <w:lang w:val="es-ES" w:eastAsia="en-US"/>
        </w:rPr>
        <w:t>3.2. Identificación, definición y descripción del problema o necesidad</w:t>
      </w:r>
    </w:p>
    <w:p w:rsidR="009316E2" w:rsidRPr="009316E2" w:rsidRDefault="009316E2" w:rsidP="009316E2">
      <w:pPr>
        <w:ind w:left="-142" w:right="-206"/>
        <w:jc w:val="both"/>
        <w:rPr>
          <w:rFonts w:ascii="Arial" w:eastAsia="Calibri" w:hAnsi="Arial" w:cs="Arial"/>
          <w:b/>
          <w:bCs/>
          <w:smallCaps/>
          <w:szCs w:val="22"/>
          <w:lang w:val="es-ES" w:eastAsia="en-US"/>
        </w:rPr>
      </w:pPr>
    </w:p>
    <w:p w:rsidR="009316E2" w:rsidRPr="009316E2" w:rsidRDefault="009316E2" w:rsidP="009316E2">
      <w:pPr>
        <w:jc w:val="both"/>
        <w:rPr>
          <w:rFonts w:ascii="Arial" w:eastAsia="Calibri" w:hAnsi="Arial" w:cs="Arial"/>
          <w:bCs/>
          <w:sz w:val="20"/>
          <w:szCs w:val="22"/>
          <w:lang w:val="es-MX" w:eastAsia="en-US"/>
        </w:rPr>
      </w:pPr>
      <w:r w:rsidRPr="009316E2">
        <w:rPr>
          <w:rFonts w:ascii="Arial" w:eastAsia="Calibri" w:hAnsi="Arial" w:cs="Arial"/>
          <w:bCs/>
          <w:sz w:val="20"/>
          <w:szCs w:val="22"/>
          <w:lang w:val="es-MX" w:eastAsia="en-US"/>
        </w:rPr>
        <w:t>A partir de los antecedentes, se definirá el problema central o necesidad a la que responde el programa propuesto o con cambios sustanciales, las causas del problema o necesidad, su evolución en el tiempo y espacio, así como sus efectos. En este sentido, se realizará una revisión de información relacionada con el problema en estudio.</w:t>
      </w:r>
    </w:p>
    <w:p w:rsidR="009316E2" w:rsidRPr="009316E2" w:rsidRDefault="009316E2" w:rsidP="009316E2">
      <w:pPr>
        <w:jc w:val="both"/>
        <w:rPr>
          <w:rFonts w:ascii="Arial" w:eastAsia="Calibri" w:hAnsi="Arial" w:cs="Arial"/>
          <w:bCs/>
          <w:sz w:val="20"/>
          <w:szCs w:val="22"/>
          <w:lang w:val="es-MX" w:eastAsia="en-US"/>
        </w:rPr>
      </w:pPr>
    </w:p>
    <w:p w:rsidR="009316E2" w:rsidRPr="009316E2" w:rsidRDefault="009316E2" w:rsidP="009316E2">
      <w:pPr>
        <w:jc w:val="both"/>
        <w:rPr>
          <w:rFonts w:ascii="Arial" w:eastAsia="Calibri" w:hAnsi="Arial" w:cs="Arial"/>
          <w:bCs/>
          <w:sz w:val="20"/>
          <w:szCs w:val="22"/>
          <w:lang w:val="es-MX" w:eastAsia="en-US"/>
        </w:rPr>
      </w:pPr>
      <w:r w:rsidRPr="009316E2">
        <w:rPr>
          <w:rFonts w:ascii="Arial" w:eastAsia="Calibri" w:hAnsi="Arial" w:cs="Arial"/>
          <w:bCs/>
          <w:sz w:val="20"/>
          <w:szCs w:val="22"/>
          <w:lang w:val="es-MX" w:eastAsia="en-US"/>
        </w:rPr>
        <w:t>Los elementos que conforman este apartado son los siguientes:</w:t>
      </w:r>
    </w:p>
    <w:p w:rsidR="009316E2" w:rsidRPr="009316E2" w:rsidRDefault="009316E2" w:rsidP="009316E2">
      <w:pPr>
        <w:jc w:val="both"/>
        <w:rPr>
          <w:rFonts w:ascii="Arial" w:eastAsia="Calibri" w:hAnsi="Arial" w:cs="Arial"/>
          <w:bCs/>
          <w:sz w:val="20"/>
          <w:szCs w:val="22"/>
          <w:lang w:val="es-MX" w:eastAsia="en-US"/>
        </w:rPr>
      </w:pPr>
    </w:p>
    <w:p w:rsidR="009316E2" w:rsidRPr="009316E2" w:rsidRDefault="009316E2" w:rsidP="009316E2">
      <w:pPr>
        <w:numPr>
          <w:ilvl w:val="2"/>
          <w:numId w:val="7"/>
        </w:numPr>
        <w:ind w:left="1428"/>
        <w:jc w:val="both"/>
        <w:rPr>
          <w:rFonts w:ascii="Arial" w:eastAsia="Calibri" w:hAnsi="Arial" w:cs="Arial"/>
          <w:b/>
          <w:bCs/>
          <w:color w:val="861D31"/>
          <w:szCs w:val="22"/>
          <w:lang w:val="es-MX" w:eastAsia="en-US"/>
        </w:rPr>
      </w:pPr>
      <w:r w:rsidRPr="009316E2">
        <w:rPr>
          <w:rFonts w:ascii="Arial" w:eastAsia="Calibri" w:hAnsi="Arial" w:cs="Arial"/>
          <w:b/>
          <w:bCs/>
          <w:sz w:val="20"/>
          <w:szCs w:val="22"/>
          <w:lang w:val="es-MX" w:eastAsia="en-US"/>
        </w:rPr>
        <w:t xml:space="preserve">Definición del problema. </w:t>
      </w:r>
      <w:r w:rsidRPr="009316E2">
        <w:rPr>
          <w:rFonts w:ascii="Arial" w:eastAsia="Calibri" w:hAnsi="Arial" w:cs="Arial"/>
          <w:bCs/>
          <w:sz w:val="20"/>
          <w:szCs w:val="22"/>
          <w:lang w:val="es-MX" w:eastAsia="en-US"/>
        </w:rPr>
        <w:t>Se especificará de manera concreta el problema público o necesidad central que se pretende atender a través del programa propuesto o con cambios sustanciales, de acuerdo con la Metodología de Marco Lógico</w:t>
      </w:r>
      <w:r w:rsidRPr="009316E2">
        <w:rPr>
          <w:rFonts w:ascii="Arial" w:eastAsia="Calibri" w:hAnsi="Arial" w:cs="Arial"/>
          <w:bCs/>
          <w:sz w:val="20"/>
          <w:szCs w:val="22"/>
          <w:vertAlign w:val="superscript"/>
          <w:lang w:val="es-MX" w:eastAsia="en-US"/>
        </w:rPr>
        <w:footnoteReference w:id="2"/>
      </w:r>
      <w:r w:rsidRPr="009316E2">
        <w:rPr>
          <w:rFonts w:ascii="Arial" w:eastAsia="Calibri" w:hAnsi="Arial" w:cs="Arial"/>
          <w:bCs/>
          <w:sz w:val="20"/>
          <w:szCs w:val="22"/>
          <w:lang w:val="es-MX" w:eastAsia="en-US"/>
        </w:rPr>
        <w:t>.</w:t>
      </w:r>
    </w:p>
    <w:p w:rsidR="009316E2" w:rsidRPr="009316E2" w:rsidRDefault="009316E2" w:rsidP="009316E2">
      <w:pPr>
        <w:ind w:left="1428"/>
        <w:jc w:val="both"/>
        <w:rPr>
          <w:rFonts w:ascii="Arial" w:eastAsia="Calibri" w:hAnsi="Arial" w:cs="Arial"/>
          <w:b/>
          <w:bCs/>
          <w:color w:val="861D31"/>
          <w:szCs w:val="22"/>
          <w:lang w:val="es-MX" w:eastAsia="en-US"/>
        </w:rPr>
      </w:pPr>
    </w:p>
    <w:p w:rsidR="009316E2" w:rsidRPr="009316E2" w:rsidRDefault="009316E2" w:rsidP="009316E2">
      <w:pPr>
        <w:numPr>
          <w:ilvl w:val="2"/>
          <w:numId w:val="7"/>
        </w:numPr>
        <w:ind w:left="1428"/>
        <w:jc w:val="both"/>
        <w:rPr>
          <w:rFonts w:ascii="Arial" w:eastAsia="Calibri" w:hAnsi="Arial" w:cs="Arial"/>
          <w:b/>
          <w:bCs/>
          <w:color w:val="861D31"/>
          <w:sz w:val="20"/>
          <w:szCs w:val="22"/>
          <w:lang w:val="es-MX" w:eastAsia="en-US"/>
        </w:rPr>
      </w:pPr>
      <w:r w:rsidRPr="009316E2">
        <w:rPr>
          <w:rFonts w:ascii="Arial" w:eastAsia="Calibri" w:hAnsi="Arial" w:cs="Arial"/>
          <w:b/>
          <w:bCs/>
          <w:sz w:val="20"/>
          <w:szCs w:val="22"/>
          <w:lang w:val="es-MX" w:eastAsia="en-US"/>
        </w:rPr>
        <w:t xml:space="preserve">Estado actual del problema. </w:t>
      </w:r>
      <w:r w:rsidRPr="009316E2">
        <w:rPr>
          <w:rFonts w:ascii="Arial" w:eastAsia="Calibri" w:hAnsi="Arial" w:cs="Arial"/>
          <w:bCs/>
          <w:sz w:val="20"/>
          <w:szCs w:val="22"/>
          <w:lang w:val="es-MX" w:eastAsia="en-US"/>
        </w:rPr>
        <w:t>Se describirá el problema o necesidad que se pretende atender o cubrir con el programa propuesto o con cambios sustanciales, con base en información oficial, así como otras fuentes o datos nacionales o internacionales. Esta sección aportará elementos para dimensionar el problema o necesidad, definiendo, según la naturaleza del programa, aspectos tales como su localización geográfica, área de enfoque y distribución entre grupos de población, permitiendo generar hipótesis respecto a sus causas y consecuencias.</w:t>
      </w:r>
    </w:p>
    <w:p w:rsidR="009316E2" w:rsidRPr="009316E2" w:rsidRDefault="009316E2" w:rsidP="009316E2">
      <w:pPr>
        <w:ind w:left="720"/>
        <w:contextualSpacing/>
        <w:rPr>
          <w:rFonts w:ascii="Arial" w:hAnsi="Arial" w:cs="Arial"/>
          <w:b/>
          <w:bCs/>
          <w:color w:val="861D31"/>
          <w:sz w:val="20"/>
        </w:rPr>
      </w:pPr>
    </w:p>
    <w:p w:rsidR="009316E2" w:rsidRPr="009316E2" w:rsidRDefault="009316E2" w:rsidP="009316E2">
      <w:pPr>
        <w:ind w:left="1428"/>
        <w:jc w:val="both"/>
        <w:rPr>
          <w:rFonts w:ascii="Arial" w:eastAsia="Calibri" w:hAnsi="Arial" w:cs="Arial"/>
          <w:bCs/>
          <w:sz w:val="20"/>
          <w:szCs w:val="22"/>
          <w:lang w:val="es-MX" w:eastAsia="en-US"/>
        </w:rPr>
      </w:pPr>
      <w:r w:rsidRPr="009316E2">
        <w:rPr>
          <w:rFonts w:ascii="Arial" w:eastAsia="Calibri" w:hAnsi="Arial" w:cs="Arial"/>
          <w:bCs/>
          <w:sz w:val="20"/>
          <w:szCs w:val="22"/>
          <w:lang w:val="es-MX" w:eastAsia="en-US"/>
        </w:rPr>
        <w:t>En la descripción del estado actual del problema se deberá señalar, de ser pertinente, aquellos casos en los que el problema identificado presente afectaciones diferenciadas en ciertos grupos vulnerables o ámbito de residencia, por ejemplo: Mujeres; niñas, niños y adolescentes; jóvenes; adultos mayores; pueblos y comunidades indígenas; personas con discapacidad; población rural; otros.</w:t>
      </w:r>
    </w:p>
    <w:p w:rsidR="009316E2" w:rsidRPr="009316E2" w:rsidRDefault="009316E2" w:rsidP="009316E2">
      <w:pPr>
        <w:ind w:left="1428"/>
        <w:jc w:val="both"/>
        <w:rPr>
          <w:rFonts w:ascii="Arial" w:eastAsia="Calibri" w:hAnsi="Arial" w:cs="Arial"/>
          <w:bCs/>
          <w:sz w:val="20"/>
          <w:szCs w:val="22"/>
          <w:lang w:val="es-MX" w:eastAsia="en-US"/>
        </w:rPr>
      </w:pPr>
    </w:p>
    <w:p w:rsidR="009316E2" w:rsidRPr="009316E2" w:rsidRDefault="009316E2" w:rsidP="009316E2">
      <w:pPr>
        <w:ind w:left="1428"/>
        <w:jc w:val="both"/>
        <w:rPr>
          <w:rFonts w:ascii="Arial" w:eastAsia="Calibri" w:hAnsi="Arial" w:cs="Arial"/>
          <w:bCs/>
          <w:sz w:val="20"/>
          <w:szCs w:val="22"/>
          <w:lang w:val="es-MX" w:eastAsia="en-US"/>
        </w:rPr>
      </w:pPr>
      <w:r w:rsidRPr="009316E2">
        <w:rPr>
          <w:rFonts w:ascii="Arial" w:eastAsia="Calibri" w:hAnsi="Arial" w:cs="Arial"/>
          <w:bCs/>
          <w:sz w:val="20"/>
          <w:szCs w:val="22"/>
          <w:lang w:val="es-MX" w:eastAsia="en-US"/>
        </w:rPr>
        <w:lastRenderedPageBreak/>
        <w:t>En la medida de los posible y dada la disponibilidad de la información, se deberá señalar y sustentar con estadísticas oficiales, estudios nacionales o internacionales, la brecha de los grupos de población a los que se identificó que afecta el problema con respecto a la meta que se quiere alcanzar.</w:t>
      </w:r>
    </w:p>
    <w:p w:rsidR="009316E2" w:rsidRPr="009316E2" w:rsidRDefault="009316E2" w:rsidP="009316E2">
      <w:pPr>
        <w:ind w:left="1428"/>
        <w:jc w:val="both"/>
        <w:rPr>
          <w:rFonts w:ascii="Arial" w:eastAsia="Calibri" w:hAnsi="Arial" w:cs="Arial"/>
          <w:bCs/>
          <w:sz w:val="20"/>
          <w:szCs w:val="22"/>
          <w:lang w:val="es-MX" w:eastAsia="en-US"/>
        </w:rPr>
      </w:pPr>
    </w:p>
    <w:p w:rsidR="009316E2" w:rsidRPr="009316E2" w:rsidRDefault="009316E2" w:rsidP="009316E2">
      <w:pPr>
        <w:ind w:left="1428"/>
        <w:jc w:val="both"/>
        <w:rPr>
          <w:rFonts w:ascii="Arial" w:eastAsia="Calibri" w:hAnsi="Arial" w:cs="Arial"/>
          <w:bCs/>
          <w:sz w:val="20"/>
          <w:szCs w:val="22"/>
          <w:lang w:val="es-MX" w:eastAsia="en-US"/>
        </w:rPr>
      </w:pPr>
      <w:r w:rsidRPr="009316E2">
        <w:rPr>
          <w:rFonts w:ascii="Arial" w:eastAsia="Calibri" w:hAnsi="Arial" w:cs="Arial"/>
          <w:bCs/>
          <w:sz w:val="20"/>
          <w:szCs w:val="22"/>
          <w:lang w:val="es-MX" w:eastAsia="en-US"/>
        </w:rPr>
        <w:t>Asimismo, en los casos que sea posible y dada la disponibilidad de la información, se deberá identificar si el problema tiene algún efecto en temas medio ambientales y cómo el programa propuesto podría incorporar la conservación del medio ambiente el desarrollo sostenible.</w:t>
      </w:r>
    </w:p>
    <w:p w:rsidR="009316E2" w:rsidRPr="009316E2" w:rsidRDefault="009316E2" w:rsidP="009316E2">
      <w:pPr>
        <w:rPr>
          <w:rFonts w:ascii="Arial" w:hAnsi="Arial" w:cs="Arial"/>
          <w:b/>
          <w:bCs/>
          <w:color w:val="861D31"/>
          <w:sz w:val="20"/>
          <w:lang w:val="es-MX"/>
        </w:rPr>
      </w:pPr>
    </w:p>
    <w:p w:rsidR="009316E2" w:rsidRPr="009316E2" w:rsidRDefault="009316E2" w:rsidP="009316E2">
      <w:pPr>
        <w:numPr>
          <w:ilvl w:val="2"/>
          <w:numId w:val="7"/>
        </w:numPr>
        <w:tabs>
          <w:tab w:val="left" w:pos="709"/>
        </w:tabs>
        <w:ind w:left="1418" w:hanging="709"/>
        <w:jc w:val="both"/>
        <w:rPr>
          <w:rFonts w:ascii="Arial" w:eastAsia="Calibri" w:hAnsi="Arial" w:cs="Arial"/>
          <w:b/>
          <w:bCs/>
          <w:color w:val="861D31"/>
          <w:sz w:val="20"/>
          <w:szCs w:val="22"/>
          <w:lang w:val="es-MX" w:eastAsia="en-US"/>
        </w:rPr>
      </w:pPr>
      <w:r w:rsidRPr="009316E2">
        <w:rPr>
          <w:rFonts w:ascii="Arial" w:eastAsia="Calibri" w:hAnsi="Arial" w:cs="Arial"/>
          <w:b/>
          <w:bCs/>
          <w:sz w:val="20"/>
          <w:szCs w:val="22"/>
          <w:lang w:val="es-MX" w:eastAsia="en-US"/>
        </w:rPr>
        <w:t xml:space="preserve">Evolución del problema. </w:t>
      </w:r>
      <w:r w:rsidRPr="009316E2">
        <w:rPr>
          <w:rFonts w:ascii="Arial" w:eastAsia="Calibri" w:hAnsi="Arial" w:cs="Arial"/>
          <w:bCs/>
          <w:sz w:val="20"/>
          <w:szCs w:val="22"/>
          <w:lang w:val="es-MX" w:eastAsia="en-US"/>
        </w:rPr>
        <w:t>Se realizará un análisis con información de tipo cuantitativo y/o cualitativo de la evolución del problema o necesidad que se pretendan atender con el programa propuesto o con cambios sustanciales y, en su caso, considerando las distintas regiones y grupos afectados o involucrados, con el fin de identificar cambios en el tiempo que puedan aportar a la determinación de las causas y consecuencias del problema o necesidad, destacando por qué es importante su atención.</w:t>
      </w:r>
    </w:p>
    <w:p w:rsidR="009316E2" w:rsidRPr="009316E2" w:rsidRDefault="009316E2" w:rsidP="009316E2">
      <w:pPr>
        <w:tabs>
          <w:tab w:val="left" w:pos="709"/>
        </w:tabs>
        <w:ind w:left="1418"/>
        <w:jc w:val="both"/>
        <w:rPr>
          <w:rFonts w:ascii="Arial" w:eastAsia="Calibri" w:hAnsi="Arial" w:cs="Arial"/>
          <w:b/>
          <w:bCs/>
          <w:color w:val="861D31"/>
          <w:sz w:val="20"/>
          <w:szCs w:val="22"/>
          <w:lang w:val="es-MX" w:eastAsia="en-US"/>
        </w:rPr>
      </w:pPr>
    </w:p>
    <w:p w:rsidR="009316E2" w:rsidRPr="009316E2" w:rsidRDefault="009316E2" w:rsidP="009316E2">
      <w:pPr>
        <w:numPr>
          <w:ilvl w:val="2"/>
          <w:numId w:val="7"/>
        </w:numPr>
        <w:ind w:left="1418" w:hanging="709"/>
        <w:jc w:val="both"/>
        <w:rPr>
          <w:rFonts w:ascii="Arial" w:eastAsia="Calibri" w:hAnsi="Arial" w:cs="Arial"/>
          <w:b/>
          <w:bCs/>
          <w:color w:val="861D31"/>
          <w:sz w:val="20"/>
          <w:szCs w:val="22"/>
          <w:lang w:val="es-MX" w:eastAsia="en-US"/>
        </w:rPr>
      </w:pPr>
      <w:r w:rsidRPr="009316E2">
        <w:rPr>
          <w:rFonts w:ascii="Arial" w:eastAsia="Calibri" w:hAnsi="Arial" w:cs="Arial"/>
          <w:b/>
          <w:bCs/>
          <w:sz w:val="20"/>
          <w:szCs w:val="22"/>
          <w:lang w:val="es-MX" w:eastAsia="en-US"/>
        </w:rPr>
        <w:t xml:space="preserve">Experiencias de atención. </w:t>
      </w:r>
      <w:r w:rsidRPr="009316E2">
        <w:rPr>
          <w:rFonts w:ascii="Arial" w:eastAsia="Calibri" w:hAnsi="Arial" w:cs="Arial"/>
          <w:bCs/>
          <w:sz w:val="20"/>
          <w:szCs w:val="22"/>
          <w:lang w:val="es-MX" w:eastAsia="en-US"/>
        </w:rPr>
        <w:t>Se analizarán, cuando sea aplicable, experiencias de políticas públicas, en el ámbito nacional o internacional, que tuvieron o tienen como objetivo la atención de temáticas similares al problema o necesidad que se pretende atender, señalando sus logros, las áreas de oportunidad o debilidades que presentaron, así como sus principales resultados. Esta información complementará el análisis de las causas y consecuencias del problema o necesidad e incorporará en el diseño del programa propuesto con cambios sustanciales, los elementos exitosos o de riesgo de otras estrategias.</w:t>
      </w:r>
    </w:p>
    <w:p w:rsidR="009316E2" w:rsidRPr="009316E2" w:rsidRDefault="009316E2" w:rsidP="009316E2">
      <w:pPr>
        <w:ind w:left="720"/>
        <w:contextualSpacing/>
        <w:rPr>
          <w:rFonts w:ascii="Arial" w:hAnsi="Arial" w:cs="Arial"/>
          <w:b/>
          <w:bCs/>
          <w:color w:val="861D31"/>
          <w:sz w:val="20"/>
        </w:rPr>
      </w:pPr>
    </w:p>
    <w:p w:rsidR="009316E2" w:rsidRPr="009316E2" w:rsidRDefault="009316E2" w:rsidP="009316E2">
      <w:pPr>
        <w:numPr>
          <w:ilvl w:val="2"/>
          <w:numId w:val="7"/>
        </w:numPr>
        <w:ind w:left="1418" w:hanging="709"/>
        <w:jc w:val="both"/>
        <w:rPr>
          <w:rFonts w:ascii="Arial" w:eastAsia="Calibri" w:hAnsi="Arial" w:cs="Arial"/>
          <w:b/>
          <w:bCs/>
          <w:color w:val="861D31"/>
          <w:sz w:val="20"/>
          <w:szCs w:val="22"/>
          <w:lang w:val="es-MX" w:eastAsia="en-US"/>
        </w:rPr>
      </w:pPr>
      <w:r w:rsidRPr="009316E2">
        <w:rPr>
          <w:rFonts w:ascii="Arial" w:eastAsia="Calibri" w:hAnsi="Arial" w:cs="Arial"/>
          <w:b/>
          <w:bCs/>
          <w:sz w:val="20"/>
          <w:szCs w:val="22"/>
          <w:lang w:val="es-MX" w:eastAsia="en-US"/>
        </w:rPr>
        <w:t xml:space="preserve">Árbol del problema. </w:t>
      </w:r>
      <w:r w:rsidRPr="009316E2">
        <w:rPr>
          <w:rFonts w:ascii="Arial" w:eastAsia="Calibri" w:hAnsi="Arial" w:cs="Arial"/>
          <w:bCs/>
          <w:sz w:val="20"/>
          <w:szCs w:val="22"/>
          <w:lang w:val="es-MX" w:eastAsia="en-US"/>
        </w:rPr>
        <w:t>Se elaborará un esquema que presente de manera explícita las causas estructurales, causas intermedias y efectos del problema o necesidad que pretende atenderse con el programa propuesto o con cambios sustanciales. El objetivo de este apartado es ayudar a entender la problemática a resolver o necesidad de atención al presentar en forma esquemática un encadenamiento de causas y efectos.</w:t>
      </w:r>
    </w:p>
    <w:p w:rsidR="009316E2" w:rsidRPr="009316E2" w:rsidRDefault="009316E2" w:rsidP="009316E2">
      <w:pPr>
        <w:ind w:left="720"/>
        <w:contextualSpacing/>
        <w:rPr>
          <w:rFonts w:ascii="Arial" w:hAnsi="Arial" w:cs="Arial"/>
          <w:bCs/>
          <w:sz w:val="20"/>
        </w:rPr>
      </w:pPr>
    </w:p>
    <w:p w:rsidR="009316E2" w:rsidRPr="009316E2" w:rsidRDefault="009316E2" w:rsidP="009316E2">
      <w:pPr>
        <w:ind w:left="1418"/>
        <w:jc w:val="both"/>
        <w:rPr>
          <w:rFonts w:ascii="Arial" w:eastAsia="Calibri" w:hAnsi="Arial" w:cs="Arial"/>
          <w:bCs/>
          <w:sz w:val="20"/>
          <w:szCs w:val="22"/>
          <w:lang w:val="es-MX" w:eastAsia="en-US"/>
        </w:rPr>
      </w:pPr>
      <w:r w:rsidRPr="009316E2">
        <w:rPr>
          <w:rFonts w:ascii="Arial" w:eastAsia="Calibri" w:hAnsi="Arial" w:cs="Arial"/>
          <w:bCs/>
          <w:sz w:val="20"/>
          <w:szCs w:val="22"/>
          <w:lang w:val="es-MX" w:eastAsia="en-US"/>
        </w:rPr>
        <w:t>En aquellos casos en los que el apartado 3.2.2 se detectaran algunos patrones de comportamiento diferenciados entre grupos o regiones, estos deberán reflejar en este esquema, si así fuera el caso.</w:t>
      </w:r>
    </w:p>
    <w:p w:rsidR="009316E2" w:rsidRPr="009316E2" w:rsidRDefault="009316E2" w:rsidP="009316E2">
      <w:pPr>
        <w:jc w:val="both"/>
        <w:rPr>
          <w:rFonts w:ascii="Arial" w:eastAsia="Calibri" w:hAnsi="Arial" w:cs="Arial"/>
          <w:b/>
          <w:bCs/>
          <w:color w:val="861D31"/>
          <w:szCs w:val="22"/>
          <w:lang w:val="es-MX" w:eastAsia="en-US"/>
        </w:rPr>
      </w:pPr>
    </w:p>
    <w:p w:rsidR="009316E2" w:rsidRPr="009316E2" w:rsidRDefault="009316E2" w:rsidP="009316E2">
      <w:pPr>
        <w:ind w:left="-142" w:right="-206"/>
        <w:jc w:val="both"/>
        <w:rPr>
          <w:rFonts w:ascii="Arial" w:eastAsia="Calibri" w:hAnsi="Arial" w:cs="Arial"/>
          <w:b/>
          <w:bCs/>
          <w:smallCaps/>
          <w:szCs w:val="22"/>
          <w:lang w:val="es-ES" w:eastAsia="en-US"/>
        </w:rPr>
      </w:pPr>
    </w:p>
    <w:p w:rsidR="009316E2" w:rsidRPr="009316E2" w:rsidRDefault="009316E2" w:rsidP="009316E2">
      <w:pPr>
        <w:ind w:right="-206"/>
        <w:jc w:val="both"/>
        <w:rPr>
          <w:rFonts w:ascii="Arial" w:eastAsia="Calibri" w:hAnsi="Arial" w:cs="Arial"/>
          <w:b/>
          <w:sz w:val="22"/>
          <w:szCs w:val="22"/>
          <w:lang w:val="es-ES" w:eastAsia="en-US"/>
        </w:rPr>
      </w:pPr>
      <w:r w:rsidRPr="009316E2">
        <w:rPr>
          <w:rFonts w:ascii="Arial" w:eastAsia="Calibri" w:hAnsi="Arial" w:cs="Arial"/>
          <w:b/>
          <w:sz w:val="22"/>
          <w:szCs w:val="22"/>
          <w:lang w:val="es-ES" w:eastAsia="en-US"/>
        </w:rPr>
        <w:t>3.3 Objetivos</w:t>
      </w:r>
    </w:p>
    <w:p w:rsidR="009316E2" w:rsidRPr="009316E2" w:rsidRDefault="009316E2" w:rsidP="009316E2">
      <w:pPr>
        <w:ind w:left="435" w:right="-206"/>
        <w:jc w:val="both"/>
        <w:rPr>
          <w:rFonts w:ascii="Arial" w:eastAsia="Calibri" w:hAnsi="Arial" w:cs="Arial"/>
          <w:b/>
          <w:bCs/>
          <w:smallCaps/>
          <w:szCs w:val="22"/>
          <w:lang w:val="es-ES" w:eastAsia="en-US"/>
        </w:rPr>
      </w:pPr>
    </w:p>
    <w:p w:rsidR="009316E2" w:rsidRPr="009316E2" w:rsidRDefault="009316E2" w:rsidP="009316E2">
      <w:pPr>
        <w:ind w:right="-206"/>
        <w:jc w:val="both"/>
        <w:rPr>
          <w:rFonts w:ascii="Arial" w:eastAsia="Calibri" w:hAnsi="Arial" w:cs="Arial"/>
          <w:b/>
          <w:bCs/>
          <w:smallCaps/>
          <w:szCs w:val="22"/>
          <w:lang w:val="es-ES" w:eastAsia="en-US"/>
        </w:rPr>
      </w:pPr>
    </w:p>
    <w:p w:rsidR="009316E2" w:rsidRPr="009316E2" w:rsidRDefault="009316E2" w:rsidP="009316E2">
      <w:pPr>
        <w:ind w:left="1418" w:hanging="710"/>
        <w:jc w:val="both"/>
        <w:rPr>
          <w:rFonts w:ascii="Arial" w:eastAsia="Calibri" w:hAnsi="Arial" w:cs="Arial"/>
          <w:b/>
          <w:bCs/>
          <w:sz w:val="20"/>
          <w:szCs w:val="22"/>
          <w:lang w:val="es-MX" w:eastAsia="en-US"/>
        </w:rPr>
      </w:pPr>
      <w:r w:rsidRPr="009316E2">
        <w:rPr>
          <w:rFonts w:ascii="Arial" w:eastAsia="Calibri" w:hAnsi="Arial" w:cs="Arial"/>
          <w:b/>
          <w:bCs/>
          <w:sz w:val="20"/>
          <w:szCs w:val="22"/>
          <w:lang w:val="es-MX" w:eastAsia="en-US"/>
        </w:rPr>
        <w:t xml:space="preserve">3.3.1    Árbol de objetivos. </w:t>
      </w:r>
      <w:r w:rsidRPr="009316E2">
        <w:rPr>
          <w:rFonts w:ascii="Arial" w:eastAsia="Calibri" w:hAnsi="Arial" w:cs="Arial"/>
          <w:bCs/>
          <w:sz w:val="20"/>
          <w:szCs w:val="22"/>
          <w:lang w:val="es-MX" w:eastAsia="en-US"/>
        </w:rPr>
        <w:t>Se representará de forma esquemática la situación esperada al resolver el problema o necesidad que el programa propuesto o con cambios sustanciales pretende atender; para ello, utilizando como base el Árbol del problema, se identificarán los fines a los que el programa propuesto o con modificaciones sustanciales podría contribuir y los medios para lograr estos fines.</w:t>
      </w:r>
    </w:p>
    <w:p w:rsidR="009316E2" w:rsidRPr="009316E2" w:rsidRDefault="009316E2" w:rsidP="009316E2">
      <w:pPr>
        <w:ind w:left="709"/>
        <w:jc w:val="both"/>
        <w:rPr>
          <w:rFonts w:ascii="Arial" w:eastAsia="Calibri" w:hAnsi="Arial" w:cs="Arial"/>
          <w:b/>
          <w:bCs/>
          <w:sz w:val="20"/>
          <w:szCs w:val="22"/>
          <w:lang w:val="es-MX" w:eastAsia="en-US"/>
        </w:rPr>
      </w:pPr>
    </w:p>
    <w:p w:rsidR="009316E2" w:rsidRPr="009316E2" w:rsidRDefault="009316E2" w:rsidP="009316E2">
      <w:pPr>
        <w:ind w:left="1416"/>
        <w:jc w:val="both"/>
        <w:rPr>
          <w:rFonts w:ascii="Arial" w:eastAsia="Calibri" w:hAnsi="Arial" w:cs="Arial"/>
          <w:bCs/>
          <w:sz w:val="20"/>
          <w:szCs w:val="22"/>
          <w:lang w:val="es-MX" w:eastAsia="en-US"/>
        </w:rPr>
      </w:pPr>
      <w:r w:rsidRPr="009316E2">
        <w:rPr>
          <w:rFonts w:ascii="Arial" w:eastAsia="Calibri" w:hAnsi="Arial" w:cs="Arial"/>
          <w:bCs/>
          <w:sz w:val="20"/>
          <w:szCs w:val="22"/>
          <w:lang w:val="es-MX" w:eastAsia="en-US"/>
        </w:rPr>
        <w:t xml:space="preserve">Esta sección permitirá la definición de objetivos en torno al problema o necesidad definidos y la determinación de aquellos que se pretenda lograr con el programa propuesto o con cambios sustanciales. </w:t>
      </w:r>
    </w:p>
    <w:p w:rsidR="009316E2" w:rsidRPr="009316E2" w:rsidRDefault="009316E2" w:rsidP="009316E2">
      <w:pPr>
        <w:ind w:left="709"/>
        <w:jc w:val="both"/>
        <w:rPr>
          <w:rFonts w:ascii="Arial" w:eastAsia="Calibri" w:hAnsi="Arial" w:cs="Arial"/>
          <w:bCs/>
          <w:sz w:val="20"/>
          <w:szCs w:val="22"/>
          <w:lang w:val="es-MX" w:eastAsia="en-US"/>
        </w:rPr>
      </w:pPr>
    </w:p>
    <w:p w:rsidR="009316E2" w:rsidRPr="009316E2" w:rsidRDefault="009316E2" w:rsidP="009316E2">
      <w:pPr>
        <w:ind w:left="1418" w:hanging="709"/>
        <w:jc w:val="both"/>
        <w:rPr>
          <w:rFonts w:ascii="Arial" w:eastAsia="Calibri" w:hAnsi="Arial" w:cs="Arial"/>
          <w:b/>
          <w:bCs/>
          <w:sz w:val="20"/>
          <w:szCs w:val="22"/>
          <w:lang w:val="es-MX" w:eastAsia="en-US"/>
        </w:rPr>
      </w:pPr>
      <w:r w:rsidRPr="009316E2">
        <w:rPr>
          <w:rFonts w:ascii="Arial" w:eastAsia="Calibri" w:hAnsi="Arial" w:cs="Arial"/>
          <w:b/>
          <w:bCs/>
          <w:sz w:val="20"/>
          <w:szCs w:val="22"/>
          <w:lang w:val="es-MX" w:eastAsia="en-US"/>
        </w:rPr>
        <w:t xml:space="preserve">3.3.2    Determinación de los objetivos del programa. </w:t>
      </w:r>
      <w:r w:rsidRPr="009316E2">
        <w:rPr>
          <w:rFonts w:ascii="Arial" w:eastAsia="Calibri" w:hAnsi="Arial" w:cs="Arial"/>
          <w:bCs/>
          <w:sz w:val="20"/>
          <w:szCs w:val="22"/>
          <w:lang w:val="es-MX" w:eastAsia="en-US"/>
        </w:rPr>
        <w:t>Derivado del Árbol de objetivos, en esta sección se delimitarán y especificarán los objetivos a los cuales se enfocará el programa propuesto o con cambios sustanciales.</w:t>
      </w:r>
    </w:p>
    <w:p w:rsidR="009316E2" w:rsidRPr="009316E2" w:rsidRDefault="009316E2" w:rsidP="009316E2">
      <w:pPr>
        <w:ind w:left="709"/>
        <w:jc w:val="both"/>
        <w:rPr>
          <w:rFonts w:ascii="Arial" w:eastAsia="Calibri" w:hAnsi="Arial" w:cs="Arial"/>
          <w:b/>
          <w:bCs/>
          <w:sz w:val="20"/>
          <w:szCs w:val="22"/>
          <w:lang w:val="es-MX" w:eastAsia="en-US"/>
        </w:rPr>
      </w:pPr>
    </w:p>
    <w:p w:rsidR="009316E2" w:rsidRPr="009316E2" w:rsidRDefault="009316E2" w:rsidP="009316E2">
      <w:pPr>
        <w:ind w:left="1418" w:hanging="709"/>
        <w:jc w:val="both"/>
        <w:rPr>
          <w:rFonts w:ascii="Arial" w:eastAsia="Calibri" w:hAnsi="Arial" w:cs="Arial"/>
          <w:b/>
          <w:bCs/>
          <w:color w:val="861D31"/>
          <w:sz w:val="20"/>
          <w:szCs w:val="22"/>
          <w:lang w:val="es-MX" w:eastAsia="en-US"/>
        </w:rPr>
      </w:pPr>
      <w:r w:rsidRPr="009316E2">
        <w:rPr>
          <w:rFonts w:ascii="Arial" w:eastAsia="Calibri" w:hAnsi="Arial" w:cs="Arial"/>
          <w:b/>
          <w:bCs/>
          <w:sz w:val="20"/>
          <w:szCs w:val="22"/>
          <w:lang w:val="es-MX" w:eastAsia="en-US"/>
        </w:rPr>
        <w:t xml:space="preserve">3.3.3    Aportación del Programa presupuestario a los objetivos del Plan Estatal de Desarrollo y los derivados de éste (sectoriales, institucionales, especiales). </w:t>
      </w:r>
      <w:r w:rsidRPr="009316E2">
        <w:rPr>
          <w:rFonts w:ascii="Arial" w:eastAsia="Calibri" w:hAnsi="Arial" w:cs="Arial"/>
          <w:bCs/>
          <w:sz w:val="20"/>
          <w:szCs w:val="22"/>
          <w:lang w:val="es-MX" w:eastAsia="en-US"/>
        </w:rPr>
        <w:t>En este apartado se identificará y describirá la vinculación que tiene el programa propuesto o con cambios sustanciales con los objetivos establecidos en el Plan Estatal de Desarrollo (PED) vigente, con los objetivos e indicadores de los Programas derivados de éste, con la finalidad de determinar, desde el diseño del programa, la manera en que éste contribuiría al cumplimiento de los objetivos relacionados con las prioridades nacionales, estatales o convenios suscritos.</w:t>
      </w:r>
    </w:p>
    <w:p w:rsidR="009316E2" w:rsidRPr="009316E2" w:rsidRDefault="009316E2" w:rsidP="009316E2">
      <w:pPr>
        <w:jc w:val="both"/>
        <w:rPr>
          <w:rFonts w:ascii="Arial" w:eastAsia="Calibri" w:hAnsi="Arial" w:cs="Arial"/>
          <w:b/>
          <w:bCs/>
          <w:color w:val="861D31"/>
          <w:sz w:val="20"/>
          <w:szCs w:val="22"/>
          <w:lang w:val="es-MX" w:eastAsia="en-US"/>
        </w:rPr>
      </w:pPr>
    </w:p>
    <w:p w:rsidR="009316E2" w:rsidRPr="009316E2" w:rsidRDefault="009316E2" w:rsidP="009316E2">
      <w:pPr>
        <w:ind w:left="1416"/>
        <w:jc w:val="both"/>
        <w:rPr>
          <w:rFonts w:ascii="Arial" w:eastAsia="Calibri" w:hAnsi="Arial" w:cs="Arial"/>
          <w:bCs/>
          <w:sz w:val="20"/>
          <w:szCs w:val="22"/>
          <w:lang w:val="es-MX" w:eastAsia="en-US"/>
        </w:rPr>
      </w:pPr>
      <w:r w:rsidRPr="009316E2">
        <w:rPr>
          <w:rFonts w:ascii="Arial" w:eastAsia="Calibri" w:hAnsi="Arial" w:cs="Arial"/>
          <w:bCs/>
          <w:sz w:val="20"/>
          <w:szCs w:val="22"/>
          <w:lang w:val="es-MX" w:eastAsia="en-US"/>
        </w:rPr>
        <w:t>Para ello, se describirá en términos del incremento de eficiencia y/o eficacia, la forma en que el programa propuesto o con cambios sustanciales fortalecería lo siguiente:</w:t>
      </w:r>
    </w:p>
    <w:p w:rsidR="009316E2" w:rsidRPr="009316E2" w:rsidRDefault="009316E2" w:rsidP="009316E2">
      <w:pPr>
        <w:ind w:left="1080"/>
        <w:jc w:val="both"/>
        <w:rPr>
          <w:rFonts w:ascii="Arial" w:eastAsia="Calibri" w:hAnsi="Arial" w:cs="Arial"/>
          <w:bCs/>
          <w:sz w:val="20"/>
          <w:szCs w:val="22"/>
          <w:lang w:val="es-MX" w:eastAsia="en-US"/>
        </w:rPr>
      </w:pPr>
    </w:p>
    <w:p w:rsidR="009316E2" w:rsidRPr="009316E2" w:rsidRDefault="009316E2" w:rsidP="009316E2">
      <w:pPr>
        <w:numPr>
          <w:ilvl w:val="0"/>
          <w:numId w:val="3"/>
        </w:numPr>
        <w:ind w:left="2160"/>
        <w:jc w:val="both"/>
        <w:rPr>
          <w:rFonts w:ascii="Arial" w:eastAsia="Calibri" w:hAnsi="Arial" w:cs="Arial"/>
          <w:bCs/>
          <w:sz w:val="20"/>
          <w:szCs w:val="22"/>
          <w:lang w:val="es-MX" w:eastAsia="en-US"/>
        </w:rPr>
      </w:pPr>
      <w:r w:rsidRPr="009316E2">
        <w:rPr>
          <w:rFonts w:ascii="Arial" w:eastAsia="Calibri" w:hAnsi="Arial" w:cs="Arial"/>
          <w:bCs/>
          <w:sz w:val="20"/>
          <w:szCs w:val="22"/>
          <w:lang w:val="es-MX" w:eastAsia="en-US"/>
        </w:rPr>
        <w:t>El logro de los objetivos del PED y de los programas derivados de éste, a los que se vincule el programa propuesto o con cambios sustanciales.</w:t>
      </w:r>
    </w:p>
    <w:p w:rsidR="009316E2" w:rsidRPr="009316E2" w:rsidRDefault="009316E2" w:rsidP="009316E2">
      <w:pPr>
        <w:numPr>
          <w:ilvl w:val="0"/>
          <w:numId w:val="3"/>
        </w:numPr>
        <w:ind w:left="2160"/>
        <w:jc w:val="both"/>
        <w:rPr>
          <w:rFonts w:ascii="Arial" w:eastAsia="Calibri" w:hAnsi="Arial" w:cs="Arial"/>
          <w:bCs/>
          <w:sz w:val="20"/>
          <w:szCs w:val="22"/>
          <w:lang w:val="es-MX" w:eastAsia="en-US"/>
        </w:rPr>
      </w:pPr>
      <w:r w:rsidRPr="009316E2">
        <w:rPr>
          <w:rFonts w:ascii="Arial" w:eastAsia="Calibri" w:hAnsi="Arial" w:cs="Arial"/>
          <w:bCs/>
          <w:sz w:val="20"/>
          <w:szCs w:val="22"/>
          <w:lang w:val="es-MX" w:eastAsia="en-US"/>
        </w:rPr>
        <w:t>El logro del objetivo y misión de la dependencia o entidad que lo operaría, según lo establecido en la Ley que le da origen o cualquier otro estatuto orgánico que le sea aplicable.</w:t>
      </w:r>
    </w:p>
    <w:p w:rsidR="009316E2" w:rsidRPr="009316E2" w:rsidRDefault="009316E2" w:rsidP="009316E2">
      <w:pPr>
        <w:numPr>
          <w:ilvl w:val="0"/>
          <w:numId w:val="3"/>
        </w:numPr>
        <w:ind w:left="2160"/>
        <w:jc w:val="both"/>
        <w:rPr>
          <w:rFonts w:ascii="Arial" w:eastAsia="Calibri" w:hAnsi="Arial" w:cs="Arial"/>
          <w:bCs/>
          <w:sz w:val="20"/>
          <w:szCs w:val="22"/>
          <w:lang w:val="es-MX" w:eastAsia="en-US"/>
        </w:rPr>
      </w:pPr>
      <w:r w:rsidRPr="009316E2">
        <w:rPr>
          <w:rFonts w:ascii="Arial" w:eastAsia="Calibri" w:hAnsi="Arial" w:cs="Arial"/>
          <w:bCs/>
          <w:sz w:val="20"/>
          <w:szCs w:val="22"/>
          <w:lang w:val="es-MX" w:eastAsia="en-US"/>
        </w:rPr>
        <w:t>El logro de los Objetivos de Desarrollo Sostenible a los que se vincule el programa propuesto o con cambios sustanciales.</w:t>
      </w:r>
    </w:p>
    <w:p w:rsidR="009316E2" w:rsidRPr="009316E2" w:rsidRDefault="009316E2" w:rsidP="009316E2">
      <w:pPr>
        <w:jc w:val="both"/>
        <w:rPr>
          <w:rFonts w:ascii="Arial" w:eastAsia="Calibri" w:hAnsi="Arial" w:cs="Arial"/>
          <w:bCs/>
          <w:sz w:val="20"/>
          <w:szCs w:val="22"/>
          <w:lang w:val="es-MX" w:eastAsia="en-US"/>
        </w:rPr>
      </w:pPr>
    </w:p>
    <w:p w:rsidR="009316E2" w:rsidRPr="009316E2" w:rsidRDefault="009316E2" w:rsidP="009316E2">
      <w:pPr>
        <w:jc w:val="both"/>
        <w:rPr>
          <w:rFonts w:ascii="Arial" w:eastAsia="Calibri" w:hAnsi="Arial" w:cs="Arial"/>
          <w:bCs/>
          <w:szCs w:val="22"/>
          <w:lang w:val="es-MX" w:eastAsia="en-US"/>
        </w:rPr>
      </w:pPr>
    </w:p>
    <w:p w:rsidR="009316E2" w:rsidRPr="009316E2" w:rsidRDefault="009316E2" w:rsidP="009316E2">
      <w:pPr>
        <w:jc w:val="both"/>
        <w:rPr>
          <w:rFonts w:ascii="Arial" w:eastAsia="Calibri" w:hAnsi="Arial" w:cs="Arial"/>
          <w:b/>
          <w:bCs/>
          <w:sz w:val="22"/>
          <w:szCs w:val="22"/>
          <w:lang w:val="es-MX" w:eastAsia="en-US"/>
        </w:rPr>
      </w:pPr>
      <w:r w:rsidRPr="009316E2">
        <w:rPr>
          <w:rFonts w:ascii="Arial" w:eastAsia="Calibri" w:hAnsi="Arial" w:cs="Arial"/>
          <w:b/>
          <w:bCs/>
          <w:sz w:val="22"/>
          <w:szCs w:val="22"/>
          <w:lang w:val="es-MX" w:eastAsia="en-US"/>
        </w:rPr>
        <w:t>3.4 Cobertura</w:t>
      </w:r>
    </w:p>
    <w:p w:rsidR="009316E2" w:rsidRPr="009316E2" w:rsidRDefault="009316E2" w:rsidP="009316E2">
      <w:pPr>
        <w:jc w:val="both"/>
        <w:rPr>
          <w:rFonts w:ascii="Arial" w:eastAsia="Calibri" w:hAnsi="Arial" w:cs="Arial"/>
          <w:bCs/>
          <w:sz w:val="20"/>
          <w:szCs w:val="22"/>
          <w:lang w:val="es-MX" w:eastAsia="en-US"/>
        </w:rPr>
      </w:pPr>
    </w:p>
    <w:p w:rsidR="009316E2" w:rsidRPr="009316E2" w:rsidRDefault="009316E2" w:rsidP="009316E2">
      <w:pPr>
        <w:jc w:val="both"/>
        <w:rPr>
          <w:rFonts w:ascii="Arial" w:eastAsia="Calibri" w:hAnsi="Arial" w:cs="Arial"/>
          <w:bCs/>
          <w:sz w:val="20"/>
          <w:szCs w:val="22"/>
          <w:lang w:val="es-MX" w:eastAsia="en-US"/>
        </w:rPr>
      </w:pPr>
      <w:r w:rsidRPr="009316E2">
        <w:rPr>
          <w:rFonts w:ascii="Arial" w:eastAsia="Calibri" w:hAnsi="Arial" w:cs="Arial"/>
          <w:bCs/>
          <w:sz w:val="20"/>
          <w:szCs w:val="22"/>
          <w:lang w:val="es-MX" w:eastAsia="en-US"/>
        </w:rPr>
        <w:t>El objetivo de este apartado es proveer información que permita identificar el área de intervención del programa propuesto o con cambios sustanciales y las características de la población o área de enfoque que atendería, con el fin de definir, cuando aplique, una estrategia de atención que corresponda a las particularidades de los grupos de atención o áreas de enfoque objetivo. En este sentido, se deberán presentar los siguientes elementos:</w:t>
      </w:r>
    </w:p>
    <w:p w:rsidR="009316E2" w:rsidRPr="009316E2" w:rsidRDefault="009316E2" w:rsidP="009316E2">
      <w:pPr>
        <w:jc w:val="both"/>
        <w:rPr>
          <w:rFonts w:ascii="Arial" w:eastAsia="Calibri" w:hAnsi="Arial" w:cs="Arial"/>
          <w:bCs/>
          <w:sz w:val="20"/>
          <w:szCs w:val="22"/>
          <w:lang w:val="es-MX" w:eastAsia="en-US"/>
        </w:rPr>
      </w:pPr>
    </w:p>
    <w:p w:rsidR="009316E2" w:rsidRPr="009316E2" w:rsidRDefault="009316E2" w:rsidP="009316E2">
      <w:pPr>
        <w:jc w:val="both"/>
        <w:rPr>
          <w:rFonts w:ascii="Arial" w:eastAsia="Calibri" w:hAnsi="Arial" w:cs="Arial"/>
          <w:bCs/>
          <w:sz w:val="20"/>
          <w:szCs w:val="22"/>
          <w:lang w:val="es-MX" w:eastAsia="en-US"/>
        </w:rPr>
      </w:pPr>
    </w:p>
    <w:p w:rsidR="009316E2" w:rsidRPr="009316E2" w:rsidRDefault="009316E2" w:rsidP="009316E2">
      <w:pPr>
        <w:tabs>
          <w:tab w:val="left" w:pos="1134"/>
          <w:tab w:val="left" w:pos="1418"/>
        </w:tabs>
        <w:ind w:left="1418" w:hanging="709"/>
        <w:jc w:val="both"/>
        <w:rPr>
          <w:rFonts w:ascii="Arial" w:eastAsia="Calibri" w:hAnsi="Arial" w:cs="Arial"/>
          <w:b/>
          <w:bCs/>
          <w:sz w:val="20"/>
          <w:szCs w:val="22"/>
          <w:lang w:val="es-MX" w:eastAsia="en-US"/>
        </w:rPr>
      </w:pPr>
      <w:r w:rsidRPr="009316E2">
        <w:rPr>
          <w:rFonts w:ascii="Arial" w:eastAsia="Calibri" w:hAnsi="Arial" w:cs="Arial"/>
          <w:b/>
          <w:bCs/>
          <w:sz w:val="20"/>
          <w:szCs w:val="22"/>
          <w:lang w:val="es-MX" w:eastAsia="en-US"/>
        </w:rPr>
        <w:t xml:space="preserve">3.4.1     Identificación  y  caracterización de  la población o área de enfoque potencial.  </w:t>
      </w:r>
      <w:r w:rsidRPr="009316E2">
        <w:rPr>
          <w:rFonts w:ascii="Arial" w:eastAsia="Calibri" w:hAnsi="Arial" w:cs="Arial"/>
          <w:bCs/>
          <w:sz w:val="20"/>
          <w:szCs w:val="22"/>
          <w:lang w:val="es-MX" w:eastAsia="en-US"/>
        </w:rPr>
        <w:t>Se identificará y especificará la cantidad total de población o área de enfoque que presenta la necesidad y/o problema que justifica el programa propuesto o con cambios sustanciales, y por tanto pudiera ser elegible para su atención; incluyendo, en su caso, sus características particulares, socioeconómicas y demográficas.</w:t>
      </w:r>
    </w:p>
    <w:p w:rsidR="009316E2" w:rsidRPr="009316E2" w:rsidRDefault="009316E2" w:rsidP="009316E2">
      <w:pPr>
        <w:ind w:left="1134"/>
        <w:jc w:val="both"/>
        <w:rPr>
          <w:rFonts w:ascii="Arial" w:eastAsia="Calibri" w:hAnsi="Arial" w:cs="Arial"/>
          <w:b/>
          <w:bCs/>
          <w:sz w:val="20"/>
          <w:szCs w:val="22"/>
          <w:lang w:val="es-MX" w:eastAsia="en-US"/>
        </w:rPr>
      </w:pPr>
    </w:p>
    <w:p w:rsidR="009316E2" w:rsidRPr="009316E2" w:rsidRDefault="009316E2" w:rsidP="009316E2">
      <w:pPr>
        <w:ind w:left="1418" w:hanging="710"/>
        <w:jc w:val="both"/>
        <w:rPr>
          <w:rFonts w:ascii="Arial" w:eastAsia="Calibri" w:hAnsi="Arial" w:cs="Arial"/>
          <w:bCs/>
          <w:sz w:val="20"/>
          <w:szCs w:val="22"/>
          <w:lang w:val="es-MX" w:eastAsia="en-US"/>
        </w:rPr>
      </w:pPr>
      <w:r w:rsidRPr="009316E2">
        <w:rPr>
          <w:rFonts w:ascii="Arial" w:eastAsia="Calibri" w:hAnsi="Arial" w:cs="Arial"/>
          <w:b/>
          <w:bCs/>
          <w:sz w:val="20"/>
          <w:szCs w:val="22"/>
          <w:lang w:val="es-MX" w:eastAsia="en-US"/>
        </w:rPr>
        <w:t xml:space="preserve">3.4.2   Identificación, caracterización y cuantificación la población o área de enfoque objetivo. </w:t>
      </w:r>
      <w:r w:rsidRPr="009316E2">
        <w:rPr>
          <w:rFonts w:ascii="Arial" w:eastAsia="Calibri" w:hAnsi="Arial" w:cs="Arial"/>
          <w:bCs/>
          <w:sz w:val="20"/>
          <w:szCs w:val="22"/>
          <w:lang w:val="es-MX" w:eastAsia="en-US"/>
        </w:rPr>
        <w:t xml:space="preserve">Se identificará y especificará la población o área de enfoque que el programa propuesto o con cambios sustanciales tendría planeado o programado atender para cubrir la población potencial; se deberá especificar, en el caso que aplique, localización geográfica al menos a nivel de desagregación municipal, y sus características, particulares, socioeconómicas y demográficas. </w:t>
      </w:r>
    </w:p>
    <w:p w:rsidR="009316E2" w:rsidRPr="009316E2" w:rsidRDefault="009316E2" w:rsidP="009316E2">
      <w:pPr>
        <w:ind w:left="1418" w:hanging="710"/>
        <w:jc w:val="both"/>
        <w:rPr>
          <w:rFonts w:ascii="Arial" w:eastAsia="Calibri" w:hAnsi="Arial" w:cs="Arial"/>
          <w:bCs/>
          <w:sz w:val="20"/>
          <w:szCs w:val="22"/>
          <w:lang w:val="es-MX" w:eastAsia="en-US"/>
        </w:rPr>
      </w:pPr>
      <w:r w:rsidRPr="009316E2">
        <w:rPr>
          <w:rFonts w:ascii="Arial" w:eastAsia="Calibri" w:hAnsi="Arial" w:cs="Arial"/>
          <w:b/>
          <w:bCs/>
          <w:sz w:val="20"/>
          <w:szCs w:val="22"/>
          <w:lang w:val="es-MX" w:eastAsia="en-US"/>
        </w:rPr>
        <w:t xml:space="preserve">             </w:t>
      </w:r>
    </w:p>
    <w:p w:rsidR="009316E2" w:rsidRPr="009316E2" w:rsidRDefault="009316E2" w:rsidP="009316E2">
      <w:pPr>
        <w:ind w:left="1418" w:hanging="710"/>
        <w:jc w:val="both"/>
        <w:rPr>
          <w:rFonts w:ascii="Arial" w:eastAsia="Calibri" w:hAnsi="Arial" w:cs="Arial"/>
          <w:b/>
          <w:bCs/>
          <w:sz w:val="20"/>
          <w:szCs w:val="22"/>
          <w:lang w:val="es-MX" w:eastAsia="en-US"/>
        </w:rPr>
      </w:pPr>
      <w:r w:rsidRPr="009316E2">
        <w:rPr>
          <w:rFonts w:ascii="Arial" w:eastAsia="Calibri" w:hAnsi="Arial" w:cs="Arial"/>
          <w:bCs/>
          <w:sz w:val="20"/>
          <w:szCs w:val="22"/>
          <w:lang w:val="es-MX" w:eastAsia="en-US"/>
        </w:rPr>
        <w:lastRenderedPageBreak/>
        <w:t xml:space="preserve">             De igual forma se deberá proporcionar una estimación de la población o área de enfoque que se plantea atender por el programa durante el ejercicio fiscal correspondiente.</w:t>
      </w:r>
    </w:p>
    <w:p w:rsidR="009316E2" w:rsidRPr="009316E2" w:rsidRDefault="009316E2" w:rsidP="009316E2">
      <w:pPr>
        <w:ind w:left="1418" w:hanging="710"/>
        <w:jc w:val="both"/>
        <w:rPr>
          <w:rFonts w:ascii="Arial" w:eastAsia="Calibri" w:hAnsi="Arial" w:cs="Arial"/>
          <w:bCs/>
          <w:sz w:val="20"/>
          <w:szCs w:val="22"/>
          <w:lang w:val="es-MX" w:eastAsia="en-US"/>
        </w:rPr>
      </w:pPr>
    </w:p>
    <w:p w:rsidR="009316E2" w:rsidRPr="009316E2" w:rsidRDefault="009316E2" w:rsidP="009316E2">
      <w:pPr>
        <w:rPr>
          <w:rFonts w:ascii="Arial" w:hAnsi="Arial" w:cs="Arial"/>
          <w:b/>
          <w:bCs/>
          <w:sz w:val="20"/>
          <w:lang w:val="es-MX"/>
        </w:rPr>
      </w:pPr>
    </w:p>
    <w:p w:rsidR="009316E2" w:rsidRPr="009316E2" w:rsidRDefault="009316E2" w:rsidP="009316E2">
      <w:pPr>
        <w:ind w:left="1418" w:hanging="710"/>
        <w:jc w:val="both"/>
        <w:rPr>
          <w:rFonts w:ascii="Arial" w:eastAsia="Calibri" w:hAnsi="Arial" w:cs="Arial"/>
          <w:bCs/>
          <w:sz w:val="20"/>
          <w:szCs w:val="22"/>
          <w:lang w:val="es-MX" w:eastAsia="en-US"/>
        </w:rPr>
      </w:pPr>
      <w:r w:rsidRPr="009316E2">
        <w:rPr>
          <w:rFonts w:ascii="Arial" w:eastAsia="Calibri" w:hAnsi="Arial" w:cs="Arial"/>
          <w:b/>
          <w:bCs/>
          <w:sz w:val="20"/>
          <w:szCs w:val="22"/>
          <w:lang w:val="es-MX" w:eastAsia="en-US"/>
        </w:rPr>
        <w:t xml:space="preserve">3.4.3  Cuantificación de la población o área de enfoque atendida. </w:t>
      </w:r>
      <w:r w:rsidRPr="009316E2">
        <w:rPr>
          <w:rFonts w:ascii="Arial" w:eastAsia="Calibri" w:hAnsi="Arial" w:cs="Arial"/>
          <w:bCs/>
          <w:sz w:val="20"/>
          <w:szCs w:val="22"/>
          <w:lang w:val="es-MX" w:eastAsia="en-US"/>
        </w:rPr>
        <w:t xml:space="preserve">En caso de modificación sustancial de Pp, se partirá de una línea base (cantidad) de población o área de enfoque que fue atendida por el programa en el ejercicio fiscal en curso. </w:t>
      </w:r>
    </w:p>
    <w:p w:rsidR="009316E2" w:rsidRPr="009316E2" w:rsidRDefault="009316E2" w:rsidP="009316E2">
      <w:pPr>
        <w:ind w:left="1418" w:hanging="710"/>
        <w:contextualSpacing/>
        <w:rPr>
          <w:rFonts w:ascii="Arial" w:hAnsi="Arial" w:cs="Arial"/>
          <w:b/>
          <w:bCs/>
          <w:sz w:val="20"/>
        </w:rPr>
      </w:pPr>
    </w:p>
    <w:p w:rsidR="009316E2" w:rsidRPr="009316E2" w:rsidRDefault="009316E2" w:rsidP="009316E2">
      <w:pPr>
        <w:ind w:left="1418" w:hanging="710"/>
        <w:jc w:val="both"/>
        <w:rPr>
          <w:rFonts w:ascii="Arial" w:eastAsia="Calibri" w:hAnsi="Arial" w:cs="Arial"/>
          <w:b/>
          <w:bCs/>
          <w:sz w:val="20"/>
          <w:szCs w:val="22"/>
          <w:lang w:val="es-MX" w:eastAsia="en-US"/>
        </w:rPr>
      </w:pPr>
      <w:r w:rsidRPr="009316E2">
        <w:rPr>
          <w:rFonts w:ascii="Arial" w:eastAsia="Calibri" w:hAnsi="Arial" w:cs="Arial"/>
          <w:b/>
          <w:bCs/>
          <w:sz w:val="20"/>
          <w:szCs w:val="22"/>
          <w:lang w:val="es-MX" w:eastAsia="en-US"/>
        </w:rPr>
        <w:t xml:space="preserve">3.4.4   Frecuencia de actualización de la población o área de enfoque potencial y objetivo. </w:t>
      </w:r>
      <w:r w:rsidRPr="009316E2">
        <w:rPr>
          <w:rFonts w:ascii="Arial" w:eastAsia="Calibri" w:hAnsi="Arial" w:cs="Arial"/>
          <w:bCs/>
          <w:sz w:val="20"/>
          <w:szCs w:val="22"/>
          <w:lang w:val="es-MX" w:eastAsia="en-US"/>
        </w:rPr>
        <w:t>Con base en la dinámica o tendencias identificadas de la población potencial y objetivo del programa propuesto o con cambios sustanciales, se determinará la frecuencia con que será actualizada la identificación, caracterización y cuantificación de estas poblaciones o áreas de enfoque objetivo.</w:t>
      </w:r>
    </w:p>
    <w:p w:rsidR="009316E2" w:rsidRPr="009316E2" w:rsidRDefault="009316E2" w:rsidP="009316E2">
      <w:pPr>
        <w:ind w:left="1080"/>
        <w:jc w:val="both"/>
        <w:rPr>
          <w:rFonts w:ascii="Arial" w:eastAsia="Calibri" w:hAnsi="Arial" w:cs="Arial"/>
          <w:b/>
          <w:bCs/>
          <w:color w:val="861D31"/>
          <w:szCs w:val="22"/>
          <w:lang w:val="es-MX" w:eastAsia="en-US"/>
        </w:rPr>
      </w:pPr>
    </w:p>
    <w:p w:rsidR="009316E2" w:rsidRPr="009316E2" w:rsidRDefault="009316E2" w:rsidP="009316E2">
      <w:pPr>
        <w:ind w:right="-206"/>
        <w:jc w:val="both"/>
        <w:rPr>
          <w:rFonts w:ascii="Arial" w:eastAsia="Calibri" w:hAnsi="Arial" w:cs="Arial"/>
          <w:bCs/>
          <w:smallCaps/>
          <w:color w:val="861D31"/>
          <w:sz w:val="22"/>
          <w:szCs w:val="22"/>
          <w:lang w:val="es-ES" w:eastAsia="en-US"/>
        </w:rPr>
      </w:pPr>
    </w:p>
    <w:p w:rsidR="009316E2" w:rsidRPr="009316E2" w:rsidRDefault="009316E2" w:rsidP="009316E2">
      <w:pPr>
        <w:jc w:val="both"/>
        <w:rPr>
          <w:rFonts w:ascii="Arial" w:eastAsia="Calibri" w:hAnsi="Arial" w:cs="Arial"/>
          <w:b/>
          <w:bCs/>
          <w:sz w:val="22"/>
          <w:szCs w:val="22"/>
          <w:lang w:val="es-MX" w:eastAsia="en-US"/>
        </w:rPr>
      </w:pPr>
      <w:r w:rsidRPr="009316E2">
        <w:rPr>
          <w:rFonts w:ascii="Arial" w:eastAsia="Calibri" w:hAnsi="Arial" w:cs="Arial"/>
          <w:b/>
          <w:bCs/>
          <w:sz w:val="22"/>
          <w:szCs w:val="22"/>
          <w:lang w:val="es-MX" w:eastAsia="en-US"/>
        </w:rPr>
        <w:t>3.5 Análisis de alternativas</w:t>
      </w:r>
    </w:p>
    <w:p w:rsidR="009316E2" w:rsidRPr="009316E2" w:rsidRDefault="009316E2" w:rsidP="009316E2">
      <w:pPr>
        <w:jc w:val="both"/>
        <w:rPr>
          <w:rFonts w:ascii="Arial" w:eastAsia="Calibri" w:hAnsi="Arial" w:cs="Arial"/>
          <w:bCs/>
          <w:sz w:val="20"/>
          <w:szCs w:val="22"/>
          <w:lang w:val="es-MX" w:eastAsia="en-US"/>
        </w:rPr>
      </w:pPr>
    </w:p>
    <w:p w:rsidR="009316E2" w:rsidRPr="009316E2" w:rsidRDefault="009316E2" w:rsidP="009316E2">
      <w:pPr>
        <w:jc w:val="both"/>
        <w:rPr>
          <w:rFonts w:ascii="Arial" w:eastAsia="Calibri" w:hAnsi="Arial" w:cs="Arial"/>
          <w:bCs/>
          <w:sz w:val="20"/>
          <w:szCs w:val="22"/>
          <w:lang w:val="es-MX" w:eastAsia="en-US"/>
        </w:rPr>
      </w:pPr>
      <w:r w:rsidRPr="009316E2">
        <w:rPr>
          <w:rFonts w:ascii="Arial" w:eastAsia="Calibri" w:hAnsi="Arial" w:cs="Arial"/>
          <w:bCs/>
          <w:sz w:val="20"/>
          <w:szCs w:val="22"/>
          <w:lang w:val="es-MX" w:eastAsia="en-US"/>
        </w:rPr>
        <w:t xml:space="preserve">Se identificarán las principales alternativas para solucionar el problema o necesidad de política pública, de forma realista considerando el presupuesto disponible, recursos humanos y técnicos para llevarlo a cabo, así como el contexto social, económico o ambiental donde se desarrollará. </w:t>
      </w:r>
    </w:p>
    <w:p w:rsidR="009316E2" w:rsidRPr="009316E2" w:rsidRDefault="009316E2" w:rsidP="009316E2">
      <w:pPr>
        <w:jc w:val="both"/>
        <w:rPr>
          <w:rFonts w:ascii="Arial" w:eastAsia="Calibri" w:hAnsi="Arial" w:cs="Arial"/>
          <w:bCs/>
          <w:sz w:val="20"/>
          <w:szCs w:val="22"/>
          <w:lang w:val="es-MX" w:eastAsia="en-US"/>
        </w:rPr>
      </w:pPr>
    </w:p>
    <w:p w:rsidR="009316E2" w:rsidRPr="009316E2" w:rsidRDefault="009316E2" w:rsidP="009316E2">
      <w:pPr>
        <w:jc w:val="both"/>
        <w:rPr>
          <w:rFonts w:ascii="Arial" w:eastAsia="Calibri" w:hAnsi="Arial" w:cs="Arial"/>
          <w:bCs/>
          <w:sz w:val="20"/>
          <w:szCs w:val="22"/>
          <w:lang w:val="es-MX" w:eastAsia="en-US"/>
        </w:rPr>
      </w:pPr>
      <w:r w:rsidRPr="009316E2">
        <w:rPr>
          <w:rFonts w:ascii="Arial" w:eastAsia="Calibri" w:hAnsi="Arial" w:cs="Arial"/>
          <w:bCs/>
          <w:sz w:val="20"/>
          <w:szCs w:val="22"/>
          <w:lang w:val="es-MX" w:eastAsia="en-US"/>
        </w:rPr>
        <w:t>Se sugiere descartar los objetivos que sean imposibles de conseguir, también aquellos que persigan otros programas para evitar duplicidades y un análisis de factibilidad de los beneficios y las probabilidades de ser logrados, sin olvidar los riesgos que inhiben llevarlos a cabo.</w:t>
      </w:r>
    </w:p>
    <w:p w:rsidR="009316E2" w:rsidRPr="009316E2" w:rsidRDefault="009316E2" w:rsidP="009316E2">
      <w:pPr>
        <w:jc w:val="both"/>
        <w:rPr>
          <w:rFonts w:ascii="Arial" w:eastAsia="Calibri" w:hAnsi="Arial" w:cs="Arial"/>
          <w:bCs/>
          <w:szCs w:val="22"/>
          <w:lang w:val="es-MX" w:eastAsia="en-US"/>
        </w:rPr>
      </w:pPr>
    </w:p>
    <w:p w:rsidR="009316E2" w:rsidRPr="009316E2" w:rsidRDefault="009316E2" w:rsidP="009316E2">
      <w:pPr>
        <w:ind w:right="-206"/>
        <w:jc w:val="both"/>
        <w:rPr>
          <w:rFonts w:ascii="Arial" w:eastAsia="Calibri" w:hAnsi="Arial" w:cs="Arial"/>
          <w:bCs/>
          <w:smallCaps/>
          <w:color w:val="861D31"/>
          <w:sz w:val="22"/>
          <w:szCs w:val="22"/>
          <w:lang w:val="es-ES" w:eastAsia="en-US"/>
        </w:rPr>
      </w:pPr>
    </w:p>
    <w:p w:rsidR="009316E2" w:rsidRPr="009316E2" w:rsidRDefault="009316E2" w:rsidP="009316E2">
      <w:pPr>
        <w:jc w:val="both"/>
        <w:rPr>
          <w:rFonts w:ascii="Arial" w:eastAsia="Calibri" w:hAnsi="Arial" w:cs="Arial"/>
          <w:b/>
          <w:bCs/>
          <w:sz w:val="22"/>
          <w:szCs w:val="22"/>
          <w:lang w:val="es-MX" w:eastAsia="en-US"/>
        </w:rPr>
      </w:pPr>
      <w:r w:rsidRPr="009316E2">
        <w:rPr>
          <w:rFonts w:ascii="Arial" w:eastAsia="Calibri" w:hAnsi="Arial" w:cs="Arial"/>
          <w:b/>
          <w:bCs/>
          <w:sz w:val="22"/>
          <w:szCs w:val="22"/>
          <w:lang w:val="es-MX" w:eastAsia="en-US"/>
        </w:rPr>
        <w:t>3.6 Incorporación del Programa presupuestario</w:t>
      </w:r>
    </w:p>
    <w:p w:rsidR="009316E2" w:rsidRPr="009316E2" w:rsidRDefault="009316E2" w:rsidP="009316E2">
      <w:pPr>
        <w:jc w:val="both"/>
        <w:rPr>
          <w:rFonts w:ascii="Arial" w:eastAsia="Calibri" w:hAnsi="Arial" w:cs="Arial"/>
          <w:bCs/>
          <w:sz w:val="20"/>
          <w:szCs w:val="22"/>
          <w:lang w:val="es-MX" w:eastAsia="en-US"/>
        </w:rPr>
      </w:pPr>
    </w:p>
    <w:p w:rsidR="009316E2" w:rsidRPr="009316E2" w:rsidRDefault="009316E2" w:rsidP="009316E2">
      <w:pPr>
        <w:jc w:val="both"/>
        <w:rPr>
          <w:rFonts w:ascii="Arial" w:eastAsia="Calibri" w:hAnsi="Arial" w:cs="Arial"/>
          <w:bCs/>
          <w:sz w:val="20"/>
          <w:szCs w:val="22"/>
          <w:lang w:val="es-MX" w:eastAsia="en-US"/>
        </w:rPr>
      </w:pPr>
      <w:r w:rsidRPr="009316E2">
        <w:rPr>
          <w:rFonts w:ascii="Arial" w:eastAsia="Calibri" w:hAnsi="Arial" w:cs="Arial"/>
          <w:bCs/>
          <w:sz w:val="20"/>
          <w:szCs w:val="22"/>
          <w:lang w:val="es-MX" w:eastAsia="en-US"/>
        </w:rPr>
        <w:t>En este apartado se presentará la propuesta inicial del diseño del programa propuesto o con cambios sustanciales, guardando congruencia con la información proporcionada en las secciones previas del diagnóstico; para ello se deberá definir lo siguiente:</w:t>
      </w:r>
    </w:p>
    <w:p w:rsidR="009316E2" w:rsidRPr="009316E2" w:rsidRDefault="009316E2" w:rsidP="009316E2">
      <w:pPr>
        <w:jc w:val="both"/>
        <w:rPr>
          <w:rFonts w:ascii="Arial" w:eastAsia="Calibri" w:hAnsi="Arial" w:cs="Arial"/>
          <w:bCs/>
          <w:sz w:val="20"/>
          <w:szCs w:val="22"/>
          <w:lang w:val="es-MX" w:eastAsia="en-US"/>
        </w:rPr>
      </w:pPr>
    </w:p>
    <w:p w:rsidR="009316E2" w:rsidRPr="009316E2" w:rsidRDefault="009316E2" w:rsidP="009316E2">
      <w:pPr>
        <w:numPr>
          <w:ilvl w:val="2"/>
          <w:numId w:val="4"/>
        </w:numPr>
        <w:ind w:left="1416" w:hanging="708"/>
        <w:jc w:val="both"/>
        <w:rPr>
          <w:rFonts w:ascii="Arial" w:eastAsia="Calibri" w:hAnsi="Arial" w:cs="Arial"/>
          <w:b/>
          <w:bCs/>
          <w:sz w:val="20"/>
          <w:szCs w:val="22"/>
          <w:lang w:val="es-MX" w:eastAsia="en-US"/>
        </w:rPr>
      </w:pPr>
      <w:r w:rsidRPr="009316E2">
        <w:rPr>
          <w:rFonts w:ascii="Arial" w:eastAsia="Calibri" w:hAnsi="Arial" w:cs="Arial"/>
          <w:b/>
          <w:bCs/>
          <w:sz w:val="20"/>
          <w:szCs w:val="22"/>
          <w:lang w:val="es-MX" w:eastAsia="en-US"/>
        </w:rPr>
        <w:t xml:space="preserve">Diseño del programa. </w:t>
      </w:r>
      <w:r w:rsidRPr="009316E2">
        <w:rPr>
          <w:rFonts w:ascii="Arial" w:eastAsia="Calibri" w:hAnsi="Arial" w:cs="Arial"/>
          <w:bCs/>
          <w:sz w:val="20"/>
          <w:szCs w:val="22"/>
          <w:lang w:val="es-MX" w:eastAsia="en-US"/>
        </w:rPr>
        <w:t>Se describirá la forma en que se ejecutará u operará el programa propuesto o con cambios sustanciales, considerando al menos los siguientes elementos:</w:t>
      </w:r>
    </w:p>
    <w:p w:rsidR="009316E2" w:rsidRPr="009316E2" w:rsidRDefault="009316E2" w:rsidP="009316E2">
      <w:pPr>
        <w:ind w:left="1416"/>
        <w:jc w:val="both"/>
        <w:rPr>
          <w:rFonts w:ascii="Arial" w:eastAsia="Calibri" w:hAnsi="Arial" w:cs="Arial"/>
          <w:b/>
          <w:bCs/>
          <w:sz w:val="20"/>
          <w:szCs w:val="22"/>
          <w:lang w:val="es-MX" w:eastAsia="en-US"/>
        </w:rPr>
      </w:pPr>
    </w:p>
    <w:p w:rsidR="009316E2" w:rsidRPr="009316E2" w:rsidRDefault="009316E2" w:rsidP="009316E2">
      <w:pPr>
        <w:numPr>
          <w:ilvl w:val="0"/>
          <w:numId w:val="8"/>
        </w:numPr>
        <w:jc w:val="both"/>
        <w:rPr>
          <w:rFonts w:ascii="Arial" w:eastAsia="Calibri" w:hAnsi="Arial" w:cs="Arial"/>
          <w:bCs/>
          <w:sz w:val="20"/>
          <w:szCs w:val="22"/>
          <w:lang w:val="es-MX" w:eastAsia="en-US"/>
        </w:rPr>
      </w:pPr>
      <w:r w:rsidRPr="009316E2">
        <w:rPr>
          <w:rFonts w:ascii="Arial" w:eastAsia="Calibri" w:hAnsi="Arial" w:cs="Arial"/>
          <w:bCs/>
          <w:sz w:val="20"/>
          <w:szCs w:val="22"/>
          <w:lang w:val="es-MX" w:eastAsia="en-US"/>
        </w:rPr>
        <w:t>La relación de unidades responsables que propone operen el programa, así como las funciones que desempeñará cada una en la operación del mismo.</w:t>
      </w:r>
    </w:p>
    <w:p w:rsidR="009316E2" w:rsidRPr="009316E2" w:rsidRDefault="009316E2" w:rsidP="009316E2">
      <w:pPr>
        <w:numPr>
          <w:ilvl w:val="0"/>
          <w:numId w:val="8"/>
        </w:numPr>
        <w:jc w:val="both"/>
        <w:rPr>
          <w:rFonts w:ascii="Arial" w:eastAsia="Calibri" w:hAnsi="Arial" w:cs="Arial"/>
          <w:bCs/>
          <w:sz w:val="20"/>
          <w:szCs w:val="20"/>
          <w:lang w:val="es-MX" w:eastAsia="en-US"/>
        </w:rPr>
      </w:pPr>
      <w:r w:rsidRPr="009316E2">
        <w:rPr>
          <w:rFonts w:ascii="Arial" w:eastAsia="Calibri" w:hAnsi="Arial" w:cs="Arial"/>
          <w:bCs/>
          <w:sz w:val="20"/>
          <w:szCs w:val="20"/>
          <w:lang w:val="es-MX" w:eastAsia="en-US"/>
        </w:rPr>
        <w:t xml:space="preserve">Para aquellos Programas con Modalidad Obligatoria, establecida en el Capitulo Sexto: Lineamientos </w:t>
      </w:r>
      <w:r w:rsidRPr="009316E2">
        <w:rPr>
          <w:rFonts w:ascii="Arial" w:eastAsia="Calibri" w:hAnsi="Arial" w:cs="Arial"/>
          <w:sz w:val="20"/>
          <w:szCs w:val="20"/>
          <w:lang w:val="es-MX" w:eastAsia="en-US"/>
        </w:rPr>
        <w:t xml:space="preserve">para la Integración de los Anteproyectos de Presupuesto de Egresos para el  </w:t>
      </w:r>
      <w:r w:rsidRPr="009316E2">
        <w:rPr>
          <w:rFonts w:ascii="Arial" w:eastAsia="Calibri" w:hAnsi="Arial" w:cs="Arial"/>
          <w:color w:val="000000" w:themeColor="text1"/>
          <w:sz w:val="20"/>
          <w:szCs w:val="20"/>
          <w:lang w:val="es-MX" w:eastAsia="en-US"/>
        </w:rPr>
        <w:t xml:space="preserve">Ejercicio Fiscal 2023, deberán contar con: </w:t>
      </w:r>
    </w:p>
    <w:p w:rsidR="009316E2" w:rsidRPr="009316E2" w:rsidRDefault="009316E2" w:rsidP="009316E2">
      <w:pPr>
        <w:ind w:left="2136"/>
        <w:jc w:val="both"/>
        <w:rPr>
          <w:rFonts w:ascii="Arial" w:eastAsia="Calibri" w:hAnsi="Arial" w:cs="Arial"/>
          <w:bCs/>
          <w:sz w:val="20"/>
          <w:szCs w:val="22"/>
          <w:lang w:val="es-MX" w:eastAsia="en-US"/>
        </w:rPr>
      </w:pPr>
    </w:p>
    <w:p w:rsidR="009316E2" w:rsidRPr="009316E2" w:rsidRDefault="009316E2" w:rsidP="009316E2">
      <w:pPr>
        <w:ind w:left="2136"/>
        <w:jc w:val="both"/>
        <w:rPr>
          <w:rFonts w:ascii="Arial" w:eastAsia="Calibri" w:hAnsi="Arial" w:cs="Arial"/>
          <w:bCs/>
          <w:sz w:val="20"/>
          <w:szCs w:val="22"/>
          <w:lang w:val="es-MX" w:eastAsia="en-US"/>
        </w:rPr>
      </w:pPr>
      <w:r w:rsidRPr="009316E2">
        <w:rPr>
          <w:rFonts w:ascii="Arial" w:eastAsia="Calibri" w:hAnsi="Arial" w:cs="Arial"/>
          <w:bCs/>
          <w:i/>
          <w:sz w:val="20"/>
          <w:szCs w:val="22"/>
          <w:lang w:val="es-MX" w:eastAsia="en-US"/>
        </w:rPr>
        <w:t>Matriz de Indicadores para Resultados.</w:t>
      </w:r>
      <w:r w:rsidRPr="009316E2">
        <w:rPr>
          <w:rFonts w:ascii="Arial" w:eastAsia="Calibri" w:hAnsi="Arial" w:cs="Arial"/>
          <w:b/>
          <w:bCs/>
          <w:sz w:val="20"/>
          <w:szCs w:val="22"/>
          <w:lang w:val="es-MX" w:eastAsia="en-US"/>
        </w:rPr>
        <w:t xml:space="preserve"> </w:t>
      </w:r>
      <w:r w:rsidRPr="009316E2">
        <w:rPr>
          <w:rFonts w:ascii="Arial" w:eastAsia="Calibri" w:hAnsi="Arial" w:cs="Arial"/>
          <w:bCs/>
          <w:sz w:val="20"/>
          <w:szCs w:val="22"/>
          <w:lang w:val="es-MX" w:eastAsia="en-US"/>
        </w:rPr>
        <w:t>Se elaborará o en su caso rediseñará la Matriz de Indicadores para Resultados, que presentará en forma resumida, sencilla y armónica la información del programa propuesto o con cambios sustanciales.</w:t>
      </w:r>
    </w:p>
    <w:p w:rsidR="009316E2" w:rsidRPr="009316E2" w:rsidRDefault="009316E2" w:rsidP="009316E2">
      <w:pPr>
        <w:ind w:left="2136"/>
        <w:jc w:val="both"/>
        <w:rPr>
          <w:rFonts w:ascii="Arial" w:eastAsia="Calibri" w:hAnsi="Arial" w:cs="Arial"/>
          <w:bCs/>
          <w:sz w:val="20"/>
          <w:szCs w:val="22"/>
          <w:lang w:val="es-MX" w:eastAsia="en-US"/>
        </w:rPr>
      </w:pPr>
    </w:p>
    <w:p w:rsidR="009316E2" w:rsidRPr="009316E2" w:rsidRDefault="009316E2" w:rsidP="009316E2">
      <w:pPr>
        <w:ind w:left="2136"/>
        <w:jc w:val="both"/>
        <w:rPr>
          <w:rFonts w:ascii="Arial" w:eastAsia="Calibri" w:hAnsi="Arial" w:cs="Arial"/>
          <w:bCs/>
          <w:sz w:val="20"/>
          <w:szCs w:val="22"/>
          <w:lang w:val="es-MX" w:eastAsia="en-US"/>
        </w:rPr>
      </w:pPr>
      <w:r w:rsidRPr="009316E2">
        <w:rPr>
          <w:rFonts w:ascii="Arial" w:eastAsia="Calibri" w:hAnsi="Arial" w:cs="Arial"/>
          <w:bCs/>
          <w:i/>
          <w:sz w:val="20"/>
          <w:szCs w:val="22"/>
          <w:lang w:val="es-MX" w:eastAsia="en-US"/>
        </w:rPr>
        <w:t xml:space="preserve">Integración y Operación del Padrón de Beneficiarios: </w:t>
      </w:r>
      <w:r w:rsidRPr="009316E2">
        <w:rPr>
          <w:rFonts w:ascii="Arial" w:eastAsia="Calibri" w:hAnsi="Arial" w:cs="Arial"/>
          <w:bCs/>
          <w:sz w:val="20"/>
          <w:szCs w:val="22"/>
          <w:lang w:val="es-MX" w:eastAsia="en-US"/>
        </w:rPr>
        <w:t xml:space="preserve">En caso de entregarse apoyos monetarios o no monetarios, se desarrollará una </w:t>
      </w:r>
      <w:r w:rsidRPr="009316E2">
        <w:rPr>
          <w:rFonts w:ascii="Arial" w:eastAsia="Calibri" w:hAnsi="Arial" w:cs="Arial"/>
          <w:bCs/>
          <w:sz w:val="20"/>
          <w:szCs w:val="22"/>
          <w:lang w:val="es-MX" w:eastAsia="en-US"/>
        </w:rPr>
        <w:lastRenderedPageBreak/>
        <w:t>estrategia para la integración y actualización del Padrón de Beneficiarios considerando objetivos anuales de cobertura de la población objetivo, con el fin de contar con los mecanismos suficientes para generar un Padrón de Beneficiarios que permita dar seguimiento al programa propuesto o con cambios sustanciales.</w:t>
      </w:r>
    </w:p>
    <w:p w:rsidR="009316E2" w:rsidRPr="009316E2" w:rsidRDefault="009316E2" w:rsidP="009316E2">
      <w:pPr>
        <w:ind w:left="282"/>
        <w:jc w:val="both"/>
        <w:rPr>
          <w:rFonts w:ascii="Arial" w:eastAsia="Calibri" w:hAnsi="Arial" w:cs="Arial"/>
          <w:b/>
          <w:bCs/>
          <w:sz w:val="20"/>
          <w:szCs w:val="22"/>
          <w:lang w:val="es-MX" w:eastAsia="en-US"/>
        </w:rPr>
      </w:pPr>
    </w:p>
    <w:p w:rsidR="009316E2" w:rsidRPr="009316E2" w:rsidRDefault="009316E2" w:rsidP="009316E2">
      <w:pPr>
        <w:numPr>
          <w:ilvl w:val="2"/>
          <w:numId w:val="4"/>
        </w:numPr>
        <w:ind w:left="1416" w:hanging="708"/>
        <w:jc w:val="both"/>
        <w:rPr>
          <w:rFonts w:ascii="Arial" w:eastAsia="Calibri" w:hAnsi="Arial" w:cs="Arial"/>
          <w:b/>
          <w:bCs/>
          <w:sz w:val="20"/>
          <w:szCs w:val="22"/>
          <w:lang w:val="es-MX" w:eastAsia="en-US"/>
        </w:rPr>
      </w:pPr>
      <w:r w:rsidRPr="009316E2">
        <w:rPr>
          <w:rFonts w:ascii="Arial" w:eastAsia="Calibri" w:hAnsi="Arial" w:cs="Arial"/>
          <w:b/>
          <w:bCs/>
          <w:sz w:val="20"/>
          <w:szCs w:val="22"/>
          <w:lang w:val="es-MX" w:eastAsia="en-US"/>
        </w:rPr>
        <w:t xml:space="preserve">Impacto presupuestario y fuentes de financiamiento. </w:t>
      </w:r>
      <w:r w:rsidRPr="009316E2">
        <w:rPr>
          <w:rFonts w:ascii="Arial" w:eastAsia="Calibri" w:hAnsi="Arial" w:cs="Arial"/>
          <w:bCs/>
          <w:sz w:val="20"/>
          <w:szCs w:val="22"/>
          <w:lang w:val="es-MX" w:eastAsia="en-US"/>
        </w:rPr>
        <w:t>Se describirán los recursos financieros con los que el programa propuesto operará, considerando al menos los siguientes elementos:</w:t>
      </w:r>
    </w:p>
    <w:p w:rsidR="009316E2" w:rsidRPr="009316E2" w:rsidRDefault="009316E2" w:rsidP="009316E2">
      <w:pPr>
        <w:ind w:left="1416"/>
        <w:contextualSpacing/>
        <w:rPr>
          <w:rFonts w:ascii="Arial" w:hAnsi="Arial" w:cs="Arial"/>
          <w:b/>
          <w:bCs/>
          <w:sz w:val="20"/>
        </w:rPr>
      </w:pPr>
    </w:p>
    <w:p w:rsidR="009316E2" w:rsidRPr="009316E2" w:rsidRDefault="009316E2" w:rsidP="009316E2">
      <w:pPr>
        <w:numPr>
          <w:ilvl w:val="0"/>
          <w:numId w:val="5"/>
        </w:numPr>
        <w:spacing w:after="160" w:line="259" w:lineRule="auto"/>
        <w:ind w:left="2136"/>
        <w:contextualSpacing/>
        <w:jc w:val="both"/>
        <w:rPr>
          <w:rFonts w:ascii="Arial" w:hAnsi="Arial" w:cs="Arial"/>
          <w:b/>
          <w:bCs/>
          <w:sz w:val="20"/>
        </w:rPr>
      </w:pPr>
      <w:r w:rsidRPr="009316E2">
        <w:rPr>
          <w:rFonts w:ascii="Arial" w:hAnsi="Arial" w:cs="Arial"/>
          <w:bCs/>
          <w:sz w:val="20"/>
        </w:rPr>
        <w:t>El monto del presupuesto por capítulo del gasto en cada ejercicio fiscal.</w:t>
      </w:r>
    </w:p>
    <w:p w:rsidR="009316E2" w:rsidRPr="009316E2" w:rsidRDefault="009316E2" w:rsidP="009316E2">
      <w:pPr>
        <w:ind w:left="2136"/>
        <w:contextualSpacing/>
        <w:jc w:val="both"/>
        <w:rPr>
          <w:rFonts w:ascii="Arial" w:hAnsi="Arial" w:cs="Arial"/>
          <w:b/>
          <w:bCs/>
          <w:sz w:val="20"/>
        </w:rPr>
      </w:pPr>
    </w:p>
    <w:p w:rsidR="009316E2" w:rsidRPr="009316E2" w:rsidRDefault="009316E2" w:rsidP="009316E2">
      <w:pPr>
        <w:numPr>
          <w:ilvl w:val="0"/>
          <w:numId w:val="6"/>
        </w:numPr>
        <w:ind w:left="2136"/>
        <w:jc w:val="both"/>
        <w:rPr>
          <w:rFonts w:ascii="Arial" w:eastAsia="Calibri" w:hAnsi="Arial" w:cs="Arial"/>
          <w:b/>
          <w:bCs/>
          <w:sz w:val="20"/>
          <w:szCs w:val="22"/>
          <w:lang w:val="es-MX" w:eastAsia="en-US"/>
        </w:rPr>
      </w:pPr>
      <w:r w:rsidRPr="009316E2">
        <w:rPr>
          <w:rFonts w:ascii="Arial" w:eastAsia="Calibri" w:hAnsi="Arial" w:cs="Arial"/>
          <w:bCs/>
          <w:sz w:val="20"/>
          <w:szCs w:val="22"/>
          <w:lang w:val="es-MX" w:eastAsia="en-US"/>
        </w:rPr>
        <w:t>Las principales fuentes de financiamiento u origen de los recursos públicos (recursos fiscales o estatales, federales, convenios con dependencias federales, gasto federalizado, u otra fuente, etc.</w:t>
      </w:r>
    </w:p>
    <w:p w:rsidR="009316E2" w:rsidRPr="009316E2" w:rsidRDefault="009316E2" w:rsidP="009316E2">
      <w:pPr>
        <w:ind w:right="-206"/>
        <w:jc w:val="both"/>
        <w:rPr>
          <w:rFonts w:ascii="Arial" w:eastAsia="Calibri" w:hAnsi="Arial" w:cs="Arial"/>
          <w:b/>
          <w:bCs/>
          <w:smallCaps/>
          <w:szCs w:val="22"/>
          <w:lang w:val="es-ES" w:eastAsia="en-US"/>
        </w:rPr>
      </w:pPr>
    </w:p>
    <w:p w:rsidR="009316E2" w:rsidRPr="009316E2" w:rsidRDefault="009316E2" w:rsidP="009316E2">
      <w:pPr>
        <w:ind w:right="-206"/>
        <w:jc w:val="both"/>
        <w:rPr>
          <w:rFonts w:ascii="Arial" w:eastAsia="Calibri" w:hAnsi="Arial" w:cs="Arial"/>
          <w:b/>
          <w:bCs/>
          <w:smallCaps/>
          <w:szCs w:val="22"/>
          <w:lang w:val="es-ES" w:eastAsia="en-US"/>
        </w:rPr>
      </w:pPr>
    </w:p>
    <w:p w:rsidR="009316E2" w:rsidRPr="009316E2" w:rsidRDefault="009316E2" w:rsidP="009316E2">
      <w:pPr>
        <w:jc w:val="both"/>
        <w:rPr>
          <w:rFonts w:ascii="Arial" w:eastAsia="Calibri" w:hAnsi="Arial" w:cs="Arial"/>
          <w:b/>
          <w:bCs/>
          <w:sz w:val="22"/>
          <w:szCs w:val="22"/>
          <w:lang w:val="es-MX" w:eastAsia="en-US"/>
        </w:rPr>
      </w:pPr>
      <w:r w:rsidRPr="009316E2">
        <w:rPr>
          <w:rFonts w:ascii="Arial" w:eastAsia="Calibri" w:hAnsi="Arial" w:cs="Arial"/>
          <w:b/>
          <w:bCs/>
          <w:sz w:val="22"/>
          <w:szCs w:val="22"/>
          <w:lang w:val="es-MX" w:eastAsia="en-US"/>
        </w:rPr>
        <w:t>3.7 Análisis de similitudes o complementariedades</w:t>
      </w:r>
    </w:p>
    <w:p w:rsidR="009316E2" w:rsidRPr="009316E2" w:rsidRDefault="009316E2" w:rsidP="009316E2">
      <w:pPr>
        <w:jc w:val="both"/>
        <w:rPr>
          <w:rFonts w:ascii="Arial" w:eastAsia="Calibri" w:hAnsi="Arial" w:cs="Arial"/>
          <w:bCs/>
          <w:sz w:val="20"/>
          <w:szCs w:val="22"/>
          <w:lang w:val="es-MX" w:eastAsia="en-US"/>
        </w:rPr>
      </w:pPr>
    </w:p>
    <w:p w:rsidR="009316E2" w:rsidRPr="009316E2" w:rsidRDefault="009316E2" w:rsidP="009316E2">
      <w:pPr>
        <w:jc w:val="both"/>
        <w:rPr>
          <w:rFonts w:ascii="Arial" w:eastAsia="Calibri" w:hAnsi="Arial" w:cs="Arial"/>
          <w:bCs/>
          <w:sz w:val="20"/>
          <w:szCs w:val="22"/>
          <w:lang w:val="es-MX" w:eastAsia="en-US"/>
        </w:rPr>
      </w:pPr>
      <w:r w:rsidRPr="009316E2">
        <w:rPr>
          <w:rFonts w:ascii="Arial" w:eastAsia="Calibri" w:hAnsi="Arial" w:cs="Arial"/>
          <w:bCs/>
          <w:sz w:val="20"/>
          <w:szCs w:val="22"/>
          <w:lang w:val="es-MX" w:eastAsia="en-US"/>
        </w:rPr>
        <w:t>Mediante un análisis de los objetivos de los programas vigentes se identificarán, al interior de su dependencia o entidad, aquellos que cuenten con objetivos similares al programa propuesto o con cambios sustanciales: ello podría identificar posibles similitudes o coincidencias entre programas.</w:t>
      </w:r>
    </w:p>
    <w:p w:rsidR="009316E2" w:rsidRPr="009316E2" w:rsidRDefault="009316E2" w:rsidP="009316E2">
      <w:pPr>
        <w:jc w:val="both"/>
        <w:rPr>
          <w:rFonts w:ascii="Arial" w:eastAsia="Calibri" w:hAnsi="Arial" w:cs="Arial"/>
          <w:bCs/>
          <w:sz w:val="20"/>
          <w:szCs w:val="22"/>
          <w:lang w:val="es-MX" w:eastAsia="en-US"/>
        </w:rPr>
      </w:pPr>
    </w:p>
    <w:p w:rsidR="009316E2" w:rsidRPr="009316E2" w:rsidRDefault="009316E2" w:rsidP="009316E2">
      <w:pPr>
        <w:jc w:val="both"/>
        <w:rPr>
          <w:rFonts w:ascii="Arial" w:eastAsia="Calibri" w:hAnsi="Arial" w:cs="Arial"/>
          <w:bCs/>
          <w:sz w:val="20"/>
          <w:szCs w:val="22"/>
          <w:lang w:val="es-MX" w:eastAsia="en-US"/>
        </w:rPr>
      </w:pPr>
      <w:r w:rsidRPr="009316E2">
        <w:rPr>
          <w:rFonts w:ascii="Arial" w:eastAsia="Calibri" w:hAnsi="Arial" w:cs="Arial"/>
          <w:bCs/>
          <w:sz w:val="20"/>
          <w:szCs w:val="22"/>
          <w:lang w:val="es-MX" w:eastAsia="en-US"/>
        </w:rPr>
        <w:t>A través de un análisis de la población o área de enfoque objetivo de los programas vigentes, se identificarán aquellos programas que cuenten con la misma población o área de enfoque objetivo respecto del programa propuesto o con cambios sustanciales; ello podría identificar posibles complementariedades entre estos.</w:t>
      </w:r>
    </w:p>
    <w:p w:rsidR="009316E2" w:rsidRPr="009316E2" w:rsidRDefault="009316E2" w:rsidP="009316E2">
      <w:pPr>
        <w:jc w:val="both"/>
        <w:rPr>
          <w:rFonts w:ascii="Arial" w:eastAsia="Calibri" w:hAnsi="Arial" w:cs="Arial"/>
          <w:bCs/>
          <w:sz w:val="20"/>
          <w:szCs w:val="22"/>
          <w:lang w:val="es-MX" w:eastAsia="en-US"/>
        </w:rPr>
      </w:pPr>
    </w:p>
    <w:p w:rsidR="009316E2" w:rsidRPr="009316E2" w:rsidRDefault="009316E2" w:rsidP="009316E2">
      <w:pPr>
        <w:jc w:val="both"/>
        <w:rPr>
          <w:rFonts w:ascii="Arial" w:eastAsia="Calibri" w:hAnsi="Arial" w:cs="Arial"/>
          <w:bCs/>
          <w:sz w:val="20"/>
          <w:szCs w:val="22"/>
          <w:lang w:val="es-MX" w:eastAsia="en-US"/>
        </w:rPr>
      </w:pPr>
      <w:r w:rsidRPr="009316E2">
        <w:rPr>
          <w:rFonts w:ascii="Arial" w:eastAsia="Calibri" w:hAnsi="Arial" w:cs="Arial"/>
          <w:bCs/>
          <w:sz w:val="20"/>
          <w:szCs w:val="22"/>
          <w:lang w:val="es-MX" w:eastAsia="en-US"/>
        </w:rPr>
        <w:t>Como resultado de este análisis se deberá argumentar por qué es necesaria la creación o cambio sustancial del programa, aun cuando exista posibilidad de similitud o complementariedad entre los programas identificados. Asimismo, se deberán señalar las acciones de coordinación a realizar con los operadores de los programas en los que se identifiquen complementariedades o posibles riesgos de similitud.</w:t>
      </w:r>
    </w:p>
    <w:p w:rsidR="00CF6AB9" w:rsidRPr="001C030F" w:rsidRDefault="00CF6AB9" w:rsidP="00D61895">
      <w:pPr>
        <w:rPr>
          <w:rFonts w:ascii="Arial" w:hAnsi="Arial" w:cs="Arial"/>
          <w:lang w:val="es-ES"/>
        </w:rPr>
      </w:pPr>
    </w:p>
    <w:sectPr w:rsidR="00CF6AB9" w:rsidRPr="001C030F" w:rsidSect="00834ABB">
      <w:headerReference w:type="default" r:id="rId11"/>
      <w:footerReference w:type="default" r:id="rId12"/>
      <w:pgSz w:w="12240" w:h="15840"/>
      <w:pgMar w:top="2070" w:right="1701" w:bottom="1418" w:left="1701"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8D4" w:rsidRDefault="008968D4" w:rsidP="002D37D5">
      <w:r>
        <w:separator/>
      </w:r>
    </w:p>
  </w:endnote>
  <w:endnote w:type="continuationSeparator" w:id="0">
    <w:p w:rsidR="008968D4" w:rsidRDefault="008968D4" w:rsidP="002D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MS Mincho">
    <w:altName w:val="Yu Gothic UI"/>
    <w:panose1 w:val="02020609040205080304"/>
    <w:charset w:val="80"/>
    <w:family w:val="modern"/>
    <w:pitch w:val="fixed"/>
    <w:sig w:usb0="E00002FF" w:usb1="6AC7FDFB" w:usb2="00000012" w:usb3="00000000" w:csb0="0002009F" w:csb1="00000000"/>
  </w:font>
  <w:font w:name="Mestiza-Black">
    <w:panose1 w:val="01000000000000000000"/>
    <w:charset w:val="00"/>
    <w:family w:val="modern"/>
    <w:notTrueType/>
    <w:pitch w:val="variable"/>
    <w:sig w:usb0="A000002F" w:usb1="00000020" w:usb2="00000000" w:usb3="00000000" w:csb0="00000093" w:csb1="00000000"/>
  </w:font>
  <w:font w:name="Montserrat Semi Bold">
    <w:altName w:val="Calibri"/>
    <w:panose1 w:val="00000000000000000000"/>
    <w:charset w:val="00"/>
    <w:family w:val="modern"/>
    <w:notTrueType/>
    <w:pitch w:val="variable"/>
    <w:sig w:usb0="00000007" w:usb1="00000000" w:usb2="00000000" w:usb3="00000000" w:csb0="00000093" w:csb1="00000000"/>
  </w:font>
  <w:font w:name="Montserrat Light">
    <w:altName w:val="Arial"/>
    <w:panose1 w:val="00000000000000000000"/>
    <w:charset w:val="00"/>
    <w:family w:val="modern"/>
    <w:notTrueType/>
    <w:pitch w:val="variable"/>
    <w:sig w:usb0="00000007" w:usb1="00000000" w:usb2="00000000" w:usb3="00000000" w:csb0="00000093" w:csb1="00000000"/>
  </w:font>
  <w:font w:name="Mestiza">
    <w:panose1 w:val="000005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8D4" w:rsidRPr="00834ABB" w:rsidRDefault="008968D4">
    <w:pPr>
      <w:pStyle w:val="Piedepgina"/>
      <w:jc w:val="right"/>
      <w:rPr>
        <w:rFonts w:ascii="Arial" w:hAnsi="Arial" w:cs="Arial"/>
        <w:sz w:val="22"/>
      </w:rPr>
    </w:pPr>
  </w:p>
  <w:p w:rsidR="008968D4" w:rsidRPr="007D2B12" w:rsidRDefault="008968D4" w:rsidP="002570E7">
    <w:pPr>
      <w:spacing w:line="360" w:lineRule="auto"/>
      <w:jc w:val="center"/>
      <w:rPr>
        <w:rFonts w:ascii="Arial" w:hAnsi="Arial" w:cs="Arial"/>
        <w:color w:val="7F7F7F" w:themeColor="text1" w:themeTint="80"/>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025931"/>
      <w:docPartObj>
        <w:docPartGallery w:val="Page Numbers (Bottom of Page)"/>
        <w:docPartUnique/>
      </w:docPartObj>
    </w:sdtPr>
    <w:sdtEndPr/>
    <w:sdtContent>
      <w:p w:rsidR="008968D4" w:rsidRDefault="008968D4">
        <w:pPr>
          <w:pStyle w:val="Piedepgina"/>
          <w:jc w:val="right"/>
        </w:pPr>
        <w:r w:rsidRPr="007C3D89">
          <w:rPr>
            <w:rFonts w:ascii="Arial" w:hAnsi="Arial" w:cs="Arial"/>
            <w:sz w:val="22"/>
            <w:szCs w:val="22"/>
          </w:rPr>
          <w:fldChar w:fldCharType="begin"/>
        </w:r>
        <w:r w:rsidRPr="007C3D89">
          <w:rPr>
            <w:rFonts w:ascii="Arial" w:hAnsi="Arial" w:cs="Arial"/>
            <w:sz w:val="22"/>
            <w:szCs w:val="22"/>
          </w:rPr>
          <w:instrText>PAGE   \* MERGEFORMAT</w:instrText>
        </w:r>
        <w:r w:rsidRPr="007C3D89">
          <w:rPr>
            <w:rFonts w:ascii="Arial" w:hAnsi="Arial" w:cs="Arial"/>
            <w:sz w:val="22"/>
            <w:szCs w:val="22"/>
          </w:rPr>
          <w:fldChar w:fldCharType="separate"/>
        </w:r>
        <w:r w:rsidR="00FE6D22" w:rsidRPr="00FE6D22">
          <w:rPr>
            <w:rFonts w:ascii="Arial" w:hAnsi="Arial" w:cs="Arial"/>
            <w:noProof/>
            <w:sz w:val="22"/>
            <w:szCs w:val="22"/>
            <w:lang w:val="es-ES"/>
          </w:rPr>
          <w:t>2</w:t>
        </w:r>
        <w:r w:rsidRPr="007C3D89">
          <w:rPr>
            <w:rFonts w:ascii="Arial" w:hAnsi="Arial" w:cs="Arial"/>
            <w:sz w:val="22"/>
            <w:szCs w:val="22"/>
          </w:rPr>
          <w:fldChar w:fldCharType="end"/>
        </w:r>
      </w:p>
    </w:sdtContent>
  </w:sdt>
  <w:p w:rsidR="008968D4" w:rsidRPr="007D2B12" w:rsidRDefault="008968D4" w:rsidP="002570E7">
    <w:pPr>
      <w:spacing w:line="360" w:lineRule="auto"/>
      <w:jc w:val="center"/>
      <w:rPr>
        <w:rFonts w:ascii="Arial" w:hAnsi="Arial" w:cs="Arial"/>
        <w:color w:val="7F7F7F" w:themeColor="text1" w:themeTint="8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8D4" w:rsidRDefault="008968D4" w:rsidP="002D37D5">
      <w:r>
        <w:separator/>
      </w:r>
    </w:p>
  </w:footnote>
  <w:footnote w:type="continuationSeparator" w:id="0">
    <w:p w:rsidR="008968D4" w:rsidRDefault="008968D4" w:rsidP="002D37D5">
      <w:r>
        <w:continuationSeparator/>
      </w:r>
    </w:p>
  </w:footnote>
  <w:footnote w:id="1">
    <w:p w:rsidR="009316E2" w:rsidRPr="00F02CB3" w:rsidRDefault="009316E2" w:rsidP="009316E2">
      <w:pPr>
        <w:pStyle w:val="Textonotapie"/>
        <w:jc w:val="both"/>
        <w:rPr>
          <w:lang w:val="es-MX"/>
        </w:rPr>
      </w:pPr>
      <w:r>
        <w:rPr>
          <w:rStyle w:val="Refdenotaalpie"/>
        </w:rPr>
        <w:footnoteRef/>
      </w:r>
      <w:r w:rsidRPr="00F02CB3">
        <w:rPr>
          <w:lang w:val="es-MX"/>
        </w:rPr>
        <w:t xml:space="preserve"> </w:t>
      </w:r>
      <w:r>
        <w:rPr>
          <w:lang w:val="es-MX"/>
        </w:rPr>
        <w:t xml:space="preserve"> Se refiere a la modificación, división, fusión y eliminación sustancial de un Programa presupuestario en el Fin o Propósito de su Matriz de Indicadores para Resultados (MIR), en la definición y caracterización de su población o área de enfoque objetivo o en alguno de los componentes que incidan directamente en el Propósito del Programa presupuestario.</w:t>
      </w:r>
    </w:p>
  </w:footnote>
  <w:footnote w:id="2">
    <w:p w:rsidR="009316E2" w:rsidRDefault="009316E2" w:rsidP="009316E2">
      <w:pPr>
        <w:pStyle w:val="Sinespaciado"/>
        <w:jc w:val="both"/>
        <w:rPr>
          <w:rFonts w:ascii="Montserrat Light" w:hAnsi="Montserrat Light" w:cs="Arial"/>
          <w:bCs/>
          <w:sz w:val="16"/>
        </w:rPr>
      </w:pPr>
      <w:r>
        <w:rPr>
          <w:rStyle w:val="Refdenotaalpie"/>
        </w:rPr>
        <w:footnoteRef/>
      </w:r>
      <w:r>
        <w:t xml:space="preserve"> </w:t>
      </w:r>
      <w:r>
        <w:rPr>
          <w:rFonts w:ascii="Montserrat Light" w:hAnsi="Montserrat Light" w:cs="Arial"/>
          <w:bCs/>
          <w:sz w:val="16"/>
        </w:rPr>
        <w:t>Información relacionada con la Metodología de Marco Lógico y bibliografía vinculada puede ser consultada en las siguientes direcciones:</w:t>
      </w:r>
    </w:p>
    <w:p w:rsidR="009316E2" w:rsidRDefault="00FE6D22" w:rsidP="009316E2">
      <w:pPr>
        <w:pStyle w:val="Textonotapie"/>
        <w:spacing w:after="0"/>
        <w:rPr>
          <w:rStyle w:val="Hipervnculo"/>
          <w:rFonts w:ascii="Montserrat Light" w:hAnsi="Montserrat Light" w:cs="Arial"/>
          <w:bCs/>
          <w:sz w:val="16"/>
        </w:rPr>
      </w:pPr>
      <w:hyperlink r:id="rId1" w:history="1">
        <w:r w:rsidR="009316E2" w:rsidRPr="006570E2">
          <w:rPr>
            <w:rStyle w:val="Hipervnculo"/>
            <w:rFonts w:ascii="Montserrat Light" w:hAnsi="Montserrat Light" w:cs="Arial"/>
            <w:bCs/>
            <w:sz w:val="16"/>
          </w:rPr>
          <w:t>https://www.gob.mx/cms/uploads/attachment/file/154437/Guia_MIR.pdf</w:t>
        </w:r>
      </w:hyperlink>
    </w:p>
    <w:p w:rsidR="009316E2" w:rsidRPr="006570E2" w:rsidRDefault="009316E2" w:rsidP="009316E2">
      <w:pPr>
        <w:pStyle w:val="Textonotapie"/>
        <w:spacing w:after="0"/>
        <w:rPr>
          <w:rStyle w:val="Hipervnculo"/>
          <w:rFonts w:ascii="Montserrat Light" w:hAnsi="Montserrat Light" w:cs="Arial"/>
          <w:bCs/>
          <w:sz w:val="16"/>
        </w:rPr>
      </w:pPr>
      <w:r w:rsidRPr="006570E2">
        <w:rPr>
          <w:rStyle w:val="Hipervnculo"/>
          <w:rFonts w:ascii="Montserrat Light" w:hAnsi="Montserrat Light" w:cs="Arial"/>
          <w:bCs/>
          <w:sz w:val="16"/>
        </w:rPr>
        <w:t>https://www.transparenciapresupuestaria.gob.mx/work/models/PTP/Capacitacion/guia_marco_logico.pdf</w:t>
      </w:r>
    </w:p>
    <w:p w:rsidR="009316E2" w:rsidRPr="006570E2" w:rsidRDefault="009316E2" w:rsidP="009316E2">
      <w:pPr>
        <w:pStyle w:val="Textonotapie"/>
        <w:rPr>
          <w:lang w:val="es-MX"/>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8D4" w:rsidRDefault="008968D4">
    <w:pPr>
      <w:pStyle w:val="Encabezado"/>
    </w:pPr>
  </w:p>
  <w:tbl>
    <w:tblPr>
      <w:tblW w:w="13556" w:type="dxa"/>
      <w:tblInd w:w="-1843" w:type="dxa"/>
      <w:tblLook w:val="04A0" w:firstRow="1" w:lastRow="0" w:firstColumn="1" w:lastColumn="0" w:noHBand="0" w:noVBand="1"/>
    </w:tblPr>
    <w:tblGrid>
      <w:gridCol w:w="2127"/>
      <w:gridCol w:w="2801"/>
      <w:gridCol w:w="5274"/>
      <w:gridCol w:w="3354"/>
    </w:tblGrid>
    <w:tr w:rsidR="008968D4" w:rsidRPr="00EA4287" w:rsidTr="001E60BD">
      <w:tc>
        <w:tcPr>
          <w:tcW w:w="2127" w:type="dxa"/>
          <w:shd w:val="clear" w:color="auto" w:fill="auto"/>
        </w:tcPr>
        <w:p w:rsidR="008968D4" w:rsidRPr="00EA4287" w:rsidRDefault="008968D4" w:rsidP="00AC253D">
          <w:pPr>
            <w:pStyle w:val="Encabezado"/>
          </w:pPr>
        </w:p>
      </w:tc>
      <w:tc>
        <w:tcPr>
          <w:tcW w:w="2801" w:type="dxa"/>
          <w:shd w:val="clear" w:color="auto" w:fill="auto"/>
        </w:tcPr>
        <w:p w:rsidR="008968D4" w:rsidRPr="00EA4287" w:rsidRDefault="008968D4" w:rsidP="003937FA">
          <w:pPr>
            <w:spacing w:before="78"/>
            <w:ind w:left="-113" w:right="934"/>
          </w:pPr>
        </w:p>
      </w:tc>
      <w:tc>
        <w:tcPr>
          <w:tcW w:w="5274" w:type="dxa"/>
        </w:tcPr>
        <w:p w:rsidR="008968D4" w:rsidRDefault="008968D4" w:rsidP="00AC253D">
          <w:pPr>
            <w:spacing w:before="22"/>
            <w:ind w:right="-41"/>
            <w:jc w:val="right"/>
            <w:rPr>
              <w:rFonts w:ascii="Montserrat Semi Bold" w:eastAsia="Arial" w:hAnsi="Montserrat Semi Bold" w:cs="Arial"/>
              <w:color w:val="3D3132"/>
              <w:szCs w:val="15"/>
            </w:rPr>
          </w:pPr>
        </w:p>
        <w:p w:rsidR="008968D4" w:rsidRPr="00EA4287" w:rsidRDefault="008968D4" w:rsidP="00AC253D">
          <w:pPr>
            <w:spacing w:before="22"/>
            <w:ind w:right="-41"/>
            <w:jc w:val="right"/>
          </w:pPr>
        </w:p>
      </w:tc>
      <w:tc>
        <w:tcPr>
          <w:tcW w:w="3354" w:type="dxa"/>
          <w:shd w:val="clear" w:color="auto" w:fill="auto"/>
        </w:tcPr>
        <w:p w:rsidR="008968D4" w:rsidRPr="00EA4287" w:rsidRDefault="008968D4" w:rsidP="00AC253D">
          <w:pPr>
            <w:pStyle w:val="Encabezado"/>
            <w:ind w:left="181"/>
          </w:pPr>
        </w:p>
      </w:tc>
    </w:tr>
  </w:tbl>
  <w:p w:rsidR="008968D4" w:rsidRDefault="008968D4">
    <w:pPr>
      <w:pStyle w:val="Encabezado"/>
    </w:pPr>
  </w:p>
  <w:p w:rsidR="008968D4" w:rsidRDefault="008968D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8D4" w:rsidRDefault="008968D4">
    <w:pPr>
      <w:pStyle w:val="Encabezado"/>
    </w:pPr>
    <w:r>
      <w:rPr>
        <w:rFonts w:ascii="Montserrat Semi Bold" w:eastAsia="Arial" w:hAnsi="Montserrat Semi Bold" w:cs="Arial"/>
        <w:noProof/>
        <w:color w:val="3D3132"/>
        <w:sz w:val="15"/>
        <w:szCs w:val="15"/>
        <w:lang w:val="es-MX" w:eastAsia="es-MX"/>
      </w:rPr>
      <w:drawing>
        <wp:anchor distT="0" distB="0" distL="114300" distR="114300" simplePos="0" relativeHeight="251668480" behindDoc="0" locked="0" layoutInCell="1" allowOverlap="1" wp14:anchorId="734043C9" wp14:editId="0375745A">
          <wp:simplePos x="0" y="0"/>
          <wp:positionH relativeFrom="column">
            <wp:posOffset>-434235</wp:posOffset>
          </wp:positionH>
          <wp:positionV relativeFrom="paragraph">
            <wp:posOffset>-187960</wp:posOffset>
          </wp:positionV>
          <wp:extent cx="508635" cy="885825"/>
          <wp:effectExtent l="0" t="0" r="5715" b="9525"/>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de-Sinaloa_200_X_348PX.png"/>
                  <pic:cNvPicPr/>
                </pic:nvPicPr>
                <pic:blipFill>
                  <a:blip r:embed="rId1">
                    <a:extLst>
                      <a:ext uri="{28A0092B-C50C-407E-A947-70E740481C1C}">
                        <a14:useLocalDpi xmlns:a14="http://schemas.microsoft.com/office/drawing/2010/main" val="0"/>
                      </a:ext>
                    </a:extLst>
                  </a:blip>
                  <a:stretch>
                    <a:fillRect/>
                  </a:stretch>
                </pic:blipFill>
                <pic:spPr>
                  <a:xfrm>
                    <a:off x="0" y="0"/>
                    <a:ext cx="508635" cy="885825"/>
                  </a:xfrm>
                  <a:prstGeom prst="rect">
                    <a:avLst/>
                  </a:prstGeom>
                </pic:spPr>
              </pic:pic>
            </a:graphicData>
          </a:graphic>
          <wp14:sizeRelH relativeFrom="page">
            <wp14:pctWidth>0</wp14:pctWidth>
          </wp14:sizeRelH>
          <wp14:sizeRelV relativeFrom="page">
            <wp14:pctHeight>0</wp14:pctHeight>
          </wp14:sizeRelV>
        </wp:anchor>
      </w:drawing>
    </w:r>
  </w:p>
  <w:tbl>
    <w:tblPr>
      <w:tblW w:w="13556" w:type="dxa"/>
      <w:tblInd w:w="-1843" w:type="dxa"/>
      <w:tblLook w:val="04A0" w:firstRow="1" w:lastRow="0" w:firstColumn="1" w:lastColumn="0" w:noHBand="0" w:noVBand="1"/>
    </w:tblPr>
    <w:tblGrid>
      <w:gridCol w:w="2127"/>
      <w:gridCol w:w="2801"/>
      <w:gridCol w:w="5274"/>
      <w:gridCol w:w="3354"/>
    </w:tblGrid>
    <w:tr w:rsidR="008968D4" w:rsidRPr="00EA4287" w:rsidTr="001E60BD">
      <w:tc>
        <w:tcPr>
          <w:tcW w:w="2127" w:type="dxa"/>
          <w:shd w:val="clear" w:color="auto" w:fill="auto"/>
        </w:tcPr>
        <w:p w:rsidR="008968D4" w:rsidRPr="00EA4287" w:rsidRDefault="008968D4" w:rsidP="00AC253D">
          <w:pPr>
            <w:pStyle w:val="Encabezado"/>
          </w:pPr>
          <w:r>
            <w:rPr>
              <w:rFonts w:ascii="Arial" w:hAnsi="Arial" w:cs="Arial"/>
              <w:b/>
              <w:noProof/>
              <w:color w:val="000000" w:themeColor="text1"/>
              <w:lang w:val="es-MX" w:eastAsia="es-MX"/>
            </w:rPr>
            <mc:AlternateContent>
              <mc:Choice Requires="wps">
                <w:drawing>
                  <wp:anchor distT="0" distB="0" distL="114300" distR="114300" simplePos="0" relativeHeight="251667456" behindDoc="0" locked="0" layoutInCell="1" allowOverlap="1" wp14:anchorId="4BFD5DC3" wp14:editId="5202DD1A">
                    <wp:simplePos x="0" y="0"/>
                    <wp:positionH relativeFrom="column">
                      <wp:posOffset>686435</wp:posOffset>
                    </wp:positionH>
                    <wp:positionV relativeFrom="paragraph">
                      <wp:posOffset>567055</wp:posOffset>
                    </wp:positionV>
                    <wp:extent cx="6192000" cy="33655"/>
                    <wp:effectExtent l="38100" t="38100" r="56515" b="80645"/>
                    <wp:wrapNone/>
                    <wp:docPr id="24" name="Conector recto 24"/>
                    <wp:cNvGraphicFramePr/>
                    <a:graphic xmlns:a="http://schemas.openxmlformats.org/drawingml/2006/main">
                      <a:graphicData uri="http://schemas.microsoft.com/office/word/2010/wordprocessingShape">
                        <wps:wsp>
                          <wps:cNvCnPr/>
                          <wps:spPr>
                            <a:xfrm flipV="1">
                              <a:off x="0" y="0"/>
                              <a:ext cx="6192000" cy="33655"/>
                            </a:xfrm>
                            <a:prstGeom prst="line">
                              <a:avLst/>
                            </a:prstGeom>
                            <a:ln>
                              <a:solidFill>
                                <a:srgbClr val="5B213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7E8EF37" id="Conector recto 24" o:spid="_x0000_s1026" style="position:absolute;flip:y;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05pt,44.65pt" to="541.6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" strokecolor="#5b2135" strokeweight="2pt">
                    <v:shadow on="t" color="black" opacity="24903f" origin=",.5" offset="0,.55556mm"/>
                  </v:line>
                </w:pict>
              </mc:Fallback>
            </mc:AlternateContent>
          </w:r>
        </w:p>
      </w:tc>
      <w:tc>
        <w:tcPr>
          <w:tcW w:w="2801" w:type="dxa"/>
          <w:shd w:val="clear" w:color="auto" w:fill="auto"/>
        </w:tcPr>
        <w:p w:rsidR="008968D4" w:rsidRPr="00726E1E" w:rsidRDefault="008968D4" w:rsidP="00AC253D">
          <w:pPr>
            <w:spacing w:before="78"/>
            <w:ind w:left="-113" w:right="934"/>
            <w:rPr>
              <w:rFonts w:ascii="Mestiza" w:eastAsia="Arial" w:hAnsi="Mestiza" w:cs="Arial"/>
              <w:color w:val="5B2135"/>
            </w:rPr>
          </w:pPr>
          <w:r w:rsidRPr="00726E1E">
            <w:rPr>
              <w:rFonts w:ascii="Mestiza" w:eastAsia="Arial" w:hAnsi="Mestiza" w:cs="Arial"/>
              <w:b/>
              <w:color w:val="5B2135"/>
              <w:w w:val="109"/>
            </w:rPr>
            <w:t>SINALOA</w:t>
          </w:r>
        </w:p>
        <w:p w:rsidR="008968D4" w:rsidRPr="00726E1E" w:rsidRDefault="008968D4" w:rsidP="00AC253D">
          <w:pPr>
            <w:spacing w:before="22"/>
            <w:ind w:left="-113" w:right="-41"/>
            <w:rPr>
              <w:rFonts w:ascii="Mestiza" w:eastAsia="Arial" w:hAnsi="Mestiza" w:cs="Arial"/>
              <w:b/>
              <w:color w:val="3D3132"/>
              <w:sz w:val="12"/>
              <w:szCs w:val="12"/>
            </w:rPr>
          </w:pPr>
          <w:r w:rsidRPr="00726E1E">
            <w:rPr>
              <w:rFonts w:ascii="Mestiza" w:eastAsia="Arial" w:hAnsi="Mestiza" w:cs="Arial"/>
              <w:b/>
              <w:color w:val="3D3132"/>
              <w:sz w:val="12"/>
              <w:szCs w:val="12"/>
            </w:rPr>
            <w:t>SECRETARÍA DE ADMINISTRACIÓN</w:t>
          </w:r>
        </w:p>
        <w:p w:rsidR="008968D4" w:rsidRPr="00726E1E" w:rsidRDefault="008968D4" w:rsidP="00AC253D">
          <w:pPr>
            <w:spacing w:before="22"/>
            <w:ind w:left="-113" w:right="-41"/>
            <w:rPr>
              <w:rFonts w:ascii="Mestiza" w:eastAsia="Arial" w:hAnsi="Mestiza" w:cs="Arial"/>
              <w:b/>
              <w:color w:val="3D3132"/>
              <w:sz w:val="12"/>
              <w:szCs w:val="12"/>
            </w:rPr>
          </w:pPr>
          <w:r w:rsidRPr="00726E1E">
            <w:rPr>
              <w:rFonts w:ascii="Mestiza" w:eastAsia="Arial" w:hAnsi="Mestiza" w:cs="Arial"/>
              <w:b/>
              <w:color w:val="3D3132"/>
              <w:sz w:val="12"/>
              <w:szCs w:val="12"/>
            </w:rPr>
            <w:t>Y FINANZAS</w:t>
          </w:r>
        </w:p>
        <w:p w:rsidR="008968D4" w:rsidRPr="00EA4287" w:rsidRDefault="008968D4" w:rsidP="00AC253D">
          <w:pPr>
            <w:pStyle w:val="Encabezado"/>
            <w:ind w:left="-113"/>
          </w:pPr>
        </w:p>
      </w:tc>
      <w:tc>
        <w:tcPr>
          <w:tcW w:w="5274" w:type="dxa"/>
        </w:tcPr>
        <w:p w:rsidR="008968D4" w:rsidRDefault="008968D4" w:rsidP="00AC253D">
          <w:pPr>
            <w:spacing w:before="22"/>
            <w:ind w:right="-41"/>
            <w:jc w:val="right"/>
            <w:rPr>
              <w:rFonts w:ascii="Montserrat Semi Bold" w:eastAsia="Arial" w:hAnsi="Montserrat Semi Bold" w:cs="Arial"/>
              <w:color w:val="3D3132"/>
              <w:szCs w:val="15"/>
            </w:rPr>
          </w:pPr>
        </w:p>
        <w:p w:rsidR="008968D4" w:rsidRPr="00EA4287" w:rsidRDefault="008968D4" w:rsidP="00AC253D">
          <w:pPr>
            <w:spacing w:before="22"/>
            <w:ind w:right="-41"/>
            <w:jc w:val="right"/>
          </w:pPr>
        </w:p>
      </w:tc>
      <w:tc>
        <w:tcPr>
          <w:tcW w:w="3354" w:type="dxa"/>
          <w:shd w:val="clear" w:color="auto" w:fill="auto"/>
        </w:tcPr>
        <w:p w:rsidR="008968D4" w:rsidRPr="00EA4287" w:rsidRDefault="008968D4" w:rsidP="00AC253D">
          <w:pPr>
            <w:pStyle w:val="Encabezado"/>
            <w:ind w:left="181"/>
          </w:pPr>
        </w:p>
      </w:tc>
    </w:tr>
  </w:tbl>
  <w:p w:rsidR="008968D4" w:rsidRDefault="008968D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10B3A"/>
    <w:multiLevelType w:val="hybridMultilevel"/>
    <w:tmpl w:val="D22A4BF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 w15:restartNumberingAfterBreak="0">
    <w:nsid w:val="271E54B9"/>
    <w:multiLevelType w:val="multilevel"/>
    <w:tmpl w:val="951CB824"/>
    <w:lvl w:ilvl="0">
      <w:start w:val="3"/>
      <w:numFmt w:val="decimal"/>
      <w:lvlText w:val="%1."/>
      <w:lvlJc w:val="left"/>
      <w:pPr>
        <w:ind w:left="435" w:hanging="43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376DCC"/>
    <w:multiLevelType w:val="hybridMultilevel"/>
    <w:tmpl w:val="311A19FC"/>
    <w:lvl w:ilvl="0" w:tplc="37A4054C">
      <w:start w:val="1"/>
      <w:numFmt w:val="bullet"/>
      <w:lvlText w:val=""/>
      <w:lvlJc w:val="left"/>
      <w:pPr>
        <w:ind w:left="1854" w:hanging="360"/>
      </w:pPr>
      <w:rPr>
        <w:rFonts w:ascii="Symbol" w:hAnsi="Symbol" w:hint="default"/>
        <w:color w:val="861D31"/>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 w15:restartNumberingAfterBreak="0">
    <w:nsid w:val="39221097"/>
    <w:multiLevelType w:val="multilevel"/>
    <w:tmpl w:val="F61A053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72B96A52"/>
    <w:multiLevelType w:val="hybridMultilevel"/>
    <w:tmpl w:val="B3DEEB78"/>
    <w:lvl w:ilvl="0" w:tplc="0C2E8392">
      <w:start w:val="1"/>
      <w:numFmt w:val="bullet"/>
      <w:lvlText w:val=""/>
      <w:lvlJc w:val="left"/>
      <w:pPr>
        <w:ind w:left="1854" w:hanging="360"/>
      </w:pPr>
      <w:rPr>
        <w:rFonts w:ascii="Symbol" w:hAnsi="Symbol" w:hint="default"/>
        <w:color w:val="861D31"/>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5" w15:restartNumberingAfterBreak="0">
    <w:nsid w:val="73321EF9"/>
    <w:multiLevelType w:val="multilevel"/>
    <w:tmpl w:val="DDDAA30C"/>
    <w:lvl w:ilvl="0">
      <w:start w:val="3"/>
      <w:numFmt w:val="decimal"/>
      <w:lvlText w:val="%1"/>
      <w:lvlJc w:val="left"/>
      <w:pPr>
        <w:ind w:left="435" w:hanging="435"/>
      </w:pPr>
      <w:rPr>
        <w:rFonts w:hint="default"/>
        <w:color w:val="auto"/>
        <w:sz w:val="20"/>
      </w:rPr>
    </w:lvl>
    <w:lvl w:ilvl="1">
      <w:start w:val="2"/>
      <w:numFmt w:val="decimal"/>
      <w:lvlText w:val="%1.%2"/>
      <w:lvlJc w:val="left"/>
      <w:pPr>
        <w:ind w:left="435" w:hanging="435"/>
      </w:pPr>
      <w:rPr>
        <w:rFonts w:hint="default"/>
        <w:color w:val="auto"/>
        <w:sz w:val="20"/>
      </w:rPr>
    </w:lvl>
    <w:lvl w:ilvl="2">
      <w:start w:val="1"/>
      <w:numFmt w:val="decimal"/>
      <w:lvlText w:val="%1.%2.%3"/>
      <w:lvlJc w:val="left"/>
      <w:pPr>
        <w:ind w:left="720" w:hanging="720"/>
      </w:pPr>
      <w:rPr>
        <w:rFonts w:hint="default"/>
        <w:color w:val="auto"/>
        <w:sz w:val="20"/>
      </w:rPr>
    </w:lvl>
    <w:lvl w:ilvl="3">
      <w:start w:val="1"/>
      <w:numFmt w:val="decimal"/>
      <w:lvlText w:val="%1.%2.%3.%4"/>
      <w:lvlJc w:val="left"/>
      <w:pPr>
        <w:ind w:left="1080" w:hanging="1080"/>
      </w:pPr>
      <w:rPr>
        <w:rFonts w:hint="default"/>
        <w:color w:val="auto"/>
        <w:sz w:val="20"/>
      </w:rPr>
    </w:lvl>
    <w:lvl w:ilvl="4">
      <w:start w:val="1"/>
      <w:numFmt w:val="decimal"/>
      <w:lvlText w:val="%1.%2.%3.%4.%5"/>
      <w:lvlJc w:val="left"/>
      <w:pPr>
        <w:ind w:left="1080" w:hanging="1080"/>
      </w:pPr>
      <w:rPr>
        <w:rFonts w:hint="default"/>
        <w:color w:val="auto"/>
        <w:sz w:val="20"/>
      </w:rPr>
    </w:lvl>
    <w:lvl w:ilvl="5">
      <w:start w:val="1"/>
      <w:numFmt w:val="decimal"/>
      <w:lvlText w:val="%1.%2.%3.%4.%5.%6"/>
      <w:lvlJc w:val="left"/>
      <w:pPr>
        <w:ind w:left="1440" w:hanging="1440"/>
      </w:pPr>
      <w:rPr>
        <w:rFonts w:hint="default"/>
        <w:color w:val="auto"/>
        <w:sz w:val="20"/>
      </w:rPr>
    </w:lvl>
    <w:lvl w:ilvl="6">
      <w:start w:val="1"/>
      <w:numFmt w:val="decimal"/>
      <w:lvlText w:val="%1.%2.%3.%4.%5.%6.%7"/>
      <w:lvlJc w:val="left"/>
      <w:pPr>
        <w:ind w:left="1440" w:hanging="1440"/>
      </w:pPr>
      <w:rPr>
        <w:rFonts w:hint="default"/>
        <w:color w:val="auto"/>
        <w:sz w:val="20"/>
      </w:rPr>
    </w:lvl>
    <w:lvl w:ilvl="7">
      <w:start w:val="1"/>
      <w:numFmt w:val="decimal"/>
      <w:lvlText w:val="%1.%2.%3.%4.%5.%6.%7.%8"/>
      <w:lvlJc w:val="left"/>
      <w:pPr>
        <w:ind w:left="1800" w:hanging="1800"/>
      </w:pPr>
      <w:rPr>
        <w:rFonts w:hint="default"/>
        <w:color w:val="auto"/>
        <w:sz w:val="20"/>
      </w:rPr>
    </w:lvl>
    <w:lvl w:ilvl="8">
      <w:start w:val="1"/>
      <w:numFmt w:val="decimal"/>
      <w:lvlText w:val="%1.%2.%3.%4.%5.%6.%7.%8.%9"/>
      <w:lvlJc w:val="left"/>
      <w:pPr>
        <w:ind w:left="1800" w:hanging="1800"/>
      </w:pPr>
      <w:rPr>
        <w:rFonts w:hint="default"/>
        <w:color w:val="auto"/>
        <w:sz w:val="20"/>
      </w:rPr>
    </w:lvl>
  </w:abstractNum>
  <w:abstractNum w:abstractNumId="6" w15:restartNumberingAfterBreak="0">
    <w:nsid w:val="789669CA"/>
    <w:multiLevelType w:val="multilevel"/>
    <w:tmpl w:val="C7F216A6"/>
    <w:lvl w:ilvl="0">
      <w:start w:val="1"/>
      <w:numFmt w:val="decimal"/>
      <w:pStyle w:val="Ttulo1"/>
      <w:lvlText w:val="%1"/>
      <w:lvlJc w:val="left"/>
      <w:pPr>
        <w:tabs>
          <w:tab w:val="num" w:pos="432"/>
        </w:tabs>
        <w:ind w:left="432" w:hanging="432"/>
      </w:pPr>
      <w:rPr>
        <w:rFonts w:hint="default"/>
        <w:b/>
      </w:rPr>
    </w:lvl>
    <w:lvl w:ilvl="1">
      <w:start w:val="1"/>
      <w:numFmt w:val="decimal"/>
      <w:lvlText w:val="4.%2"/>
      <w:lvlJc w:val="left"/>
      <w:pPr>
        <w:tabs>
          <w:tab w:val="num" w:pos="576"/>
        </w:tabs>
        <w:ind w:left="567"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7" w15:restartNumberingAfterBreak="0">
    <w:nsid w:val="7D8539F1"/>
    <w:multiLevelType w:val="hybridMultilevel"/>
    <w:tmpl w:val="3662C8BA"/>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2"/>
  </w:num>
  <w:num w:numId="6">
    <w:abstractNumId w:val="4"/>
  </w:num>
  <w:num w:numId="7">
    <w:abstractNumId w:val="5"/>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D9"/>
    <w:rsid w:val="00001EFF"/>
    <w:rsid w:val="00001F75"/>
    <w:rsid w:val="00002896"/>
    <w:rsid w:val="0000349E"/>
    <w:rsid w:val="00004200"/>
    <w:rsid w:val="000058F2"/>
    <w:rsid w:val="00006801"/>
    <w:rsid w:val="00010200"/>
    <w:rsid w:val="0001198E"/>
    <w:rsid w:val="0001204E"/>
    <w:rsid w:val="00012F62"/>
    <w:rsid w:val="00013493"/>
    <w:rsid w:val="0001491E"/>
    <w:rsid w:val="00014EE5"/>
    <w:rsid w:val="00015306"/>
    <w:rsid w:val="000153C6"/>
    <w:rsid w:val="00015697"/>
    <w:rsid w:val="00016FF1"/>
    <w:rsid w:val="000171CF"/>
    <w:rsid w:val="0001795E"/>
    <w:rsid w:val="00017B4E"/>
    <w:rsid w:val="00020935"/>
    <w:rsid w:val="000215B2"/>
    <w:rsid w:val="00022031"/>
    <w:rsid w:val="0002268E"/>
    <w:rsid w:val="000228B5"/>
    <w:rsid w:val="00023217"/>
    <w:rsid w:val="000238EA"/>
    <w:rsid w:val="0002415A"/>
    <w:rsid w:val="00024D89"/>
    <w:rsid w:val="00025BFF"/>
    <w:rsid w:val="00026A85"/>
    <w:rsid w:val="000317F1"/>
    <w:rsid w:val="00032EA8"/>
    <w:rsid w:val="000335C7"/>
    <w:rsid w:val="00033A37"/>
    <w:rsid w:val="000343F8"/>
    <w:rsid w:val="000344B6"/>
    <w:rsid w:val="00034C7F"/>
    <w:rsid w:val="000353E8"/>
    <w:rsid w:val="000354CE"/>
    <w:rsid w:val="00035F4D"/>
    <w:rsid w:val="000401DE"/>
    <w:rsid w:val="00040651"/>
    <w:rsid w:val="0004164A"/>
    <w:rsid w:val="000429C8"/>
    <w:rsid w:val="00043260"/>
    <w:rsid w:val="00043593"/>
    <w:rsid w:val="00044763"/>
    <w:rsid w:val="00045496"/>
    <w:rsid w:val="000456BC"/>
    <w:rsid w:val="00047550"/>
    <w:rsid w:val="0004786D"/>
    <w:rsid w:val="00052F1A"/>
    <w:rsid w:val="00053230"/>
    <w:rsid w:val="000558C6"/>
    <w:rsid w:val="00055922"/>
    <w:rsid w:val="00055E3A"/>
    <w:rsid w:val="0005668B"/>
    <w:rsid w:val="00061698"/>
    <w:rsid w:val="00061E4C"/>
    <w:rsid w:val="000620C8"/>
    <w:rsid w:val="000624BA"/>
    <w:rsid w:val="00063D85"/>
    <w:rsid w:val="00063E36"/>
    <w:rsid w:val="00064312"/>
    <w:rsid w:val="000657C5"/>
    <w:rsid w:val="0006789B"/>
    <w:rsid w:val="00070969"/>
    <w:rsid w:val="000709F6"/>
    <w:rsid w:val="00071F3D"/>
    <w:rsid w:val="000723FC"/>
    <w:rsid w:val="000728A6"/>
    <w:rsid w:val="00072B81"/>
    <w:rsid w:val="00072F7D"/>
    <w:rsid w:val="000730FC"/>
    <w:rsid w:val="0007328F"/>
    <w:rsid w:val="0007353F"/>
    <w:rsid w:val="00073A33"/>
    <w:rsid w:val="00074014"/>
    <w:rsid w:val="000754E7"/>
    <w:rsid w:val="00075BBF"/>
    <w:rsid w:val="0007636F"/>
    <w:rsid w:val="00077C31"/>
    <w:rsid w:val="000801CD"/>
    <w:rsid w:val="00081B37"/>
    <w:rsid w:val="00082A0E"/>
    <w:rsid w:val="00082FBA"/>
    <w:rsid w:val="00083739"/>
    <w:rsid w:val="00084315"/>
    <w:rsid w:val="000850BC"/>
    <w:rsid w:val="00085E54"/>
    <w:rsid w:val="000873E2"/>
    <w:rsid w:val="00087560"/>
    <w:rsid w:val="00087C33"/>
    <w:rsid w:val="00092294"/>
    <w:rsid w:val="00092E2C"/>
    <w:rsid w:val="0009360D"/>
    <w:rsid w:val="0009382B"/>
    <w:rsid w:val="00093906"/>
    <w:rsid w:val="00093EA0"/>
    <w:rsid w:val="000953B4"/>
    <w:rsid w:val="00095532"/>
    <w:rsid w:val="00096166"/>
    <w:rsid w:val="000A1BD5"/>
    <w:rsid w:val="000A3258"/>
    <w:rsid w:val="000A32DC"/>
    <w:rsid w:val="000A3E8E"/>
    <w:rsid w:val="000A449B"/>
    <w:rsid w:val="000A4BE0"/>
    <w:rsid w:val="000A5237"/>
    <w:rsid w:val="000A5CBE"/>
    <w:rsid w:val="000A6C82"/>
    <w:rsid w:val="000A6D74"/>
    <w:rsid w:val="000A70F5"/>
    <w:rsid w:val="000A7D30"/>
    <w:rsid w:val="000B020F"/>
    <w:rsid w:val="000B13CF"/>
    <w:rsid w:val="000B25EF"/>
    <w:rsid w:val="000B331D"/>
    <w:rsid w:val="000B505F"/>
    <w:rsid w:val="000B59F2"/>
    <w:rsid w:val="000B5DB1"/>
    <w:rsid w:val="000B6486"/>
    <w:rsid w:val="000B650B"/>
    <w:rsid w:val="000B7D74"/>
    <w:rsid w:val="000B7F58"/>
    <w:rsid w:val="000C1D5D"/>
    <w:rsid w:val="000C3883"/>
    <w:rsid w:val="000C3F1A"/>
    <w:rsid w:val="000C52AA"/>
    <w:rsid w:val="000C5CBF"/>
    <w:rsid w:val="000C6443"/>
    <w:rsid w:val="000C677C"/>
    <w:rsid w:val="000C6A1B"/>
    <w:rsid w:val="000C6FF5"/>
    <w:rsid w:val="000C788D"/>
    <w:rsid w:val="000C7E7B"/>
    <w:rsid w:val="000D021D"/>
    <w:rsid w:val="000D0AC7"/>
    <w:rsid w:val="000D1596"/>
    <w:rsid w:val="000D1632"/>
    <w:rsid w:val="000D1C2F"/>
    <w:rsid w:val="000D28E8"/>
    <w:rsid w:val="000D32BE"/>
    <w:rsid w:val="000D3375"/>
    <w:rsid w:val="000D43B6"/>
    <w:rsid w:val="000D4645"/>
    <w:rsid w:val="000D6D87"/>
    <w:rsid w:val="000D6DC0"/>
    <w:rsid w:val="000D7F85"/>
    <w:rsid w:val="000E044C"/>
    <w:rsid w:val="000E0F3A"/>
    <w:rsid w:val="000E2891"/>
    <w:rsid w:val="000E3A61"/>
    <w:rsid w:val="000E3BB9"/>
    <w:rsid w:val="000E3D8C"/>
    <w:rsid w:val="000E54E1"/>
    <w:rsid w:val="000F0903"/>
    <w:rsid w:val="000F15F1"/>
    <w:rsid w:val="000F3564"/>
    <w:rsid w:val="000F56B6"/>
    <w:rsid w:val="000F5BC5"/>
    <w:rsid w:val="000F7027"/>
    <w:rsid w:val="000F7A49"/>
    <w:rsid w:val="00100DFF"/>
    <w:rsid w:val="00101BFB"/>
    <w:rsid w:val="00102496"/>
    <w:rsid w:val="00102532"/>
    <w:rsid w:val="00103A7D"/>
    <w:rsid w:val="0010506C"/>
    <w:rsid w:val="001057FA"/>
    <w:rsid w:val="0010611D"/>
    <w:rsid w:val="0010614F"/>
    <w:rsid w:val="0010781F"/>
    <w:rsid w:val="00107B19"/>
    <w:rsid w:val="00110716"/>
    <w:rsid w:val="00110FBD"/>
    <w:rsid w:val="00111B32"/>
    <w:rsid w:val="00111D55"/>
    <w:rsid w:val="00112645"/>
    <w:rsid w:val="00113441"/>
    <w:rsid w:val="0011363E"/>
    <w:rsid w:val="00113EDD"/>
    <w:rsid w:val="00114579"/>
    <w:rsid w:val="001151E6"/>
    <w:rsid w:val="00115D47"/>
    <w:rsid w:val="0011651C"/>
    <w:rsid w:val="001172F9"/>
    <w:rsid w:val="00120D11"/>
    <w:rsid w:val="00121305"/>
    <w:rsid w:val="001226B2"/>
    <w:rsid w:val="00123131"/>
    <w:rsid w:val="00124E5B"/>
    <w:rsid w:val="001258AC"/>
    <w:rsid w:val="00125EFF"/>
    <w:rsid w:val="00126B99"/>
    <w:rsid w:val="0012722A"/>
    <w:rsid w:val="00127E92"/>
    <w:rsid w:val="00132D65"/>
    <w:rsid w:val="001334E7"/>
    <w:rsid w:val="0013416B"/>
    <w:rsid w:val="00134F9E"/>
    <w:rsid w:val="001367DB"/>
    <w:rsid w:val="00137198"/>
    <w:rsid w:val="00137645"/>
    <w:rsid w:val="001376F1"/>
    <w:rsid w:val="00137C74"/>
    <w:rsid w:val="00140441"/>
    <w:rsid w:val="001427DF"/>
    <w:rsid w:val="00143D97"/>
    <w:rsid w:val="00144FDB"/>
    <w:rsid w:val="001450B1"/>
    <w:rsid w:val="0014554F"/>
    <w:rsid w:val="001457FB"/>
    <w:rsid w:val="00145F2D"/>
    <w:rsid w:val="00147BE0"/>
    <w:rsid w:val="00150E4E"/>
    <w:rsid w:val="00151F91"/>
    <w:rsid w:val="001535D8"/>
    <w:rsid w:val="00153DCD"/>
    <w:rsid w:val="0015411B"/>
    <w:rsid w:val="0015699B"/>
    <w:rsid w:val="00156C62"/>
    <w:rsid w:val="00156CAE"/>
    <w:rsid w:val="00157C7D"/>
    <w:rsid w:val="001619F1"/>
    <w:rsid w:val="00161FC0"/>
    <w:rsid w:val="00162725"/>
    <w:rsid w:val="001627BB"/>
    <w:rsid w:val="00162F65"/>
    <w:rsid w:val="00163D89"/>
    <w:rsid w:val="00164F48"/>
    <w:rsid w:val="0016511A"/>
    <w:rsid w:val="0016513C"/>
    <w:rsid w:val="00165182"/>
    <w:rsid w:val="0016559B"/>
    <w:rsid w:val="00166AA7"/>
    <w:rsid w:val="001702A3"/>
    <w:rsid w:val="00172106"/>
    <w:rsid w:val="001726A5"/>
    <w:rsid w:val="00174673"/>
    <w:rsid w:val="001747EB"/>
    <w:rsid w:val="00174A44"/>
    <w:rsid w:val="00174F08"/>
    <w:rsid w:val="001755CD"/>
    <w:rsid w:val="00175931"/>
    <w:rsid w:val="00177208"/>
    <w:rsid w:val="001803B2"/>
    <w:rsid w:val="00181468"/>
    <w:rsid w:val="00182C22"/>
    <w:rsid w:val="00182C72"/>
    <w:rsid w:val="00183BEE"/>
    <w:rsid w:val="00183D2B"/>
    <w:rsid w:val="00183E75"/>
    <w:rsid w:val="00185A95"/>
    <w:rsid w:val="00190B11"/>
    <w:rsid w:val="00191257"/>
    <w:rsid w:val="00191541"/>
    <w:rsid w:val="0019163D"/>
    <w:rsid w:val="001921EE"/>
    <w:rsid w:val="00192587"/>
    <w:rsid w:val="00192E8F"/>
    <w:rsid w:val="00192F27"/>
    <w:rsid w:val="001949C9"/>
    <w:rsid w:val="001953D8"/>
    <w:rsid w:val="0019545B"/>
    <w:rsid w:val="00196F94"/>
    <w:rsid w:val="001A09C2"/>
    <w:rsid w:val="001A0EFD"/>
    <w:rsid w:val="001A1D77"/>
    <w:rsid w:val="001A1E9E"/>
    <w:rsid w:val="001A2590"/>
    <w:rsid w:val="001A2B2C"/>
    <w:rsid w:val="001A2B55"/>
    <w:rsid w:val="001A3274"/>
    <w:rsid w:val="001A3681"/>
    <w:rsid w:val="001A48CF"/>
    <w:rsid w:val="001A52BF"/>
    <w:rsid w:val="001A682F"/>
    <w:rsid w:val="001A6D58"/>
    <w:rsid w:val="001A7339"/>
    <w:rsid w:val="001A7DAA"/>
    <w:rsid w:val="001B02D3"/>
    <w:rsid w:val="001B0543"/>
    <w:rsid w:val="001B1E90"/>
    <w:rsid w:val="001B3AF7"/>
    <w:rsid w:val="001C030F"/>
    <w:rsid w:val="001C0904"/>
    <w:rsid w:val="001C1B21"/>
    <w:rsid w:val="001C1E27"/>
    <w:rsid w:val="001C249C"/>
    <w:rsid w:val="001C4007"/>
    <w:rsid w:val="001C4960"/>
    <w:rsid w:val="001C5379"/>
    <w:rsid w:val="001C6759"/>
    <w:rsid w:val="001C7C5F"/>
    <w:rsid w:val="001D02C2"/>
    <w:rsid w:val="001D0E9B"/>
    <w:rsid w:val="001D12CE"/>
    <w:rsid w:val="001D20F5"/>
    <w:rsid w:val="001D2421"/>
    <w:rsid w:val="001D257B"/>
    <w:rsid w:val="001D4588"/>
    <w:rsid w:val="001D49AE"/>
    <w:rsid w:val="001D507E"/>
    <w:rsid w:val="001D529D"/>
    <w:rsid w:val="001D5859"/>
    <w:rsid w:val="001D5BB7"/>
    <w:rsid w:val="001D5E82"/>
    <w:rsid w:val="001D651D"/>
    <w:rsid w:val="001D70A9"/>
    <w:rsid w:val="001D70E8"/>
    <w:rsid w:val="001E1018"/>
    <w:rsid w:val="001E12A7"/>
    <w:rsid w:val="001E2BDB"/>
    <w:rsid w:val="001E2FD0"/>
    <w:rsid w:val="001E4AA7"/>
    <w:rsid w:val="001E5701"/>
    <w:rsid w:val="001E5B0C"/>
    <w:rsid w:val="001E60BD"/>
    <w:rsid w:val="001E6BBD"/>
    <w:rsid w:val="001E722E"/>
    <w:rsid w:val="001F0E68"/>
    <w:rsid w:val="001F1753"/>
    <w:rsid w:val="001F18C4"/>
    <w:rsid w:val="001F1A79"/>
    <w:rsid w:val="001F1AF9"/>
    <w:rsid w:val="001F1B59"/>
    <w:rsid w:val="001F2AB4"/>
    <w:rsid w:val="001F2DB5"/>
    <w:rsid w:val="001F3BA1"/>
    <w:rsid w:val="001F3D79"/>
    <w:rsid w:val="001F4DEC"/>
    <w:rsid w:val="001F510E"/>
    <w:rsid w:val="001F56C9"/>
    <w:rsid w:val="001F599B"/>
    <w:rsid w:val="001F60A1"/>
    <w:rsid w:val="001F7398"/>
    <w:rsid w:val="00200046"/>
    <w:rsid w:val="00200A30"/>
    <w:rsid w:val="002016B6"/>
    <w:rsid w:val="00202992"/>
    <w:rsid w:val="00202B17"/>
    <w:rsid w:val="00202B94"/>
    <w:rsid w:val="00202BFA"/>
    <w:rsid w:val="00205911"/>
    <w:rsid w:val="00205B9F"/>
    <w:rsid w:val="00205D6F"/>
    <w:rsid w:val="002061F9"/>
    <w:rsid w:val="00206313"/>
    <w:rsid w:val="00207AEC"/>
    <w:rsid w:val="0021001E"/>
    <w:rsid w:val="00211159"/>
    <w:rsid w:val="002112E9"/>
    <w:rsid w:val="00212054"/>
    <w:rsid w:val="0021315E"/>
    <w:rsid w:val="002132A0"/>
    <w:rsid w:val="0021383C"/>
    <w:rsid w:val="002140D8"/>
    <w:rsid w:val="00214814"/>
    <w:rsid w:val="00214C8D"/>
    <w:rsid w:val="00215175"/>
    <w:rsid w:val="00215C59"/>
    <w:rsid w:val="00215DFC"/>
    <w:rsid w:val="002172B9"/>
    <w:rsid w:val="00217BBF"/>
    <w:rsid w:val="0022010B"/>
    <w:rsid w:val="00220898"/>
    <w:rsid w:val="00220B60"/>
    <w:rsid w:val="0022126F"/>
    <w:rsid w:val="002217D9"/>
    <w:rsid w:val="00221A58"/>
    <w:rsid w:val="00222332"/>
    <w:rsid w:val="00224A04"/>
    <w:rsid w:val="00225014"/>
    <w:rsid w:val="00225211"/>
    <w:rsid w:val="00225758"/>
    <w:rsid w:val="0022764B"/>
    <w:rsid w:val="0023045C"/>
    <w:rsid w:val="00230A10"/>
    <w:rsid w:val="00231B28"/>
    <w:rsid w:val="002329D9"/>
    <w:rsid w:val="002331D3"/>
    <w:rsid w:val="002336DE"/>
    <w:rsid w:val="00235FB5"/>
    <w:rsid w:val="00237777"/>
    <w:rsid w:val="00237DB2"/>
    <w:rsid w:val="00237ED0"/>
    <w:rsid w:val="00240C6F"/>
    <w:rsid w:val="00243921"/>
    <w:rsid w:val="00243D00"/>
    <w:rsid w:val="0024424C"/>
    <w:rsid w:val="002446D9"/>
    <w:rsid w:val="0024477C"/>
    <w:rsid w:val="00244956"/>
    <w:rsid w:val="002450FD"/>
    <w:rsid w:val="00245EF0"/>
    <w:rsid w:val="002462E7"/>
    <w:rsid w:val="00246870"/>
    <w:rsid w:val="00246970"/>
    <w:rsid w:val="00246BCF"/>
    <w:rsid w:val="00246D22"/>
    <w:rsid w:val="00247004"/>
    <w:rsid w:val="002473CA"/>
    <w:rsid w:val="0025057F"/>
    <w:rsid w:val="00250BE8"/>
    <w:rsid w:val="00250E66"/>
    <w:rsid w:val="00251C45"/>
    <w:rsid w:val="00252190"/>
    <w:rsid w:val="002521EF"/>
    <w:rsid w:val="0025233F"/>
    <w:rsid w:val="00253AC8"/>
    <w:rsid w:val="00253E30"/>
    <w:rsid w:val="002545A4"/>
    <w:rsid w:val="002570E7"/>
    <w:rsid w:val="00257387"/>
    <w:rsid w:val="002576C5"/>
    <w:rsid w:val="00257944"/>
    <w:rsid w:val="00260952"/>
    <w:rsid w:val="00260E68"/>
    <w:rsid w:val="00261AED"/>
    <w:rsid w:val="00264B9D"/>
    <w:rsid w:val="0026501C"/>
    <w:rsid w:val="002654BE"/>
    <w:rsid w:val="00265B8B"/>
    <w:rsid w:val="00266A7A"/>
    <w:rsid w:val="00266C15"/>
    <w:rsid w:val="00267143"/>
    <w:rsid w:val="00267827"/>
    <w:rsid w:val="00270147"/>
    <w:rsid w:val="0027043D"/>
    <w:rsid w:val="002707C2"/>
    <w:rsid w:val="00270F9D"/>
    <w:rsid w:val="00270FC2"/>
    <w:rsid w:val="00271890"/>
    <w:rsid w:val="00272A03"/>
    <w:rsid w:val="002738DF"/>
    <w:rsid w:val="002751E8"/>
    <w:rsid w:val="00275FCE"/>
    <w:rsid w:val="00276272"/>
    <w:rsid w:val="002764BF"/>
    <w:rsid w:val="00276C68"/>
    <w:rsid w:val="00281370"/>
    <w:rsid w:val="002819FC"/>
    <w:rsid w:val="002829B7"/>
    <w:rsid w:val="00282C1B"/>
    <w:rsid w:val="00283107"/>
    <w:rsid w:val="00283AA2"/>
    <w:rsid w:val="00283DC2"/>
    <w:rsid w:val="00284530"/>
    <w:rsid w:val="00285913"/>
    <w:rsid w:val="002859AC"/>
    <w:rsid w:val="0028668D"/>
    <w:rsid w:val="00286BE8"/>
    <w:rsid w:val="00286D15"/>
    <w:rsid w:val="002875C4"/>
    <w:rsid w:val="00287DF4"/>
    <w:rsid w:val="00290842"/>
    <w:rsid w:val="00290B7D"/>
    <w:rsid w:val="00291CAF"/>
    <w:rsid w:val="00292259"/>
    <w:rsid w:val="00292891"/>
    <w:rsid w:val="00292FD7"/>
    <w:rsid w:val="0029426C"/>
    <w:rsid w:val="00294843"/>
    <w:rsid w:val="00294B44"/>
    <w:rsid w:val="00296672"/>
    <w:rsid w:val="0029685E"/>
    <w:rsid w:val="00296A9C"/>
    <w:rsid w:val="0029798A"/>
    <w:rsid w:val="00297E0A"/>
    <w:rsid w:val="002A08C1"/>
    <w:rsid w:val="002A0EF1"/>
    <w:rsid w:val="002A1AAC"/>
    <w:rsid w:val="002A1C6C"/>
    <w:rsid w:val="002A2A8F"/>
    <w:rsid w:val="002A3076"/>
    <w:rsid w:val="002A348E"/>
    <w:rsid w:val="002A3827"/>
    <w:rsid w:val="002A3A8D"/>
    <w:rsid w:val="002A3E65"/>
    <w:rsid w:val="002A5649"/>
    <w:rsid w:val="002A6567"/>
    <w:rsid w:val="002A6E90"/>
    <w:rsid w:val="002B03EA"/>
    <w:rsid w:val="002B066E"/>
    <w:rsid w:val="002B26E7"/>
    <w:rsid w:val="002B3219"/>
    <w:rsid w:val="002B32CD"/>
    <w:rsid w:val="002B4B28"/>
    <w:rsid w:val="002B775C"/>
    <w:rsid w:val="002C0725"/>
    <w:rsid w:val="002C0886"/>
    <w:rsid w:val="002C1ED7"/>
    <w:rsid w:val="002C2577"/>
    <w:rsid w:val="002C2A99"/>
    <w:rsid w:val="002C2BF5"/>
    <w:rsid w:val="002C2DF2"/>
    <w:rsid w:val="002C37F8"/>
    <w:rsid w:val="002C6227"/>
    <w:rsid w:val="002C65A0"/>
    <w:rsid w:val="002C7503"/>
    <w:rsid w:val="002C7B11"/>
    <w:rsid w:val="002C7E6D"/>
    <w:rsid w:val="002D05DA"/>
    <w:rsid w:val="002D0AC4"/>
    <w:rsid w:val="002D0B7A"/>
    <w:rsid w:val="002D1676"/>
    <w:rsid w:val="002D171D"/>
    <w:rsid w:val="002D1BE3"/>
    <w:rsid w:val="002D2E71"/>
    <w:rsid w:val="002D3541"/>
    <w:rsid w:val="002D37D5"/>
    <w:rsid w:val="002D4C0D"/>
    <w:rsid w:val="002D4DD2"/>
    <w:rsid w:val="002D5339"/>
    <w:rsid w:val="002D6355"/>
    <w:rsid w:val="002D6962"/>
    <w:rsid w:val="002D7530"/>
    <w:rsid w:val="002E00AD"/>
    <w:rsid w:val="002E1311"/>
    <w:rsid w:val="002E1F0D"/>
    <w:rsid w:val="002E3527"/>
    <w:rsid w:val="002E4C10"/>
    <w:rsid w:val="002E5A0B"/>
    <w:rsid w:val="002E6CBF"/>
    <w:rsid w:val="002E7AF0"/>
    <w:rsid w:val="002E7B8F"/>
    <w:rsid w:val="002F03E5"/>
    <w:rsid w:val="002F0EC1"/>
    <w:rsid w:val="002F1F6E"/>
    <w:rsid w:val="002F4F08"/>
    <w:rsid w:val="002F59B6"/>
    <w:rsid w:val="002F5CB2"/>
    <w:rsid w:val="002F68AC"/>
    <w:rsid w:val="002F7204"/>
    <w:rsid w:val="002F79C5"/>
    <w:rsid w:val="002F7CE5"/>
    <w:rsid w:val="00300235"/>
    <w:rsid w:val="003006A2"/>
    <w:rsid w:val="00300864"/>
    <w:rsid w:val="00300E3D"/>
    <w:rsid w:val="00300F91"/>
    <w:rsid w:val="0030132F"/>
    <w:rsid w:val="0030185B"/>
    <w:rsid w:val="00303A5C"/>
    <w:rsid w:val="00305827"/>
    <w:rsid w:val="00305DA6"/>
    <w:rsid w:val="00306648"/>
    <w:rsid w:val="003079D8"/>
    <w:rsid w:val="00307B07"/>
    <w:rsid w:val="00310979"/>
    <w:rsid w:val="00311C4E"/>
    <w:rsid w:val="0031211E"/>
    <w:rsid w:val="00312280"/>
    <w:rsid w:val="00312B88"/>
    <w:rsid w:val="00312F21"/>
    <w:rsid w:val="00314711"/>
    <w:rsid w:val="0031499A"/>
    <w:rsid w:val="00314AA1"/>
    <w:rsid w:val="00315463"/>
    <w:rsid w:val="00315E7D"/>
    <w:rsid w:val="003164C2"/>
    <w:rsid w:val="00316698"/>
    <w:rsid w:val="0032031D"/>
    <w:rsid w:val="00321C92"/>
    <w:rsid w:val="00321CA5"/>
    <w:rsid w:val="0032244C"/>
    <w:rsid w:val="00323208"/>
    <w:rsid w:val="00323796"/>
    <w:rsid w:val="003245E0"/>
    <w:rsid w:val="003251F7"/>
    <w:rsid w:val="00326BDC"/>
    <w:rsid w:val="00326D35"/>
    <w:rsid w:val="00327475"/>
    <w:rsid w:val="00327FC0"/>
    <w:rsid w:val="0033034B"/>
    <w:rsid w:val="003306C6"/>
    <w:rsid w:val="00331A94"/>
    <w:rsid w:val="00331AAB"/>
    <w:rsid w:val="00331D82"/>
    <w:rsid w:val="00331ED7"/>
    <w:rsid w:val="0033210E"/>
    <w:rsid w:val="0033463A"/>
    <w:rsid w:val="00335301"/>
    <w:rsid w:val="0033559E"/>
    <w:rsid w:val="00335A57"/>
    <w:rsid w:val="00335AA9"/>
    <w:rsid w:val="00335CEA"/>
    <w:rsid w:val="0033698F"/>
    <w:rsid w:val="00337279"/>
    <w:rsid w:val="0033784A"/>
    <w:rsid w:val="00340A8C"/>
    <w:rsid w:val="00341C92"/>
    <w:rsid w:val="00341E67"/>
    <w:rsid w:val="003424F1"/>
    <w:rsid w:val="00342B15"/>
    <w:rsid w:val="00343612"/>
    <w:rsid w:val="00343A83"/>
    <w:rsid w:val="003464F3"/>
    <w:rsid w:val="00346A1D"/>
    <w:rsid w:val="00347BE1"/>
    <w:rsid w:val="00347D65"/>
    <w:rsid w:val="003511C5"/>
    <w:rsid w:val="0035120C"/>
    <w:rsid w:val="00351740"/>
    <w:rsid w:val="003519A2"/>
    <w:rsid w:val="00351D9C"/>
    <w:rsid w:val="003544C0"/>
    <w:rsid w:val="00357686"/>
    <w:rsid w:val="00357EA1"/>
    <w:rsid w:val="003602BC"/>
    <w:rsid w:val="00361789"/>
    <w:rsid w:val="00363FAF"/>
    <w:rsid w:val="00364580"/>
    <w:rsid w:val="003646F6"/>
    <w:rsid w:val="00365720"/>
    <w:rsid w:val="003663AD"/>
    <w:rsid w:val="003664E3"/>
    <w:rsid w:val="00366F18"/>
    <w:rsid w:val="00367FCD"/>
    <w:rsid w:val="003704AE"/>
    <w:rsid w:val="0037149C"/>
    <w:rsid w:val="00371A65"/>
    <w:rsid w:val="00372882"/>
    <w:rsid w:val="00373275"/>
    <w:rsid w:val="00373E0C"/>
    <w:rsid w:val="00374A97"/>
    <w:rsid w:val="00374E87"/>
    <w:rsid w:val="00375072"/>
    <w:rsid w:val="00375352"/>
    <w:rsid w:val="00376231"/>
    <w:rsid w:val="00376D46"/>
    <w:rsid w:val="00376D57"/>
    <w:rsid w:val="003802A5"/>
    <w:rsid w:val="00385062"/>
    <w:rsid w:val="003851DE"/>
    <w:rsid w:val="0038560E"/>
    <w:rsid w:val="003859D2"/>
    <w:rsid w:val="00386B4A"/>
    <w:rsid w:val="0038710C"/>
    <w:rsid w:val="003903B6"/>
    <w:rsid w:val="00392120"/>
    <w:rsid w:val="003928B7"/>
    <w:rsid w:val="00392BD7"/>
    <w:rsid w:val="0039305E"/>
    <w:rsid w:val="003937FA"/>
    <w:rsid w:val="00393F0F"/>
    <w:rsid w:val="00394015"/>
    <w:rsid w:val="00395795"/>
    <w:rsid w:val="003959B6"/>
    <w:rsid w:val="00396911"/>
    <w:rsid w:val="00397F57"/>
    <w:rsid w:val="003A11B2"/>
    <w:rsid w:val="003A18BA"/>
    <w:rsid w:val="003A1E86"/>
    <w:rsid w:val="003A2E70"/>
    <w:rsid w:val="003A32B6"/>
    <w:rsid w:val="003A4EF1"/>
    <w:rsid w:val="003A5DBE"/>
    <w:rsid w:val="003A66CB"/>
    <w:rsid w:val="003B22D3"/>
    <w:rsid w:val="003B319C"/>
    <w:rsid w:val="003B3408"/>
    <w:rsid w:val="003B45E6"/>
    <w:rsid w:val="003B504B"/>
    <w:rsid w:val="003B55AF"/>
    <w:rsid w:val="003B5FB8"/>
    <w:rsid w:val="003B6BB0"/>
    <w:rsid w:val="003B6EBD"/>
    <w:rsid w:val="003C0D39"/>
    <w:rsid w:val="003C11C6"/>
    <w:rsid w:val="003C18F6"/>
    <w:rsid w:val="003C1AA5"/>
    <w:rsid w:val="003C1D24"/>
    <w:rsid w:val="003C2DF0"/>
    <w:rsid w:val="003C5748"/>
    <w:rsid w:val="003C586E"/>
    <w:rsid w:val="003C6B98"/>
    <w:rsid w:val="003C7692"/>
    <w:rsid w:val="003D0C6A"/>
    <w:rsid w:val="003D1D0E"/>
    <w:rsid w:val="003D2744"/>
    <w:rsid w:val="003D3210"/>
    <w:rsid w:val="003D4275"/>
    <w:rsid w:val="003D52B4"/>
    <w:rsid w:val="003D7434"/>
    <w:rsid w:val="003D776E"/>
    <w:rsid w:val="003E05E0"/>
    <w:rsid w:val="003E17CD"/>
    <w:rsid w:val="003E2652"/>
    <w:rsid w:val="003E45A1"/>
    <w:rsid w:val="003E4661"/>
    <w:rsid w:val="003E533E"/>
    <w:rsid w:val="003E655A"/>
    <w:rsid w:val="003E70D5"/>
    <w:rsid w:val="003F1AA4"/>
    <w:rsid w:val="003F1D57"/>
    <w:rsid w:val="003F22D3"/>
    <w:rsid w:val="003F271E"/>
    <w:rsid w:val="003F27D6"/>
    <w:rsid w:val="003F29A4"/>
    <w:rsid w:val="003F31A9"/>
    <w:rsid w:val="003F3522"/>
    <w:rsid w:val="003F4805"/>
    <w:rsid w:val="003F4956"/>
    <w:rsid w:val="00400A81"/>
    <w:rsid w:val="00401607"/>
    <w:rsid w:val="00402A62"/>
    <w:rsid w:val="0040310C"/>
    <w:rsid w:val="00404650"/>
    <w:rsid w:val="004052B7"/>
    <w:rsid w:val="0040604D"/>
    <w:rsid w:val="0040726C"/>
    <w:rsid w:val="00407358"/>
    <w:rsid w:val="004109DD"/>
    <w:rsid w:val="00410B8E"/>
    <w:rsid w:val="004111C9"/>
    <w:rsid w:val="004118DB"/>
    <w:rsid w:val="0041342A"/>
    <w:rsid w:val="00413C85"/>
    <w:rsid w:val="0041426F"/>
    <w:rsid w:val="00414593"/>
    <w:rsid w:val="00414652"/>
    <w:rsid w:val="00416233"/>
    <w:rsid w:val="0041679A"/>
    <w:rsid w:val="00416DCC"/>
    <w:rsid w:val="0041701F"/>
    <w:rsid w:val="00420758"/>
    <w:rsid w:val="00421990"/>
    <w:rsid w:val="0042283E"/>
    <w:rsid w:val="00423806"/>
    <w:rsid w:val="00423D40"/>
    <w:rsid w:val="0042423E"/>
    <w:rsid w:val="004248BD"/>
    <w:rsid w:val="0042638D"/>
    <w:rsid w:val="00427770"/>
    <w:rsid w:val="00427B53"/>
    <w:rsid w:val="00427BCB"/>
    <w:rsid w:val="004300B0"/>
    <w:rsid w:val="004303A7"/>
    <w:rsid w:val="00430724"/>
    <w:rsid w:val="0043098E"/>
    <w:rsid w:val="00430A25"/>
    <w:rsid w:val="00432535"/>
    <w:rsid w:val="00432A3E"/>
    <w:rsid w:val="0043323C"/>
    <w:rsid w:val="00434287"/>
    <w:rsid w:val="00435F6F"/>
    <w:rsid w:val="00436861"/>
    <w:rsid w:val="004404C1"/>
    <w:rsid w:val="00440B86"/>
    <w:rsid w:val="004410E5"/>
    <w:rsid w:val="00442039"/>
    <w:rsid w:val="00442327"/>
    <w:rsid w:val="00442E67"/>
    <w:rsid w:val="00445029"/>
    <w:rsid w:val="00445B7D"/>
    <w:rsid w:val="00447030"/>
    <w:rsid w:val="00447175"/>
    <w:rsid w:val="004476B5"/>
    <w:rsid w:val="00447883"/>
    <w:rsid w:val="00447B26"/>
    <w:rsid w:val="0045079A"/>
    <w:rsid w:val="00450FE2"/>
    <w:rsid w:val="00452373"/>
    <w:rsid w:val="004523D5"/>
    <w:rsid w:val="00452B2B"/>
    <w:rsid w:val="00454641"/>
    <w:rsid w:val="0045548B"/>
    <w:rsid w:val="00456579"/>
    <w:rsid w:val="004567D2"/>
    <w:rsid w:val="0045684C"/>
    <w:rsid w:val="0045784B"/>
    <w:rsid w:val="00457B36"/>
    <w:rsid w:val="0046022D"/>
    <w:rsid w:val="0046097E"/>
    <w:rsid w:val="004628F8"/>
    <w:rsid w:val="00462ABE"/>
    <w:rsid w:val="00463423"/>
    <w:rsid w:val="0046428C"/>
    <w:rsid w:val="0046589A"/>
    <w:rsid w:val="00465A3E"/>
    <w:rsid w:val="00465BDE"/>
    <w:rsid w:val="00466C09"/>
    <w:rsid w:val="00471F05"/>
    <w:rsid w:val="00473CB8"/>
    <w:rsid w:val="00474939"/>
    <w:rsid w:val="004755B9"/>
    <w:rsid w:val="004768EB"/>
    <w:rsid w:val="00477025"/>
    <w:rsid w:val="00481847"/>
    <w:rsid w:val="00481C30"/>
    <w:rsid w:val="00482C21"/>
    <w:rsid w:val="00482C2C"/>
    <w:rsid w:val="00483FA3"/>
    <w:rsid w:val="0048491B"/>
    <w:rsid w:val="00484A5E"/>
    <w:rsid w:val="00484B05"/>
    <w:rsid w:val="00485BB4"/>
    <w:rsid w:val="00485F82"/>
    <w:rsid w:val="0048607A"/>
    <w:rsid w:val="004877C7"/>
    <w:rsid w:val="00487901"/>
    <w:rsid w:val="00490C0D"/>
    <w:rsid w:val="00490FE2"/>
    <w:rsid w:val="00492264"/>
    <w:rsid w:val="00492CA0"/>
    <w:rsid w:val="00493268"/>
    <w:rsid w:val="00493EB8"/>
    <w:rsid w:val="00494C15"/>
    <w:rsid w:val="00496AA9"/>
    <w:rsid w:val="004972D4"/>
    <w:rsid w:val="004A0D8E"/>
    <w:rsid w:val="004A3451"/>
    <w:rsid w:val="004A4602"/>
    <w:rsid w:val="004A4EFC"/>
    <w:rsid w:val="004A5295"/>
    <w:rsid w:val="004A691F"/>
    <w:rsid w:val="004A78D0"/>
    <w:rsid w:val="004A7C44"/>
    <w:rsid w:val="004A7C6E"/>
    <w:rsid w:val="004B074A"/>
    <w:rsid w:val="004B1144"/>
    <w:rsid w:val="004B26ED"/>
    <w:rsid w:val="004B274D"/>
    <w:rsid w:val="004B2983"/>
    <w:rsid w:val="004B2A0F"/>
    <w:rsid w:val="004B40BA"/>
    <w:rsid w:val="004B5380"/>
    <w:rsid w:val="004B58EE"/>
    <w:rsid w:val="004B5B9F"/>
    <w:rsid w:val="004B5E8F"/>
    <w:rsid w:val="004B5F37"/>
    <w:rsid w:val="004B647F"/>
    <w:rsid w:val="004B6CDD"/>
    <w:rsid w:val="004B7581"/>
    <w:rsid w:val="004C06B4"/>
    <w:rsid w:val="004C1647"/>
    <w:rsid w:val="004C23F0"/>
    <w:rsid w:val="004C3AA9"/>
    <w:rsid w:val="004C4126"/>
    <w:rsid w:val="004C4513"/>
    <w:rsid w:val="004C4C19"/>
    <w:rsid w:val="004C4DF9"/>
    <w:rsid w:val="004C5F39"/>
    <w:rsid w:val="004C5FD1"/>
    <w:rsid w:val="004C6193"/>
    <w:rsid w:val="004C6212"/>
    <w:rsid w:val="004C76A5"/>
    <w:rsid w:val="004D0223"/>
    <w:rsid w:val="004D23C5"/>
    <w:rsid w:val="004D27EB"/>
    <w:rsid w:val="004D330E"/>
    <w:rsid w:val="004D51DE"/>
    <w:rsid w:val="004D568A"/>
    <w:rsid w:val="004D707B"/>
    <w:rsid w:val="004D7191"/>
    <w:rsid w:val="004D7581"/>
    <w:rsid w:val="004E0EC3"/>
    <w:rsid w:val="004E1687"/>
    <w:rsid w:val="004E1C84"/>
    <w:rsid w:val="004E23A5"/>
    <w:rsid w:val="004E335A"/>
    <w:rsid w:val="004E43FD"/>
    <w:rsid w:val="004E4C76"/>
    <w:rsid w:val="004E5DA4"/>
    <w:rsid w:val="004E62D8"/>
    <w:rsid w:val="004E671D"/>
    <w:rsid w:val="004E6DF4"/>
    <w:rsid w:val="004F0C6C"/>
    <w:rsid w:val="004F1C2E"/>
    <w:rsid w:val="004F1FA0"/>
    <w:rsid w:val="004F2531"/>
    <w:rsid w:val="004F2630"/>
    <w:rsid w:val="004F2D98"/>
    <w:rsid w:val="004F38E0"/>
    <w:rsid w:val="004F68BB"/>
    <w:rsid w:val="004F6A9B"/>
    <w:rsid w:val="004F74A9"/>
    <w:rsid w:val="004F7CA8"/>
    <w:rsid w:val="00500796"/>
    <w:rsid w:val="00500AFB"/>
    <w:rsid w:val="00500B6A"/>
    <w:rsid w:val="00501960"/>
    <w:rsid w:val="005020C6"/>
    <w:rsid w:val="005020D3"/>
    <w:rsid w:val="005033BB"/>
    <w:rsid w:val="00503C30"/>
    <w:rsid w:val="00504954"/>
    <w:rsid w:val="00504CE7"/>
    <w:rsid w:val="005057F0"/>
    <w:rsid w:val="005059D5"/>
    <w:rsid w:val="00506520"/>
    <w:rsid w:val="005066F6"/>
    <w:rsid w:val="00506C23"/>
    <w:rsid w:val="00506F18"/>
    <w:rsid w:val="00507428"/>
    <w:rsid w:val="005077D1"/>
    <w:rsid w:val="00510AF3"/>
    <w:rsid w:val="0051183F"/>
    <w:rsid w:val="00512869"/>
    <w:rsid w:val="0051392F"/>
    <w:rsid w:val="005139D4"/>
    <w:rsid w:val="005154B3"/>
    <w:rsid w:val="00515513"/>
    <w:rsid w:val="00515601"/>
    <w:rsid w:val="005175C9"/>
    <w:rsid w:val="0052166C"/>
    <w:rsid w:val="00522166"/>
    <w:rsid w:val="00522911"/>
    <w:rsid w:val="0052316C"/>
    <w:rsid w:val="00523495"/>
    <w:rsid w:val="005243D6"/>
    <w:rsid w:val="005251E5"/>
    <w:rsid w:val="00525371"/>
    <w:rsid w:val="00525BAA"/>
    <w:rsid w:val="005307BA"/>
    <w:rsid w:val="00531F91"/>
    <w:rsid w:val="005322BB"/>
    <w:rsid w:val="00532B56"/>
    <w:rsid w:val="00533243"/>
    <w:rsid w:val="00533590"/>
    <w:rsid w:val="00533D5E"/>
    <w:rsid w:val="00534238"/>
    <w:rsid w:val="0053474A"/>
    <w:rsid w:val="00534C1A"/>
    <w:rsid w:val="00536190"/>
    <w:rsid w:val="005363CC"/>
    <w:rsid w:val="00537E7C"/>
    <w:rsid w:val="005412DB"/>
    <w:rsid w:val="00542ACE"/>
    <w:rsid w:val="00542EBF"/>
    <w:rsid w:val="00543136"/>
    <w:rsid w:val="00543F2C"/>
    <w:rsid w:val="00544213"/>
    <w:rsid w:val="00546359"/>
    <w:rsid w:val="005465D2"/>
    <w:rsid w:val="00546C55"/>
    <w:rsid w:val="0054795B"/>
    <w:rsid w:val="00547EBF"/>
    <w:rsid w:val="0055109B"/>
    <w:rsid w:val="00551209"/>
    <w:rsid w:val="00551756"/>
    <w:rsid w:val="00553DDA"/>
    <w:rsid w:val="00554398"/>
    <w:rsid w:val="00554D2C"/>
    <w:rsid w:val="005550A0"/>
    <w:rsid w:val="005552B5"/>
    <w:rsid w:val="0055608C"/>
    <w:rsid w:val="00560D61"/>
    <w:rsid w:val="0056293E"/>
    <w:rsid w:val="005632B1"/>
    <w:rsid w:val="00563932"/>
    <w:rsid w:val="0056546B"/>
    <w:rsid w:val="00565870"/>
    <w:rsid w:val="00565A8A"/>
    <w:rsid w:val="0056772B"/>
    <w:rsid w:val="005713C5"/>
    <w:rsid w:val="00572526"/>
    <w:rsid w:val="005725BA"/>
    <w:rsid w:val="005726D3"/>
    <w:rsid w:val="0057281A"/>
    <w:rsid w:val="00574E79"/>
    <w:rsid w:val="00576123"/>
    <w:rsid w:val="00576A19"/>
    <w:rsid w:val="005810D8"/>
    <w:rsid w:val="005814F7"/>
    <w:rsid w:val="00581531"/>
    <w:rsid w:val="005817CC"/>
    <w:rsid w:val="0058290B"/>
    <w:rsid w:val="00582913"/>
    <w:rsid w:val="005834DC"/>
    <w:rsid w:val="00584282"/>
    <w:rsid w:val="0058435E"/>
    <w:rsid w:val="0058478D"/>
    <w:rsid w:val="00584FC1"/>
    <w:rsid w:val="0058504B"/>
    <w:rsid w:val="00585DD2"/>
    <w:rsid w:val="005868DE"/>
    <w:rsid w:val="00586E2F"/>
    <w:rsid w:val="0058737B"/>
    <w:rsid w:val="005900A9"/>
    <w:rsid w:val="005906AF"/>
    <w:rsid w:val="00592C55"/>
    <w:rsid w:val="005932D8"/>
    <w:rsid w:val="00593358"/>
    <w:rsid w:val="0059456F"/>
    <w:rsid w:val="005952E6"/>
    <w:rsid w:val="00596A8E"/>
    <w:rsid w:val="0059734B"/>
    <w:rsid w:val="005A00A3"/>
    <w:rsid w:val="005A0A77"/>
    <w:rsid w:val="005A10E6"/>
    <w:rsid w:val="005A126B"/>
    <w:rsid w:val="005A1689"/>
    <w:rsid w:val="005A1DA7"/>
    <w:rsid w:val="005A234A"/>
    <w:rsid w:val="005A2C64"/>
    <w:rsid w:val="005A3969"/>
    <w:rsid w:val="005A485D"/>
    <w:rsid w:val="005A51AE"/>
    <w:rsid w:val="005A5E2F"/>
    <w:rsid w:val="005A6DEE"/>
    <w:rsid w:val="005A6F66"/>
    <w:rsid w:val="005A760D"/>
    <w:rsid w:val="005A7828"/>
    <w:rsid w:val="005A78B6"/>
    <w:rsid w:val="005B0173"/>
    <w:rsid w:val="005B0295"/>
    <w:rsid w:val="005B1CE4"/>
    <w:rsid w:val="005B2284"/>
    <w:rsid w:val="005B3B95"/>
    <w:rsid w:val="005B499A"/>
    <w:rsid w:val="005B4CD1"/>
    <w:rsid w:val="005B5638"/>
    <w:rsid w:val="005B581F"/>
    <w:rsid w:val="005B61A6"/>
    <w:rsid w:val="005B7483"/>
    <w:rsid w:val="005B74A2"/>
    <w:rsid w:val="005B7BDC"/>
    <w:rsid w:val="005B7E40"/>
    <w:rsid w:val="005C1F72"/>
    <w:rsid w:val="005C2AF8"/>
    <w:rsid w:val="005C2E2D"/>
    <w:rsid w:val="005C46C0"/>
    <w:rsid w:val="005C4D10"/>
    <w:rsid w:val="005C514D"/>
    <w:rsid w:val="005C51A2"/>
    <w:rsid w:val="005C56D5"/>
    <w:rsid w:val="005C5F1C"/>
    <w:rsid w:val="005C6126"/>
    <w:rsid w:val="005C6BDD"/>
    <w:rsid w:val="005C72B1"/>
    <w:rsid w:val="005D05FD"/>
    <w:rsid w:val="005D148B"/>
    <w:rsid w:val="005D1FE8"/>
    <w:rsid w:val="005D3B10"/>
    <w:rsid w:val="005D4425"/>
    <w:rsid w:val="005D5055"/>
    <w:rsid w:val="005D53CB"/>
    <w:rsid w:val="005D6CE0"/>
    <w:rsid w:val="005D701A"/>
    <w:rsid w:val="005D7E3D"/>
    <w:rsid w:val="005E299A"/>
    <w:rsid w:val="005E388F"/>
    <w:rsid w:val="005E5B7F"/>
    <w:rsid w:val="005E6036"/>
    <w:rsid w:val="005E6A4B"/>
    <w:rsid w:val="005E6AB9"/>
    <w:rsid w:val="005E719D"/>
    <w:rsid w:val="005E7A0F"/>
    <w:rsid w:val="005F0B12"/>
    <w:rsid w:val="005F232E"/>
    <w:rsid w:val="005F3510"/>
    <w:rsid w:val="005F3F16"/>
    <w:rsid w:val="005F405A"/>
    <w:rsid w:val="005F450D"/>
    <w:rsid w:val="005F49EA"/>
    <w:rsid w:val="005F4C7C"/>
    <w:rsid w:val="005F5EB4"/>
    <w:rsid w:val="005F62C0"/>
    <w:rsid w:val="005F7940"/>
    <w:rsid w:val="00602A00"/>
    <w:rsid w:val="00603ACF"/>
    <w:rsid w:val="00604ACC"/>
    <w:rsid w:val="00606A29"/>
    <w:rsid w:val="00606B5F"/>
    <w:rsid w:val="00606C7D"/>
    <w:rsid w:val="00610055"/>
    <w:rsid w:val="006100FA"/>
    <w:rsid w:val="006106CA"/>
    <w:rsid w:val="00611E1D"/>
    <w:rsid w:val="00612DD4"/>
    <w:rsid w:val="00613E7F"/>
    <w:rsid w:val="00614060"/>
    <w:rsid w:val="006141D5"/>
    <w:rsid w:val="006145E2"/>
    <w:rsid w:val="00615285"/>
    <w:rsid w:val="0061546C"/>
    <w:rsid w:val="006159BC"/>
    <w:rsid w:val="00616674"/>
    <w:rsid w:val="006222F9"/>
    <w:rsid w:val="0062275A"/>
    <w:rsid w:val="006227EB"/>
    <w:rsid w:val="00623700"/>
    <w:rsid w:val="00623D32"/>
    <w:rsid w:val="00624D6C"/>
    <w:rsid w:val="00625AFF"/>
    <w:rsid w:val="00625E4F"/>
    <w:rsid w:val="00627873"/>
    <w:rsid w:val="006311B3"/>
    <w:rsid w:val="00632ADC"/>
    <w:rsid w:val="006339B3"/>
    <w:rsid w:val="00634875"/>
    <w:rsid w:val="00634C27"/>
    <w:rsid w:val="006352F1"/>
    <w:rsid w:val="0063734C"/>
    <w:rsid w:val="006378F3"/>
    <w:rsid w:val="0064010D"/>
    <w:rsid w:val="00640BB1"/>
    <w:rsid w:val="0064300B"/>
    <w:rsid w:val="00643972"/>
    <w:rsid w:val="00644D37"/>
    <w:rsid w:val="006453BC"/>
    <w:rsid w:val="00645816"/>
    <w:rsid w:val="00645964"/>
    <w:rsid w:val="006464FC"/>
    <w:rsid w:val="00646F0B"/>
    <w:rsid w:val="00647CDA"/>
    <w:rsid w:val="00650043"/>
    <w:rsid w:val="006500C6"/>
    <w:rsid w:val="00650752"/>
    <w:rsid w:val="00650F3B"/>
    <w:rsid w:val="00650F4B"/>
    <w:rsid w:val="006527F8"/>
    <w:rsid w:val="006532D1"/>
    <w:rsid w:val="00653C77"/>
    <w:rsid w:val="00654198"/>
    <w:rsid w:val="006548DF"/>
    <w:rsid w:val="0065558C"/>
    <w:rsid w:val="00655FE4"/>
    <w:rsid w:val="00656C02"/>
    <w:rsid w:val="00657E93"/>
    <w:rsid w:val="00660C0C"/>
    <w:rsid w:val="006621B6"/>
    <w:rsid w:val="006622B1"/>
    <w:rsid w:val="00664400"/>
    <w:rsid w:val="006646AE"/>
    <w:rsid w:val="006650BF"/>
    <w:rsid w:val="00666A94"/>
    <w:rsid w:val="00666AE1"/>
    <w:rsid w:val="00666DC6"/>
    <w:rsid w:val="006673BB"/>
    <w:rsid w:val="00670197"/>
    <w:rsid w:val="00670DB0"/>
    <w:rsid w:val="006717FA"/>
    <w:rsid w:val="00671EB0"/>
    <w:rsid w:val="0067228B"/>
    <w:rsid w:val="006726D9"/>
    <w:rsid w:val="006732BC"/>
    <w:rsid w:val="006734FD"/>
    <w:rsid w:val="00673541"/>
    <w:rsid w:val="00673547"/>
    <w:rsid w:val="00674E02"/>
    <w:rsid w:val="006751D5"/>
    <w:rsid w:val="006771BF"/>
    <w:rsid w:val="006772DA"/>
    <w:rsid w:val="00677EA2"/>
    <w:rsid w:val="00680B91"/>
    <w:rsid w:val="0068167A"/>
    <w:rsid w:val="006817A7"/>
    <w:rsid w:val="006835A0"/>
    <w:rsid w:val="0068369A"/>
    <w:rsid w:val="00683A5E"/>
    <w:rsid w:val="006853C9"/>
    <w:rsid w:val="006903F0"/>
    <w:rsid w:val="006904A9"/>
    <w:rsid w:val="00690C64"/>
    <w:rsid w:val="00691F13"/>
    <w:rsid w:val="00694410"/>
    <w:rsid w:val="006947C4"/>
    <w:rsid w:val="00694DB9"/>
    <w:rsid w:val="00694E34"/>
    <w:rsid w:val="006952D6"/>
    <w:rsid w:val="0069595E"/>
    <w:rsid w:val="0069661C"/>
    <w:rsid w:val="006966C0"/>
    <w:rsid w:val="00696782"/>
    <w:rsid w:val="00696973"/>
    <w:rsid w:val="00696C60"/>
    <w:rsid w:val="006A1272"/>
    <w:rsid w:val="006A26AB"/>
    <w:rsid w:val="006A28DC"/>
    <w:rsid w:val="006A3C9A"/>
    <w:rsid w:val="006A4E98"/>
    <w:rsid w:val="006A5200"/>
    <w:rsid w:val="006A74E1"/>
    <w:rsid w:val="006A7618"/>
    <w:rsid w:val="006B067A"/>
    <w:rsid w:val="006B0B7D"/>
    <w:rsid w:val="006B22F1"/>
    <w:rsid w:val="006B33F2"/>
    <w:rsid w:val="006B3420"/>
    <w:rsid w:val="006B3A9B"/>
    <w:rsid w:val="006B3AFB"/>
    <w:rsid w:val="006B4835"/>
    <w:rsid w:val="006B4EFA"/>
    <w:rsid w:val="006B508A"/>
    <w:rsid w:val="006B517F"/>
    <w:rsid w:val="006B5512"/>
    <w:rsid w:val="006B56B8"/>
    <w:rsid w:val="006B5976"/>
    <w:rsid w:val="006B7407"/>
    <w:rsid w:val="006B7B37"/>
    <w:rsid w:val="006C2D33"/>
    <w:rsid w:val="006C3B62"/>
    <w:rsid w:val="006C4463"/>
    <w:rsid w:val="006C4BBF"/>
    <w:rsid w:val="006C5ACD"/>
    <w:rsid w:val="006C5D32"/>
    <w:rsid w:val="006C619B"/>
    <w:rsid w:val="006C70E0"/>
    <w:rsid w:val="006D0724"/>
    <w:rsid w:val="006D1BD0"/>
    <w:rsid w:val="006D1FEA"/>
    <w:rsid w:val="006D242D"/>
    <w:rsid w:val="006D2BC5"/>
    <w:rsid w:val="006D2C40"/>
    <w:rsid w:val="006D33AE"/>
    <w:rsid w:val="006D3B78"/>
    <w:rsid w:val="006D4468"/>
    <w:rsid w:val="006D4D12"/>
    <w:rsid w:val="006D4D3C"/>
    <w:rsid w:val="006D55DF"/>
    <w:rsid w:val="006D60D7"/>
    <w:rsid w:val="006D6956"/>
    <w:rsid w:val="006D6E17"/>
    <w:rsid w:val="006D7547"/>
    <w:rsid w:val="006E04B3"/>
    <w:rsid w:val="006E06EF"/>
    <w:rsid w:val="006E15FF"/>
    <w:rsid w:val="006E182E"/>
    <w:rsid w:val="006E192A"/>
    <w:rsid w:val="006E4336"/>
    <w:rsid w:val="006E4B1A"/>
    <w:rsid w:val="006E52CD"/>
    <w:rsid w:val="006E69DE"/>
    <w:rsid w:val="006E6E0B"/>
    <w:rsid w:val="006E6FAD"/>
    <w:rsid w:val="006F1C31"/>
    <w:rsid w:val="006F2BEE"/>
    <w:rsid w:val="006F39DE"/>
    <w:rsid w:val="006F3B67"/>
    <w:rsid w:val="006F3C96"/>
    <w:rsid w:val="006F43EB"/>
    <w:rsid w:val="006F47D7"/>
    <w:rsid w:val="006F4D46"/>
    <w:rsid w:val="006F4DD5"/>
    <w:rsid w:val="006F4F81"/>
    <w:rsid w:val="006F652A"/>
    <w:rsid w:val="006F7E30"/>
    <w:rsid w:val="0070078D"/>
    <w:rsid w:val="00700E89"/>
    <w:rsid w:val="007012C9"/>
    <w:rsid w:val="00702385"/>
    <w:rsid w:val="00702438"/>
    <w:rsid w:val="0070387E"/>
    <w:rsid w:val="00704912"/>
    <w:rsid w:val="00705E52"/>
    <w:rsid w:val="00706293"/>
    <w:rsid w:val="00706EB8"/>
    <w:rsid w:val="00707968"/>
    <w:rsid w:val="00710097"/>
    <w:rsid w:val="007100BA"/>
    <w:rsid w:val="007121B0"/>
    <w:rsid w:val="007121E7"/>
    <w:rsid w:val="00712920"/>
    <w:rsid w:val="00712CA4"/>
    <w:rsid w:val="00712D83"/>
    <w:rsid w:val="00713976"/>
    <w:rsid w:val="00713F0F"/>
    <w:rsid w:val="00713FF6"/>
    <w:rsid w:val="00714F5A"/>
    <w:rsid w:val="0071521C"/>
    <w:rsid w:val="007152DC"/>
    <w:rsid w:val="00716019"/>
    <w:rsid w:val="00716433"/>
    <w:rsid w:val="00716AB0"/>
    <w:rsid w:val="00716DA4"/>
    <w:rsid w:val="00717151"/>
    <w:rsid w:val="00717A03"/>
    <w:rsid w:val="00717C8C"/>
    <w:rsid w:val="00717E09"/>
    <w:rsid w:val="0072062C"/>
    <w:rsid w:val="00721911"/>
    <w:rsid w:val="00721DAC"/>
    <w:rsid w:val="007227B1"/>
    <w:rsid w:val="00722B66"/>
    <w:rsid w:val="0072346B"/>
    <w:rsid w:val="00723F5A"/>
    <w:rsid w:val="0072415B"/>
    <w:rsid w:val="0072447B"/>
    <w:rsid w:val="00724974"/>
    <w:rsid w:val="00726E1E"/>
    <w:rsid w:val="0073038F"/>
    <w:rsid w:val="00730572"/>
    <w:rsid w:val="007308AF"/>
    <w:rsid w:val="00730CED"/>
    <w:rsid w:val="00730D27"/>
    <w:rsid w:val="00731F11"/>
    <w:rsid w:val="0073285B"/>
    <w:rsid w:val="007329A2"/>
    <w:rsid w:val="00732C5A"/>
    <w:rsid w:val="0073309E"/>
    <w:rsid w:val="0073544D"/>
    <w:rsid w:val="00735521"/>
    <w:rsid w:val="007376E5"/>
    <w:rsid w:val="00740C43"/>
    <w:rsid w:val="00740CD8"/>
    <w:rsid w:val="00740DC9"/>
    <w:rsid w:val="00742BA5"/>
    <w:rsid w:val="00743634"/>
    <w:rsid w:val="0074424C"/>
    <w:rsid w:val="007442E7"/>
    <w:rsid w:val="00744544"/>
    <w:rsid w:val="00744595"/>
    <w:rsid w:val="00744F15"/>
    <w:rsid w:val="00745477"/>
    <w:rsid w:val="00745769"/>
    <w:rsid w:val="00745E2E"/>
    <w:rsid w:val="00745F5A"/>
    <w:rsid w:val="00746C9B"/>
    <w:rsid w:val="00750D2B"/>
    <w:rsid w:val="0075272D"/>
    <w:rsid w:val="007539D3"/>
    <w:rsid w:val="00754376"/>
    <w:rsid w:val="007549B3"/>
    <w:rsid w:val="00755C34"/>
    <w:rsid w:val="00756618"/>
    <w:rsid w:val="007567C9"/>
    <w:rsid w:val="00757B35"/>
    <w:rsid w:val="00757B76"/>
    <w:rsid w:val="007615C9"/>
    <w:rsid w:val="007625A5"/>
    <w:rsid w:val="007636ED"/>
    <w:rsid w:val="00764209"/>
    <w:rsid w:val="00766280"/>
    <w:rsid w:val="00766831"/>
    <w:rsid w:val="00766E72"/>
    <w:rsid w:val="00767337"/>
    <w:rsid w:val="00767E7C"/>
    <w:rsid w:val="007712AC"/>
    <w:rsid w:val="007715DE"/>
    <w:rsid w:val="007715F8"/>
    <w:rsid w:val="00771812"/>
    <w:rsid w:val="00771A2B"/>
    <w:rsid w:val="00773251"/>
    <w:rsid w:val="00773C02"/>
    <w:rsid w:val="00774048"/>
    <w:rsid w:val="00775A19"/>
    <w:rsid w:val="00775C71"/>
    <w:rsid w:val="00775CE9"/>
    <w:rsid w:val="00776056"/>
    <w:rsid w:val="00776243"/>
    <w:rsid w:val="00776A78"/>
    <w:rsid w:val="00776F98"/>
    <w:rsid w:val="00777E7D"/>
    <w:rsid w:val="007820A1"/>
    <w:rsid w:val="00783261"/>
    <w:rsid w:val="00783F6C"/>
    <w:rsid w:val="007842FE"/>
    <w:rsid w:val="0078526F"/>
    <w:rsid w:val="007854FC"/>
    <w:rsid w:val="007866CA"/>
    <w:rsid w:val="00786E67"/>
    <w:rsid w:val="00786F8D"/>
    <w:rsid w:val="00786FD6"/>
    <w:rsid w:val="00787D12"/>
    <w:rsid w:val="00787DA4"/>
    <w:rsid w:val="00787E79"/>
    <w:rsid w:val="00793DCB"/>
    <w:rsid w:val="00793F23"/>
    <w:rsid w:val="0079553A"/>
    <w:rsid w:val="007957FF"/>
    <w:rsid w:val="00795929"/>
    <w:rsid w:val="0079754C"/>
    <w:rsid w:val="00797D86"/>
    <w:rsid w:val="00797D9E"/>
    <w:rsid w:val="007A01A7"/>
    <w:rsid w:val="007A0737"/>
    <w:rsid w:val="007A17F1"/>
    <w:rsid w:val="007A283E"/>
    <w:rsid w:val="007A28F6"/>
    <w:rsid w:val="007A4C65"/>
    <w:rsid w:val="007A4D6D"/>
    <w:rsid w:val="007A5A87"/>
    <w:rsid w:val="007A5AE9"/>
    <w:rsid w:val="007A7185"/>
    <w:rsid w:val="007A74DD"/>
    <w:rsid w:val="007B1B9D"/>
    <w:rsid w:val="007B2DBF"/>
    <w:rsid w:val="007B3245"/>
    <w:rsid w:val="007B3A05"/>
    <w:rsid w:val="007B6D10"/>
    <w:rsid w:val="007B7521"/>
    <w:rsid w:val="007B7B97"/>
    <w:rsid w:val="007C013C"/>
    <w:rsid w:val="007C0789"/>
    <w:rsid w:val="007C09B3"/>
    <w:rsid w:val="007C16CB"/>
    <w:rsid w:val="007C17BB"/>
    <w:rsid w:val="007C27E5"/>
    <w:rsid w:val="007C2B5C"/>
    <w:rsid w:val="007C33D6"/>
    <w:rsid w:val="007C35B4"/>
    <w:rsid w:val="007C3D89"/>
    <w:rsid w:val="007C3EA8"/>
    <w:rsid w:val="007C4360"/>
    <w:rsid w:val="007C5F14"/>
    <w:rsid w:val="007C6808"/>
    <w:rsid w:val="007C6914"/>
    <w:rsid w:val="007C72F0"/>
    <w:rsid w:val="007C7360"/>
    <w:rsid w:val="007C7545"/>
    <w:rsid w:val="007D0018"/>
    <w:rsid w:val="007D092B"/>
    <w:rsid w:val="007D0C8A"/>
    <w:rsid w:val="007D13AE"/>
    <w:rsid w:val="007D1C65"/>
    <w:rsid w:val="007D2B12"/>
    <w:rsid w:val="007D2CE1"/>
    <w:rsid w:val="007D4886"/>
    <w:rsid w:val="007D6087"/>
    <w:rsid w:val="007D695B"/>
    <w:rsid w:val="007D6FD0"/>
    <w:rsid w:val="007D703A"/>
    <w:rsid w:val="007D706A"/>
    <w:rsid w:val="007D7908"/>
    <w:rsid w:val="007D7C2B"/>
    <w:rsid w:val="007E19B3"/>
    <w:rsid w:val="007E33C4"/>
    <w:rsid w:val="007E39A8"/>
    <w:rsid w:val="007E411B"/>
    <w:rsid w:val="007E483E"/>
    <w:rsid w:val="007E4883"/>
    <w:rsid w:val="007E55FC"/>
    <w:rsid w:val="007E5CD4"/>
    <w:rsid w:val="007E60BE"/>
    <w:rsid w:val="007F0F29"/>
    <w:rsid w:val="007F1D2D"/>
    <w:rsid w:val="007F25C0"/>
    <w:rsid w:val="007F2AED"/>
    <w:rsid w:val="007F30B7"/>
    <w:rsid w:val="007F3B80"/>
    <w:rsid w:val="007F477E"/>
    <w:rsid w:val="007F4C57"/>
    <w:rsid w:val="007F594C"/>
    <w:rsid w:val="008009DA"/>
    <w:rsid w:val="00801F01"/>
    <w:rsid w:val="008032BA"/>
    <w:rsid w:val="00803585"/>
    <w:rsid w:val="0080387F"/>
    <w:rsid w:val="0080556E"/>
    <w:rsid w:val="008057B9"/>
    <w:rsid w:val="00805FDA"/>
    <w:rsid w:val="008061CA"/>
    <w:rsid w:val="00806FE2"/>
    <w:rsid w:val="008071AF"/>
    <w:rsid w:val="00807684"/>
    <w:rsid w:val="008101B4"/>
    <w:rsid w:val="0081035E"/>
    <w:rsid w:val="00811D56"/>
    <w:rsid w:val="00812992"/>
    <w:rsid w:val="0081410B"/>
    <w:rsid w:val="008171DC"/>
    <w:rsid w:val="00820323"/>
    <w:rsid w:val="008206AC"/>
    <w:rsid w:val="0082294C"/>
    <w:rsid w:val="0082328C"/>
    <w:rsid w:val="008267C9"/>
    <w:rsid w:val="00826EF4"/>
    <w:rsid w:val="00827154"/>
    <w:rsid w:val="008274F4"/>
    <w:rsid w:val="00827EAE"/>
    <w:rsid w:val="008313E7"/>
    <w:rsid w:val="008315A9"/>
    <w:rsid w:val="0083172F"/>
    <w:rsid w:val="00833C01"/>
    <w:rsid w:val="0083412E"/>
    <w:rsid w:val="00834ABB"/>
    <w:rsid w:val="00834C15"/>
    <w:rsid w:val="00835CF8"/>
    <w:rsid w:val="008361D5"/>
    <w:rsid w:val="0083632F"/>
    <w:rsid w:val="008363C3"/>
    <w:rsid w:val="008371AD"/>
    <w:rsid w:val="008379C5"/>
    <w:rsid w:val="0084209C"/>
    <w:rsid w:val="008423D6"/>
    <w:rsid w:val="008439B8"/>
    <w:rsid w:val="00845E06"/>
    <w:rsid w:val="00847683"/>
    <w:rsid w:val="00847905"/>
    <w:rsid w:val="00847916"/>
    <w:rsid w:val="008508CA"/>
    <w:rsid w:val="008529D9"/>
    <w:rsid w:val="008536BF"/>
    <w:rsid w:val="00853C4D"/>
    <w:rsid w:val="00854B36"/>
    <w:rsid w:val="00854BE0"/>
    <w:rsid w:val="00855843"/>
    <w:rsid w:val="008566A0"/>
    <w:rsid w:val="00856C56"/>
    <w:rsid w:val="00856ED1"/>
    <w:rsid w:val="008576F8"/>
    <w:rsid w:val="00860AA6"/>
    <w:rsid w:val="00860C93"/>
    <w:rsid w:val="00861FA2"/>
    <w:rsid w:val="008629D2"/>
    <w:rsid w:val="00862C24"/>
    <w:rsid w:val="0086326E"/>
    <w:rsid w:val="0086466A"/>
    <w:rsid w:val="00864AEB"/>
    <w:rsid w:val="00865317"/>
    <w:rsid w:val="0086590A"/>
    <w:rsid w:val="00865A1A"/>
    <w:rsid w:val="008710BA"/>
    <w:rsid w:val="00871133"/>
    <w:rsid w:val="0087116C"/>
    <w:rsid w:val="0087124B"/>
    <w:rsid w:val="008724E9"/>
    <w:rsid w:val="00872C62"/>
    <w:rsid w:val="00873FD0"/>
    <w:rsid w:val="00874708"/>
    <w:rsid w:val="00874B8C"/>
    <w:rsid w:val="00874ECD"/>
    <w:rsid w:val="00875039"/>
    <w:rsid w:val="0087567E"/>
    <w:rsid w:val="0087596D"/>
    <w:rsid w:val="00875A8B"/>
    <w:rsid w:val="00876828"/>
    <w:rsid w:val="00876C6A"/>
    <w:rsid w:val="00876E87"/>
    <w:rsid w:val="00877A37"/>
    <w:rsid w:val="00880CEA"/>
    <w:rsid w:val="00880F42"/>
    <w:rsid w:val="00881253"/>
    <w:rsid w:val="00881363"/>
    <w:rsid w:val="008816F7"/>
    <w:rsid w:val="00881873"/>
    <w:rsid w:val="00881C17"/>
    <w:rsid w:val="0088230B"/>
    <w:rsid w:val="00882845"/>
    <w:rsid w:val="008828DD"/>
    <w:rsid w:val="0088325E"/>
    <w:rsid w:val="0088380A"/>
    <w:rsid w:val="008839B1"/>
    <w:rsid w:val="0088469E"/>
    <w:rsid w:val="00884DF8"/>
    <w:rsid w:val="00884ED4"/>
    <w:rsid w:val="00885002"/>
    <w:rsid w:val="008850A2"/>
    <w:rsid w:val="00885BE2"/>
    <w:rsid w:val="00887EEB"/>
    <w:rsid w:val="00892093"/>
    <w:rsid w:val="0089244E"/>
    <w:rsid w:val="00892A60"/>
    <w:rsid w:val="00892E51"/>
    <w:rsid w:val="008930EA"/>
    <w:rsid w:val="00893F94"/>
    <w:rsid w:val="008963C8"/>
    <w:rsid w:val="008968D4"/>
    <w:rsid w:val="008A0A60"/>
    <w:rsid w:val="008A0BA6"/>
    <w:rsid w:val="008A113F"/>
    <w:rsid w:val="008A2438"/>
    <w:rsid w:val="008A250A"/>
    <w:rsid w:val="008A2677"/>
    <w:rsid w:val="008A3B4C"/>
    <w:rsid w:val="008A40F0"/>
    <w:rsid w:val="008A60A3"/>
    <w:rsid w:val="008A7029"/>
    <w:rsid w:val="008A706E"/>
    <w:rsid w:val="008B1B9A"/>
    <w:rsid w:val="008B20DA"/>
    <w:rsid w:val="008B3A05"/>
    <w:rsid w:val="008B3D94"/>
    <w:rsid w:val="008B3E61"/>
    <w:rsid w:val="008B52E2"/>
    <w:rsid w:val="008B6961"/>
    <w:rsid w:val="008B6BE0"/>
    <w:rsid w:val="008B7311"/>
    <w:rsid w:val="008C108F"/>
    <w:rsid w:val="008C2280"/>
    <w:rsid w:val="008C2788"/>
    <w:rsid w:val="008C2C74"/>
    <w:rsid w:val="008C3920"/>
    <w:rsid w:val="008C540D"/>
    <w:rsid w:val="008C55C1"/>
    <w:rsid w:val="008C5C6E"/>
    <w:rsid w:val="008C62CD"/>
    <w:rsid w:val="008C6A31"/>
    <w:rsid w:val="008D1732"/>
    <w:rsid w:val="008D304C"/>
    <w:rsid w:val="008D30B7"/>
    <w:rsid w:val="008D495F"/>
    <w:rsid w:val="008D738D"/>
    <w:rsid w:val="008D7F6E"/>
    <w:rsid w:val="008E2347"/>
    <w:rsid w:val="008E3F39"/>
    <w:rsid w:val="008E64A2"/>
    <w:rsid w:val="008E66DC"/>
    <w:rsid w:val="008E6881"/>
    <w:rsid w:val="008E70C1"/>
    <w:rsid w:val="008E7FB8"/>
    <w:rsid w:val="008F0E57"/>
    <w:rsid w:val="008F1186"/>
    <w:rsid w:val="008F2B70"/>
    <w:rsid w:val="008F2E76"/>
    <w:rsid w:val="008F3D23"/>
    <w:rsid w:val="008F4689"/>
    <w:rsid w:val="008F5833"/>
    <w:rsid w:val="008F5F8A"/>
    <w:rsid w:val="0090038C"/>
    <w:rsid w:val="0090072A"/>
    <w:rsid w:val="0090083F"/>
    <w:rsid w:val="00901801"/>
    <w:rsid w:val="0090205C"/>
    <w:rsid w:val="009020F5"/>
    <w:rsid w:val="00902394"/>
    <w:rsid w:val="00902C9B"/>
    <w:rsid w:val="00902E84"/>
    <w:rsid w:val="00903E37"/>
    <w:rsid w:val="009049CE"/>
    <w:rsid w:val="009051A3"/>
    <w:rsid w:val="00905D25"/>
    <w:rsid w:val="00906B4F"/>
    <w:rsid w:val="009103CB"/>
    <w:rsid w:val="00910975"/>
    <w:rsid w:val="00911934"/>
    <w:rsid w:val="009120CA"/>
    <w:rsid w:val="0091218F"/>
    <w:rsid w:val="009123F1"/>
    <w:rsid w:val="00912DE4"/>
    <w:rsid w:val="0091396A"/>
    <w:rsid w:val="00914CA1"/>
    <w:rsid w:val="0091506F"/>
    <w:rsid w:val="00915AE8"/>
    <w:rsid w:val="00917B2F"/>
    <w:rsid w:val="00920154"/>
    <w:rsid w:val="0092271F"/>
    <w:rsid w:val="0092495D"/>
    <w:rsid w:val="00924D0B"/>
    <w:rsid w:val="00926ACE"/>
    <w:rsid w:val="00926B96"/>
    <w:rsid w:val="009270EF"/>
    <w:rsid w:val="00930890"/>
    <w:rsid w:val="009308BB"/>
    <w:rsid w:val="0093132E"/>
    <w:rsid w:val="009314A6"/>
    <w:rsid w:val="009316E2"/>
    <w:rsid w:val="00931733"/>
    <w:rsid w:val="009320B8"/>
    <w:rsid w:val="00933078"/>
    <w:rsid w:val="00933869"/>
    <w:rsid w:val="00933B1B"/>
    <w:rsid w:val="00934B87"/>
    <w:rsid w:val="0093583F"/>
    <w:rsid w:val="0093676D"/>
    <w:rsid w:val="0093745F"/>
    <w:rsid w:val="009401DE"/>
    <w:rsid w:val="00940B05"/>
    <w:rsid w:val="00943223"/>
    <w:rsid w:val="00945A76"/>
    <w:rsid w:val="00946470"/>
    <w:rsid w:val="009475DB"/>
    <w:rsid w:val="00950EA1"/>
    <w:rsid w:val="009512B7"/>
    <w:rsid w:val="00952F32"/>
    <w:rsid w:val="009536B7"/>
    <w:rsid w:val="009538A7"/>
    <w:rsid w:val="00955F5E"/>
    <w:rsid w:val="00956230"/>
    <w:rsid w:val="00961535"/>
    <w:rsid w:val="0096176B"/>
    <w:rsid w:val="00963C00"/>
    <w:rsid w:val="009640D6"/>
    <w:rsid w:val="009672CE"/>
    <w:rsid w:val="00967F7A"/>
    <w:rsid w:val="0097121D"/>
    <w:rsid w:val="009719DE"/>
    <w:rsid w:val="00972BF1"/>
    <w:rsid w:val="00974247"/>
    <w:rsid w:val="00975073"/>
    <w:rsid w:val="009760C7"/>
    <w:rsid w:val="009761E0"/>
    <w:rsid w:val="0097636A"/>
    <w:rsid w:val="00977713"/>
    <w:rsid w:val="00977A79"/>
    <w:rsid w:val="00977D86"/>
    <w:rsid w:val="00977F3E"/>
    <w:rsid w:val="00980CC3"/>
    <w:rsid w:val="0098176E"/>
    <w:rsid w:val="00982E3E"/>
    <w:rsid w:val="0098366E"/>
    <w:rsid w:val="00985025"/>
    <w:rsid w:val="00985FE2"/>
    <w:rsid w:val="009905B6"/>
    <w:rsid w:val="00992018"/>
    <w:rsid w:val="00993B64"/>
    <w:rsid w:val="00993D67"/>
    <w:rsid w:val="009946D6"/>
    <w:rsid w:val="009972DF"/>
    <w:rsid w:val="00997A11"/>
    <w:rsid w:val="00997CB4"/>
    <w:rsid w:val="00997E02"/>
    <w:rsid w:val="009A0990"/>
    <w:rsid w:val="009A236B"/>
    <w:rsid w:val="009A27EA"/>
    <w:rsid w:val="009A4BAB"/>
    <w:rsid w:val="009A58E1"/>
    <w:rsid w:val="009A6B21"/>
    <w:rsid w:val="009A6C90"/>
    <w:rsid w:val="009A701A"/>
    <w:rsid w:val="009B1760"/>
    <w:rsid w:val="009B1A8E"/>
    <w:rsid w:val="009B1CA6"/>
    <w:rsid w:val="009B2817"/>
    <w:rsid w:val="009B4B1A"/>
    <w:rsid w:val="009B4D1A"/>
    <w:rsid w:val="009B4EF3"/>
    <w:rsid w:val="009B571F"/>
    <w:rsid w:val="009B6E27"/>
    <w:rsid w:val="009C01EC"/>
    <w:rsid w:val="009C01F0"/>
    <w:rsid w:val="009C0328"/>
    <w:rsid w:val="009C043C"/>
    <w:rsid w:val="009C0560"/>
    <w:rsid w:val="009C0AB7"/>
    <w:rsid w:val="009C1045"/>
    <w:rsid w:val="009C1997"/>
    <w:rsid w:val="009C2160"/>
    <w:rsid w:val="009C31E7"/>
    <w:rsid w:val="009C3470"/>
    <w:rsid w:val="009C3AFA"/>
    <w:rsid w:val="009C3C15"/>
    <w:rsid w:val="009C54CB"/>
    <w:rsid w:val="009C666F"/>
    <w:rsid w:val="009C75E2"/>
    <w:rsid w:val="009C7AC6"/>
    <w:rsid w:val="009D0781"/>
    <w:rsid w:val="009D0FA4"/>
    <w:rsid w:val="009D1DCF"/>
    <w:rsid w:val="009D2761"/>
    <w:rsid w:val="009D6BEF"/>
    <w:rsid w:val="009D7E56"/>
    <w:rsid w:val="009D7F9C"/>
    <w:rsid w:val="009E06EE"/>
    <w:rsid w:val="009E16B7"/>
    <w:rsid w:val="009E1F1B"/>
    <w:rsid w:val="009E216D"/>
    <w:rsid w:val="009E2958"/>
    <w:rsid w:val="009E29A2"/>
    <w:rsid w:val="009E2B14"/>
    <w:rsid w:val="009E3555"/>
    <w:rsid w:val="009E690D"/>
    <w:rsid w:val="009E784A"/>
    <w:rsid w:val="009F060F"/>
    <w:rsid w:val="009F0BFD"/>
    <w:rsid w:val="009F0E73"/>
    <w:rsid w:val="009F0E7B"/>
    <w:rsid w:val="009F0EBC"/>
    <w:rsid w:val="009F12B3"/>
    <w:rsid w:val="009F1E7D"/>
    <w:rsid w:val="009F39F0"/>
    <w:rsid w:val="009F3BE0"/>
    <w:rsid w:val="009F53BB"/>
    <w:rsid w:val="009F6102"/>
    <w:rsid w:val="009F6D16"/>
    <w:rsid w:val="009F78A6"/>
    <w:rsid w:val="009F7B44"/>
    <w:rsid w:val="00A0136A"/>
    <w:rsid w:val="00A024C1"/>
    <w:rsid w:val="00A0258B"/>
    <w:rsid w:val="00A0311A"/>
    <w:rsid w:val="00A038C3"/>
    <w:rsid w:val="00A03E73"/>
    <w:rsid w:val="00A03EF4"/>
    <w:rsid w:val="00A04569"/>
    <w:rsid w:val="00A04FE0"/>
    <w:rsid w:val="00A051EE"/>
    <w:rsid w:val="00A05331"/>
    <w:rsid w:val="00A06A8B"/>
    <w:rsid w:val="00A071B4"/>
    <w:rsid w:val="00A071F3"/>
    <w:rsid w:val="00A07378"/>
    <w:rsid w:val="00A07D71"/>
    <w:rsid w:val="00A100BB"/>
    <w:rsid w:val="00A106A7"/>
    <w:rsid w:val="00A10B5E"/>
    <w:rsid w:val="00A10CAF"/>
    <w:rsid w:val="00A12793"/>
    <w:rsid w:val="00A129B6"/>
    <w:rsid w:val="00A1497D"/>
    <w:rsid w:val="00A14F32"/>
    <w:rsid w:val="00A165FB"/>
    <w:rsid w:val="00A166AF"/>
    <w:rsid w:val="00A203C1"/>
    <w:rsid w:val="00A2061B"/>
    <w:rsid w:val="00A22251"/>
    <w:rsid w:val="00A242D9"/>
    <w:rsid w:val="00A2466C"/>
    <w:rsid w:val="00A25DFA"/>
    <w:rsid w:val="00A2645E"/>
    <w:rsid w:val="00A26CFF"/>
    <w:rsid w:val="00A3140D"/>
    <w:rsid w:val="00A31510"/>
    <w:rsid w:val="00A315F7"/>
    <w:rsid w:val="00A31A6C"/>
    <w:rsid w:val="00A323E2"/>
    <w:rsid w:val="00A323F7"/>
    <w:rsid w:val="00A32455"/>
    <w:rsid w:val="00A32459"/>
    <w:rsid w:val="00A32679"/>
    <w:rsid w:val="00A35E4B"/>
    <w:rsid w:val="00A36065"/>
    <w:rsid w:val="00A375B5"/>
    <w:rsid w:val="00A427CD"/>
    <w:rsid w:val="00A44206"/>
    <w:rsid w:val="00A44237"/>
    <w:rsid w:val="00A44E2A"/>
    <w:rsid w:val="00A4563D"/>
    <w:rsid w:val="00A45D7F"/>
    <w:rsid w:val="00A462CF"/>
    <w:rsid w:val="00A4641D"/>
    <w:rsid w:val="00A50728"/>
    <w:rsid w:val="00A515FB"/>
    <w:rsid w:val="00A5235B"/>
    <w:rsid w:val="00A53D97"/>
    <w:rsid w:val="00A566E8"/>
    <w:rsid w:val="00A56D64"/>
    <w:rsid w:val="00A56EA2"/>
    <w:rsid w:val="00A57C57"/>
    <w:rsid w:val="00A618CF"/>
    <w:rsid w:val="00A61E73"/>
    <w:rsid w:val="00A622D7"/>
    <w:rsid w:val="00A63BBA"/>
    <w:rsid w:val="00A64276"/>
    <w:rsid w:val="00A645E7"/>
    <w:rsid w:val="00A64D98"/>
    <w:rsid w:val="00A65607"/>
    <w:rsid w:val="00A662E8"/>
    <w:rsid w:val="00A66D3D"/>
    <w:rsid w:val="00A67EE6"/>
    <w:rsid w:val="00A70E32"/>
    <w:rsid w:val="00A713A3"/>
    <w:rsid w:val="00A719C3"/>
    <w:rsid w:val="00A72E19"/>
    <w:rsid w:val="00A738BD"/>
    <w:rsid w:val="00A7458E"/>
    <w:rsid w:val="00A756C0"/>
    <w:rsid w:val="00A76324"/>
    <w:rsid w:val="00A76CD6"/>
    <w:rsid w:val="00A76DE4"/>
    <w:rsid w:val="00A77E1F"/>
    <w:rsid w:val="00A8255E"/>
    <w:rsid w:val="00A83FFE"/>
    <w:rsid w:val="00A84A4F"/>
    <w:rsid w:val="00A84AC3"/>
    <w:rsid w:val="00A8517A"/>
    <w:rsid w:val="00A87B6F"/>
    <w:rsid w:val="00A87F45"/>
    <w:rsid w:val="00A90824"/>
    <w:rsid w:val="00A9182B"/>
    <w:rsid w:val="00A92176"/>
    <w:rsid w:val="00A923C7"/>
    <w:rsid w:val="00A94E2D"/>
    <w:rsid w:val="00A95DA8"/>
    <w:rsid w:val="00A9625A"/>
    <w:rsid w:val="00A9667F"/>
    <w:rsid w:val="00A96B2C"/>
    <w:rsid w:val="00A97130"/>
    <w:rsid w:val="00AA083A"/>
    <w:rsid w:val="00AA131D"/>
    <w:rsid w:val="00AA1D27"/>
    <w:rsid w:val="00AA1D99"/>
    <w:rsid w:val="00AA1E3D"/>
    <w:rsid w:val="00AA218F"/>
    <w:rsid w:val="00AA3DAD"/>
    <w:rsid w:val="00AA405D"/>
    <w:rsid w:val="00AA4F8F"/>
    <w:rsid w:val="00AA52DD"/>
    <w:rsid w:val="00AA6811"/>
    <w:rsid w:val="00AA6AC8"/>
    <w:rsid w:val="00AA793C"/>
    <w:rsid w:val="00AA7FD4"/>
    <w:rsid w:val="00AB025A"/>
    <w:rsid w:val="00AB071C"/>
    <w:rsid w:val="00AB14FE"/>
    <w:rsid w:val="00AB24A5"/>
    <w:rsid w:val="00AB2A7B"/>
    <w:rsid w:val="00AB2C88"/>
    <w:rsid w:val="00AB4070"/>
    <w:rsid w:val="00AB41B1"/>
    <w:rsid w:val="00AB4673"/>
    <w:rsid w:val="00AB47C6"/>
    <w:rsid w:val="00AB5C51"/>
    <w:rsid w:val="00AB6C42"/>
    <w:rsid w:val="00AB6F82"/>
    <w:rsid w:val="00AB6FE2"/>
    <w:rsid w:val="00AB76F3"/>
    <w:rsid w:val="00AB7856"/>
    <w:rsid w:val="00AC1EA8"/>
    <w:rsid w:val="00AC2085"/>
    <w:rsid w:val="00AC2298"/>
    <w:rsid w:val="00AC253D"/>
    <w:rsid w:val="00AC3823"/>
    <w:rsid w:val="00AC3DE6"/>
    <w:rsid w:val="00AC49EC"/>
    <w:rsid w:val="00AC56E0"/>
    <w:rsid w:val="00AC5F3F"/>
    <w:rsid w:val="00AD017F"/>
    <w:rsid w:val="00AD1C36"/>
    <w:rsid w:val="00AD1D54"/>
    <w:rsid w:val="00AD1DFB"/>
    <w:rsid w:val="00AD21D0"/>
    <w:rsid w:val="00AD36DC"/>
    <w:rsid w:val="00AD3F17"/>
    <w:rsid w:val="00AD6B2B"/>
    <w:rsid w:val="00AD6D9B"/>
    <w:rsid w:val="00AD6DE2"/>
    <w:rsid w:val="00AD7BDC"/>
    <w:rsid w:val="00AE0783"/>
    <w:rsid w:val="00AE150E"/>
    <w:rsid w:val="00AE24E0"/>
    <w:rsid w:val="00AE2DD8"/>
    <w:rsid w:val="00AE3E3F"/>
    <w:rsid w:val="00AE658C"/>
    <w:rsid w:val="00AE6B1A"/>
    <w:rsid w:val="00AE7E0C"/>
    <w:rsid w:val="00AF0AFC"/>
    <w:rsid w:val="00AF0B01"/>
    <w:rsid w:val="00AF0CA5"/>
    <w:rsid w:val="00AF15F5"/>
    <w:rsid w:val="00AF2177"/>
    <w:rsid w:val="00AF4110"/>
    <w:rsid w:val="00AF504D"/>
    <w:rsid w:val="00B008AD"/>
    <w:rsid w:val="00B00946"/>
    <w:rsid w:val="00B02166"/>
    <w:rsid w:val="00B02470"/>
    <w:rsid w:val="00B037BE"/>
    <w:rsid w:val="00B04B98"/>
    <w:rsid w:val="00B04C0B"/>
    <w:rsid w:val="00B04F1F"/>
    <w:rsid w:val="00B0559E"/>
    <w:rsid w:val="00B06010"/>
    <w:rsid w:val="00B104DA"/>
    <w:rsid w:val="00B116A3"/>
    <w:rsid w:val="00B118E2"/>
    <w:rsid w:val="00B11BF6"/>
    <w:rsid w:val="00B12743"/>
    <w:rsid w:val="00B131BD"/>
    <w:rsid w:val="00B1483C"/>
    <w:rsid w:val="00B15149"/>
    <w:rsid w:val="00B16FD3"/>
    <w:rsid w:val="00B16FFC"/>
    <w:rsid w:val="00B20E79"/>
    <w:rsid w:val="00B211CC"/>
    <w:rsid w:val="00B21614"/>
    <w:rsid w:val="00B2191D"/>
    <w:rsid w:val="00B21D8D"/>
    <w:rsid w:val="00B22782"/>
    <w:rsid w:val="00B22B7C"/>
    <w:rsid w:val="00B22DB7"/>
    <w:rsid w:val="00B2321B"/>
    <w:rsid w:val="00B23995"/>
    <w:rsid w:val="00B24A25"/>
    <w:rsid w:val="00B25053"/>
    <w:rsid w:val="00B25606"/>
    <w:rsid w:val="00B2609D"/>
    <w:rsid w:val="00B2622D"/>
    <w:rsid w:val="00B26A80"/>
    <w:rsid w:val="00B27041"/>
    <w:rsid w:val="00B275B1"/>
    <w:rsid w:val="00B27933"/>
    <w:rsid w:val="00B301FD"/>
    <w:rsid w:val="00B30A4F"/>
    <w:rsid w:val="00B30BC7"/>
    <w:rsid w:val="00B30C7D"/>
    <w:rsid w:val="00B30FB5"/>
    <w:rsid w:val="00B3130D"/>
    <w:rsid w:val="00B3323C"/>
    <w:rsid w:val="00B337F9"/>
    <w:rsid w:val="00B34269"/>
    <w:rsid w:val="00B34E01"/>
    <w:rsid w:val="00B35449"/>
    <w:rsid w:val="00B35A81"/>
    <w:rsid w:val="00B368B4"/>
    <w:rsid w:val="00B373A8"/>
    <w:rsid w:val="00B37648"/>
    <w:rsid w:val="00B40DAE"/>
    <w:rsid w:val="00B40DC3"/>
    <w:rsid w:val="00B414D3"/>
    <w:rsid w:val="00B417F6"/>
    <w:rsid w:val="00B42F24"/>
    <w:rsid w:val="00B4356E"/>
    <w:rsid w:val="00B43605"/>
    <w:rsid w:val="00B439FA"/>
    <w:rsid w:val="00B45452"/>
    <w:rsid w:val="00B45ED8"/>
    <w:rsid w:val="00B46EB1"/>
    <w:rsid w:val="00B47B87"/>
    <w:rsid w:val="00B47FB4"/>
    <w:rsid w:val="00B50B1F"/>
    <w:rsid w:val="00B512D8"/>
    <w:rsid w:val="00B51387"/>
    <w:rsid w:val="00B52874"/>
    <w:rsid w:val="00B5385D"/>
    <w:rsid w:val="00B54D1C"/>
    <w:rsid w:val="00B54DA9"/>
    <w:rsid w:val="00B55538"/>
    <w:rsid w:val="00B56419"/>
    <w:rsid w:val="00B564ED"/>
    <w:rsid w:val="00B5688A"/>
    <w:rsid w:val="00B613F8"/>
    <w:rsid w:val="00B61BE8"/>
    <w:rsid w:val="00B61F50"/>
    <w:rsid w:val="00B62072"/>
    <w:rsid w:val="00B63086"/>
    <w:rsid w:val="00B63ADB"/>
    <w:rsid w:val="00B63E2C"/>
    <w:rsid w:val="00B646A3"/>
    <w:rsid w:val="00B64FB8"/>
    <w:rsid w:val="00B65BFD"/>
    <w:rsid w:val="00B67181"/>
    <w:rsid w:val="00B70620"/>
    <w:rsid w:val="00B70E51"/>
    <w:rsid w:val="00B718DE"/>
    <w:rsid w:val="00B71AF0"/>
    <w:rsid w:val="00B738FE"/>
    <w:rsid w:val="00B75C9A"/>
    <w:rsid w:val="00B75D87"/>
    <w:rsid w:val="00B75DCC"/>
    <w:rsid w:val="00B76B0A"/>
    <w:rsid w:val="00B770A2"/>
    <w:rsid w:val="00B771B6"/>
    <w:rsid w:val="00B77EC4"/>
    <w:rsid w:val="00B77EE2"/>
    <w:rsid w:val="00B804ED"/>
    <w:rsid w:val="00B80E0E"/>
    <w:rsid w:val="00B820AA"/>
    <w:rsid w:val="00B82976"/>
    <w:rsid w:val="00B82C8D"/>
    <w:rsid w:val="00B82F7D"/>
    <w:rsid w:val="00B834B3"/>
    <w:rsid w:val="00B84CA3"/>
    <w:rsid w:val="00B855F5"/>
    <w:rsid w:val="00B8600A"/>
    <w:rsid w:val="00B8666C"/>
    <w:rsid w:val="00B87D23"/>
    <w:rsid w:val="00B87D71"/>
    <w:rsid w:val="00B90692"/>
    <w:rsid w:val="00B908A5"/>
    <w:rsid w:val="00B90A39"/>
    <w:rsid w:val="00B919D6"/>
    <w:rsid w:val="00B9305A"/>
    <w:rsid w:val="00B938AE"/>
    <w:rsid w:val="00B94229"/>
    <w:rsid w:val="00B948F4"/>
    <w:rsid w:val="00B95D2F"/>
    <w:rsid w:val="00B96D7E"/>
    <w:rsid w:val="00B97D5C"/>
    <w:rsid w:val="00BA09BE"/>
    <w:rsid w:val="00BA0CF6"/>
    <w:rsid w:val="00BA3861"/>
    <w:rsid w:val="00BA425C"/>
    <w:rsid w:val="00BA481A"/>
    <w:rsid w:val="00BA4E9A"/>
    <w:rsid w:val="00BA575E"/>
    <w:rsid w:val="00BA6B0C"/>
    <w:rsid w:val="00BA6CE2"/>
    <w:rsid w:val="00BB02D2"/>
    <w:rsid w:val="00BB0B13"/>
    <w:rsid w:val="00BB0B54"/>
    <w:rsid w:val="00BB0B9B"/>
    <w:rsid w:val="00BB106D"/>
    <w:rsid w:val="00BB24FA"/>
    <w:rsid w:val="00BB30F2"/>
    <w:rsid w:val="00BB3BA6"/>
    <w:rsid w:val="00BB5116"/>
    <w:rsid w:val="00BB554E"/>
    <w:rsid w:val="00BB5951"/>
    <w:rsid w:val="00BB61E8"/>
    <w:rsid w:val="00BC08C0"/>
    <w:rsid w:val="00BC0B16"/>
    <w:rsid w:val="00BC0D30"/>
    <w:rsid w:val="00BC2BE9"/>
    <w:rsid w:val="00BC3B00"/>
    <w:rsid w:val="00BC3BEE"/>
    <w:rsid w:val="00BC40DE"/>
    <w:rsid w:val="00BC50C0"/>
    <w:rsid w:val="00BC6960"/>
    <w:rsid w:val="00BC6CEF"/>
    <w:rsid w:val="00BC7686"/>
    <w:rsid w:val="00BD02A8"/>
    <w:rsid w:val="00BD068F"/>
    <w:rsid w:val="00BD1C97"/>
    <w:rsid w:val="00BD2487"/>
    <w:rsid w:val="00BD357A"/>
    <w:rsid w:val="00BD3F20"/>
    <w:rsid w:val="00BD5138"/>
    <w:rsid w:val="00BD5E20"/>
    <w:rsid w:val="00BD6369"/>
    <w:rsid w:val="00BE17FC"/>
    <w:rsid w:val="00BE193B"/>
    <w:rsid w:val="00BE1D4F"/>
    <w:rsid w:val="00BE26C4"/>
    <w:rsid w:val="00BE426C"/>
    <w:rsid w:val="00BE60AD"/>
    <w:rsid w:val="00BE6159"/>
    <w:rsid w:val="00BE64A5"/>
    <w:rsid w:val="00BE777A"/>
    <w:rsid w:val="00BE79D0"/>
    <w:rsid w:val="00BE7E9C"/>
    <w:rsid w:val="00BF125C"/>
    <w:rsid w:val="00BF1B45"/>
    <w:rsid w:val="00BF23CD"/>
    <w:rsid w:val="00BF25CE"/>
    <w:rsid w:val="00BF285A"/>
    <w:rsid w:val="00BF3543"/>
    <w:rsid w:val="00BF4A7E"/>
    <w:rsid w:val="00BF54A7"/>
    <w:rsid w:val="00BF674D"/>
    <w:rsid w:val="00BF6D1F"/>
    <w:rsid w:val="00BF7D27"/>
    <w:rsid w:val="00C000A9"/>
    <w:rsid w:val="00C00E2D"/>
    <w:rsid w:val="00C011BB"/>
    <w:rsid w:val="00C0271A"/>
    <w:rsid w:val="00C02C99"/>
    <w:rsid w:val="00C02D4E"/>
    <w:rsid w:val="00C02ED9"/>
    <w:rsid w:val="00C04143"/>
    <w:rsid w:val="00C0456C"/>
    <w:rsid w:val="00C04970"/>
    <w:rsid w:val="00C0623F"/>
    <w:rsid w:val="00C06393"/>
    <w:rsid w:val="00C06640"/>
    <w:rsid w:val="00C06B8F"/>
    <w:rsid w:val="00C07A16"/>
    <w:rsid w:val="00C07FAB"/>
    <w:rsid w:val="00C100D6"/>
    <w:rsid w:val="00C103E7"/>
    <w:rsid w:val="00C10E7C"/>
    <w:rsid w:val="00C117CE"/>
    <w:rsid w:val="00C12EEA"/>
    <w:rsid w:val="00C135AA"/>
    <w:rsid w:val="00C13E90"/>
    <w:rsid w:val="00C141D6"/>
    <w:rsid w:val="00C14BEF"/>
    <w:rsid w:val="00C177E8"/>
    <w:rsid w:val="00C17F04"/>
    <w:rsid w:val="00C20969"/>
    <w:rsid w:val="00C21C71"/>
    <w:rsid w:val="00C24C1A"/>
    <w:rsid w:val="00C25A50"/>
    <w:rsid w:val="00C30A76"/>
    <w:rsid w:val="00C3199D"/>
    <w:rsid w:val="00C32A3B"/>
    <w:rsid w:val="00C32FED"/>
    <w:rsid w:val="00C33262"/>
    <w:rsid w:val="00C34284"/>
    <w:rsid w:val="00C35206"/>
    <w:rsid w:val="00C36189"/>
    <w:rsid w:val="00C36598"/>
    <w:rsid w:val="00C40477"/>
    <w:rsid w:val="00C407E5"/>
    <w:rsid w:val="00C40CAD"/>
    <w:rsid w:val="00C41002"/>
    <w:rsid w:val="00C4194C"/>
    <w:rsid w:val="00C41F65"/>
    <w:rsid w:val="00C42B71"/>
    <w:rsid w:val="00C42C1B"/>
    <w:rsid w:val="00C435D3"/>
    <w:rsid w:val="00C45214"/>
    <w:rsid w:val="00C46669"/>
    <w:rsid w:val="00C46893"/>
    <w:rsid w:val="00C47E16"/>
    <w:rsid w:val="00C52001"/>
    <w:rsid w:val="00C5217B"/>
    <w:rsid w:val="00C524AA"/>
    <w:rsid w:val="00C52AF7"/>
    <w:rsid w:val="00C5340F"/>
    <w:rsid w:val="00C55599"/>
    <w:rsid w:val="00C55F9C"/>
    <w:rsid w:val="00C56101"/>
    <w:rsid w:val="00C57005"/>
    <w:rsid w:val="00C575F2"/>
    <w:rsid w:val="00C606F9"/>
    <w:rsid w:val="00C60AAA"/>
    <w:rsid w:val="00C6167C"/>
    <w:rsid w:val="00C6216A"/>
    <w:rsid w:val="00C625B4"/>
    <w:rsid w:val="00C626C6"/>
    <w:rsid w:val="00C62D12"/>
    <w:rsid w:val="00C63052"/>
    <w:rsid w:val="00C652F5"/>
    <w:rsid w:val="00C655CC"/>
    <w:rsid w:val="00C666EA"/>
    <w:rsid w:val="00C66CBE"/>
    <w:rsid w:val="00C6748B"/>
    <w:rsid w:val="00C67834"/>
    <w:rsid w:val="00C67E0F"/>
    <w:rsid w:val="00C70A42"/>
    <w:rsid w:val="00C70C3B"/>
    <w:rsid w:val="00C70F64"/>
    <w:rsid w:val="00C71226"/>
    <w:rsid w:val="00C7128D"/>
    <w:rsid w:val="00C717D3"/>
    <w:rsid w:val="00C72632"/>
    <w:rsid w:val="00C72ABF"/>
    <w:rsid w:val="00C72FAB"/>
    <w:rsid w:val="00C74E54"/>
    <w:rsid w:val="00C75282"/>
    <w:rsid w:val="00C754B1"/>
    <w:rsid w:val="00C76C45"/>
    <w:rsid w:val="00C77D8D"/>
    <w:rsid w:val="00C80411"/>
    <w:rsid w:val="00C83654"/>
    <w:rsid w:val="00C83912"/>
    <w:rsid w:val="00C84087"/>
    <w:rsid w:val="00C8456B"/>
    <w:rsid w:val="00C851E2"/>
    <w:rsid w:val="00C86954"/>
    <w:rsid w:val="00C91F72"/>
    <w:rsid w:val="00C9357F"/>
    <w:rsid w:val="00C93B8C"/>
    <w:rsid w:val="00C94157"/>
    <w:rsid w:val="00C9496C"/>
    <w:rsid w:val="00C94C4A"/>
    <w:rsid w:val="00C94F77"/>
    <w:rsid w:val="00C9643A"/>
    <w:rsid w:val="00CA2082"/>
    <w:rsid w:val="00CA27AD"/>
    <w:rsid w:val="00CA2ED5"/>
    <w:rsid w:val="00CA2EFA"/>
    <w:rsid w:val="00CA473E"/>
    <w:rsid w:val="00CA6F3D"/>
    <w:rsid w:val="00CA7377"/>
    <w:rsid w:val="00CA7424"/>
    <w:rsid w:val="00CA7FF1"/>
    <w:rsid w:val="00CB0253"/>
    <w:rsid w:val="00CB034D"/>
    <w:rsid w:val="00CB0CE8"/>
    <w:rsid w:val="00CB0DA8"/>
    <w:rsid w:val="00CB1165"/>
    <w:rsid w:val="00CB2446"/>
    <w:rsid w:val="00CB2516"/>
    <w:rsid w:val="00CB297B"/>
    <w:rsid w:val="00CB523D"/>
    <w:rsid w:val="00CB5551"/>
    <w:rsid w:val="00CB5E6D"/>
    <w:rsid w:val="00CB6004"/>
    <w:rsid w:val="00CB6363"/>
    <w:rsid w:val="00CB7D13"/>
    <w:rsid w:val="00CC0EB6"/>
    <w:rsid w:val="00CC2FDD"/>
    <w:rsid w:val="00CC3610"/>
    <w:rsid w:val="00CC3741"/>
    <w:rsid w:val="00CC53CD"/>
    <w:rsid w:val="00CC58EA"/>
    <w:rsid w:val="00CC6BC6"/>
    <w:rsid w:val="00CC7168"/>
    <w:rsid w:val="00CC75C0"/>
    <w:rsid w:val="00CD0486"/>
    <w:rsid w:val="00CD0D5C"/>
    <w:rsid w:val="00CD1EAB"/>
    <w:rsid w:val="00CD2EE9"/>
    <w:rsid w:val="00CD388F"/>
    <w:rsid w:val="00CD5EF4"/>
    <w:rsid w:val="00CD6424"/>
    <w:rsid w:val="00CD7040"/>
    <w:rsid w:val="00CD7B56"/>
    <w:rsid w:val="00CE0069"/>
    <w:rsid w:val="00CE12F7"/>
    <w:rsid w:val="00CE1767"/>
    <w:rsid w:val="00CE1CF0"/>
    <w:rsid w:val="00CE23B3"/>
    <w:rsid w:val="00CE33E9"/>
    <w:rsid w:val="00CE3E35"/>
    <w:rsid w:val="00CE3F72"/>
    <w:rsid w:val="00CE4CB7"/>
    <w:rsid w:val="00CE4FCC"/>
    <w:rsid w:val="00CE4FFF"/>
    <w:rsid w:val="00CE5A6D"/>
    <w:rsid w:val="00CE6713"/>
    <w:rsid w:val="00CE71D7"/>
    <w:rsid w:val="00CF0AFD"/>
    <w:rsid w:val="00CF0B0F"/>
    <w:rsid w:val="00CF0C72"/>
    <w:rsid w:val="00CF2069"/>
    <w:rsid w:val="00CF2E7C"/>
    <w:rsid w:val="00CF3917"/>
    <w:rsid w:val="00CF4585"/>
    <w:rsid w:val="00CF5710"/>
    <w:rsid w:val="00CF67B9"/>
    <w:rsid w:val="00CF6AB9"/>
    <w:rsid w:val="00CF777E"/>
    <w:rsid w:val="00D01DBD"/>
    <w:rsid w:val="00D02A5B"/>
    <w:rsid w:val="00D04486"/>
    <w:rsid w:val="00D04C7E"/>
    <w:rsid w:val="00D056E4"/>
    <w:rsid w:val="00D0590A"/>
    <w:rsid w:val="00D06104"/>
    <w:rsid w:val="00D06782"/>
    <w:rsid w:val="00D077DC"/>
    <w:rsid w:val="00D10C1B"/>
    <w:rsid w:val="00D11C6C"/>
    <w:rsid w:val="00D129D5"/>
    <w:rsid w:val="00D12E4E"/>
    <w:rsid w:val="00D13713"/>
    <w:rsid w:val="00D13F66"/>
    <w:rsid w:val="00D1408A"/>
    <w:rsid w:val="00D14187"/>
    <w:rsid w:val="00D1478D"/>
    <w:rsid w:val="00D16232"/>
    <w:rsid w:val="00D1707C"/>
    <w:rsid w:val="00D17E02"/>
    <w:rsid w:val="00D20192"/>
    <w:rsid w:val="00D21135"/>
    <w:rsid w:val="00D2154A"/>
    <w:rsid w:val="00D219BF"/>
    <w:rsid w:val="00D21E85"/>
    <w:rsid w:val="00D22565"/>
    <w:rsid w:val="00D2303E"/>
    <w:rsid w:val="00D230D8"/>
    <w:rsid w:val="00D23C6A"/>
    <w:rsid w:val="00D24217"/>
    <w:rsid w:val="00D27263"/>
    <w:rsid w:val="00D277A6"/>
    <w:rsid w:val="00D27FE1"/>
    <w:rsid w:val="00D30429"/>
    <w:rsid w:val="00D31CFE"/>
    <w:rsid w:val="00D32B89"/>
    <w:rsid w:val="00D32EFE"/>
    <w:rsid w:val="00D331BC"/>
    <w:rsid w:val="00D345C7"/>
    <w:rsid w:val="00D3472B"/>
    <w:rsid w:val="00D35BDC"/>
    <w:rsid w:val="00D36824"/>
    <w:rsid w:val="00D36CEF"/>
    <w:rsid w:val="00D378A3"/>
    <w:rsid w:val="00D37DD5"/>
    <w:rsid w:val="00D40249"/>
    <w:rsid w:val="00D405B8"/>
    <w:rsid w:val="00D417E8"/>
    <w:rsid w:val="00D42F2F"/>
    <w:rsid w:val="00D4494E"/>
    <w:rsid w:val="00D46555"/>
    <w:rsid w:val="00D47628"/>
    <w:rsid w:val="00D476A9"/>
    <w:rsid w:val="00D47948"/>
    <w:rsid w:val="00D51499"/>
    <w:rsid w:val="00D5490A"/>
    <w:rsid w:val="00D568AC"/>
    <w:rsid w:val="00D5695A"/>
    <w:rsid w:val="00D56CAF"/>
    <w:rsid w:val="00D57990"/>
    <w:rsid w:val="00D6028B"/>
    <w:rsid w:val="00D6039C"/>
    <w:rsid w:val="00D60DC4"/>
    <w:rsid w:val="00D617AA"/>
    <w:rsid w:val="00D61895"/>
    <w:rsid w:val="00D61936"/>
    <w:rsid w:val="00D62503"/>
    <w:rsid w:val="00D64997"/>
    <w:rsid w:val="00D651B9"/>
    <w:rsid w:val="00D65DD5"/>
    <w:rsid w:val="00D660BD"/>
    <w:rsid w:val="00D669F9"/>
    <w:rsid w:val="00D66E5A"/>
    <w:rsid w:val="00D671B6"/>
    <w:rsid w:val="00D70E12"/>
    <w:rsid w:val="00D72457"/>
    <w:rsid w:val="00D72ABF"/>
    <w:rsid w:val="00D72DBA"/>
    <w:rsid w:val="00D72F78"/>
    <w:rsid w:val="00D74244"/>
    <w:rsid w:val="00D75061"/>
    <w:rsid w:val="00D7621B"/>
    <w:rsid w:val="00D80436"/>
    <w:rsid w:val="00D80EBD"/>
    <w:rsid w:val="00D81717"/>
    <w:rsid w:val="00D81C4A"/>
    <w:rsid w:val="00D82C93"/>
    <w:rsid w:val="00D8306C"/>
    <w:rsid w:val="00D83967"/>
    <w:rsid w:val="00D83BCA"/>
    <w:rsid w:val="00D84C06"/>
    <w:rsid w:val="00D850A9"/>
    <w:rsid w:val="00D85707"/>
    <w:rsid w:val="00D85FC0"/>
    <w:rsid w:val="00D87B51"/>
    <w:rsid w:val="00D921A0"/>
    <w:rsid w:val="00D929DD"/>
    <w:rsid w:val="00D93100"/>
    <w:rsid w:val="00D93C67"/>
    <w:rsid w:val="00D948D1"/>
    <w:rsid w:val="00D94CA0"/>
    <w:rsid w:val="00D95661"/>
    <w:rsid w:val="00D95765"/>
    <w:rsid w:val="00DA1D9C"/>
    <w:rsid w:val="00DA37E8"/>
    <w:rsid w:val="00DA3C48"/>
    <w:rsid w:val="00DA4662"/>
    <w:rsid w:val="00DA4EB9"/>
    <w:rsid w:val="00DA5D8C"/>
    <w:rsid w:val="00DA6681"/>
    <w:rsid w:val="00DA7679"/>
    <w:rsid w:val="00DA7867"/>
    <w:rsid w:val="00DB17F3"/>
    <w:rsid w:val="00DB17FE"/>
    <w:rsid w:val="00DB1A27"/>
    <w:rsid w:val="00DB1C36"/>
    <w:rsid w:val="00DB1CEA"/>
    <w:rsid w:val="00DB292D"/>
    <w:rsid w:val="00DB2BC6"/>
    <w:rsid w:val="00DB43E3"/>
    <w:rsid w:val="00DB4834"/>
    <w:rsid w:val="00DC09D9"/>
    <w:rsid w:val="00DC100A"/>
    <w:rsid w:val="00DC13E1"/>
    <w:rsid w:val="00DC14D3"/>
    <w:rsid w:val="00DC170A"/>
    <w:rsid w:val="00DC1EDF"/>
    <w:rsid w:val="00DC3130"/>
    <w:rsid w:val="00DC3226"/>
    <w:rsid w:val="00DC328F"/>
    <w:rsid w:val="00DC3308"/>
    <w:rsid w:val="00DC36F6"/>
    <w:rsid w:val="00DC3E29"/>
    <w:rsid w:val="00DC4076"/>
    <w:rsid w:val="00DC42CE"/>
    <w:rsid w:val="00DC4966"/>
    <w:rsid w:val="00DC4E45"/>
    <w:rsid w:val="00DC6F54"/>
    <w:rsid w:val="00DC7BA3"/>
    <w:rsid w:val="00DD0242"/>
    <w:rsid w:val="00DD08D2"/>
    <w:rsid w:val="00DD0D01"/>
    <w:rsid w:val="00DD1254"/>
    <w:rsid w:val="00DD1684"/>
    <w:rsid w:val="00DD1701"/>
    <w:rsid w:val="00DD1CCE"/>
    <w:rsid w:val="00DD3DC9"/>
    <w:rsid w:val="00DD3F58"/>
    <w:rsid w:val="00DD451C"/>
    <w:rsid w:val="00DD53BB"/>
    <w:rsid w:val="00DD5CA4"/>
    <w:rsid w:val="00DD65FF"/>
    <w:rsid w:val="00DE00E6"/>
    <w:rsid w:val="00DE0C99"/>
    <w:rsid w:val="00DE1B69"/>
    <w:rsid w:val="00DE1CB1"/>
    <w:rsid w:val="00DE20B6"/>
    <w:rsid w:val="00DE26D9"/>
    <w:rsid w:val="00DE2B16"/>
    <w:rsid w:val="00DE370F"/>
    <w:rsid w:val="00DE4EAB"/>
    <w:rsid w:val="00DE5167"/>
    <w:rsid w:val="00DE7A06"/>
    <w:rsid w:val="00DE7E4D"/>
    <w:rsid w:val="00DF0580"/>
    <w:rsid w:val="00DF06F3"/>
    <w:rsid w:val="00DF1FF5"/>
    <w:rsid w:val="00DF2230"/>
    <w:rsid w:val="00DF30F6"/>
    <w:rsid w:val="00DF3A1F"/>
    <w:rsid w:val="00DF5213"/>
    <w:rsid w:val="00DF60EF"/>
    <w:rsid w:val="00DF63A0"/>
    <w:rsid w:val="00DF66B2"/>
    <w:rsid w:val="00DF6D7A"/>
    <w:rsid w:val="00DF7620"/>
    <w:rsid w:val="00E01016"/>
    <w:rsid w:val="00E01037"/>
    <w:rsid w:val="00E0113C"/>
    <w:rsid w:val="00E016CA"/>
    <w:rsid w:val="00E03D17"/>
    <w:rsid w:val="00E04D78"/>
    <w:rsid w:val="00E0521B"/>
    <w:rsid w:val="00E05506"/>
    <w:rsid w:val="00E05676"/>
    <w:rsid w:val="00E056D9"/>
    <w:rsid w:val="00E07266"/>
    <w:rsid w:val="00E07F24"/>
    <w:rsid w:val="00E10178"/>
    <w:rsid w:val="00E104F3"/>
    <w:rsid w:val="00E1152E"/>
    <w:rsid w:val="00E11818"/>
    <w:rsid w:val="00E12581"/>
    <w:rsid w:val="00E12E75"/>
    <w:rsid w:val="00E150AB"/>
    <w:rsid w:val="00E15298"/>
    <w:rsid w:val="00E1539E"/>
    <w:rsid w:val="00E15CE9"/>
    <w:rsid w:val="00E15D30"/>
    <w:rsid w:val="00E15DEA"/>
    <w:rsid w:val="00E17968"/>
    <w:rsid w:val="00E2006B"/>
    <w:rsid w:val="00E20234"/>
    <w:rsid w:val="00E2094D"/>
    <w:rsid w:val="00E2335A"/>
    <w:rsid w:val="00E26B04"/>
    <w:rsid w:val="00E273A5"/>
    <w:rsid w:val="00E2785E"/>
    <w:rsid w:val="00E309F1"/>
    <w:rsid w:val="00E323D2"/>
    <w:rsid w:val="00E33AEA"/>
    <w:rsid w:val="00E34198"/>
    <w:rsid w:val="00E349AD"/>
    <w:rsid w:val="00E34B64"/>
    <w:rsid w:val="00E368F2"/>
    <w:rsid w:val="00E36AA7"/>
    <w:rsid w:val="00E36F05"/>
    <w:rsid w:val="00E36F0A"/>
    <w:rsid w:val="00E376F0"/>
    <w:rsid w:val="00E37714"/>
    <w:rsid w:val="00E41140"/>
    <w:rsid w:val="00E4156D"/>
    <w:rsid w:val="00E417F7"/>
    <w:rsid w:val="00E4202A"/>
    <w:rsid w:val="00E434B0"/>
    <w:rsid w:val="00E43AEC"/>
    <w:rsid w:val="00E43B0E"/>
    <w:rsid w:val="00E4429D"/>
    <w:rsid w:val="00E4438B"/>
    <w:rsid w:val="00E443B9"/>
    <w:rsid w:val="00E45F4D"/>
    <w:rsid w:val="00E45FBC"/>
    <w:rsid w:val="00E47EBE"/>
    <w:rsid w:val="00E51041"/>
    <w:rsid w:val="00E5136B"/>
    <w:rsid w:val="00E51C56"/>
    <w:rsid w:val="00E5200C"/>
    <w:rsid w:val="00E522D6"/>
    <w:rsid w:val="00E52691"/>
    <w:rsid w:val="00E530A0"/>
    <w:rsid w:val="00E53445"/>
    <w:rsid w:val="00E545FD"/>
    <w:rsid w:val="00E55192"/>
    <w:rsid w:val="00E55FC3"/>
    <w:rsid w:val="00E562DA"/>
    <w:rsid w:val="00E565D8"/>
    <w:rsid w:val="00E56A8D"/>
    <w:rsid w:val="00E57903"/>
    <w:rsid w:val="00E57953"/>
    <w:rsid w:val="00E57CE0"/>
    <w:rsid w:val="00E6102C"/>
    <w:rsid w:val="00E61E85"/>
    <w:rsid w:val="00E63EF5"/>
    <w:rsid w:val="00E65382"/>
    <w:rsid w:val="00E66ECF"/>
    <w:rsid w:val="00E66EE2"/>
    <w:rsid w:val="00E67807"/>
    <w:rsid w:val="00E705BF"/>
    <w:rsid w:val="00E71D6A"/>
    <w:rsid w:val="00E72517"/>
    <w:rsid w:val="00E72598"/>
    <w:rsid w:val="00E72EE8"/>
    <w:rsid w:val="00E7435A"/>
    <w:rsid w:val="00E74554"/>
    <w:rsid w:val="00E7667C"/>
    <w:rsid w:val="00E76781"/>
    <w:rsid w:val="00E7684D"/>
    <w:rsid w:val="00E80467"/>
    <w:rsid w:val="00E80994"/>
    <w:rsid w:val="00E81976"/>
    <w:rsid w:val="00E81A5C"/>
    <w:rsid w:val="00E81F2F"/>
    <w:rsid w:val="00E84898"/>
    <w:rsid w:val="00E84D75"/>
    <w:rsid w:val="00E852F4"/>
    <w:rsid w:val="00E85D54"/>
    <w:rsid w:val="00E86156"/>
    <w:rsid w:val="00E86FE2"/>
    <w:rsid w:val="00E87D1D"/>
    <w:rsid w:val="00E9097C"/>
    <w:rsid w:val="00E90B63"/>
    <w:rsid w:val="00E91109"/>
    <w:rsid w:val="00E93D92"/>
    <w:rsid w:val="00E94C34"/>
    <w:rsid w:val="00E94C84"/>
    <w:rsid w:val="00E950CB"/>
    <w:rsid w:val="00E966BD"/>
    <w:rsid w:val="00E973D4"/>
    <w:rsid w:val="00EA0A45"/>
    <w:rsid w:val="00EA1A6A"/>
    <w:rsid w:val="00EA1F21"/>
    <w:rsid w:val="00EA2C31"/>
    <w:rsid w:val="00EA34ED"/>
    <w:rsid w:val="00EA350F"/>
    <w:rsid w:val="00EA3EC8"/>
    <w:rsid w:val="00EA412A"/>
    <w:rsid w:val="00EA4AB0"/>
    <w:rsid w:val="00EA51FC"/>
    <w:rsid w:val="00EA5236"/>
    <w:rsid w:val="00EA5E5A"/>
    <w:rsid w:val="00EA62FB"/>
    <w:rsid w:val="00EA7391"/>
    <w:rsid w:val="00EA7B58"/>
    <w:rsid w:val="00EB0A6D"/>
    <w:rsid w:val="00EB1A1B"/>
    <w:rsid w:val="00EB1FEF"/>
    <w:rsid w:val="00EB3003"/>
    <w:rsid w:val="00EB52D1"/>
    <w:rsid w:val="00EB56F2"/>
    <w:rsid w:val="00EB5953"/>
    <w:rsid w:val="00EB6623"/>
    <w:rsid w:val="00EB67EA"/>
    <w:rsid w:val="00EB6D7C"/>
    <w:rsid w:val="00EC1B7C"/>
    <w:rsid w:val="00EC22E7"/>
    <w:rsid w:val="00EC2978"/>
    <w:rsid w:val="00EC3997"/>
    <w:rsid w:val="00EC5033"/>
    <w:rsid w:val="00EC5BBC"/>
    <w:rsid w:val="00EC6638"/>
    <w:rsid w:val="00EC6C3A"/>
    <w:rsid w:val="00EC6F24"/>
    <w:rsid w:val="00EC7516"/>
    <w:rsid w:val="00EC753A"/>
    <w:rsid w:val="00ED079B"/>
    <w:rsid w:val="00ED1AAF"/>
    <w:rsid w:val="00ED6436"/>
    <w:rsid w:val="00ED66BC"/>
    <w:rsid w:val="00ED6B28"/>
    <w:rsid w:val="00ED720C"/>
    <w:rsid w:val="00EE0B2F"/>
    <w:rsid w:val="00EE1133"/>
    <w:rsid w:val="00EE24EF"/>
    <w:rsid w:val="00EE258D"/>
    <w:rsid w:val="00EE2918"/>
    <w:rsid w:val="00EE3BD9"/>
    <w:rsid w:val="00EE43D3"/>
    <w:rsid w:val="00EE4C5F"/>
    <w:rsid w:val="00EE4FE0"/>
    <w:rsid w:val="00EE6018"/>
    <w:rsid w:val="00EE653C"/>
    <w:rsid w:val="00EE7C80"/>
    <w:rsid w:val="00EF27EC"/>
    <w:rsid w:val="00EF28A7"/>
    <w:rsid w:val="00EF34D9"/>
    <w:rsid w:val="00EF357E"/>
    <w:rsid w:val="00EF6398"/>
    <w:rsid w:val="00EF6F0D"/>
    <w:rsid w:val="00EF6FB9"/>
    <w:rsid w:val="00EF741B"/>
    <w:rsid w:val="00EF7537"/>
    <w:rsid w:val="00F01865"/>
    <w:rsid w:val="00F01903"/>
    <w:rsid w:val="00F02684"/>
    <w:rsid w:val="00F0457A"/>
    <w:rsid w:val="00F051FE"/>
    <w:rsid w:val="00F068A2"/>
    <w:rsid w:val="00F077E3"/>
    <w:rsid w:val="00F10935"/>
    <w:rsid w:val="00F10B8C"/>
    <w:rsid w:val="00F127DC"/>
    <w:rsid w:val="00F13618"/>
    <w:rsid w:val="00F1419D"/>
    <w:rsid w:val="00F15F9F"/>
    <w:rsid w:val="00F163F7"/>
    <w:rsid w:val="00F16C23"/>
    <w:rsid w:val="00F16E21"/>
    <w:rsid w:val="00F16FF4"/>
    <w:rsid w:val="00F174FB"/>
    <w:rsid w:val="00F17613"/>
    <w:rsid w:val="00F20A08"/>
    <w:rsid w:val="00F20D17"/>
    <w:rsid w:val="00F2143D"/>
    <w:rsid w:val="00F2377E"/>
    <w:rsid w:val="00F242BC"/>
    <w:rsid w:val="00F24CD4"/>
    <w:rsid w:val="00F25A42"/>
    <w:rsid w:val="00F25B5D"/>
    <w:rsid w:val="00F26376"/>
    <w:rsid w:val="00F2691E"/>
    <w:rsid w:val="00F27446"/>
    <w:rsid w:val="00F3021F"/>
    <w:rsid w:val="00F30697"/>
    <w:rsid w:val="00F30BC1"/>
    <w:rsid w:val="00F30CEF"/>
    <w:rsid w:val="00F313E7"/>
    <w:rsid w:val="00F31D51"/>
    <w:rsid w:val="00F31F0A"/>
    <w:rsid w:val="00F32E86"/>
    <w:rsid w:val="00F3420D"/>
    <w:rsid w:val="00F344CF"/>
    <w:rsid w:val="00F35284"/>
    <w:rsid w:val="00F353C9"/>
    <w:rsid w:val="00F3578B"/>
    <w:rsid w:val="00F36AB1"/>
    <w:rsid w:val="00F375C5"/>
    <w:rsid w:val="00F37CDE"/>
    <w:rsid w:val="00F37EE6"/>
    <w:rsid w:val="00F40156"/>
    <w:rsid w:val="00F413EA"/>
    <w:rsid w:val="00F416D1"/>
    <w:rsid w:val="00F417CD"/>
    <w:rsid w:val="00F418B7"/>
    <w:rsid w:val="00F41AB8"/>
    <w:rsid w:val="00F42345"/>
    <w:rsid w:val="00F4310F"/>
    <w:rsid w:val="00F43881"/>
    <w:rsid w:val="00F4493A"/>
    <w:rsid w:val="00F45963"/>
    <w:rsid w:val="00F45A5B"/>
    <w:rsid w:val="00F45C46"/>
    <w:rsid w:val="00F46B3B"/>
    <w:rsid w:val="00F47A7E"/>
    <w:rsid w:val="00F47F5C"/>
    <w:rsid w:val="00F50C32"/>
    <w:rsid w:val="00F512B8"/>
    <w:rsid w:val="00F52679"/>
    <w:rsid w:val="00F53F71"/>
    <w:rsid w:val="00F55D94"/>
    <w:rsid w:val="00F56068"/>
    <w:rsid w:val="00F5619A"/>
    <w:rsid w:val="00F57768"/>
    <w:rsid w:val="00F57D79"/>
    <w:rsid w:val="00F602BB"/>
    <w:rsid w:val="00F60B5C"/>
    <w:rsid w:val="00F625F2"/>
    <w:rsid w:val="00F640B1"/>
    <w:rsid w:val="00F64127"/>
    <w:rsid w:val="00F642B5"/>
    <w:rsid w:val="00F65BBB"/>
    <w:rsid w:val="00F66699"/>
    <w:rsid w:val="00F67C59"/>
    <w:rsid w:val="00F711B9"/>
    <w:rsid w:val="00F73B62"/>
    <w:rsid w:val="00F74208"/>
    <w:rsid w:val="00F7527D"/>
    <w:rsid w:val="00F752D4"/>
    <w:rsid w:val="00F757B1"/>
    <w:rsid w:val="00F77293"/>
    <w:rsid w:val="00F7790C"/>
    <w:rsid w:val="00F77EA7"/>
    <w:rsid w:val="00F80658"/>
    <w:rsid w:val="00F81686"/>
    <w:rsid w:val="00F82E52"/>
    <w:rsid w:val="00F8342B"/>
    <w:rsid w:val="00F83DF6"/>
    <w:rsid w:val="00F847DE"/>
    <w:rsid w:val="00F85CB5"/>
    <w:rsid w:val="00F86A4F"/>
    <w:rsid w:val="00F86CD3"/>
    <w:rsid w:val="00F87C50"/>
    <w:rsid w:val="00F87C8A"/>
    <w:rsid w:val="00F90BD0"/>
    <w:rsid w:val="00F92EB2"/>
    <w:rsid w:val="00F93B63"/>
    <w:rsid w:val="00F943E0"/>
    <w:rsid w:val="00F94F46"/>
    <w:rsid w:val="00F95550"/>
    <w:rsid w:val="00F96412"/>
    <w:rsid w:val="00FA01B4"/>
    <w:rsid w:val="00FA07EB"/>
    <w:rsid w:val="00FA0CCA"/>
    <w:rsid w:val="00FA0F35"/>
    <w:rsid w:val="00FA1A01"/>
    <w:rsid w:val="00FA1AF6"/>
    <w:rsid w:val="00FA33C0"/>
    <w:rsid w:val="00FA38D6"/>
    <w:rsid w:val="00FA418B"/>
    <w:rsid w:val="00FA4ACB"/>
    <w:rsid w:val="00FA6CC2"/>
    <w:rsid w:val="00FA71B9"/>
    <w:rsid w:val="00FA7F53"/>
    <w:rsid w:val="00FB02DF"/>
    <w:rsid w:val="00FB3905"/>
    <w:rsid w:val="00FB584D"/>
    <w:rsid w:val="00FB79C8"/>
    <w:rsid w:val="00FC01F2"/>
    <w:rsid w:val="00FC04C7"/>
    <w:rsid w:val="00FC06EF"/>
    <w:rsid w:val="00FC0CC5"/>
    <w:rsid w:val="00FC143A"/>
    <w:rsid w:val="00FC2222"/>
    <w:rsid w:val="00FC264F"/>
    <w:rsid w:val="00FC6C0C"/>
    <w:rsid w:val="00FD03F9"/>
    <w:rsid w:val="00FD0B93"/>
    <w:rsid w:val="00FD0BF5"/>
    <w:rsid w:val="00FD103D"/>
    <w:rsid w:val="00FD1201"/>
    <w:rsid w:val="00FD19E8"/>
    <w:rsid w:val="00FD1F12"/>
    <w:rsid w:val="00FD25DA"/>
    <w:rsid w:val="00FD2BEC"/>
    <w:rsid w:val="00FD3698"/>
    <w:rsid w:val="00FD4442"/>
    <w:rsid w:val="00FD461C"/>
    <w:rsid w:val="00FD53F4"/>
    <w:rsid w:val="00FD5F14"/>
    <w:rsid w:val="00FD5F93"/>
    <w:rsid w:val="00FE14C8"/>
    <w:rsid w:val="00FE1B96"/>
    <w:rsid w:val="00FE2524"/>
    <w:rsid w:val="00FE2E8B"/>
    <w:rsid w:val="00FE30C7"/>
    <w:rsid w:val="00FE3C40"/>
    <w:rsid w:val="00FE3FE4"/>
    <w:rsid w:val="00FE43A2"/>
    <w:rsid w:val="00FE63E4"/>
    <w:rsid w:val="00FE64B3"/>
    <w:rsid w:val="00FE6B9C"/>
    <w:rsid w:val="00FE6D22"/>
    <w:rsid w:val="00FE7E4A"/>
    <w:rsid w:val="00FF0746"/>
    <w:rsid w:val="00FF0803"/>
    <w:rsid w:val="00FF1B11"/>
    <w:rsid w:val="00FF21ED"/>
    <w:rsid w:val="00FF2999"/>
    <w:rsid w:val="00FF6554"/>
    <w:rsid w:val="00FF67E1"/>
    <w:rsid w:val="00FF7D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D8E55C7"/>
  <w15:docId w15:val="{5972DA46-9318-4D20-94A2-0039065D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701"/>
  </w:style>
  <w:style w:type="paragraph" w:styleId="Ttulo1">
    <w:name w:val="heading 1"/>
    <w:basedOn w:val="Normal"/>
    <w:next w:val="Normal"/>
    <w:link w:val="Ttulo1Car"/>
    <w:qFormat/>
    <w:rsid w:val="002D37D5"/>
    <w:pPr>
      <w:keepNext/>
      <w:numPr>
        <w:numId w:val="1"/>
      </w:numPr>
      <w:spacing w:before="240" w:after="60"/>
      <w:outlineLvl w:val="0"/>
    </w:pPr>
    <w:rPr>
      <w:rFonts w:ascii="Arial" w:eastAsia="Times New Roman" w:hAnsi="Arial" w:cs="Arial"/>
      <w:b/>
      <w:bCs/>
      <w:color w:val="002060"/>
      <w:kern w:val="32"/>
      <w:sz w:val="32"/>
      <w:szCs w:val="32"/>
      <w:lang w:val="es-ES"/>
    </w:rPr>
  </w:style>
  <w:style w:type="paragraph" w:styleId="Ttulo6">
    <w:name w:val="heading 6"/>
    <w:basedOn w:val="Normal"/>
    <w:next w:val="Normal"/>
    <w:link w:val="Ttulo6Car"/>
    <w:qFormat/>
    <w:rsid w:val="002D37D5"/>
    <w:pPr>
      <w:numPr>
        <w:ilvl w:val="5"/>
        <w:numId w:val="1"/>
      </w:numPr>
      <w:spacing w:before="240" w:after="60"/>
      <w:outlineLvl w:val="5"/>
    </w:pPr>
    <w:rPr>
      <w:rFonts w:ascii="Times New Roman" w:eastAsia="Times New Roman" w:hAnsi="Times New Roman" w:cs="Times New Roman"/>
      <w:b/>
      <w:bCs/>
      <w:sz w:val="22"/>
      <w:szCs w:val="22"/>
      <w:lang w:val="es-ES"/>
    </w:rPr>
  </w:style>
  <w:style w:type="paragraph" w:styleId="Ttulo7">
    <w:name w:val="heading 7"/>
    <w:basedOn w:val="Normal"/>
    <w:next w:val="Normal"/>
    <w:link w:val="Ttulo7Car"/>
    <w:qFormat/>
    <w:rsid w:val="002D37D5"/>
    <w:pPr>
      <w:numPr>
        <w:ilvl w:val="6"/>
        <w:numId w:val="1"/>
      </w:numPr>
      <w:spacing w:before="240" w:after="60"/>
      <w:outlineLvl w:val="6"/>
    </w:pPr>
    <w:rPr>
      <w:rFonts w:ascii="Times New Roman" w:eastAsia="Times New Roman" w:hAnsi="Times New Roman" w:cs="Times New Roman"/>
      <w:lang w:val="es-ES"/>
    </w:rPr>
  </w:style>
  <w:style w:type="paragraph" w:styleId="Ttulo8">
    <w:name w:val="heading 8"/>
    <w:basedOn w:val="Normal"/>
    <w:next w:val="Normal"/>
    <w:link w:val="Ttulo8Car"/>
    <w:qFormat/>
    <w:rsid w:val="002D37D5"/>
    <w:pPr>
      <w:numPr>
        <w:ilvl w:val="7"/>
        <w:numId w:val="1"/>
      </w:numPr>
      <w:spacing w:before="240" w:after="60"/>
      <w:outlineLvl w:val="7"/>
    </w:pPr>
    <w:rPr>
      <w:rFonts w:ascii="Times New Roman" w:eastAsia="Times New Roman" w:hAnsi="Times New Roman" w:cs="Times New Roman"/>
      <w:i/>
      <w:iCs/>
      <w:lang w:val="es-ES"/>
    </w:rPr>
  </w:style>
  <w:style w:type="paragraph" w:styleId="Ttulo9">
    <w:name w:val="heading 9"/>
    <w:basedOn w:val="Normal"/>
    <w:next w:val="Normal"/>
    <w:link w:val="Ttulo9Car"/>
    <w:rsid w:val="002D37D5"/>
    <w:pPr>
      <w:numPr>
        <w:ilvl w:val="8"/>
        <w:numId w:val="1"/>
      </w:numPr>
      <w:spacing w:before="240" w:after="60"/>
      <w:outlineLvl w:val="8"/>
    </w:pPr>
    <w:rPr>
      <w:rFonts w:ascii="Arial" w:eastAsia="Times New Roman"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F34D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F34D9"/>
    <w:rPr>
      <w:rFonts w:ascii="Lucida Grande" w:hAnsi="Lucida Grande" w:cs="Lucida Grande"/>
      <w:sz w:val="18"/>
      <w:szCs w:val="18"/>
    </w:rPr>
  </w:style>
  <w:style w:type="table" w:styleId="Tablaconcuadrcula">
    <w:name w:val="Table Grid"/>
    <w:basedOn w:val="Tablanormal"/>
    <w:uiPriority w:val="59"/>
    <w:rsid w:val="00654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548DF"/>
    <w:rPr>
      <w:sz w:val="18"/>
      <w:szCs w:val="18"/>
    </w:rPr>
  </w:style>
  <w:style w:type="paragraph" w:styleId="Textocomentario">
    <w:name w:val="annotation text"/>
    <w:basedOn w:val="Normal"/>
    <w:link w:val="TextocomentarioCar"/>
    <w:uiPriority w:val="99"/>
    <w:semiHidden/>
    <w:unhideWhenUsed/>
    <w:rsid w:val="006548DF"/>
  </w:style>
  <w:style w:type="character" w:customStyle="1" w:styleId="TextocomentarioCar">
    <w:name w:val="Texto comentario Car"/>
    <w:basedOn w:val="Fuentedeprrafopredeter"/>
    <w:link w:val="Textocomentario"/>
    <w:uiPriority w:val="99"/>
    <w:semiHidden/>
    <w:rsid w:val="006548DF"/>
  </w:style>
  <w:style w:type="paragraph" w:styleId="Asuntodelcomentario">
    <w:name w:val="annotation subject"/>
    <w:basedOn w:val="Textocomentario"/>
    <w:next w:val="Textocomentario"/>
    <w:link w:val="AsuntodelcomentarioCar"/>
    <w:uiPriority w:val="99"/>
    <w:semiHidden/>
    <w:unhideWhenUsed/>
    <w:rsid w:val="006548DF"/>
    <w:rPr>
      <w:b/>
      <w:bCs/>
      <w:sz w:val="20"/>
      <w:szCs w:val="20"/>
    </w:rPr>
  </w:style>
  <w:style w:type="character" w:customStyle="1" w:styleId="AsuntodelcomentarioCar">
    <w:name w:val="Asunto del comentario Car"/>
    <w:basedOn w:val="TextocomentarioCar"/>
    <w:link w:val="Asuntodelcomentario"/>
    <w:uiPriority w:val="99"/>
    <w:semiHidden/>
    <w:rsid w:val="006548DF"/>
    <w:rPr>
      <w:b/>
      <w:bCs/>
      <w:sz w:val="20"/>
      <w:szCs w:val="20"/>
    </w:rPr>
  </w:style>
  <w:style w:type="paragraph" w:styleId="Revisin">
    <w:name w:val="Revision"/>
    <w:hidden/>
    <w:uiPriority w:val="99"/>
    <w:semiHidden/>
    <w:rsid w:val="006548DF"/>
  </w:style>
  <w:style w:type="paragraph" w:styleId="Prrafodelista">
    <w:name w:val="List Paragraph"/>
    <w:basedOn w:val="Normal"/>
    <w:uiPriority w:val="34"/>
    <w:qFormat/>
    <w:rsid w:val="00BA425C"/>
    <w:pPr>
      <w:ind w:left="720"/>
      <w:contextualSpacing/>
    </w:pPr>
  </w:style>
  <w:style w:type="character" w:customStyle="1" w:styleId="Ttulo1Car">
    <w:name w:val="Título 1 Car"/>
    <w:basedOn w:val="Fuentedeprrafopredeter"/>
    <w:link w:val="Ttulo1"/>
    <w:rsid w:val="002D37D5"/>
    <w:rPr>
      <w:rFonts w:ascii="Arial" w:eastAsia="Times New Roman" w:hAnsi="Arial" w:cs="Arial"/>
      <w:b/>
      <w:bCs/>
      <w:color w:val="002060"/>
      <w:kern w:val="32"/>
      <w:sz w:val="32"/>
      <w:szCs w:val="32"/>
      <w:lang w:val="es-ES"/>
    </w:rPr>
  </w:style>
  <w:style w:type="character" w:customStyle="1" w:styleId="Ttulo6Car">
    <w:name w:val="Título 6 Car"/>
    <w:basedOn w:val="Fuentedeprrafopredeter"/>
    <w:link w:val="Ttulo6"/>
    <w:rsid w:val="002D37D5"/>
    <w:rPr>
      <w:rFonts w:ascii="Times New Roman" w:eastAsia="Times New Roman" w:hAnsi="Times New Roman" w:cs="Times New Roman"/>
      <w:b/>
      <w:bCs/>
      <w:sz w:val="22"/>
      <w:szCs w:val="22"/>
      <w:lang w:val="es-ES"/>
    </w:rPr>
  </w:style>
  <w:style w:type="character" w:customStyle="1" w:styleId="Ttulo7Car">
    <w:name w:val="Título 7 Car"/>
    <w:basedOn w:val="Fuentedeprrafopredeter"/>
    <w:link w:val="Ttulo7"/>
    <w:rsid w:val="002D37D5"/>
    <w:rPr>
      <w:rFonts w:ascii="Times New Roman" w:eastAsia="Times New Roman" w:hAnsi="Times New Roman" w:cs="Times New Roman"/>
      <w:lang w:val="es-ES"/>
    </w:rPr>
  </w:style>
  <w:style w:type="character" w:customStyle="1" w:styleId="Ttulo8Car">
    <w:name w:val="Título 8 Car"/>
    <w:basedOn w:val="Fuentedeprrafopredeter"/>
    <w:link w:val="Ttulo8"/>
    <w:rsid w:val="002D37D5"/>
    <w:rPr>
      <w:rFonts w:ascii="Times New Roman" w:eastAsia="Times New Roman" w:hAnsi="Times New Roman" w:cs="Times New Roman"/>
      <w:i/>
      <w:iCs/>
      <w:lang w:val="es-ES"/>
    </w:rPr>
  </w:style>
  <w:style w:type="character" w:customStyle="1" w:styleId="Ttulo9Car">
    <w:name w:val="Título 9 Car"/>
    <w:basedOn w:val="Fuentedeprrafopredeter"/>
    <w:link w:val="Ttulo9"/>
    <w:rsid w:val="002D37D5"/>
    <w:rPr>
      <w:rFonts w:ascii="Arial" w:eastAsia="Times New Roman" w:hAnsi="Arial" w:cs="Arial"/>
      <w:sz w:val="22"/>
      <w:szCs w:val="22"/>
      <w:lang w:val="es-ES"/>
    </w:rPr>
  </w:style>
  <w:style w:type="paragraph" w:styleId="Textonotapie">
    <w:name w:val="footnote text"/>
    <w:basedOn w:val="Normal"/>
    <w:link w:val="TextonotapieCar"/>
    <w:uiPriority w:val="99"/>
    <w:semiHidden/>
    <w:rsid w:val="002D37D5"/>
    <w:pPr>
      <w:spacing w:after="160" w:line="259" w:lineRule="auto"/>
    </w:pPr>
    <w:rPr>
      <w:rFonts w:ascii="Calibri" w:eastAsia="Times New Roman" w:hAnsi="Calibri" w:cs="Calibri"/>
      <w:sz w:val="20"/>
      <w:szCs w:val="20"/>
      <w:lang w:val="en-US" w:eastAsia="en-US"/>
    </w:rPr>
  </w:style>
  <w:style w:type="character" w:customStyle="1" w:styleId="TextonotapieCar">
    <w:name w:val="Texto nota pie Car"/>
    <w:basedOn w:val="Fuentedeprrafopredeter"/>
    <w:link w:val="Textonotapie"/>
    <w:uiPriority w:val="99"/>
    <w:semiHidden/>
    <w:rsid w:val="002D37D5"/>
    <w:rPr>
      <w:rFonts w:ascii="Calibri" w:eastAsia="Times New Roman" w:hAnsi="Calibri" w:cs="Calibri"/>
      <w:sz w:val="20"/>
      <w:szCs w:val="20"/>
      <w:lang w:val="en-US" w:eastAsia="en-US"/>
    </w:rPr>
  </w:style>
  <w:style w:type="character" w:styleId="Refdenotaalpie">
    <w:name w:val="footnote reference"/>
    <w:basedOn w:val="Fuentedeprrafopredeter"/>
    <w:uiPriority w:val="99"/>
    <w:semiHidden/>
    <w:rsid w:val="002D37D5"/>
    <w:rPr>
      <w:rFonts w:cs="Times New Roman"/>
      <w:vertAlign w:val="superscript"/>
    </w:rPr>
  </w:style>
  <w:style w:type="paragraph" w:customStyle="1" w:styleId="Prrafodelista1">
    <w:name w:val="Párrafo de lista1"/>
    <w:basedOn w:val="Normal"/>
    <w:link w:val="ListParagraphChar"/>
    <w:rsid w:val="002D37D5"/>
    <w:pPr>
      <w:ind w:left="720"/>
      <w:contextualSpacing/>
    </w:pPr>
    <w:rPr>
      <w:rFonts w:ascii="Cambria" w:eastAsia="MS ??" w:hAnsi="Cambria" w:cs="Times New Roman"/>
      <w:noProof/>
      <w:lang w:val="en-US"/>
    </w:rPr>
  </w:style>
  <w:style w:type="character" w:customStyle="1" w:styleId="ListParagraphChar">
    <w:name w:val="List Paragraph Char"/>
    <w:link w:val="Prrafodelista1"/>
    <w:rsid w:val="002D37D5"/>
    <w:rPr>
      <w:rFonts w:ascii="Cambria" w:eastAsia="MS ??" w:hAnsi="Cambria" w:cs="Times New Roman"/>
      <w:noProof/>
      <w:lang w:val="en-US"/>
    </w:rPr>
  </w:style>
  <w:style w:type="paragraph" w:styleId="Textoindependiente">
    <w:name w:val="Body Text"/>
    <w:basedOn w:val="Normal"/>
    <w:link w:val="TextoindependienteCar"/>
    <w:rsid w:val="00315E7D"/>
    <w:rPr>
      <w:rFonts w:ascii="Arial" w:eastAsia="Times New Roman" w:hAnsi="Arial" w:cs="Times New Roman"/>
      <w:lang w:val="es-ES"/>
    </w:rPr>
  </w:style>
  <w:style w:type="character" w:customStyle="1" w:styleId="TextoindependienteCar">
    <w:name w:val="Texto independiente Car"/>
    <w:basedOn w:val="Fuentedeprrafopredeter"/>
    <w:link w:val="Textoindependiente"/>
    <w:rsid w:val="00315E7D"/>
    <w:rPr>
      <w:rFonts w:ascii="Arial" w:eastAsia="Times New Roman" w:hAnsi="Arial" w:cs="Times New Roman"/>
      <w:lang w:val="es-ES"/>
    </w:rPr>
  </w:style>
  <w:style w:type="paragraph" w:styleId="Piedepgina">
    <w:name w:val="footer"/>
    <w:basedOn w:val="Normal"/>
    <w:link w:val="PiedepginaCar"/>
    <w:uiPriority w:val="99"/>
    <w:unhideWhenUsed/>
    <w:rsid w:val="00315E7D"/>
    <w:pPr>
      <w:tabs>
        <w:tab w:val="center" w:pos="4252"/>
        <w:tab w:val="right" w:pos="8504"/>
      </w:tabs>
    </w:pPr>
  </w:style>
  <w:style w:type="character" w:customStyle="1" w:styleId="PiedepginaCar">
    <w:name w:val="Pie de página Car"/>
    <w:basedOn w:val="Fuentedeprrafopredeter"/>
    <w:link w:val="Piedepgina"/>
    <w:uiPriority w:val="99"/>
    <w:rsid w:val="00315E7D"/>
  </w:style>
  <w:style w:type="character" w:styleId="Nmerodepgina">
    <w:name w:val="page number"/>
    <w:basedOn w:val="Fuentedeprrafopredeter"/>
    <w:uiPriority w:val="99"/>
    <w:semiHidden/>
    <w:unhideWhenUsed/>
    <w:rsid w:val="00315E7D"/>
  </w:style>
  <w:style w:type="paragraph" w:styleId="Encabezado">
    <w:name w:val="header"/>
    <w:basedOn w:val="Normal"/>
    <w:link w:val="EncabezadoCar"/>
    <w:uiPriority w:val="99"/>
    <w:unhideWhenUsed/>
    <w:rsid w:val="007D2B12"/>
    <w:pPr>
      <w:tabs>
        <w:tab w:val="center" w:pos="4252"/>
        <w:tab w:val="right" w:pos="8504"/>
      </w:tabs>
    </w:pPr>
  </w:style>
  <w:style w:type="character" w:customStyle="1" w:styleId="EncabezadoCar">
    <w:name w:val="Encabezado Car"/>
    <w:basedOn w:val="Fuentedeprrafopredeter"/>
    <w:link w:val="Encabezado"/>
    <w:uiPriority w:val="99"/>
    <w:rsid w:val="007D2B12"/>
  </w:style>
  <w:style w:type="paragraph" w:customStyle="1" w:styleId="Default">
    <w:name w:val="Default"/>
    <w:rsid w:val="0045684C"/>
    <w:pPr>
      <w:autoSpaceDE w:val="0"/>
      <w:autoSpaceDN w:val="0"/>
      <w:adjustRightInd w:val="0"/>
    </w:pPr>
    <w:rPr>
      <w:rFonts w:ascii="Arial" w:eastAsia="MS Mincho" w:hAnsi="Arial" w:cs="Arial"/>
      <w:color w:val="000000"/>
      <w:lang w:val="es-MX" w:eastAsia="es-MX"/>
    </w:rPr>
  </w:style>
  <w:style w:type="paragraph" w:customStyle="1" w:styleId="Texto">
    <w:name w:val="Texto"/>
    <w:basedOn w:val="Normal"/>
    <w:link w:val="TextoCar"/>
    <w:qFormat/>
    <w:rsid w:val="00933B1B"/>
    <w:pPr>
      <w:spacing w:after="101" w:line="216" w:lineRule="exact"/>
      <w:ind w:firstLine="288"/>
      <w:jc w:val="both"/>
    </w:pPr>
    <w:rPr>
      <w:rFonts w:ascii="Arial" w:eastAsia="Times New Roman" w:hAnsi="Arial" w:cs="Times New Roman"/>
      <w:sz w:val="18"/>
      <w:szCs w:val="18"/>
      <w:lang w:val="es-ES"/>
    </w:rPr>
  </w:style>
  <w:style w:type="character" w:customStyle="1" w:styleId="TextoCar">
    <w:name w:val="Texto Car"/>
    <w:link w:val="Texto"/>
    <w:locked/>
    <w:rsid w:val="00933B1B"/>
    <w:rPr>
      <w:rFonts w:ascii="Arial" w:eastAsia="Times New Roman" w:hAnsi="Arial" w:cs="Times New Roman"/>
      <w:sz w:val="18"/>
      <w:szCs w:val="18"/>
      <w:lang w:val="es-ES"/>
    </w:rPr>
  </w:style>
  <w:style w:type="paragraph" w:styleId="NormalWeb">
    <w:name w:val="Normal (Web)"/>
    <w:basedOn w:val="Normal"/>
    <w:uiPriority w:val="99"/>
    <w:semiHidden/>
    <w:unhideWhenUsed/>
    <w:rsid w:val="00533590"/>
    <w:pPr>
      <w:spacing w:before="100" w:beforeAutospacing="1" w:after="100" w:afterAutospacing="1"/>
    </w:pPr>
    <w:rPr>
      <w:rFonts w:ascii="Times New Roman" w:eastAsia="Times New Roman" w:hAnsi="Times New Roman" w:cs="Times New Roman"/>
      <w:lang w:val="es-MX" w:eastAsia="es-MX"/>
    </w:rPr>
  </w:style>
  <w:style w:type="paragraph" w:styleId="Textoindependiente2">
    <w:name w:val="Body Text 2"/>
    <w:basedOn w:val="Normal"/>
    <w:link w:val="Textoindependiente2Car"/>
    <w:uiPriority w:val="99"/>
    <w:semiHidden/>
    <w:unhideWhenUsed/>
    <w:rsid w:val="00650F4B"/>
    <w:pPr>
      <w:spacing w:after="120" w:line="480" w:lineRule="auto"/>
    </w:pPr>
  </w:style>
  <w:style w:type="character" w:customStyle="1" w:styleId="Textoindependiente2Car">
    <w:name w:val="Texto independiente 2 Car"/>
    <w:basedOn w:val="Fuentedeprrafopredeter"/>
    <w:link w:val="Textoindependiente2"/>
    <w:uiPriority w:val="99"/>
    <w:semiHidden/>
    <w:rsid w:val="00650F4B"/>
  </w:style>
  <w:style w:type="paragraph" w:styleId="TDC1">
    <w:name w:val="toc 1"/>
    <w:basedOn w:val="Normal"/>
    <w:next w:val="Normal"/>
    <w:autoRedefine/>
    <w:uiPriority w:val="39"/>
    <w:semiHidden/>
    <w:unhideWhenUsed/>
    <w:rsid w:val="008439B8"/>
    <w:rPr>
      <w:rFonts w:ascii="Times New Roman" w:eastAsia="Times New Roman" w:hAnsi="Times New Roman" w:cs="Times New Roman"/>
      <w:lang w:val="es-ES"/>
    </w:rPr>
  </w:style>
  <w:style w:type="paragraph" w:styleId="TDC2">
    <w:name w:val="toc 2"/>
    <w:basedOn w:val="Normal"/>
    <w:next w:val="Normal"/>
    <w:autoRedefine/>
    <w:uiPriority w:val="39"/>
    <w:semiHidden/>
    <w:unhideWhenUsed/>
    <w:rsid w:val="008439B8"/>
    <w:pPr>
      <w:tabs>
        <w:tab w:val="right" w:leader="dot" w:pos="9062"/>
      </w:tabs>
      <w:spacing w:line="360" w:lineRule="auto"/>
      <w:ind w:left="240"/>
    </w:pPr>
    <w:rPr>
      <w:rFonts w:ascii="Times New Roman" w:eastAsia="Times New Roman" w:hAnsi="Times New Roman" w:cs="Times New Roman"/>
      <w:lang w:val="es-ES"/>
    </w:rPr>
  </w:style>
  <w:style w:type="paragraph" w:styleId="Subttulo">
    <w:name w:val="Subtitle"/>
    <w:basedOn w:val="Normal"/>
    <w:next w:val="Normal"/>
    <w:link w:val="SubttuloCar"/>
    <w:qFormat/>
    <w:rsid w:val="008439B8"/>
    <w:pPr>
      <w:spacing w:after="60"/>
      <w:jc w:val="center"/>
      <w:outlineLvl w:val="1"/>
    </w:pPr>
    <w:rPr>
      <w:rFonts w:ascii="Cambria" w:eastAsia="Times New Roman" w:hAnsi="Cambria" w:cs="Times New Roman"/>
      <w:lang w:val="es-ES"/>
    </w:rPr>
  </w:style>
  <w:style w:type="character" w:customStyle="1" w:styleId="SubttuloCar">
    <w:name w:val="Subtítulo Car"/>
    <w:basedOn w:val="Fuentedeprrafopredeter"/>
    <w:link w:val="Subttulo"/>
    <w:rsid w:val="008439B8"/>
    <w:rPr>
      <w:rFonts w:ascii="Cambria" w:eastAsia="Times New Roman" w:hAnsi="Cambria" w:cs="Times New Roman"/>
      <w:lang w:val="es-ES"/>
    </w:rPr>
  </w:style>
  <w:style w:type="paragraph" w:styleId="Sinespaciado">
    <w:name w:val="No Spacing"/>
    <w:link w:val="SinespaciadoCar"/>
    <w:uiPriority w:val="1"/>
    <w:qFormat/>
    <w:rsid w:val="005B3B95"/>
    <w:rPr>
      <w:sz w:val="22"/>
      <w:szCs w:val="22"/>
      <w:lang w:val="es-MX" w:eastAsia="es-MX"/>
    </w:rPr>
  </w:style>
  <w:style w:type="character" w:customStyle="1" w:styleId="SinespaciadoCar">
    <w:name w:val="Sin espaciado Car"/>
    <w:basedOn w:val="Fuentedeprrafopredeter"/>
    <w:link w:val="Sinespaciado"/>
    <w:uiPriority w:val="1"/>
    <w:rsid w:val="005B3B95"/>
    <w:rPr>
      <w:sz w:val="22"/>
      <w:szCs w:val="22"/>
      <w:lang w:val="es-MX" w:eastAsia="es-MX"/>
    </w:rPr>
  </w:style>
  <w:style w:type="character" w:styleId="Hipervnculo">
    <w:name w:val="Hyperlink"/>
    <w:uiPriority w:val="99"/>
    <w:unhideWhenUsed/>
    <w:rsid w:val="009316E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44382">
      <w:bodyDiv w:val="1"/>
      <w:marLeft w:val="0"/>
      <w:marRight w:val="0"/>
      <w:marTop w:val="0"/>
      <w:marBottom w:val="0"/>
      <w:divBdr>
        <w:top w:val="none" w:sz="0" w:space="0" w:color="auto"/>
        <w:left w:val="none" w:sz="0" w:space="0" w:color="auto"/>
        <w:bottom w:val="none" w:sz="0" w:space="0" w:color="auto"/>
        <w:right w:val="none" w:sz="0" w:space="0" w:color="auto"/>
      </w:divBdr>
      <w:divsChild>
        <w:div w:id="919608068">
          <w:marLeft w:val="0"/>
          <w:marRight w:val="0"/>
          <w:marTop w:val="0"/>
          <w:marBottom w:val="0"/>
          <w:divBdr>
            <w:top w:val="none" w:sz="0" w:space="0" w:color="auto"/>
            <w:left w:val="none" w:sz="0" w:space="0" w:color="auto"/>
            <w:bottom w:val="none" w:sz="0" w:space="0" w:color="auto"/>
            <w:right w:val="none" w:sz="0" w:space="0" w:color="auto"/>
          </w:divBdr>
          <w:divsChild>
            <w:div w:id="32389432">
              <w:marLeft w:val="0"/>
              <w:marRight w:val="0"/>
              <w:marTop w:val="0"/>
              <w:marBottom w:val="0"/>
              <w:divBdr>
                <w:top w:val="none" w:sz="0" w:space="0" w:color="auto"/>
                <w:left w:val="none" w:sz="0" w:space="0" w:color="auto"/>
                <w:bottom w:val="none" w:sz="0" w:space="0" w:color="auto"/>
                <w:right w:val="none" w:sz="0" w:space="0" w:color="auto"/>
              </w:divBdr>
              <w:divsChild>
                <w:div w:id="1892502260">
                  <w:marLeft w:val="0"/>
                  <w:marRight w:val="0"/>
                  <w:marTop w:val="0"/>
                  <w:marBottom w:val="0"/>
                  <w:divBdr>
                    <w:top w:val="none" w:sz="0" w:space="0" w:color="auto"/>
                    <w:left w:val="none" w:sz="0" w:space="0" w:color="auto"/>
                    <w:bottom w:val="none" w:sz="0" w:space="0" w:color="auto"/>
                    <w:right w:val="none" w:sz="0" w:space="0" w:color="auto"/>
                  </w:divBdr>
                  <w:divsChild>
                    <w:div w:id="1163427275">
                      <w:marLeft w:val="0"/>
                      <w:marRight w:val="0"/>
                      <w:marTop w:val="0"/>
                      <w:marBottom w:val="0"/>
                      <w:divBdr>
                        <w:top w:val="none" w:sz="0" w:space="0" w:color="auto"/>
                        <w:left w:val="none" w:sz="0" w:space="0" w:color="auto"/>
                        <w:bottom w:val="none" w:sz="0" w:space="0" w:color="auto"/>
                        <w:right w:val="none" w:sz="0" w:space="0" w:color="auto"/>
                      </w:divBdr>
                      <w:divsChild>
                        <w:div w:id="5432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4944">
              <w:marLeft w:val="0"/>
              <w:marRight w:val="0"/>
              <w:marTop w:val="0"/>
              <w:marBottom w:val="0"/>
              <w:divBdr>
                <w:top w:val="none" w:sz="0" w:space="0" w:color="auto"/>
                <w:left w:val="none" w:sz="0" w:space="0" w:color="auto"/>
                <w:bottom w:val="none" w:sz="0" w:space="0" w:color="auto"/>
                <w:right w:val="none" w:sz="0" w:space="0" w:color="auto"/>
              </w:divBdr>
              <w:divsChild>
                <w:div w:id="58136568">
                  <w:marLeft w:val="0"/>
                  <w:marRight w:val="0"/>
                  <w:marTop w:val="0"/>
                  <w:marBottom w:val="0"/>
                  <w:divBdr>
                    <w:top w:val="none" w:sz="0" w:space="0" w:color="auto"/>
                    <w:left w:val="none" w:sz="0" w:space="0" w:color="auto"/>
                    <w:bottom w:val="none" w:sz="0" w:space="0" w:color="auto"/>
                    <w:right w:val="none" w:sz="0" w:space="0" w:color="auto"/>
                  </w:divBdr>
                  <w:divsChild>
                    <w:div w:id="64293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95216">
      <w:bodyDiv w:val="1"/>
      <w:marLeft w:val="0"/>
      <w:marRight w:val="0"/>
      <w:marTop w:val="0"/>
      <w:marBottom w:val="0"/>
      <w:divBdr>
        <w:top w:val="none" w:sz="0" w:space="0" w:color="auto"/>
        <w:left w:val="none" w:sz="0" w:space="0" w:color="auto"/>
        <w:bottom w:val="none" w:sz="0" w:space="0" w:color="auto"/>
        <w:right w:val="none" w:sz="0" w:space="0" w:color="auto"/>
      </w:divBdr>
    </w:div>
    <w:div w:id="851800998">
      <w:bodyDiv w:val="1"/>
      <w:marLeft w:val="0"/>
      <w:marRight w:val="0"/>
      <w:marTop w:val="0"/>
      <w:marBottom w:val="0"/>
      <w:divBdr>
        <w:top w:val="none" w:sz="0" w:space="0" w:color="auto"/>
        <w:left w:val="none" w:sz="0" w:space="0" w:color="auto"/>
        <w:bottom w:val="none" w:sz="0" w:space="0" w:color="auto"/>
        <w:right w:val="none" w:sz="0" w:space="0" w:color="auto"/>
      </w:divBdr>
    </w:div>
    <w:div w:id="1191650660">
      <w:bodyDiv w:val="1"/>
      <w:marLeft w:val="0"/>
      <w:marRight w:val="0"/>
      <w:marTop w:val="0"/>
      <w:marBottom w:val="0"/>
      <w:divBdr>
        <w:top w:val="none" w:sz="0" w:space="0" w:color="auto"/>
        <w:left w:val="none" w:sz="0" w:space="0" w:color="auto"/>
        <w:bottom w:val="none" w:sz="0" w:space="0" w:color="auto"/>
        <w:right w:val="none" w:sz="0" w:space="0" w:color="auto"/>
      </w:divBdr>
    </w:div>
    <w:div w:id="1209416940">
      <w:bodyDiv w:val="1"/>
      <w:marLeft w:val="0"/>
      <w:marRight w:val="0"/>
      <w:marTop w:val="0"/>
      <w:marBottom w:val="0"/>
      <w:divBdr>
        <w:top w:val="none" w:sz="0" w:space="0" w:color="auto"/>
        <w:left w:val="none" w:sz="0" w:space="0" w:color="auto"/>
        <w:bottom w:val="none" w:sz="0" w:space="0" w:color="auto"/>
        <w:right w:val="none" w:sz="0" w:space="0" w:color="auto"/>
      </w:divBdr>
    </w:div>
    <w:div w:id="1516068180">
      <w:bodyDiv w:val="1"/>
      <w:marLeft w:val="0"/>
      <w:marRight w:val="0"/>
      <w:marTop w:val="0"/>
      <w:marBottom w:val="0"/>
      <w:divBdr>
        <w:top w:val="none" w:sz="0" w:space="0" w:color="auto"/>
        <w:left w:val="none" w:sz="0" w:space="0" w:color="auto"/>
        <w:bottom w:val="none" w:sz="0" w:space="0" w:color="auto"/>
        <w:right w:val="none" w:sz="0" w:space="0" w:color="auto"/>
      </w:divBdr>
    </w:div>
    <w:div w:id="1599674985">
      <w:bodyDiv w:val="1"/>
      <w:marLeft w:val="0"/>
      <w:marRight w:val="0"/>
      <w:marTop w:val="0"/>
      <w:marBottom w:val="0"/>
      <w:divBdr>
        <w:top w:val="none" w:sz="0" w:space="0" w:color="auto"/>
        <w:left w:val="none" w:sz="0" w:space="0" w:color="auto"/>
        <w:bottom w:val="none" w:sz="0" w:space="0" w:color="auto"/>
        <w:right w:val="none" w:sz="0" w:space="0" w:color="auto"/>
      </w:divBdr>
    </w:div>
    <w:div w:id="1673531117">
      <w:bodyDiv w:val="1"/>
      <w:marLeft w:val="0"/>
      <w:marRight w:val="0"/>
      <w:marTop w:val="0"/>
      <w:marBottom w:val="0"/>
      <w:divBdr>
        <w:top w:val="none" w:sz="0" w:space="0" w:color="auto"/>
        <w:left w:val="none" w:sz="0" w:space="0" w:color="auto"/>
        <w:bottom w:val="none" w:sz="0" w:space="0" w:color="auto"/>
        <w:right w:val="none" w:sz="0" w:space="0" w:color="auto"/>
      </w:divBdr>
    </w:div>
    <w:div w:id="1851213906">
      <w:bodyDiv w:val="1"/>
      <w:marLeft w:val="0"/>
      <w:marRight w:val="0"/>
      <w:marTop w:val="0"/>
      <w:marBottom w:val="0"/>
      <w:divBdr>
        <w:top w:val="none" w:sz="0" w:space="0" w:color="auto"/>
        <w:left w:val="none" w:sz="0" w:space="0" w:color="auto"/>
        <w:bottom w:val="none" w:sz="0" w:space="0" w:color="auto"/>
        <w:right w:val="none" w:sz="0" w:space="0" w:color="auto"/>
      </w:divBdr>
    </w:div>
    <w:div w:id="1961035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b.mx/cms/uploads/attachment/file/154437/Guia_MIR.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FECB2-D775-4759-BDB2-264B14349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13034</TotalTime>
  <Pages>8</Pages>
  <Words>2352</Words>
  <Characters>12937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Lineamientos para la Integración de los Anteproyectos de Presupuesto de Egresos para el Ejercicio Fiscal 2022</vt:lpstr>
    </vt:vector>
  </TitlesOfParts>
  <Company>http://www.centor.mx.gd</Company>
  <LinksUpToDate>false</LinksUpToDate>
  <CharactersWithSpaces>15259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Lineamientos para la Integración de los Anteproyectos de Presupuesto de Egresos para el Ejercicio Fiscal 2022</dc:title>
  <dc:creator>SIGNIUM</dc:creator>
  <cp:lastModifiedBy>acarmen</cp:lastModifiedBy>
  <cp:revision>1246</cp:revision>
  <cp:lastPrinted>2022-06-29T16:56:00Z</cp:lastPrinted>
  <dcterms:created xsi:type="dcterms:W3CDTF">2022-04-26T18:29:00Z</dcterms:created>
  <dcterms:modified xsi:type="dcterms:W3CDTF">2022-06-30T17:48:00Z</dcterms:modified>
</cp:coreProperties>
</file>