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0D" w:rsidRPr="00ED53EE" w:rsidRDefault="00ED53EE" w:rsidP="00ED53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53EE">
        <w:rPr>
          <w:rFonts w:ascii="Arial" w:hAnsi="Arial" w:cs="Arial"/>
          <w:b/>
          <w:sz w:val="20"/>
          <w:szCs w:val="20"/>
        </w:rPr>
        <w:t>Gobierno del Estado de Sinaloa</w:t>
      </w:r>
    </w:p>
    <w:p w:rsidR="00ED53EE" w:rsidRPr="00ED53EE" w:rsidRDefault="00ED53EE" w:rsidP="00ED53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53EE">
        <w:rPr>
          <w:rFonts w:ascii="Arial" w:hAnsi="Arial" w:cs="Arial"/>
          <w:b/>
          <w:sz w:val="20"/>
          <w:szCs w:val="20"/>
        </w:rPr>
        <w:t>Secretaría de Administración y Finanzas</w:t>
      </w:r>
    </w:p>
    <w:p w:rsidR="00ED53EE" w:rsidRPr="00ED53EE" w:rsidRDefault="00ED53EE" w:rsidP="00ED53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53EE">
        <w:rPr>
          <w:rFonts w:ascii="Arial" w:hAnsi="Arial" w:cs="Arial"/>
          <w:b/>
          <w:sz w:val="20"/>
          <w:szCs w:val="20"/>
        </w:rPr>
        <w:t>Subsecretaría de Administración</w:t>
      </w:r>
    </w:p>
    <w:p w:rsidR="00ED53EE" w:rsidRPr="00ED53EE" w:rsidRDefault="00ED53EE" w:rsidP="00ED53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53EE" w:rsidRPr="00ED53EE" w:rsidRDefault="00ED53EE" w:rsidP="00ED53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53EE">
        <w:rPr>
          <w:rFonts w:ascii="Arial" w:hAnsi="Arial" w:cs="Arial"/>
          <w:b/>
          <w:sz w:val="20"/>
          <w:szCs w:val="20"/>
        </w:rPr>
        <w:t>Programa Anual de Adquisiciones</w:t>
      </w:r>
      <w:r w:rsidR="009B1A7B">
        <w:rPr>
          <w:rFonts w:ascii="Arial" w:hAnsi="Arial" w:cs="Arial"/>
          <w:b/>
          <w:sz w:val="20"/>
          <w:szCs w:val="20"/>
        </w:rPr>
        <w:t xml:space="preserve"> </w:t>
      </w:r>
      <w:r w:rsidRPr="00ED53EE">
        <w:rPr>
          <w:rFonts w:ascii="Arial" w:hAnsi="Arial" w:cs="Arial"/>
          <w:b/>
          <w:sz w:val="20"/>
          <w:szCs w:val="20"/>
        </w:rPr>
        <w:t>2 0 1 7</w:t>
      </w:r>
    </w:p>
    <w:p w:rsidR="00ED53EE" w:rsidRPr="00ED53EE" w:rsidRDefault="00ED53EE" w:rsidP="00ED53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601" w:type="dxa"/>
        <w:tblInd w:w="-459" w:type="dxa"/>
        <w:tblLook w:val="04A0"/>
      </w:tblPr>
      <w:tblGrid>
        <w:gridCol w:w="1985"/>
        <w:gridCol w:w="10631"/>
        <w:gridCol w:w="1985"/>
      </w:tblGrid>
      <w:tr w:rsidR="00ED53EE" w:rsidRPr="001507D4" w:rsidTr="001507D4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D53EE" w:rsidRPr="001507D4" w:rsidRDefault="00ED53EE" w:rsidP="00ED5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>Programación</w:t>
            </w:r>
          </w:p>
        </w:tc>
        <w:tc>
          <w:tcPr>
            <w:tcW w:w="10631" w:type="dxa"/>
            <w:shd w:val="clear" w:color="auto" w:fill="BFBFBF" w:themeFill="background1" w:themeFillShade="BF"/>
            <w:vAlign w:val="center"/>
          </w:tcPr>
          <w:p w:rsidR="00ED53EE" w:rsidRPr="001507D4" w:rsidRDefault="00ED53EE" w:rsidP="00ED5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>D e s c r i p c i ó n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D53EE" w:rsidRPr="001507D4" w:rsidRDefault="00ED53EE" w:rsidP="00ED5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>Importe con I.V.A</w:t>
            </w:r>
          </w:p>
        </w:tc>
      </w:tr>
      <w:tr w:rsidR="00ED53EE" w:rsidRPr="001507D4" w:rsidTr="001507D4">
        <w:trPr>
          <w:trHeight w:val="651"/>
        </w:trPr>
        <w:tc>
          <w:tcPr>
            <w:tcW w:w="1985" w:type="dxa"/>
            <w:vAlign w:val="center"/>
          </w:tcPr>
          <w:p w:rsidR="00ED53EE" w:rsidRPr="001507D4" w:rsidRDefault="00EF48C3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10631" w:type="dxa"/>
            <w:vAlign w:val="center"/>
          </w:tcPr>
          <w:p w:rsidR="00ED53EE" w:rsidRPr="001507D4" w:rsidRDefault="00EF48C3" w:rsidP="00EF48C3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iCs/>
                <w:sz w:val="20"/>
                <w:szCs w:val="20"/>
              </w:rPr>
              <w:t>Adquisición de Desayunos Escolares Fríos por el Periodo de Marzo a Diciembre de 2017, solicitados por el Sistema DIF Sinaloa</w:t>
            </w:r>
          </w:p>
        </w:tc>
        <w:tc>
          <w:tcPr>
            <w:tcW w:w="1985" w:type="dxa"/>
            <w:vAlign w:val="center"/>
          </w:tcPr>
          <w:p w:rsidR="00ED53EE" w:rsidRPr="001507D4" w:rsidRDefault="00EF48C3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$25´280,538.24</w:t>
            </w:r>
          </w:p>
        </w:tc>
      </w:tr>
      <w:tr w:rsidR="00ED53EE" w:rsidRPr="001507D4" w:rsidTr="001507D4">
        <w:trPr>
          <w:trHeight w:val="560"/>
        </w:trPr>
        <w:tc>
          <w:tcPr>
            <w:tcW w:w="1985" w:type="dxa"/>
            <w:vAlign w:val="center"/>
          </w:tcPr>
          <w:p w:rsidR="00ED53EE" w:rsidRPr="001507D4" w:rsidRDefault="00EF48C3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10631" w:type="dxa"/>
            <w:vAlign w:val="center"/>
          </w:tcPr>
          <w:p w:rsidR="00ED53EE" w:rsidRPr="001507D4" w:rsidRDefault="00EF48C3" w:rsidP="00EF48C3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iCs/>
                <w:sz w:val="20"/>
                <w:szCs w:val="20"/>
              </w:rPr>
              <w:t>Adquisición de Fruta-Hortaliza Fresca Precortada o Entera por el Periodo de Abril a Junio y Septiembre a Diciembre del 2017, solicitada por el Sistema DIF Sinaloa</w:t>
            </w:r>
          </w:p>
        </w:tc>
        <w:tc>
          <w:tcPr>
            <w:tcW w:w="1985" w:type="dxa"/>
            <w:vAlign w:val="center"/>
          </w:tcPr>
          <w:p w:rsidR="00ED53EE" w:rsidRPr="001507D4" w:rsidRDefault="00EF48C3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$ 5´223,072.00</w:t>
            </w:r>
          </w:p>
        </w:tc>
      </w:tr>
      <w:tr w:rsidR="00ED53EE" w:rsidRPr="001507D4" w:rsidTr="001507D4">
        <w:trPr>
          <w:trHeight w:val="838"/>
        </w:trPr>
        <w:tc>
          <w:tcPr>
            <w:tcW w:w="1985" w:type="dxa"/>
            <w:tcBorders>
              <w:bottom w:val="nil"/>
            </w:tcBorders>
            <w:vAlign w:val="center"/>
          </w:tcPr>
          <w:p w:rsidR="00ED53EE" w:rsidRPr="001507D4" w:rsidRDefault="00ED53EE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ED53EE" w:rsidRPr="001507D4" w:rsidRDefault="00EF48C3" w:rsidP="00EF48C3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Contratación de Póliza de Seguro de Grupo Vida Institucional del Personal Activo Docente y de Apoyo de Asistencia a la Educación Básica, Escuela Normal, Normal de Especialización y Bachillerato, Afiliados a la Sección 53 del S.N.T.E., solicitada por la Dirección de Recursos Humanos.</w:t>
            </w:r>
          </w:p>
        </w:tc>
        <w:tc>
          <w:tcPr>
            <w:tcW w:w="1985" w:type="dxa"/>
            <w:vAlign w:val="center"/>
          </w:tcPr>
          <w:p w:rsidR="00ED53EE" w:rsidRPr="001507D4" w:rsidRDefault="00EF48C3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$ 21´269,318.88</w:t>
            </w:r>
          </w:p>
        </w:tc>
      </w:tr>
      <w:tr w:rsidR="00ED53EE" w:rsidRPr="001507D4" w:rsidTr="001507D4">
        <w:trPr>
          <w:trHeight w:val="401"/>
        </w:trPr>
        <w:tc>
          <w:tcPr>
            <w:tcW w:w="1985" w:type="dxa"/>
            <w:tcBorders>
              <w:top w:val="nil"/>
            </w:tcBorders>
            <w:vAlign w:val="center"/>
          </w:tcPr>
          <w:p w:rsidR="00ED53EE" w:rsidRPr="001507D4" w:rsidRDefault="00ED53EE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ED53EE" w:rsidRPr="001507D4" w:rsidRDefault="007746A4" w:rsidP="007746A4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Equipo Informático para diferentes Dependencias del Gobierno del Estado de Sinaloa</w:t>
            </w:r>
          </w:p>
        </w:tc>
        <w:tc>
          <w:tcPr>
            <w:tcW w:w="1985" w:type="dxa"/>
            <w:vAlign w:val="center"/>
          </w:tcPr>
          <w:p w:rsidR="00ED53EE" w:rsidRPr="001507D4" w:rsidRDefault="007746A4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$ 15´876,567.36</w:t>
            </w:r>
          </w:p>
        </w:tc>
      </w:tr>
      <w:tr w:rsidR="00ED53EE" w:rsidRPr="001507D4" w:rsidTr="001507D4">
        <w:trPr>
          <w:trHeight w:val="371"/>
        </w:trPr>
        <w:tc>
          <w:tcPr>
            <w:tcW w:w="1985" w:type="dxa"/>
            <w:vAlign w:val="center"/>
          </w:tcPr>
          <w:p w:rsidR="00ED53EE" w:rsidRPr="001507D4" w:rsidRDefault="007746A4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10631" w:type="dxa"/>
            <w:vAlign w:val="center"/>
          </w:tcPr>
          <w:p w:rsidR="00ED53EE" w:rsidRPr="001507D4" w:rsidRDefault="007746A4" w:rsidP="007746A4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iCs/>
                <w:sz w:val="20"/>
                <w:szCs w:val="20"/>
              </w:rPr>
              <w:t>Contratación de Servicios de Seguridad Privada para diversas Dependencias de Gobierno del Estado de Sinaloa</w:t>
            </w:r>
          </w:p>
        </w:tc>
        <w:tc>
          <w:tcPr>
            <w:tcW w:w="1985" w:type="dxa"/>
            <w:vAlign w:val="center"/>
          </w:tcPr>
          <w:p w:rsidR="00ED53EE" w:rsidRPr="001507D4" w:rsidRDefault="007746A4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$ 28´832,496.00</w:t>
            </w:r>
          </w:p>
        </w:tc>
      </w:tr>
      <w:tr w:rsidR="007746A4" w:rsidRPr="001507D4" w:rsidTr="001507D4">
        <w:trPr>
          <w:trHeight w:val="837"/>
        </w:trPr>
        <w:tc>
          <w:tcPr>
            <w:tcW w:w="1985" w:type="dxa"/>
            <w:tcBorders>
              <w:bottom w:val="nil"/>
            </w:tcBorders>
            <w:vAlign w:val="center"/>
          </w:tcPr>
          <w:p w:rsidR="007746A4" w:rsidRPr="001507D4" w:rsidRDefault="007746A4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10631" w:type="dxa"/>
            <w:vAlign w:val="center"/>
          </w:tcPr>
          <w:p w:rsidR="007746A4" w:rsidRPr="001507D4" w:rsidRDefault="007746A4" w:rsidP="007746A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Contratación de un servicio de reproducción de documentos (fotocopiado, impresión y escaneo) para diversas dependencias ubicadas en los edificios de la Unidad de Servicios Estatales y Unidad Administrativa de Culiacán, solicitado por la Secretaría de Innovación</w:t>
            </w:r>
          </w:p>
        </w:tc>
        <w:tc>
          <w:tcPr>
            <w:tcW w:w="1985" w:type="dxa"/>
            <w:vAlign w:val="center"/>
          </w:tcPr>
          <w:p w:rsidR="007746A4" w:rsidRPr="001507D4" w:rsidRDefault="007746A4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$ 44´265,600.00</w:t>
            </w:r>
          </w:p>
        </w:tc>
      </w:tr>
      <w:tr w:rsidR="007746A4" w:rsidRPr="001507D4" w:rsidTr="001507D4">
        <w:trPr>
          <w:trHeight w:val="41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746A4" w:rsidRPr="001507D4" w:rsidRDefault="007746A4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7746A4" w:rsidRPr="001507D4" w:rsidRDefault="007746A4" w:rsidP="007746A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equipo informático para las diferentes dependencias de Gobierno del Estado de Sinaloa</w:t>
            </w:r>
          </w:p>
        </w:tc>
        <w:tc>
          <w:tcPr>
            <w:tcW w:w="1985" w:type="dxa"/>
            <w:vAlign w:val="center"/>
          </w:tcPr>
          <w:p w:rsidR="007746A4" w:rsidRPr="001507D4" w:rsidRDefault="007746A4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$ 11´620,404.40</w:t>
            </w:r>
          </w:p>
        </w:tc>
      </w:tr>
      <w:tr w:rsidR="007746A4" w:rsidRPr="001507D4" w:rsidTr="001507D4">
        <w:trPr>
          <w:trHeight w:val="573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746A4" w:rsidRPr="001507D4" w:rsidRDefault="007746A4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7746A4" w:rsidRPr="001507D4" w:rsidRDefault="007746A4" w:rsidP="007746A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65 (sesenta y cinco) Vehículos equipados como Patrulla, solicitados por la Secretaría de Seguridad Pública</w:t>
            </w:r>
          </w:p>
        </w:tc>
        <w:tc>
          <w:tcPr>
            <w:tcW w:w="1985" w:type="dxa"/>
            <w:vAlign w:val="center"/>
          </w:tcPr>
          <w:p w:rsidR="007746A4" w:rsidRPr="001507D4" w:rsidRDefault="007746A4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$ 38´816,180.13</w:t>
            </w:r>
          </w:p>
        </w:tc>
      </w:tr>
      <w:tr w:rsidR="007746A4" w:rsidRPr="001507D4" w:rsidTr="001507D4">
        <w:trPr>
          <w:trHeight w:val="695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746A4" w:rsidRPr="001507D4" w:rsidRDefault="007746A4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7746A4" w:rsidRPr="001507D4" w:rsidRDefault="007746A4" w:rsidP="007746A4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Contratación de los Servicios de Limpieza y Jardinería, así como el Suministro de los Insumos Necesarios, para diversas Dependencias de Gobierno del Estado de Sinaloa</w:t>
            </w:r>
          </w:p>
        </w:tc>
        <w:tc>
          <w:tcPr>
            <w:tcW w:w="1985" w:type="dxa"/>
            <w:vAlign w:val="center"/>
          </w:tcPr>
          <w:p w:rsidR="007746A4" w:rsidRPr="001507D4" w:rsidRDefault="007746A4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$ 21´447,705.31</w:t>
            </w:r>
          </w:p>
        </w:tc>
      </w:tr>
      <w:tr w:rsidR="007746A4" w:rsidRPr="001507D4" w:rsidTr="001507D4">
        <w:trPr>
          <w:trHeight w:val="549"/>
        </w:trPr>
        <w:tc>
          <w:tcPr>
            <w:tcW w:w="1985" w:type="dxa"/>
            <w:tcBorders>
              <w:top w:val="nil"/>
            </w:tcBorders>
            <w:vAlign w:val="center"/>
          </w:tcPr>
          <w:p w:rsidR="007746A4" w:rsidRPr="001507D4" w:rsidRDefault="007746A4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7746A4" w:rsidRPr="001507D4" w:rsidRDefault="007746A4" w:rsidP="00ED04C7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1507D4">
              <w:rPr>
                <w:rFonts w:ascii="Arial" w:hAnsi="Arial" w:cs="Arial"/>
                <w:sz w:val="20"/>
                <w:szCs w:val="20"/>
              </w:rPr>
              <w:t xml:space="preserve">dquisición, Instalación, Capacitación y Puesta en Marcha de Sistema de Video Vigilancia y </w:t>
            </w:r>
            <w:r w:rsidR="00ED04C7" w:rsidRPr="001507D4">
              <w:rPr>
                <w:rFonts w:ascii="Arial" w:hAnsi="Arial" w:cs="Arial"/>
                <w:sz w:val="20"/>
                <w:szCs w:val="20"/>
              </w:rPr>
              <w:t>C</w:t>
            </w:r>
            <w:r w:rsidRPr="001507D4">
              <w:rPr>
                <w:rFonts w:ascii="Arial" w:hAnsi="Arial" w:cs="Arial"/>
                <w:sz w:val="20"/>
                <w:szCs w:val="20"/>
              </w:rPr>
              <w:t>ontrol Urbano y Policial, solicitados por la Secretaría de Seguridad Pública</w:t>
            </w:r>
          </w:p>
        </w:tc>
        <w:tc>
          <w:tcPr>
            <w:tcW w:w="1985" w:type="dxa"/>
            <w:vAlign w:val="center"/>
          </w:tcPr>
          <w:p w:rsidR="007746A4" w:rsidRPr="001507D4" w:rsidRDefault="007746A4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D04C7" w:rsidRPr="001507D4">
              <w:rPr>
                <w:rFonts w:ascii="Arial" w:hAnsi="Arial" w:cs="Arial"/>
                <w:sz w:val="20"/>
                <w:szCs w:val="20"/>
              </w:rPr>
              <w:t>69´559,683.62</w:t>
            </w:r>
          </w:p>
        </w:tc>
      </w:tr>
      <w:tr w:rsidR="007746A4" w:rsidRPr="001507D4" w:rsidTr="001507D4">
        <w:trPr>
          <w:trHeight w:val="712"/>
        </w:trPr>
        <w:tc>
          <w:tcPr>
            <w:tcW w:w="1985" w:type="dxa"/>
            <w:tcBorders>
              <w:bottom w:val="nil"/>
            </w:tcBorders>
            <w:vAlign w:val="center"/>
          </w:tcPr>
          <w:p w:rsidR="007746A4" w:rsidRPr="001507D4" w:rsidRDefault="00ED04C7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10631" w:type="dxa"/>
            <w:vAlign w:val="center"/>
          </w:tcPr>
          <w:p w:rsidR="007746A4" w:rsidRPr="001507D4" w:rsidRDefault="00ED04C7" w:rsidP="00ED04C7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Adquisición, Instalación, Capacitación y Puesta en Marcha de Sistema de Video Vigilancia y Control Urbano y Policial, solicitados por la Secretaría de Seguridad Pública</w:t>
            </w:r>
          </w:p>
        </w:tc>
        <w:tc>
          <w:tcPr>
            <w:tcW w:w="1985" w:type="dxa"/>
            <w:vAlign w:val="center"/>
          </w:tcPr>
          <w:p w:rsidR="007746A4" w:rsidRPr="001507D4" w:rsidRDefault="00ED04C7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$ 46´464,623.24</w:t>
            </w:r>
          </w:p>
        </w:tc>
      </w:tr>
      <w:tr w:rsidR="0041351B" w:rsidRPr="001507D4" w:rsidTr="00B70C71">
        <w:trPr>
          <w:trHeight w:val="579"/>
        </w:trPr>
        <w:tc>
          <w:tcPr>
            <w:tcW w:w="1985" w:type="dxa"/>
            <w:tcBorders>
              <w:bottom w:val="nil"/>
            </w:tcBorders>
            <w:vAlign w:val="center"/>
          </w:tcPr>
          <w:p w:rsidR="0041351B" w:rsidRPr="001507D4" w:rsidRDefault="0041351B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10631" w:type="dxa"/>
            <w:vAlign w:val="center"/>
          </w:tcPr>
          <w:p w:rsidR="0041351B" w:rsidRPr="001507D4" w:rsidRDefault="0041351B" w:rsidP="007746A4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</w:t>
            </w:r>
            <w:r w:rsidRPr="001507D4">
              <w:rPr>
                <w:rFonts w:ascii="Arial" w:hAnsi="Arial" w:cs="Arial"/>
                <w:iCs/>
                <w:sz w:val="20"/>
                <w:szCs w:val="20"/>
              </w:rPr>
              <w:t>dquisición, Instalación, Capacitación y Puesta en Marcha de Equipo para el SEMEFO, solicitado por el Secretariado Ejecutivo del Sistema Estatal de Seguridad Pública</w:t>
            </w:r>
          </w:p>
        </w:tc>
        <w:tc>
          <w:tcPr>
            <w:tcW w:w="1985" w:type="dxa"/>
            <w:vAlign w:val="center"/>
          </w:tcPr>
          <w:p w:rsidR="0041351B" w:rsidRPr="001507D4" w:rsidRDefault="0041351B" w:rsidP="0041351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$ 6´769,899.20</w:t>
            </w:r>
          </w:p>
        </w:tc>
      </w:tr>
      <w:tr w:rsidR="0041351B" w:rsidRPr="001507D4" w:rsidTr="00B70C71">
        <w:trPr>
          <w:trHeight w:val="4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51B" w:rsidRPr="001507D4" w:rsidRDefault="0041351B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  <w:vAlign w:val="center"/>
          </w:tcPr>
          <w:p w:rsidR="0041351B" w:rsidRPr="001507D4" w:rsidRDefault="0041351B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Contratación de Póliza de Mantenimiento con Renovación Tecnológica de la Red de Transporte y Telefonía, solicitado por el Secretariado Ejecutivo del Sistema Estatal de Seguridad Pública</w:t>
            </w:r>
          </w:p>
        </w:tc>
        <w:tc>
          <w:tcPr>
            <w:tcW w:w="1985" w:type="dxa"/>
            <w:vAlign w:val="center"/>
          </w:tcPr>
          <w:p w:rsidR="0041351B" w:rsidRPr="001507D4" w:rsidRDefault="0041351B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45283" w:rsidRPr="001507D4">
              <w:rPr>
                <w:rFonts w:ascii="Arial" w:hAnsi="Arial" w:cs="Arial"/>
                <w:sz w:val="20"/>
                <w:szCs w:val="20"/>
              </w:rPr>
              <w:t>4´073,896.58</w:t>
            </w:r>
          </w:p>
        </w:tc>
      </w:tr>
      <w:tr w:rsidR="0041351B" w:rsidRPr="001507D4" w:rsidTr="00B70C71">
        <w:trPr>
          <w:trHeight w:val="40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51B" w:rsidRPr="001507D4" w:rsidRDefault="0041351B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  <w:vAlign w:val="center"/>
          </w:tcPr>
          <w:p w:rsidR="0041351B" w:rsidRPr="001507D4" w:rsidRDefault="00245283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  <w:lang w:val="es-ES_tradnl"/>
              </w:rPr>
              <w:t>Adquisición de Equipo de Transporte, solicitado por la Secretaría de Seguridad Pública</w:t>
            </w:r>
          </w:p>
        </w:tc>
        <w:tc>
          <w:tcPr>
            <w:tcW w:w="1985" w:type="dxa"/>
            <w:vAlign w:val="center"/>
          </w:tcPr>
          <w:p w:rsidR="0041351B" w:rsidRPr="001507D4" w:rsidRDefault="00245283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$ 5´554,920.24</w:t>
            </w:r>
          </w:p>
        </w:tc>
      </w:tr>
      <w:tr w:rsidR="0041351B" w:rsidRPr="001507D4" w:rsidTr="00B70C71">
        <w:trPr>
          <w:trHeight w:val="401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351B" w:rsidRPr="001507D4" w:rsidRDefault="0041351B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41351B" w:rsidRPr="001507D4" w:rsidRDefault="00245283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Kit de Limpieza, Kit de Aseo Personal, Despensas, Láminas, Cobijas, Colchonetas y Estufas Ecológicas, solicitadas por diversas Dependencias de Gobierno del Estado de Sinaloa</w:t>
            </w:r>
          </w:p>
        </w:tc>
        <w:tc>
          <w:tcPr>
            <w:tcW w:w="1985" w:type="dxa"/>
            <w:vAlign w:val="center"/>
          </w:tcPr>
          <w:p w:rsidR="0041351B" w:rsidRPr="001507D4" w:rsidRDefault="00245283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$ 20´513,500.00</w:t>
            </w:r>
          </w:p>
        </w:tc>
      </w:tr>
      <w:tr w:rsidR="0041351B" w:rsidRPr="001507D4" w:rsidTr="00B70C71">
        <w:trPr>
          <w:trHeight w:val="401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1351B" w:rsidRPr="001507D4" w:rsidRDefault="0041351B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  <w:vAlign w:val="center"/>
          </w:tcPr>
          <w:p w:rsidR="0041351B" w:rsidRPr="001507D4" w:rsidRDefault="00245283" w:rsidP="00B70C71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una Unidad Generadora de Agua Helada tipo Centrifuga con Variador de Velocidad, tipo Chiller Centrifugo de 500 T.R. marca York, solicitada por la Dirección de Servicios Generales</w:t>
            </w:r>
            <w:r w:rsidR="00B70C71">
              <w:rPr>
                <w:rFonts w:ascii="Arial" w:hAnsi="Arial" w:cs="Arial"/>
                <w:sz w:val="20"/>
                <w:szCs w:val="20"/>
              </w:rPr>
              <w:t xml:space="preserve"> de la Sub. de Administración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351B" w:rsidRPr="001507D4" w:rsidRDefault="00245283" w:rsidP="002452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6´572,283.92</w:t>
            </w:r>
          </w:p>
        </w:tc>
      </w:tr>
      <w:tr w:rsidR="00B70C71" w:rsidRPr="001507D4" w:rsidTr="00B70C71">
        <w:trPr>
          <w:trHeight w:val="242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71" w:rsidRPr="001507D4" w:rsidRDefault="00B70C71" w:rsidP="00C61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Programación</w:t>
            </w:r>
          </w:p>
        </w:tc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B70C71" w:rsidRPr="001507D4" w:rsidRDefault="00B70C71" w:rsidP="00C61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>D e s c r i p c i ó 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70C71" w:rsidRPr="001507D4" w:rsidRDefault="00B70C71" w:rsidP="00C61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>Importe con I.V.A</w:t>
            </w:r>
          </w:p>
        </w:tc>
      </w:tr>
      <w:tr w:rsidR="00B70C71" w:rsidRPr="001507D4" w:rsidTr="00B70C71">
        <w:trPr>
          <w:trHeight w:val="40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0C71" w:rsidRPr="001507D4" w:rsidRDefault="00B70C71" w:rsidP="00C61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10631" w:type="dxa"/>
            <w:vAlign w:val="center"/>
          </w:tcPr>
          <w:p w:rsidR="00B70C71" w:rsidRPr="001507D4" w:rsidRDefault="00B70C71" w:rsidP="00C61E9F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  <w:lang w:val="es-ES_tradnl"/>
              </w:rPr>
              <w:t>Adquisición de Unidades de Transporte, solicitado por la Secretaría de Seguridad Pública y la Dirección de Recursos Humanos de la Subsecretaría de Administración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C61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$ 27´889,469.76</w:t>
            </w:r>
          </w:p>
        </w:tc>
      </w:tr>
      <w:tr w:rsidR="00B70C71" w:rsidRPr="001507D4" w:rsidTr="001507D4">
        <w:trPr>
          <w:trHeight w:val="577"/>
        </w:trPr>
        <w:tc>
          <w:tcPr>
            <w:tcW w:w="1985" w:type="dxa"/>
            <w:tcBorders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Agosto</w:t>
            </w: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  <w:lang w:val="es-ES_tradnl"/>
              </w:rPr>
              <w:t>Adquisición de Unidades de Transporte para la Fiscalía General del Estado de Sinaloa, solicitado por el Secretariado Ejecutivo del Sistema Estatal de Seguridad Pública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284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16´732,920.19</w:t>
            </w:r>
          </w:p>
        </w:tc>
      </w:tr>
      <w:tr w:rsidR="00B70C71" w:rsidRPr="001507D4" w:rsidTr="001507D4">
        <w:trPr>
          <w:trHeight w:val="112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  <w:lang w:val="es-ES_tradnl"/>
              </w:rPr>
              <w:t>Adquisición</w:t>
            </w:r>
            <w:r w:rsidRPr="001507D4">
              <w:rPr>
                <w:rFonts w:ascii="Arial" w:hAnsi="Arial" w:cs="Arial"/>
                <w:sz w:val="20"/>
                <w:szCs w:val="20"/>
              </w:rPr>
              <w:t>, Instalación, Capacitación y Puesta en Marcha de la Ampliación del Sistema de Video Vigilancia y Control Urbano Policial, así como Proyecto de Remodelación a las Instalaciones y Suministro de Mobiliario para el Área de Operaciones del C4i Estatal que se implementarán en los municipios de Culiacán y Mazatlán, solicitado por la Secretaría de Seguridad Pública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2227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117´230,703.16</w:t>
            </w:r>
          </w:p>
        </w:tc>
      </w:tr>
      <w:tr w:rsidR="00B70C71" w:rsidRPr="001507D4" w:rsidTr="001507D4">
        <w:trPr>
          <w:trHeight w:val="559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Estufas Ecológicas, solicitadas por la Secretaría de Desarrollo Social, de Gobierno del Estado de Sinaloa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ED53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20,643,708.00</w:t>
            </w:r>
          </w:p>
        </w:tc>
      </w:tr>
      <w:tr w:rsidR="00B70C71" w:rsidRPr="001507D4" w:rsidTr="001507D4">
        <w:trPr>
          <w:trHeight w:val="553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  <w:lang w:val="es-ES_tradnl"/>
              </w:rPr>
              <w:t>Adquisición de 50 (cincuenta) motocicletas equipadas como patrullas, solicitadas por la Secretaría de Seguridad Pública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2227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10´266,000.00</w:t>
            </w:r>
          </w:p>
        </w:tc>
      </w:tr>
      <w:tr w:rsidR="00B70C71" w:rsidRPr="001507D4" w:rsidTr="001507D4">
        <w:trPr>
          <w:trHeight w:val="401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iCs/>
                <w:sz w:val="20"/>
                <w:szCs w:val="20"/>
              </w:rPr>
              <w:t>Contratación de Pólizas de Seguro para Automóviles, Aeronaves, Embarcaciones, Edificios Públicos y Contenidos, Equipo Electrónico de la Dirección del Sistema Estatal de Comunicaciones, Sistema de Conmutación Digital, Equipo Contratista y RC de Maquinaria Pesada, propiedad de Gobierno del Estado de Sinaloa y diversos Organismos Descentralizados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$ 16´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7D4">
              <w:rPr>
                <w:rFonts w:ascii="Arial" w:hAnsi="Arial" w:cs="Arial"/>
                <w:sz w:val="20"/>
                <w:szCs w:val="20"/>
              </w:rPr>
              <w:t>44,761.56</w:t>
            </w:r>
          </w:p>
          <w:p w:rsidR="00B70C71" w:rsidRPr="001507D4" w:rsidRDefault="00B70C71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71" w:rsidRPr="001507D4" w:rsidTr="001507D4">
        <w:trPr>
          <w:trHeight w:val="61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 xml:space="preserve">Adquisición </w:t>
            </w:r>
            <w:r w:rsidRPr="001507D4">
              <w:rPr>
                <w:rFonts w:ascii="Arial" w:hAnsi="Arial" w:cs="Arial"/>
                <w:sz w:val="20"/>
                <w:szCs w:val="20"/>
              </w:rPr>
              <w:t>de Consumibles e Insumos para la Renovación, Reposición y Emisión de Licencias de Conducir, solicitados por la Subsecretaría de Gobierno de la Secretaría General de Gobierno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222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5´941,404.00</w:t>
            </w:r>
          </w:p>
        </w:tc>
      </w:tr>
      <w:tr w:rsidR="00B70C71" w:rsidRPr="001507D4" w:rsidTr="001507D4">
        <w:trPr>
          <w:trHeight w:val="569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20 (veinte) unidades de transporte equipadas como patrullas, solicitadas por la Secretaria de Seguridad Pública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903D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12´382,160.16</w:t>
            </w:r>
          </w:p>
        </w:tc>
      </w:tr>
      <w:tr w:rsidR="00B70C71" w:rsidRPr="001507D4" w:rsidTr="001507D4">
        <w:trPr>
          <w:trHeight w:val="401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10 (diez) equipos de maquinaría nuevos, solicitados por la Secretaría de Obras Públicas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840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21´404,900.00</w:t>
            </w:r>
          </w:p>
        </w:tc>
      </w:tr>
      <w:tr w:rsidR="00B70C71" w:rsidRPr="001507D4" w:rsidTr="001507D4">
        <w:trPr>
          <w:trHeight w:val="401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Papelería y Útiles de Oficina, para diversas dependencias de Gobierno del Estado de Sinaloa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840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$7´009,106.86</w:t>
            </w:r>
          </w:p>
        </w:tc>
      </w:tr>
      <w:tr w:rsidR="00B70C71" w:rsidRPr="001507D4" w:rsidTr="001507D4">
        <w:trPr>
          <w:trHeight w:val="401"/>
        </w:trPr>
        <w:tc>
          <w:tcPr>
            <w:tcW w:w="1985" w:type="dxa"/>
            <w:tcBorders>
              <w:top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Unidades de Transporte, solicitadas por la Secretaría de Obras Públicas y Secretaría de Agricultura y Ganadería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$ 8´552,439.49</w:t>
            </w:r>
          </w:p>
        </w:tc>
      </w:tr>
      <w:tr w:rsidR="00B70C71" w:rsidRPr="001507D4" w:rsidTr="001507D4">
        <w:trPr>
          <w:trHeight w:val="401"/>
        </w:trPr>
        <w:tc>
          <w:tcPr>
            <w:tcW w:w="1985" w:type="dxa"/>
            <w:tcBorders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</w:t>
            </w:r>
            <w:r w:rsidRPr="001507D4">
              <w:rPr>
                <w:rFonts w:ascii="Arial" w:hAnsi="Arial" w:cs="Arial"/>
                <w:spacing w:val="-3"/>
                <w:sz w:val="20"/>
                <w:szCs w:val="20"/>
                <w:lang w:val="es-ES_tradnl"/>
              </w:rPr>
              <w:t xml:space="preserve"> Material para Semaforización, solicitada por la Coordinación Administrativa de la Secretaría General de Gobierno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DD23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2´899,703.04</w:t>
            </w:r>
          </w:p>
        </w:tc>
      </w:tr>
      <w:tr w:rsidR="00B70C71" w:rsidRPr="001507D4" w:rsidTr="001507D4">
        <w:trPr>
          <w:trHeight w:val="489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Equipamiento de Tecnología para el Centro Estatal de Evaluación y Control de Confianza, solicitada por el Secretariado Ejecutivo del Sistema Estatal de Seguridad Pública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$ 2´795,815.70</w:t>
            </w:r>
          </w:p>
        </w:tc>
      </w:tr>
      <w:tr w:rsidR="00B70C71" w:rsidRPr="001507D4" w:rsidTr="001507D4">
        <w:trPr>
          <w:trHeight w:val="553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15,000 Bultos de Lámina de Cartón, solicitada por el Sistema para el Desarrollo Integral de la Familia del Estado de Sinaloa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797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3´252,756.00</w:t>
            </w:r>
          </w:p>
        </w:tc>
      </w:tr>
      <w:tr w:rsidR="00B70C71" w:rsidRPr="001507D4" w:rsidTr="001507D4">
        <w:trPr>
          <w:trHeight w:val="401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e  Instalación de Sistema Racks Selectivo, para la Bodega de Archivo de Gobierno del Estado de Sinaloa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797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5´167,537.20</w:t>
            </w:r>
          </w:p>
        </w:tc>
      </w:tr>
      <w:tr w:rsidR="00B70C71" w:rsidRPr="001507D4" w:rsidTr="001507D4">
        <w:trPr>
          <w:trHeight w:val="401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iCs/>
                <w:sz w:val="20"/>
                <w:szCs w:val="20"/>
              </w:rPr>
              <w:t>Contratación de Póliza de Seguro de Edificios Públicos y Contenidos, propiedad de Gobierno del Estado de Sinaloa y diversos Organismos Descentralizados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797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1´713,034.04</w:t>
            </w:r>
          </w:p>
        </w:tc>
      </w:tr>
      <w:tr w:rsidR="00B70C71" w:rsidRPr="001507D4" w:rsidTr="00B70C71">
        <w:trPr>
          <w:trHeight w:val="66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Adquisición de U</w:t>
            </w:r>
            <w:r w:rsidRPr="001507D4">
              <w:rPr>
                <w:rFonts w:ascii="Arial" w:hAnsi="Arial" w:cs="Arial"/>
                <w:sz w:val="20"/>
                <w:szCs w:val="20"/>
              </w:rPr>
              <w:t>nidades de Transporte, solicitadas por el Sistema para el Desarrollo Integral de la Familia del Estado de Sinaloa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$ 5´091,082.90</w:t>
            </w:r>
          </w:p>
        </w:tc>
      </w:tr>
      <w:tr w:rsidR="00B70C71" w:rsidRPr="001507D4" w:rsidTr="00B70C71">
        <w:trPr>
          <w:trHeight w:val="54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Adquisición, Instalación, Capacitación y Puesta en Marcha de un Sistema de Reconocimiento de Placas LPR, solicitado por el Secretariado Ejecutivo del Sistema Estatal de Seguridad Pública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0C71" w:rsidRPr="001507D4" w:rsidRDefault="00B70C71" w:rsidP="00D4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4´954,524.77</w:t>
            </w:r>
          </w:p>
        </w:tc>
      </w:tr>
      <w:tr w:rsidR="00B70C71" w:rsidRPr="001507D4" w:rsidTr="00B70C71">
        <w:trPr>
          <w:trHeight w:val="24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71" w:rsidRPr="001507D4" w:rsidRDefault="00B70C71" w:rsidP="00C61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Programación</w:t>
            </w:r>
          </w:p>
        </w:tc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B70C71" w:rsidRPr="001507D4" w:rsidRDefault="00B70C71" w:rsidP="00C61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>D e s c r i p c i ó 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70C71" w:rsidRPr="001507D4" w:rsidRDefault="00B70C71" w:rsidP="00C61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7D4">
              <w:rPr>
                <w:rFonts w:ascii="Arial" w:hAnsi="Arial" w:cs="Arial"/>
                <w:b/>
                <w:sz w:val="20"/>
                <w:szCs w:val="20"/>
              </w:rPr>
              <w:t>Importe con I.V.A</w:t>
            </w:r>
          </w:p>
        </w:tc>
      </w:tr>
      <w:tr w:rsidR="00B70C71" w:rsidRPr="001507D4" w:rsidTr="00B70C71">
        <w:trPr>
          <w:trHeight w:val="55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e Instalación de Equipamiento de Semáforos, solicitado por la Coordinación Administrativa de la Secretaría General de Gobierno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D4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3´277,402.68</w:t>
            </w:r>
          </w:p>
        </w:tc>
      </w:tr>
      <w:tr w:rsidR="00B70C71" w:rsidRPr="001507D4" w:rsidTr="001507D4">
        <w:trPr>
          <w:trHeight w:val="834"/>
        </w:trPr>
        <w:tc>
          <w:tcPr>
            <w:tcW w:w="1985" w:type="dxa"/>
            <w:tcBorders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Adquisición de Recibos Diversos, Recibos de Control Vehicular, Calcomanías Refrendo Vehicular Servicio Particular y Calcomanías Refrendo Vehicular Servicio Público para las Oficinas de Recaudación y Colecturías de Rentas del Estado, solicitado por la Subsecretaría de Ingresos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D47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5´533,200.00</w:t>
            </w:r>
          </w:p>
        </w:tc>
      </w:tr>
      <w:tr w:rsidR="00B70C71" w:rsidRPr="001507D4" w:rsidTr="001507D4">
        <w:trPr>
          <w:trHeight w:val="563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  <w:lang w:eastAsia="es-ES"/>
              </w:rPr>
              <w:t>Adquisición de Herramientas Digitales e Infraestructura Tecnológica y Equipamiento Informático para diversas Dependencias, solicitadas por la Secretaría de Innovación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ED5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>$ 20´838,09</w:t>
            </w:r>
            <w:bookmarkStart w:id="0" w:name="_GoBack"/>
            <w:bookmarkEnd w:id="0"/>
            <w:r w:rsidRPr="001507D4">
              <w:rPr>
                <w:rFonts w:ascii="Arial" w:hAnsi="Arial" w:cs="Arial"/>
                <w:sz w:val="20"/>
                <w:szCs w:val="20"/>
              </w:rPr>
              <w:t>7.42</w:t>
            </w:r>
          </w:p>
        </w:tc>
      </w:tr>
      <w:tr w:rsidR="00B70C71" w:rsidRPr="001507D4" w:rsidTr="001507D4">
        <w:trPr>
          <w:trHeight w:val="571"/>
        </w:trPr>
        <w:tc>
          <w:tcPr>
            <w:tcW w:w="1985" w:type="dxa"/>
            <w:tcBorders>
              <w:top w:val="nil"/>
            </w:tcBorders>
            <w:vAlign w:val="center"/>
          </w:tcPr>
          <w:p w:rsidR="00B70C71" w:rsidRPr="001507D4" w:rsidRDefault="00B70C71" w:rsidP="00ED5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B70C71" w:rsidRPr="001507D4" w:rsidRDefault="00B70C71" w:rsidP="00ED53EE">
            <w:pPr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Adquisición</w:t>
            </w:r>
            <w:r w:rsidRPr="001507D4">
              <w:rPr>
                <w:rFonts w:ascii="Arial" w:hAnsi="Arial" w:cs="Arial"/>
                <w:sz w:val="20"/>
                <w:szCs w:val="20"/>
              </w:rPr>
              <w:t xml:space="preserve"> de 30 (treinta) Unidades de Transporte Equipadas como Patrullas, solicitadas por la Secretaría de Seguridad Pública</w:t>
            </w:r>
          </w:p>
        </w:tc>
        <w:tc>
          <w:tcPr>
            <w:tcW w:w="1985" w:type="dxa"/>
            <w:vAlign w:val="center"/>
          </w:tcPr>
          <w:p w:rsidR="00B70C71" w:rsidRPr="001507D4" w:rsidRDefault="00B70C71" w:rsidP="005376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7D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1507D4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19´928,428.80</w:t>
            </w:r>
          </w:p>
        </w:tc>
      </w:tr>
    </w:tbl>
    <w:p w:rsidR="00ED53EE" w:rsidRPr="00ED53EE" w:rsidRDefault="00ED53EE" w:rsidP="00ED53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3EE" w:rsidRPr="00ED53EE" w:rsidRDefault="00ED53EE" w:rsidP="00ED53E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D53EE" w:rsidRPr="00ED53EE" w:rsidSect="00ED53EE">
      <w:headerReference w:type="default" r:id="rId6"/>
      <w:pgSz w:w="15840" w:h="12240" w:orient="landscape" w:code="14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D5" w:rsidRDefault="00A750D5" w:rsidP="00ED53EE">
      <w:pPr>
        <w:spacing w:after="0" w:line="240" w:lineRule="auto"/>
      </w:pPr>
      <w:r>
        <w:separator/>
      </w:r>
    </w:p>
  </w:endnote>
  <w:endnote w:type="continuationSeparator" w:id="1">
    <w:p w:rsidR="00A750D5" w:rsidRDefault="00A750D5" w:rsidP="00ED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D5" w:rsidRDefault="00A750D5" w:rsidP="00ED53EE">
      <w:pPr>
        <w:spacing w:after="0" w:line="240" w:lineRule="auto"/>
      </w:pPr>
      <w:r>
        <w:separator/>
      </w:r>
    </w:p>
  </w:footnote>
  <w:footnote w:type="continuationSeparator" w:id="1">
    <w:p w:rsidR="00A750D5" w:rsidRDefault="00A750D5" w:rsidP="00ED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EE" w:rsidRPr="00ED53EE" w:rsidRDefault="00ED53EE" w:rsidP="00ED53EE">
    <w:pPr>
      <w:pStyle w:val="Encabezado"/>
      <w:jc w:val="right"/>
      <w:rPr>
        <w:rFonts w:ascii="Arial" w:hAnsi="Arial" w:cs="Arial"/>
        <w:b/>
        <w:sz w:val="14"/>
        <w:szCs w:val="14"/>
      </w:rPr>
    </w:pPr>
    <w:r w:rsidRPr="00ED53EE">
      <w:rPr>
        <w:rFonts w:ascii="Arial" w:hAnsi="Arial" w:cs="Arial"/>
        <w:b/>
        <w:sz w:val="14"/>
        <w:szCs w:val="14"/>
      </w:rPr>
      <w:t>Programa Anual de Adquisiciones</w:t>
    </w:r>
  </w:p>
  <w:p w:rsidR="00ED53EE" w:rsidRPr="00ED53EE" w:rsidRDefault="00ED53EE" w:rsidP="00ED53EE">
    <w:pPr>
      <w:pStyle w:val="Encabezado"/>
      <w:jc w:val="right"/>
      <w:rPr>
        <w:rFonts w:ascii="Arial" w:hAnsi="Arial" w:cs="Arial"/>
        <w:b/>
        <w:sz w:val="14"/>
        <w:szCs w:val="14"/>
      </w:rPr>
    </w:pPr>
    <w:r w:rsidRPr="00ED53EE">
      <w:rPr>
        <w:rFonts w:ascii="Arial" w:hAnsi="Arial" w:cs="Arial"/>
        <w:b/>
        <w:sz w:val="14"/>
        <w:szCs w:val="14"/>
      </w:rPr>
      <w:t>2 0 1 7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D53EE"/>
    <w:rsid w:val="0009330D"/>
    <w:rsid w:val="001507D4"/>
    <w:rsid w:val="002227B1"/>
    <w:rsid w:val="00245283"/>
    <w:rsid w:val="00284623"/>
    <w:rsid w:val="0041351B"/>
    <w:rsid w:val="0048688D"/>
    <w:rsid w:val="005376C1"/>
    <w:rsid w:val="007746A4"/>
    <w:rsid w:val="00797ACF"/>
    <w:rsid w:val="00840567"/>
    <w:rsid w:val="00903D5D"/>
    <w:rsid w:val="00983D12"/>
    <w:rsid w:val="009B1A7B"/>
    <w:rsid w:val="00A750D5"/>
    <w:rsid w:val="00B70C71"/>
    <w:rsid w:val="00D47544"/>
    <w:rsid w:val="00DD238C"/>
    <w:rsid w:val="00E86BB7"/>
    <w:rsid w:val="00ED04C7"/>
    <w:rsid w:val="00ED53EE"/>
    <w:rsid w:val="00E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3EE"/>
  </w:style>
  <w:style w:type="paragraph" w:styleId="Piedepgina">
    <w:name w:val="footer"/>
    <w:basedOn w:val="Normal"/>
    <w:link w:val="PiedepginaCar"/>
    <w:uiPriority w:val="99"/>
    <w:unhideWhenUsed/>
    <w:rsid w:val="00ED5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3EE"/>
  </w:style>
  <w:style w:type="table" w:styleId="Tablaconcuadrcula">
    <w:name w:val="Table Grid"/>
    <w:basedOn w:val="Tablanormal"/>
    <w:uiPriority w:val="59"/>
    <w:rsid w:val="00ED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3EE"/>
  </w:style>
  <w:style w:type="paragraph" w:styleId="Piedepgina">
    <w:name w:val="footer"/>
    <w:basedOn w:val="Normal"/>
    <w:link w:val="PiedepginaCar"/>
    <w:uiPriority w:val="99"/>
    <w:unhideWhenUsed/>
    <w:rsid w:val="00ED5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3EE"/>
  </w:style>
  <w:style w:type="table" w:styleId="Tablaconcuadrcula">
    <w:name w:val="Table Grid"/>
    <w:basedOn w:val="Tablanormal"/>
    <w:uiPriority w:val="59"/>
    <w:rsid w:val="00ED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2</cp:revision>
  <cp:lastPrinted>2018-01-05T19:30:00Z</cp:lastPrinted>
  <dcterms:created xsi:type="dcterms:W3CDTF">2018-01-05T22:51:00Z</dcterms:created>
  <dcterms:modified xsi:type="dcterms:W3CDTF">2018-01-05T22:51:00Z</dcterms:modified>
</cp:coreProperties>
</file>